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2" w:rsidRPr="003F2C05" w:rsidRDefault="009E5792" w:rsidP="009E5792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9E5792" w:rsidRPr="003F2C05" w:rsidRDefault="009E5792" w:rsidP="009E5792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9E5792" w:rsidRDefault="009E5792" w:rsidP="009E5792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9E5792" w:rsidRPr="003F2C05" w:rsidRDefault="009E5792" w:rsidP="009E5792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9E5792" w:rsidRDefault="009E5792" w:rsidP="009E5792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9E5792" w:rsidRPr="00922D7D" w:rsidRDefault="009E5792" w:rsidP="009E5792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9E5792" w:rsidTr="003156A6">
        <w:trPr>
          <w:trHeight w:val="1575"/>
        </w:trPr>
        <w:tc>
          <w:tcPr>
            <w:tcW w:w="5778" w:type="dxa"/>
          </w:tcPr>
          <w:p w:rsidR="009E5792" w:rsidRDefault="009E5792" w:rsidP="00315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5792" w:rsidRDefault="009E5792" w:rsidP="0031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 w:rsidP="0031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9E5792" w:rsidRDefault="009E5792" w:rsidP="0031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 w:rsidP="0031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E5792" w:rsidRDefault="009E5792" w:rsidP="0031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9E5792" w:rsidRDefault="009E5792" w:rsidP="0031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E5792" w:rsidRDefault="009E5792" w:rsidP="0031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9E5792" w:rsidRDefault="009E5792" w:rsidP="0031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9E5792" w:rsidRDefault="009E579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E5792" w:rsidRDefault="009E579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E5792" w:rsidRDefault="009E5792" w:rsidP="003156A6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792" w:rsidRDefault="009E5792" w:rsidP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Зам.директора по УР </w:t>
            </w:r>
          </w:p>
          <w:p w:rsidR="009E5792" w:rsidRDefault="009E5792" w:rsidP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792" w:rsidRDefault="009E579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</w:t>
            </w:r>
            <w:r w:rsidRPr="009E5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Бубич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E5792" w:rsidRDefault="009E579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E5792" w:rsidRDefault="009E579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5792" w:rsidRDefault="009E579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E5792" w:rsidRPr="00922D7D" w:rsidRDefault="009E5792" w:rsidP="009E5792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9E5792" w:rsidRPr="00451491" w:rsidRDefault="009E5792" w:rsidP="009E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9E5792" w:rsidRPr="00451491" w:rsidRDefault="00EA4183" w:rsidP="009E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9E5792" w:rsidRDefault="009E5792" w:rsidP="009E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FB121F" w:rsidTr="00FB121F">
        <w:tc>
          <w:tcPr>
            <w:tcW w:w="1384" w:type="dxa"/>
          </w:tcPr>
          <w:p w:rsidR="00FB121F" w:rsidRPr="004F6E36" w:rsidRDefault="00FB121F" w:rsidP="009E57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 –</w:t>
            </w:r>
          </w:p>
        </w:tc>
        <w:tc>
          <w:tcPr>
            <w:tcW w:w="8187" w:type="dxa"/>
          </w:tcPr>
          <w:p w:rsidR="00FB121F" w:rsidRPr="004F6E36" w:rsidRDefault="00FB121F" w:rsidP="00FB12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Монтаж и техническая эксплуатация оборудования систем мобильной связи</w:t>
            </w:r>
          </w:p>
        </w:tc>
      </w:tr>
      <w:tr w:rsidR="00FB121F" w:rsidTr="00FB121F">
        <w:tc>
          <w:tcPr>
            <w:tcW w:w="1384" w:type="dxa"/>
          </w:tcPr>
          <w:p w:rsidR="00FB121F" w:rsidRPr="004F6E36" w:rsidRDefault="00FB121F" w:rsidP="009E57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 –</w:t>
            </w:r>
          </w:p>
        </w:tc>
        <w:tc>
          <w:tcPr>
            <w:tcW w:w="8187" w:type="dxa"/>
          </w:tcPr>
          <w:p w:rsidR="00FB121F" w:rsidRPr="004F6E36" w:rsidRDefault="00FB121F" w:rsidP="00FB12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Техническая эксплуатация информационно-коммуникационных сетей в системах мобильной связи</w:t>
            </w:r>
          </w:p>
        </w:tc>
      </w:tr>
      <w:tr w:rsidR="00FB121F" w:rsidTr="00FB121F">
        <w:tc>
          <w:tcPr>
            <w:tcW w:w="1384" w:type="dxa"/>
          </w:tcPr>
          <w:p w:rsidR="00FB121F" w:rsidRPr="004F6E36" w:rsidRDefault="00FB121F" w:rsidP="009E57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 –</w:t>
            </w:r>
          </w:p>
        </w:tc>
        <w:tc>
          <w:tcPr>
            <w:tcW w:w="8187" w:type="dxa"/>
          </w:tcPr>
          <w:p w:rsidR="00FB121F" w:rsidRPr="004F6E36" w:rsidRDefault="00FB121F" w:rsidP="00FB12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информационной безопасности систем мобильной связи</w:t>
            </w:r>
          </w:p>
        </w:tc>
      </w:tr>
      <w:tr w:rsidR="00FB121F" w:rsidTr="00FB121F">
        <w:tc>
          <w:tcPr>
            <w:tcW w:w="1384" w:type="dxa"/>
          </w:tcPr>
          <w:p w:rsidR="00FB121F" w:rsidRPr="004F6E36" w:rsidRDefault="00FB121F" w:rsidP="009E57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ПМ.04 –</w:t>
            </w:r>
          </w:p>
        </w:tc>
        <w:tc>
          <w:tcPr>
            <w:tcW w:w="8187" w:type="dxa"/>
          </w:tcPr>
          <w:p w:rsidR="00FB121F" w:rsidRPr="004F6E36" w:rsidRDefault="00FB121F" w:rsidP="00FB1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организации производственной деятельности малого структурного подразделения</w:t>
            </w:r>
          </w:p>
          <w:p w:rsidR="00FB121F" w:rsidRPr="004F6E36" w:rsidRDefault="00FB121F" w:rsidP="00FB12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5792" w:rsidRPr="00922D7D" w:rsidRDefault="009E5792" w:rsidP="004F6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5792" w:rsidRDefault="009E5792" w:rsidP="009E5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922D7D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1653C5" w:rsidRDefault="001653C5" w:rsidP="009E5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78"/>
        <w:gridCol w:w="6911"/>
      </w:tblGrid>
      <w:tr w:rsidR="001653C5" w:rsidTr="004F6E36">
        <w:tc>
          <w:tcPr>
            <w:tcW w:w="2978" w:type="dxa"/>
          </w:tcPr>
          <w:p w:rsidR="001653C5" w:rsidRPr="004F6E36" w:rsidRDefault="004F6E36" w:rsidP="009E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11.02.08</w:t>
            </w:r>
          </w:p>
        </w:tc>
        <w:tc>
          <w:tcPr>
            <w:tcW w:w="6911" w:type="dxa"/>
          </w:tcPr>
          <w:p w:rsidR="001653C5" w:rsidRPr="004F6E36" w:rsidRDefault="004F6E36" w:rsidP="004F6E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  <w:p w:rsidR="004F6E36" w:rsidRPr="004F6E36" w:rsidRDefault="004F6E36" w:rsidP="009E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5792" w:rsidRPr="00A6011C" w:rsidRDefault="009E5792" w:rsidP="009E5792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1653C5" w:rsidRPr="004F6E36"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A6011C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9E5792" w:rsidRDefault="009E5792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E36" w:rsidRDefault="004F6E36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E36" w:rsidRDefault="004F6E36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E36" w:rsidRPr="00922D7D" w:rsidRDefault="004F6E36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92" w:rsidRPr="00922D7D" w:rsidRDefault="009E5792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Default="009E5792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C05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6E36">
        <w:rPr>
          <w:rFonts w:ascii="Times New Roman" w:hAnsi="Times New Roman" w:cs="Times New Roman"/>
          <w:b/>
          <w:sz w:val="24"/>
          <w:szCs w:val="24"/>
        </w:rPr>
        <w:t>7</w:t>
      </w:r>
      <w:r w:rsidRPr="003F2C0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4F6E36" w:rsidRDefault="004F6E3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E36" w:rsidRDefault="004F6E3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E36" w:rsidRDefault="004F6E3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E36" w:rsidRDefault="004F6E3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E36" w:rsidRDefault="004F6E3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E36" w:rsidRDefault="004F6E3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E36" w:rsidRDefault="004F6E3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E36" w:rsidRDefault="004F6E3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21F" w:rsidRPr="002E5472" w:rsidRDefault="00FB121F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3F2C05" w:rsidRPr="003F2C05" w:rsidRDefault="003F2C05" w:rsidP="003F2C05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  <w:r w:rsidR="00CB1411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(ГБПОУ МО «Щелковский колледж»)</w:t>
      </w:r>
    </w:p>
    <w:p w:rsidR="00922D7D" w:rsidRPr="003F2C05" w:rsidRDefault="00922D7D" w:rsidP="003F2C05">
      <w:pPr>
        <w:pStyle w:val="310"/>
        <w:shd w:val="clear" w:color="auto" w:fill="auto"/>
        <w:spacing w:before="0" w:line="240" w:lineRule="auto"/>
        <w:ind w:right="300" w:firstLine="0"/>
        <w:rPr>
          <w:rFonts w:ascii="Times New Roman" w:eastAsia="Calibri" w:hAnsi="Times New Roman" w:cs="Times New Roman"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</w:t>
      </w:r>
      <w:r w:rsidR="001653C5" w:rsidRPr="00FB121F">
        <w:rPr>
          <w:rFonts w:ascii="Times New Roman" w:hAnsi="Times New Roman"/>
          <w:u w:val="single"/>
        </w:rPr>
        <w:t>Королева Л.Н., мастер первой квалификационной категории</w:t>
      </w:r>
      <w:r w:rsidR="001653C5">
        <w:rPr>
          <w:rFonts w:ascii="Times New Roman" w:hAnsi="Times New Roman"/>
        </w:rPr>
        <w:t xml:space="preserve"> </w:t>
      </w:r>
      <w:r w:rsidRPr="00922D7D">
        <w:rPr>
          <w:rFonts w:ascii="Times New Roman" w:hAnsi="Times New Roman"/>
        </w:rPr>
        <w:t>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22D7D">
        <w:rPr>
          <w:rFonts w:ascii="Times New Roman" w:hAnsi="Times New Roman"/>
        </w:rPr>
        <w:t>__</w:t>
      </w:r>
      <w:r w:rsidR="00FB121F" w:rsidRPr="00FB121F">
        <w:rPr>
          <w:rFonts w:ascii="Times New Roman" w:hAnsi="Times New Roman"/>
          <w:u w:val="single"/>
        </w:rPr>
        <w:t>Яковлев</w:t>
      </w:r>
      <w:proofErr w:type="spellEnd"/>
      <w:r w:rsidR="00FB121F" w:rsidRPr="00FB121F">
        <w:rPr>
          <w:rFonts w:ascii="Times New Roman" w:hAnsi="Times New Roman"/>
          <w:u w:val="single"/>
        </w:rPr>
        <w:t xml:space="preserve"> В.П., </w:t>
      </w:r>
      <w:r w:rsidR="001653C5" w:rsidRPr="00FB121F">
        <w:rPr>
          <w:rFonts w:ascii="Times New Roman" w:hAnsi="Times New Roman"/>
          <w:u w:val="single"/>
        </w:rPr>
        <w:t>мастер первой квалификационной категории</w:t>
      </w:r>
      <w:r w:rsidR="001653C5">
        <w:rPr>
          <w:rFonts w:ascii="Times New Roman" w:hAnsi="Times New Roman"/>
        </w:rPr>
        <w:t xml:space="preserve"> </w:t>
      </w:r>
      <w:r w:rsidRPr="00922D7D">
        <w:rPr>
          <w:rFonts w:ascii="Times New Roman" w:hAnsi="Times New Roman"/>
        </w:rPr>
        <w:t>____________________</w:t>
      </w: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 xml:space="preserve">Рецензент 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922D7D" w:rsidRPr="00922D7D" w:rsidRDefault="00922D7D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2E5472" w:rsidRPr="003156A6" w:rsidTr="003156A6">
        <w:tc>
          <w:tcPr>
            <w:tcW w:w="5070" w:type="dxa"/>
          </w:tcPr>
          <w:p w:rsidR="002E5472" w:rsidRPr="003156A6" w:rsidRDefault="002E5472" w:rsidP="003156A6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56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E5472" w:rsidRPr="003156A6" w:rsidRDefault="002E547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5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56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2E5472" w:rsidRPr="003156A6" w:rsidRDefault="002E547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</w:t>
            </w:r>
            <w:r w:rsidR="00315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2E5472" w:rsidRPr="003156A6" w:rsidRDefault="003156A6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56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«28» августа </w:t>
            </w:r>
            <w:r w:rsidR="002E5472" w:rsidRPr="003156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315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2E5472" w:rsidRPr="003156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E5472" w:rsidRPr="003156A6" w:rsidRDefault="002E547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156A6" w:rsidRPr="003156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1</w:t>
            </w:r>
          </w:p>
          <w:p w:rsidR="002E5472" w:rsidRPr="003156A6" w:rsidRDefault="002E547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6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2E5472" w:rsidRPr="003156A6" w:rsidRDefault="002E5472" w:rsidP="003156A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56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_____________ </w:t>
            </w:r>
            <w:r w:rsidR="003156A6" w:rsidRPr="003156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Н.А.Урусова</w:t>
            </w:r>
          </w:p>
        </w:tc>
        <w:tc>
          <w:tcPr>
            <w:tcW w:w="4501" w:type="dxa"/>
          </w:tcPr>
          <w:p w:rsidR="002E5472" w:rsidRPr="003156A6" w:rsidRDefault="002E5472" w:rsidP="003156A6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7D" w:rsidRPr="003156A6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3156A6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3F2C05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83AAB" w:rsidRDefault="00983AAB" w:rsidP="00983AAB">
      <w:pPr>
        <w:rPr>
          <w:lang w:eastAsia="ru-RU"/>
        </w:rPr>
      </w:pPr>
    </w:p>
    <w:p w:rsidR="00EC169A" w:rsidRDefault="00EC169A" w:rsidP="00983AAB">
      <w:pPr>
        <w:rPr>
          <w:lang w:eastAsia="ru-RU"/>
        </w:rPr>
      </w:pPr>
    </w:p>
    <w:tbl>
      <w:tblPr>
        <w:tblW w:w="8419" w:type="dxa"/>
        <w:tblLook w:val="01E0"/>
      </w:tblPr>
      <w:tblGrid>
        <w:gridCol w:w="1101"/>
        <w:gridCol w:w="5759"/>
        <w:gridCol w:w="1559"/>
      </w:tblGrid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315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EC169A" w:rsidP="00315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69A" w:rsidRPr="00B048B6" w:rsidRDefault="00EC169A" w:rsidP="00315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B048B6" w:rsidRDefault="00EC169A" w:rsidP="00315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315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3F1693" w:rsidRDefault="00EC169A" w:rsidP="0031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C169A" w:rsidRPr="003F1693" w:rsidRDefault="00EC169A" w:rsidP="0031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B048B6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315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594"/>
        </w:trPr>
        <w:tc>
          <w:tcPr>
            <w:tcW w:w="1101" w:type="dxa"/>
          </w:tcPr>
          <w:p w:rsidR="00EC169A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B048B6" w:rsidRDefault="00EC169A" w:rsidP="003156A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315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3156A6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EC169A" w:rsidRPr="00B048B6" w:rsidRDefault="00EC169A" w:rsidP="003156A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315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3156A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3156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3156A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315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 представляет  собой  вид  учебных  занятий,  обеспечивающих  практик</w:t>
      </w:r>
      <w:proofErr w:type="gramStart"/>
      <w:r w:rsidRPr="000672A0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672A0">
        <w:rPr>
          <w:rFonts w:ascii="Times New Roman" w:hAnsi="Times New Roman"/>
          <w:sz w:val="24"/>
          <w:szCs w:val="24"/>
          <w:lang w:eastAsia="ru-RU"/>
        </w:rPr>
        <w:t xml:space="preserve"> ориентированную  подготовку  обучающихся.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EE9" w:rsidRPr="00DD529C" w:rsidRDefault="00B47EE9" w:rsidP="00DD529C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(далее ФГОС)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 (далее СПО)</w:t>
      </w:r>
      <w:r w:rsidR="00DD529C" w:rsidRPr="00DD5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29C" w:rsidRPr="001653C5">
        <w:rPr>
          <w:rFonts w:ascii="Times New Roman" w:hAnsi="Times New Roman"/>
          <w:sz w:val="24"/>
          <w:szCs w:val="24"/>
          <w:lang w:eastAsia="ru-RU"/>
        </w:rPr>
        <w:t>11.02.08</w:t>
      </w:r>
      <w:r w:rsidR="00DD5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29C" w:rsidRPr="001653C5">
        <w:rPr>
          <w:rFonts w:ascii="Times New Roman" w:hAnsi="Times New Roman"/>
          <w:sz w:val="24"/>
          <w:szCs w:val="24"/>
          <w:lang w:eastAsia="ru-RU"/>
        </w:rPr>
        <w:t>Средства связи с подвижными объектами</w:t>
      </w:r>
      <w:r w:rsidR="00DD5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>по программе _</w:t>
      </w:r>
      <w:r w:rsidR="00FB121F" w:rsidRPr="00FB121F">
        <w:rPr>
          <w:rFonts w:ascii="Times New Roman" w:eastAsia="Calibri" w:hAnsi="Times New Roman" w:cs="Times New Roman"/>
          <w:sz w:val="24"/>
          <w:szCs w:val="24"/>
          <w:u w:val="single"/>
        </w:rPr>
        <w:t>базовой</w:t>
      </w:r>
      <w:r w:rsidRPr="00FB121F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подготовки;</w:t>
      </w:r>
    </w:p>
    <w:p w:rsidR="00B47EE9" w:rsidRPr="00B56A5E" w:rsidRDefault="00B47EE9" w:rsidP="00B47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291;</w:t>
      </w:r>
    </w:p>
    <w:p w:rsidR="00DD529C" w:rsidRDefault="00B47EE9" w:rsidP="00DD529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D529C" w:rsidRPr="00B56A5E">
        <w:rPr>
          <w:rFonts w:ascii="Times New Roman" w:hAnsi="Times New Roman"/>
          <w:sz w:val="24"/>
          <w:szCs w:val="24"/>
        </w:rPr>
        <w:t>Профес</w:t>
      </w:r>
      <w:r w:rsidR="00DD529C">
        <w:rPr>
          <w:rFonts w:ascii="Times New Roman" w:hAnsi="Times New Roman"/>
          <w:sz w:val="24"/>
          <w:szCs w:val="24"/>
        </w:rPr>
        <w:t xml:space="preserve">сионального </w:t>
      </w:r>
      <w:r w:rsidR="00DD529C" w:rsidRPr="00B44BAB">
        <w:rPr>
          <w:rFonts w:ascii="Times New Roman" w:hAnsi="Times New Roman"/>
          <w:sz w:val="24"/>
          <w:szCs w:val="24"/>
        </w:rPr>
        <w:t>стандарта «</w:t>
      </w:r>
      <w:proofErr w:type="spellStart"/>
      <w:r w:rsidR="00DD529C" w:rsidRPr="00B44BAB">
        <w:rPr>
          <w:rFonts w:ascii="Times New Roman" w:hAnsi="Times New Roman"/>
          <w:sz w:val="24"/>
          <w:szCs w:val="24"/>
        </w:rPr>
        <w:t>Антенщик-мачтовик</w:t>
      </w:r>
      <w:proofErr w:type="spellEnd"/>
      <w:r w:rsidR="00DD529C" w:rsidRPr="00B44BAB">
        <w:rPr>
          <w:rFonts w:ascii="Times New Roman" w:hAnsi="Times New Roman"/>
          <w:sz w:val="24"/>
          <w:szCs w:val="24"/>
        </w:rPr>
        <w:t>»</w:t>
      </w:r>
      <w:r w:rsidR="00DD529C" w:rsidRPr="00F73F26">
        <w:rPr>
          <w:rFonts w:ascii="Times New Roman" w:hAnsi="Times New Roman"/>
          <w:b/>
          <w:sz w:val="24"/>
          <w:szCs w:val="24"/>
        </w:rPr>
        <w:t xml:space="preserve"> </w:t>
      </w:r>
      <w:r w:rsidR="00DD529C">
        <w:rPr>
          <w:rFonts w:ascii="Times New Roman" w:hAnsi="Times New Roman"/>
          <w:sz w:val="24"/>
          <w:szCs w:val="24"/>
        </w:rPr>
        <w:t xml:space="preserve"> Регистрационный номер 207</w:t>
      </w:r>
      <w:r w:rsidR="00DD529C" w:rsidRPr="00BB6648">
        <w:rPr>
          <w:rFonts w:ascii="Times New Roman" w:hAnsi="Times New Roman"/>
          <w:sz w:val="24"/>
          <w:szCs w:val="24"/>
        </w:rPr>
        <w:t xml:space="preserve">, утвержденный приказом Министерства труда и социальной защиты Российской Федерации </w:t>
      </w:r>
      <w:r w:rsidR="00DD529C">
        <w:rPr>
          <w:rFonts w:ascii="Times New Roman" w:hAnsi="Times New Roman"/>
          <w:sz w:val="24"/>
          <w:szCs w:val="24"/>
        </w:rPr>
        <w:t>от 10 октября 2014 г. №687н.</w:t>
      </w:r>
    </w:p>
    <w:p w:rsidR="00AF5DBA" w:rsidRDefault="00DD529C" w:rsidP="00DD529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529C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AF5DBA" w:rsidRPr="00B47EE9">
        <w:rPr>
          <w:rFonts w:ascii="Times New Roman" w:hAnsi="Times New Roman"/>
          <w:b/>
          <w:sz w:val="24"/>
          <w:szCs w:val="24"/>
          <w:lang w:eastAsia="ru-RU"/>
        </w:rPr>
        <w:t>Область применения  программы</w:t>
      </w:r>
    </w:p>
    <w:p w:rsidR="00983AAB" w:rsidRPr="00B9750E" w:rsidRDefault="00B9750E" w:rsidP="00B9750E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1991">
        <w:rPr>
          <w:rFonts w:ascii="Times New Roman" w:hAnsi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подготовки специалистов среднего звена в соответствии с ФГОС СПО по </w:t>
      </w:r>
      <w:r w:rsidRPr="00BF65D7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11.02.08 Средства связи с подвижными объектами </w:t>
      </w:r>
      <w:r w:rsidR="00983AAB" w:rsidRPr="00A6011C">
        <w:rPr>
          <w:rFonts w:ascii="Times New Roman" w:hAnsi="Times New Roman"/>
          <w:sz w:val="24"/>
          <w:szCs w:val="24"/>
        </w:rPr>
        <w:t xml:space="preserve">по программе </w:t>
      </w:r>
      <w:r w:rsidR="00B333A1">
        <w:rPr>
          <w:rFonts w:ascii="Times New Roman" w:hAnsi="Times New Roman"/>
          <w:sz w:val="24"/>
          <w:szCs w:val="24"/>
        </w:rPr>
        <w:t>базовой</w:t>
      </w:r>
      <w:r w:rsidR="00983AAB" w:rsidRPr="00A6011C">
        <w:rPr>
          <w:rFonts w:ascii="Times New Roman" w:hAnsi="Times New Roman"/>
          <w:sz w:val="24"/>
          <w:szCs w:val="24"/>
        </w:rPr>
        <w:t xml:space="preserve"> подготовки</w:t>
      </w:r>
      <w:r w:rsidR="00B333A1">
        <w:rPr>
          <w:rFonts w:ascii="Times New Roman" w:hAnsi="Times New Roman"/>
          <w:sz w:val="24"/>
          <w:szCs w:val="24"/>
        </w:rPr>
        <w:t xml:space="preserve"> </w:t>
      </w:r>
      <w:r w:rsidR="00983AAB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983AAB" w:rsidRPr="00990FD9">
        <w:rPr>
          <w:rFonts w:ascii="Times New Roman" w:hAnsi="Times New Roman"/>
          <w:sz w:val="24"/>
          <w:szCs w:val="24"/>
        </w:rPr>
        <w:t xml:space="preserve">квалификаций: </w:t>
      </w:r>
      <w:r w:rsidRPr="00B9750E">
        <w:rPr>
          <w:rFonts w:ascii="Times New Roman" w:hAnsi="Times New Roman"/>
          <w:i/>
          <w:sz w:val="24"/>
          <w:szCs w:val="24"/>
        </w:rPr>
        <w:t>техник</w:t>
      </w:r>
      <w:r w:rsidR="00983AAB" w:rsidRPr="00B9750E">
        <w:rPr>
          <w:rFonts w:ascii="Times New Roman" w:hAnsi="Times New Roman"/>
          <w:i/>
          <w:sz w:val="24"/>
          <w:szCs w:val="24"/>
        </w:rPr>
        <w:t xml:space="preserve"> </w:t>
      </w:r>
      <w:r w:rsidR="00983AAB"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="00983AAB"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="00983AAB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983AAB"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:rsidR="00983AAB" w:rsidRDefault="00B9750E" w:rsidP="00B9750E">
      <w:pPr>
        <w:pStyle w:val="25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50E">
        <w:rPr>
          <w:rFonts w:ascii="Times New Roman" w:hAnsi="Times New Roman" w:cs="Times New Roman"/>
          <w:sz w:val="24"/>
          <w:szCs w:val="24"/>
          <w:lang w:eastAsia="ru-RU"/>
        </w:rPr>
        <w:t>Монтаж и техническая эксплуатация оборудования систем мобильной связи</w:t>
      </w:r>
    </w:p>
    <w:p w:rsidR="00B9750E" w:rsidRDefault="00B9750E" w:rsidP="00B9750E">
      <w:pPr>
        <w:pStyle w:val="25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50E">
        <w:rPr>
          <w:rFonts w:ascii="Times New Roman" w:hAnsi="Times New Roman" w:cs="Times New Roman"/>
          <w:sz w:val="24"/>
          <w:szCs w:val="24"/>
          <w:lang w:eastAsia="ru-RU"/>
        </w:rPr>
        <w:t>Техническая эксплуатация информационно-коммуникационных сетей в системах мобильной связи</w:t>
      </w:r>
    </w:p>
    <w:p w:rsidR="00B9750E" w:rsidRDefault="00B9750E" w:rsidP="00B9750E">
      <w:pPr>
        <w:pStyle w:val="25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50E">
        <w:rPr>
          <w:rFonts w:ascii="Times New Roman" w:hAnsi="Times New Roman" w:cs="Times New Roman"/>
          <w:sz w:val="24"/>
          <w:szCs w:val="24"/>
          <w:lang w:eastAsia="ru-RU"/>
        </w:rPr>
        <w:t>Обеспечение информационной безопасности систем мобильной связи</w:t>
      </w:r>
    </w:p>
    <w:p w:rsidR="00B9750E" w:rsidRPr="00FB2BF1" w:rsidRDefault="00B9750E" w:rsidP="00B9750E">
      <w:pPr>
        <w:pStyle w:val="25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50E">
        <w:rPr>
          <w:rFonts w:ascii="Times New Roman" w:hAnsi="Times New Roman" w:cs="Times New Roman"/>
          <w:sz w:val="24"/>
          <w:szCs w:val="24"/>
          <w:lang w:eastAsia="ru-RU"/>
        </w:rPr>
        <w:t>Участие в организации производственной деятельности малого структурного подразделения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983AAB" w:rsidRPr="00B8486B" w:rsidRDefault="00983AAB" w:rsidP="000C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0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524FF4" w:rsidRPr="0018010F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</w:t>
      </w:r>
      <w:r w:rsidRPr="0018010F">
        <w:rPr>
          <w:rFonts w:ascii="Times New Roman" w:hAnsi="Times New Roman"/>
          <w:sz w:val="24"/>
          <w:szCs w:val="24"/>
          <w:lang w:eastAsia="ru-RU"/>
        </w:rPr>
        <w:t xml:space="preserve">может быть использована в дополнительном профессиональном образовании </w:t>
      </w:r>
      <w:r w:rsidRPr="0018010F">
        <w:rPr>
          <w:rFonts w:ascii="Times New Roman" w:hAnsi="Times New Roman"/>
          <w:sz w:val="24"/>
          <w:szCs w:val="24"/>
        </w:rPr>
        <w:t>обучающихся по специальности</w:t>
      </w:r>
      <w:r w:rsidR="00B9750E">
        <w:rPr>
          <w:rFonts w:ascii="Times New Roman" w:hAnsi="Times New Roman"/>
          <w:sz w:val="24"/>
          <w:szCs w:val="24"/>
        </w:rPr>
        <w:t>11.02.08 Средства связи с подвижными объектами</w:t>
      </w:r>
      <w:r w:rsidRPr="0018010F">
        <w:rPr>
          <w:rFonts w:ascii="Times New Roman" w:hAnsi="Times New Roman"/>
          <w:sz w:val="24"/>
          <w:szCs w:val="24"/>
        </w:rPr>
        <w:t>; являться составной частью программ повышения классификации и переподготовки кадров</w:t>
      </w:r>
      <w:proofErr w:type="gramStart"/>
      <w:r w:rsidRPr="0018010F">
        <w:rPr>
          <w:rFonts w:ascii="Times New Roman" w:hAnsi="Times New Roman"/>
          <w:sz w:val="24"/>
          <w:szCs w:val="24"/>
        </w:rPr>
        <w:t xml:space="preserve"> </w:t>
      </w:r>
      <w:r w:rsidR="00B9750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Pr="00B8486B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EA56BA" w:rsidRDefault="0018010F" w:rsidP="00B9750E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П.01</w:t>
      </w:r>
      <w:r w:rsidR="00983AAB" w:rsidRPr="00B8486B">
        <w:rPr>
          <w:rFonts w:ascii="Times New Roman" w:hAnsi="Times New Roman"/>
          <w:sz w:val="24"/>
          <w:szCs w:val="24"/>
        </w:rPr>
        <w:t xml:space="preserve">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ПМ.01. </w:t>
      </w:r>
      <w:r w:rsidR="00B9750E" w:rsidRPr="00EA56BA">
        <w:rPr>
          <w:rFonts w:ascii="Times New Roman" w:hAnsi="Times New Roman"/>
          <w:sz w:val="24"/>
          <w:szCs w:val="24"/>
          <w:lang w:eastAsia="ru-RU"/>
        </w:rPr>
        <w:t>Монтаж и техническая эксплуатация оборудования систем мобильной связи</w:t>
      </w:r>
    </w:p>
    <w:p w:rsidR="00EA56BA" w:rsidRPr="00FB2BF1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П.02</w:t>
      </w:r>
      <w:r w:rsidR="00983AAB" w:rsidRPr="00FB2BF1">
        <w:rPr>
          <w:rFonts w:ascii="Times New Roman" w:hAnsi="Times New Roman"/>
          <w:sz w:val="24"/>
          <w:szCs w:val="24"/>
        </w:rPr>
        <w:t xml:space="preserve"> 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2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B9750E" w:rsidRPr="00EA56BA">
        <w:rPr>
          <w:rFonts w:ascii="Times New Roman" w:hAnsi="Times New Roman"/>
          <w:sz w:val="24"/>
          <w:szCs w:val="24"/>
          <w:lang w:eastAsia="ru-RU"/>
        </w:rPr>
        <w:t>Техническая эксплуатация информационно-коммуникационных сетей в системах мобильной связи</w:t>
      </w:r>
    </w:p>
    <w:p w:rsidR="00EA56BA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 03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B9750E" w:rsidRPr="00EA56BA">
        <w:rPr>
          <w:rFonts w:ascii="Times New Roman" w:hAnsi="Times New Roman"/>
          <w:sz w:val="24"/>
          <w:szCs w:val="24"/>
          <w:lang w:eastAsia="ru-RU"/>
        </w:rPr>
        <w:t>Обеспечение информационной безопасности систем мобильной связи</w:t>
      </w:r>
    </w:p>
    <w:p w:rsidR="00B9750E" w:rsidRDefault="00B9750E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750E" w:rsidRDefault="00B9750E" w:rsidP="00B9750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Производственная практика ПП. 04</w:t>
      </w:r>
      <w:r w:rsidRPr="00FB2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FB2BF1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я</w:t>
      </w:r>
      <w:r w:rsidRPr="00FB2BF1">
        <w:rPr>
          <w:rFonts w:ascii="Times New Roman" w:hAnsi="Times New Roman"/>
          <w:sz w:val="24"/>
          <w:szCs w:val="24"/>
        </w:rPr>
        <w:t xml:space="preserve"> ПМ.0</w:t>
      </w:r>
      <w:r>
        <w:rPr>
          <w:rFonts w:ascii="Times New Roman" w:hAnsi="Times New Roman"/>
          <w:sz w:val="24"/>
          <w:szCs w:val="24"/>
        </w:rPr>
        <w:t>4</w:t>
      </w:r>
      <w:r w:rsidRPr="00FB2BF1">
        <w:rPr>
          <w:rFonts w:ascii="Times New Roman" w:hAnsi="Times New Roman"/>
          <w:sz w:val="24"/>
          <w:szCs w:val="24"/>
        </w:rPr>
        <w:t xml:space="preserve"> </w:t>
      </w:r>
      <w:r w:rsidRPr="00EA56BA">
        <w:rPr>
          <w:rFonts w:ascii="Times New Roman" w:hAnsi="Times New Roman"/>
          <w:sz w:val="24"/>
          <w:szCs w:val="24"/>
          <w:lang w:eastAsia="ru-RU"/>
        </w:rPr>
        <w:t>Участие в организации производственной деятельности малого структурного подразделения</w:t>
      </w: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="00B9750E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EA56BA">
        <w:rPr>
          <w:rFonts w:ascii="Times New Roman" w:hAnsi="Times New Roman"/>
          <w:b/>
          <w:sz w:val="24"/>
          <w:szCs w:val="24"/>
          <w:lang w:eastAsia="ru-RU"/>
        </w:rPr>
        <w:t>288</w:t>
      </w:r>
      <w:r w:rsidR="00B975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 часов </w:t>
      </w:r>
      <w:proofErr w:type="gramStart"/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AE0BB6">
        <w:rPr>
          <w:rFonts w:ascii="Times New Roman" w:hAnsi="Times New Roman"/>
          <w:b/>
          <w:sz w:val="24"/>
          <w:szCs w:val="24"/>
          <w:lang w:eastAsia="ru-RU"/>
        </w:rPr>
        <w:t>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0C149F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>в рамках 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 по специальности</w:t>
      </w:r>
      <w:r w:rsidR="00873A2B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5E29BE" w:rsidRPr="005E29BE">
        <w:rPr>
          <w:rFonts w:ascii="Times New Roman" w:hAnsi="Times New Roman" w:cs="Times New Roman"/>
          <w:sz w:val="24"/>
          <w:szCs w:val="24"/>
          <w:u w:val="single"/>
        </w:rPr>
        <w:t>11.02.08 Средства связи  с подвижными объектами</w:t>
      </w:r>
      <w:r w:rsidR="005E29BE">
        <w:rPr>
          <w:rFonts w:ascii="Times New Roman" w:hAnsi="Times New Roman" w:cs="Times New Roman"/>
          <w:sz w:val="24"/>
          <w:szCs w:val="24"/>
        </w:rPr>
        <w:t xml:space="preserve">,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  <w:proofErr w:type="gramEnd"/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A02523" w:rsidRPr="00EC43DE" w:rsidTr="00873A2B">
        <w:trPr>
          <w:trHeight w:val="491"/>
        </w:trPr>
        <w:tc>
          <w:tcPr>
            <w:tcW w:w="1242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02523" w:rsidRPr="00CC5DD7" w:rsidTr="00873A2B">
        <w:tc>
          <w:tcPr>
            <w:tcW w:w="1242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A02523" w:rsidRPr="005E29BE" w:rsidRDefault="005E29BE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B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9750E" w:rsidRPr="00CC5DD7" w:rsidTr="00873A2B">
        <w:tc>
          <w:tcPr>
            <w:tcW w:w="1242" w:type="dxa"/>
          </w:tcPr>
          <w:p w:rsidR="00B9750E" w:rsidRDefault="00B9750E">
            <w:r w:rsidRPr="00E8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789" w:type="dxa"/>
          </w:tcPr>
          <w:p w:rsidR="00B9750E" w:rsidRPr="005E29BE" w:rsidRDefault="00B9750E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B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9750E" w:rsidRPr="00CC5DD7" w:rsidTr="00873A2B">
        <w:tc>
          <w:tcPr>
            <w:tcW w:w="1242" w:type="dxa"/>
          </w:tcPr>
          <w:p w:rsidR="00B9750E" w:rsidRDefault="00B9750E">
            <w:r w:rsidRPr="00E8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789" w:type="dxa"/>
          </w:tcPr>
          <w:p w:rsidR="00B9750E" w:rsidRPr="005E29BE" w:rsidRDefault="00B9750E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9750E" w:rsidRPr="00CC5DD7" w:rsidTr="00873A2B">
        <w:tc>
          <w:tcPr>
            <w:tcW w:w="1242" w:type="dxa"/>
          </w:tcPr>
          <w:p w:rsidR="00B9750E" w:rsidRDefault="00B9750E">
            <w:r w:rsidRPr="00E8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789" w:type="dxa"/>
          </w:tcPr>
          <w:p w:rsidR="00B9750E" w:rsidRPr="005E29BE" w:rsidRDefault="00B9750E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9750E" w:rsidRPr="00CC5DD7" w:rsidTr="00873A2B">
        <w:tc>
          <w:tcPr>
            <w:tcW w:w="1242" w:type="dxa"/>
          </w:tcPr>
          <w:p w:rsidR="00B9750E" w:rsidRDefault="00B9750E">
            <w:r w:rsidRPr="00E8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789" w:type="dxa"/>
          </w:tcPr>
          <w:p w:rsidR="00B9750E" w:rsidRPr="005E29BE" w:rsidRDefault="00B9750E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9750E" w:rsidRPr="00CC5DD7" w:rsidTr="00873A2B">
        <w:tc>
          <w:tcPr>
            <w:tcW w:w="1242" w:type="dxa"/>
          </w:tcPr>
          <w:p w:rsidR="00B9750E" w:rsidRDefault="00B9750E">
            <w:r w:rsidRPr="00E8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789" w:type="dxa"/>
          </w:tcPr>
          <w:p w:rsidR="00B9750E" w:rsidRPr="005E29BE" w:rsidRDefault="00B9750E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B9750E" w:rsidRPr="00CC5DD7" w:rsidTr="00873A2B">
        <w:tc>
          <w:tcPr>
            <w:tcW w:w="1242" w:type="dxa"/>
          </w:tcPr>
          <w:p w:rsidR="00B9750E" w:rsidRDefault="00B9750E">
            <w:r w:rsidRPr="00E8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789" w:type="dxa"/>
          </w:tcPr>
          <w:p w:rsidR="00B9750E" w:rsidRPr="005E29BE" w:rsidRDefault="00B9750E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9750E" w:rsidRPr="00CC5DD7" w:rsidTr="00873A2B">
        <w:tc>
          <w:tcPr>
            <w:tcW w:w="1242" w:type="dxa"/>
          </w:tcPr>
          <w:p w:rsidR="00B9750E" w:rsidRDefault="00B9750E">
            <w:r w:rsidRPr="00E8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789" w:type="dxa"/>
          </w:tcPr>
          <w:p w:rsidR="00B9750E" w:rsidRPr="005E29BE" w:rsidRDefault="00B9750E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9750E" w:rsidRPr="00CC5DD7" w:rsidTr="00873A2B">
        <w:tc>
          <w:tcPr>
            <w:tcW w:w="1242" w:type="dxa"/>
          </w:tcPr>
          <w:p w:rsidR="00B9750E" w:rsidRDefault="00B9750E">
            <w:r w:rsidRPr="00E8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789" w:type="dxa"/>
          </w:tcPr>
          <w:p w:rsidR="00B9750E" w:rsidRPr="005E29BE" w:rsidRDefault="00B9750E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  <w:tr w:rsidR="00A02523" w:rsidRPr="00EC43DE" w:rsidTr="00873A2B">
        <w:tc>
          <w:tcPr>
            <w:tcW w:w="1242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7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A02523" w:rsidRPr="004C1ACC" w:rsidRDefault="005E29BE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b/>
                <w:sz w:val="24"/>
                <w:szCs w:val="24"/>
              </w:rPr>
              <w:t>Монтаж и техническая эксплуатация оборудования систем мобильной связи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3156A6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Выполнять монтаж и первичную инсталляцию оборудования мобильной связи.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3156A6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мониторинг и диагностику сетей мобильной связи.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3156A6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Устранять аварии и повреждения оборудования средств мобильной связи.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и ремонт оборудования средств мобильной связи.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Решать технические задачи в области эксплуатации радиоэлектронных систем.</w:t>
            </w:r>
          </w:p>
        </w:tc>
      </w:tr>
      <w:tr w:rsidR="004C1ACC" w:rsidRPr="009B039A" w:rsidTr="00873A2B">
        <w:tc>
          <w:tcPr>
            <w:tcW w:w="1242" w:type="dxa"/>
            <w:shd w:val="clear" w:color="auto" w:fill="auto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4C1ACC" w:rsidRPr="005E29BE" w:rsidRDefault="004C1ACC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информационно-коммуникационных сетей в системах мобильной связи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Выполнять монтаж и производить настройку сетей проводного и беспроводного абонентского доступа.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Работать с сетевыми протоколами.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работоспособность оборудования </w:t>
            </w:r>
            <w:proofErr w:type="spellStart"/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мультисервисных</w:t>
            </w:r>
            <w:proofErr w:type="spellEnd"/>
            <w:r w:rsidRPr="004C1ACC">
              <w:rPr>
                <w:rFonts w:ascii="Times New Roman" w:hAnsi="Times New Roman" w:cs="Times New Roman"/>
                <w:sz w:val="24"/>
                <w:szCs w:val="24"/>
              </w:rPr>
              <w:t xml:space="preserve"> сетей.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Выполнять монтаж и первичную инсталляцию компьютерных сетей.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Инсталлировать и настраивать компьютерные платформы для организации услуг связи.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Производить администрирование сетевого оборудования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4C1ACC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A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 3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безопасности систем мобильной связи.</w:t>
            </w:r>
          </w:p>
          <w:p w:rsidR="004C1ACC" w:rsidRPr="004C1ACC" w:rsidRDefault="004C1ACC" w:rsidP="004C1ACC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программно-аппаратные средства защиты информации в системах мобильной связи.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Применять системы анализа защищенности для обнаружения уязвимости в сетевой инфраструктуре, выдавать рекомендации по их устранению.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9B039A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ACC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администрирование систем и сетей.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4C1ACC" w:rsidRDefault="004C1ACC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1A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 4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организации производственной деятельности малого структурного </w:t>
            </w:r>
            <w:r w:rsidRPr="004C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подразделения организации связи.</w:t>
            </w:r>
          </w:p>
          <w:p w:rsidR="004C1ACC" w:rsidRPr="004C1ACC" w:rsidRDefault="004C1ACC" w:rsidP="004C1ACC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1ACC" w:rsidRPr="009B039A" w:rsidTr="00873A2B">
        <w:tc>
          <w:tcPr>
            <w:tcW w:w="1242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Участвовать в руководстве работой структурного подразделения.</w:t>
            </w:r>
          </w:p>
        </w:tc>
      </w:tr>
      <w:tr w:rsidR="004C1ACC" w:rsidRPr="009B039A" w:rsidTr="00873A2B">
        <w:tc>
          <w:tcPr>
            <w:tcW w:w="1242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789" w:type="dxa"/>
          </w:tcPr>
          <w:p w:rsidR="004C1ACC" w:rsidRPr="004C1ACC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процесса и результатов деятельности подразделения.</w:t>
            </w:r>
          </w:p>
        </w:tc>
      </w:tr>
    </w:tbl>
    <w:p w:rsidR="00BF4FDC" w:rsidRPr="007C4FF8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506"/>
        <w:gridCol w:w="6662"/>
      </w:tblGrid>
      <w:tr w:rsidR="00BF4FDC" w:rsidRPr="008428DD" w:rsidTr="004C1ACC">
        <w:trPr>
          <w:trHeight w:val="385"/>
        </w:trPr>
        <w:tc>
          <w:tcPr>
            <w:tcW w:w="863" w:type="dxa"/>
            <w:vAlign w:val="center"/>
          </w:tcPr>
          <w:p w:rsidR="00BF4FDC" w:rsidRPr="008428DD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BF4FDC" w:rsidRPr="008428DD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8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</w:t>
            </w:r>
            <w:r w:rsidR="00BF4FDC" w:rsidRPr="008428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  <w:r w:rsidRPr="008428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BF4FDC" w:rsidRPr="008428DD" w:rsidRDefault="00BF4FDC" w:rsidP="000C1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BF4FDC" w:rsidRPr="008428DD" w:rsidTr="004C1ACC">
        <w:tc>
          <w:tcPr>
            <w:tcW w:w="863" w:type="dxa"/>
          </w:tcPr>
          <w:p w:rsidR="00BF4FDC" w:rsidRPr="008428DD" w:rsidRDefault="008428DD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8DD"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506" w:type="dxa"/>
          </w:tcPr>
          <w:p w:rsidR="00BF4FDC" w:rsidRPr="008428DD" w:rsidRDefault="004C1AC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8DD">
              <w:rPr>
                <w:rFonts w:ascii="Times New Roman" w:hAnsi="Times New Roman"/>
                <w:b/>
                <w:sz w:val="24"/>
                <w:szCs w:val="24"/>
              </w:rPr>
              <w:t>Монтаж и техническая эксплуатация оборудования систем мобильной связи</w:t>
            </w:r>
          </w:p>
        </w:tc>
        <w:tc>
          <w:tcPr>
            <w:tcW w:w="6662" w:type="dxa"/>
          </w:tcPr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монтажа систем мобильной связи; первичной инсталляции оборудования мобильной связи; проведения мониторинга систем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диагностики систем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устранения аварий и повреждений оборудования радиоэлектронных систем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диагностики и ремонта оборудования систем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эксплуатации радиоэлектронных систем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ведения технической документации;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продуктом коммутационных центров;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монтажные и функциональные схемы приемопередающего и оконечного оборудования;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осуществлять монтаж оборудования;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ГОСТами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, технической документацией, справочной литературой;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тестировать аппаратуру основных средств систем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аппаратуры систем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измерительной и диагностической аппаратурой;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определять места повреждения оборудования систем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устранять повреждения средств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вести производственную документацию;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типовых электрических схем и электронных устройств;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систем связи в различных диапазонах волн;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нормативной технической документации систем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  <w:proofErr w:type="gram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измерения параметров электрических цепей систем мобильной связи</w:t>
            </w:r>
            <w:proofErr w:type="gram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- и энергосберегающие технологии;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классификацию каналов и линий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структурные и принципиальные схемы аппаратуры систем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организацию интерфейса в системах мобильной связи;</w:t>
            </w:r>
          </w:p>
          <w:p w:rsidR="004C1ACC" w:rsidRPr="008428DD" w:rsidRDefault="004C1ACC" w:rsidP="004C1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электромагнитной совместимости </w:t>
            </w:r>
            <w:r w:rsidRPr="008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систем мобильной связи</w:t>
            </w:r>
            <w:proofErr w:type="gram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FDC" w:rsidRPr="008428DD" w:rsidRDefault="004C1ACC" w:rsidP="004C1A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8DD">
              <w:rPr>
                <w:rFonts w:ascii="Times New Roman" w:hAnsi="Times New Roman"/>
                <w:sz w:val="24"/>
                <w:szCs w:val="24"/>
              </w:rPr>
              <w:t>общие принципы построения информационно-коммуникационных сетей связи.</w:t>
            </w:r>
          </w:p>
        </w:tc>
      </w:tr>
      <w:tr w:rsidR="00673634" w:rsidRPr="008428DD" w:rsidTr="004C1ACC">
        <w:tc>
          <w:tcPr>
            <w:tcW w:w="863" w:type="dxa"/>
          </w:tcPr>
          <w:p w:rsidR="00673634" w:rsidRPr="008428DD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8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2506" w:type="dxa"/>
          </w:tcPr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информационно-коммуникационных сетей в системах мобильной связи</w:t>
            </w:r>
          </w:p>
          <w:p w:rsidR="00673634" w:rsidRPr="008428DD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моделирования сети передачи данных с предоставлением услуг мобильной связи;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разработки и создания информационно-коммуникационной сети с предоставлением услуг мобильной связи;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настройки, адресации и работы в сетях различной топологии;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конфигурирования сетевого оборудования, предназначенного для технологических сетей IP-телефонии;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работы с сетевыми протоколами;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создания 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 сети;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управления взаимодействием телекоммуникационных сетей различных технологий (SDH, WDM);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осуществления мониторинга оборудования информационно-коммуникационных сетей для оценки его работоспособности;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инсталлировать и настраивать компьютерные платформы для организации услуг связи;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842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приложениями</w:t>
            </w:r>
            <w:r w:rsidRPr="00842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Office: "Access", "Excel", "Groove", "Info Path", "One Note", "Power Point", "Word", "Visio";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операционными системами (ОС) ("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", "Windows");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работать с протоколами доступа компьютерных сетей (TP/MPLS, SIP, H-323, SIP-T);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осуществлять настройку адресации и топологии сетей;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настраивать и осуществлять мониторинг локальных сетей;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электронного документооборота;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производить монтаж и настройку сетей проводного и беспроводного доступа;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подключать оборудование к точкам доступа;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администрирование сетевого оборудования с помощью интерфейсов управления (web-интерфейс, 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Telnet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, локальная консоль);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осуществлять конфигурирование сетей;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мониторинга и устанавливать их соответствие действующим отраслевым нормам;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настройку интеллектуальных параметров (VLAN, STP, RSTP, MSTP, ограничение доступа, параметры 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) оборудования технологических 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мультисервисных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 сетей;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телекоммуникационных сетей связи (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VoIP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, IP-телефонии, транспортных сетей на базе оборудования SDH, WDM);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техническое и программное обеспечение персонального компьютера;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компьютерных сетей, топологические модели;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технологии с коммутацией пакетов;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и функционирование локальных и глобальных вычислительных сетей;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различные операционные системы ("Windows", "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842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Office: "Access", "Excel", "Groove", "Info Path", "One Note", "Power Point", "Word", "Visio";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методику мониторинга компьютерных платформ;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основы построения и администрирования операционной системы "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конструктивное исполнение коммутаторов и команды конфигурирования;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протоколы интеллектуальных функций коммутаторов 2-го и 3-го уровней;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исполнение 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маршрутизаторов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 и команды конфигурирования;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классификацию и принципы построения оборудования широкополосного абонентского доступа;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возможности предоставления услуг связи средствами сетей высокоскоростного абонентского доступа;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технологии XDSL, виды типовых соединений; функционирование сети с точки зрения протоколов;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настроечные параметры DSLAM и модемов; анализатор MC2+;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параметры установок и методику измерений уровней ADSL и ATM;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нормы на эксплуатационные показатели каналов и трактов;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виды беспроводных сетей, их топологии, базовые зоны обслуживания;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инструкцию по эксплуатации точек доступа;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методы подключения точек доступа;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работу сетевых протоколов в сетях доступа и 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мультисервисных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 сетях;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протоколы маршрутизации;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работу сетевых протоколов в сетях доступа и в 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мультисервисных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 сетях;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аутентификацию в сетях 802.11; шифрование WEP; технологию WPA;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передачи голоса и видеоинформации по сетям IP;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сетей NGN, 3G; назначение программных коммутаторов в IP-сетях;</w:t>
            </w:r>
          </w:p>
          <w:p w:rsidR="00673634" w:rsidRPr="008428DD" w:rsidRDefault="008428DD" w:rsidP="008428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8DD">
              <w:rPr>
                <w:rFonts w:ascii="Times New Roman" w:hAnsi="Times New Roman"/>
                <w:sz w:val="24"/>
                <w:szCs w:val="24"/>
              </w:rPr>
              <w:t>назначение и функции программных и аппаратных IP-телефонов.</w:t>
            </w:r>
          </w:p>
          <w:p w:rsidR="00673634" w:rsidRPr="008428DD" w:rsidRDefault="00673634" w:rsidP="005E62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634" w:rsidRPr="008428DD" w:rsidTr="004C1ACC">
        <w:tc>
          <w:tcPr>
            <w:tcW w:w="863" w:type="dxa"/>
          </w:tcPr>
          <w:p w:rsidR="00673634" w:rsidRPr="008428DD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8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2506" w:type="dxa"/>
          </w:tcPr>
          <w:p w:rsidR="004C1ACC" w:rsidRPr="008428DD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безопасности систем мобильной связи.</w:t>
            </w:r>
          </w:p>
          <w:p w:rsidR="00673634" w:rsidRPr="008428DD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выявления каналов утечки информации;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определения необходимых средств защиты;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проведения аттестации объекта защиты (проверки уровня защищенности);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разработки политики безопасности для объекта защиты;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установки, настройки специализированного оборудования по защите информации;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выявления возможных атак на автоматизированные системы;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установки и настройки программных средств защиты автоматизированных систем и информационно-</w:t>
            </w:r>
            <w:r w:rsidRPr="008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сетей;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конфигурирования автоматизированных систем и информационно-коммуникационных сетей;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проверки защищенности автоматизированных систем и информационно-коммуникационных сетей;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защиты баз данных;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организации защиты в различных операционных системах и средах;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шифрования информации;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классифицировать угрозы информационной безопасности;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проводить выбор средств защиты в соответствии с выявленными угрозами;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виды атак;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проведению аттестационных работ;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разрабатывать политику безопасности объекта;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продукты, выявляющие недостатки систем защиты;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выполнять расчет и установку специализированного оборудования для максимальной защищенности объекта;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и настройку средств защиты;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выполнять тестирование систем с целью определения уровня защищенности;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продукты для защиты баз данных;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применять криптографические методы защиты информации;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каналы утечки информации;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классификацию и принципы работы специализированного оборудования;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информационно-коммуникационных сетей;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возможные способы несанкционированного доступа;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в области информационной безопасности;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правила проведения возможных проверок;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определения конфиденциальности документов объекта защиты</w:t>
            </w:r>
            <w:proofErr w:type="gram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технологии применения программных продуктов;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возможные способы, места установки и настройки программных продуктов;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конфигурации защищаемых сетей;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алгоритмы работы тестовых программ;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средства защиты различных операционных систем и сред;</w:t>
            </w:r>
          </w:p>
          <w:p w:rsidR="00673634" w:rsidRPr="008428DD" w:rsidRDefault="008428DD" w:rsidP="008428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8DD">
              <w:rPr>
                <w:rFonts w:ascii="Times New Roman" w:hAnsi="Times New Roman"/>
                <w:sz w:val="24"/>
                <w:szCs w:val="24"/>
              </w:rPr>
              <w:t>способы и методы шифрования информации.</w:t>
            </w:r>
          </w:p>
        </w:tc>
      </w:tr>
      <w:tr w:rsidR="004C1ACC" w:rsidRPr="008428DD" w:rsidTr="004C1ACC">
        <w:tc>
          <w:tcPr>
            <w:tcW w:w="863" w:type="dxa"/>
          </w:tcPr>
          <w:p w:rsidR="004C1ACC" w:rsidRPr="008428DD" w:rsidRDefault="004C1AC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8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ПП.04</w:t>
            </w:r>
          </w:p>
        </w:tc>
        <w:tc>
          <w:tcPr>
            <w:tcW w:w="2506" w:type="dxa"/>
          </w:tcPr>
          <w:p w:rsidR="004C1ACC" w:rsidRPr="008428DD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организации производственной деятельности малого структурного </w:t>
            </w:r>
            <w:r w:rsidRPr="00842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подразделения организации связи.</w:t>
            </w:r>
          </w:p>
          <w:p w:rsidR="004C1ACC" w:rsidRPr="008428DD" w:rsidRDefault="004C1ACC" w:rsidP="004C1A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планирования и организации работы структурного подразделения организации на основе знания психологии личности и коллектива;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применения информационно-коммуникационных технологий для построения деловых отношений и ведения бизнеса;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руководстве работой структурного подразделения;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анализа процесса и результатов деятельности подразделения на основе современных информационных технологий;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участвовать в оценке психологии личности и коллектива;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мотивировать работников на решение производственных задач;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ситуациями, стрессами и рисками;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управления организацией: процессно-стоимостные и функциональные;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7 июля 2003 г. N 126-ФЗ "О связи";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теорию и практику формирования команды;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управления подразделением организации;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:rsidR="008428DD" w:rsidRPr="008428DD" w:rsidRDefault="008428DD" w:rsidP="0084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842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ACC" w:rsidRPr="008428DD" w:rsidRDefault="008428DD" w:rsidP="008428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8DD">
              <w:rPr>
                <w:rFonts w:ascii="Times New Roman" w:hAnsi="Times New Roman"/>
                <w:sz w:val="24"/>
                <w:szCs w:val="24"/>
              </w:rPr>
              <w:t>деловой этикет.</w:t>
            </w:r>
          </w:p>
        </w:tc>
      </w:tr>
    </w:tbl>
    <w:p w:rsidR="00BF4FDC" w:rsidRPr="00B05037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Default="00E87EDA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7EDA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56"/>
        <w:gridCol w:w="6192"/>
        <w:gridCol w:w="3151"/>
        <w:gridCol w:w="3151"/>
      </w:tblGrid>
      <w:tr w:rsidR="00A02523" w:rsidRPr="004604FA" w:rsidTr="008428DD">
        <w:trPr>
          <w:trHeight w:val="1320"/>
        </w:trPr>
        <w:tc>
          <w:tcPr>
            <w:tcW w:w="821" w:type="pct"/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proofErr w:type="gramEnd"/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8428DD">
        <w:tc>
          <w:tcPr>
            <w:tcW w:w="821" w:type="pct"/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071" w:type="pct"/>
          </w:tcPr>
          <w:p w:rsidR="00A02523" w:rsidRPr="00511974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974" w:rsidRPr="00511974">
              <w:rPr>
                <w:rFonts w:ascii="Times New Roman" w:hAnsi="Times New Roman"/>
                <w:b/>
                <w:sz w:val="24"/>
                <w:szCs w:val="24"/>
              </w:rPr>
              <w:t>Технология монтажа и обслуживания компьютерных сетей</w:t>
            </w:r>
          </w:p>
          <w:p w:rsidR="00142784" w:rsidRPr="004604FA" w:rsidRDefault="00142784" w:rsidP="00511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054" w:type="pct"/>
          </w:tcPr>
          <w:p w:rsidR="00A02523" w:rsidRPr="004604FA" w:rsidRDefault="0051197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4" w:type="pct"/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2523" w:rsidRPr="004604FA" w:rsidTr="008428DD">
        <w:tc>
          <w:tcPr>
            <w:tcW w:w="821" w:type="pct"/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</w:tcPr>
          <w:p w:rsidR="00A02523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  <w:r w:rsidR="005119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1974" w:rsidRPr="005119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информационной безопасности систем мобильной связи</w:t>
            </w:r>
          </w:p>
          <w:p w:rsidR="00673634" w:rsidRPr="004604FA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</w:t>
            </w:r>
            <w:r w:rsidR="005119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 практика</w:t>
            </w:r>
          </w:p>
        </w:tc>
        <w:tc>
          <w:tcPr>
            <w:tcW w:w="1054" w:type="pct"/>
          </w:tcPr>
          <w:p w:rsidR="00A02523" w:rsidRPr="004604FA" w:rsidRDefault="0051197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4" w:type="pct"/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2523" w:rsidRPr="004604FA" w:rsidTr="008428DD">
        <w:tc>
          <w:tcPr>
            <w:tcW w:w="821" w:type="pct"/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</w:tcPr>
          <w:p w:rsidR="00A02523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  <w:r w:rsidR="005119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1974" w:rsidRPr="005119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организации производственной деятельности малого структурного подразделения</w:t>
            </w:r>
          </w:p>
          <w:p w:rsidR="003407F5" w:rsidRPr="004604FA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</w:t>
            </w:r>
            <w:r w:rsidR="00E513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119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 практика</w:t>
            </w:r>
          </w:p>
        </w:tc>
        <w:tc>
          <w:tcPr>
            <w:tcW w:w="1054" w:type="pct"/>
          </w:tcPr>
          <w:p w:rsidR="00A02523" w:rsidRPr="004604FA" w:rsidRDefault="0051197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4" w:type="pct"/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6A09" w:rsidRPr="004604FA" w:rsidTr="008428DD">
        <w:tc>
          <w:tcPr>
            <w:tcW w:w="821" w:type="pct"/>
          </w:tcPr>
          <w:p w:rsidR="00416A09" w:rsidRPr="004604FA" w:rsidRDefault="00416A09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</w:tcPr>
          <w:p w:rsidR="00416A09" w:rsidRDefault="00416A09" w:rsidP="00416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ПМ.04 </w:t>
            </w:r>
            <w:r w:rsidRPr="00416A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  <w:p w:rsidR="00416A09" w:rsidRDefault="00416A09" w:rsidP="00416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ПП.04 Производственная практика</w:t>
            </w:r>
          </w:p>
        </w:tc>
        <w:tc>
          <w:tcPr>
            <w:tcW w:w="1054" w:type="pct"/>
          </w:tcPr>
          <w:p w:rsidR="00416A09" w:rsidRDefault="00416A09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4" w:type="pct"/>
            <w:vAlign w:val="center"/>
          </w:tcPr>
          <w:p w:rsidR="00416A09" w:rsidRPr="004604FA" w:rsidRDefault="00416A09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2523" w:rsidRPr="004604FA" w:rsidTr="008428DD">
        <w:tc>
          <w:tcPr>
            <w:tcW w:w="2892" w:type="pct"/>
            <w:gridSpan w:val="2"/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</w:tcPr>
          <w:p w:rsidR="00A02523" w:rsidRPr="004604FA" w:rsidRDefault="00511974" w:rsidP="00416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16A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4" w:type="pct"/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581215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08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34"/>
        <w:gridCol w:w="10227"/>
        <w:gridCol w:w="1701"/>
      </w:tblGrid>
      <w:tr w:rsidR="00763EFA" w:rsidRPr="00763EFA" w:rsidTr="000E694B">
        <w:trPr>
          <w:trHeight w:val="953"/>
        </w:trPr>
        <w:tc>
          <w:tcPr>
            <w:tcW w:w="960" w:type="pct"/>
            <w:vAlign w:val="center"/>
          </w:tcPr>
          <w:p w:rsidR="00763EFA" w:rsidRPr="00763EFA" w:rsidRDefault="00763EFA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3463" w:type="pct"/>
            <w:tcBorders>
              <w:left w:val="single" w:sz="4" w:space="0" w:color="auto"/>
            </w:tcBorders>
            <w:vAlign w:val="center"/>
          </w:tcPr>
          <w:p w:rsidR="00763EFA" w:rsidRPr="00763EFA" w:rsidRDefault="00763EFA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E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EFA" w:rsidRPr="00763EFA" w:rsidRDefault="00763EFA" w:rsidP="00763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E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763EFA" w:rsidRPr="00763EFA" w:rsidTr="000E694B">
        <w:trPr>
          <w:trHeight w:val="597"/>
        </w:trPr>
        <w:tc>
          <w:tcPr>
            <w:tcW w:w="960" w:type="pct"/>
            <w:tcBorders>
              <w:bottom w:val="single" w:sz="6" w:space="0" w:color="auto"/>
            </w:tcBorders>
          </w:tcPr>
          <w:p w:rsidR="00763EFA" w:rsidRPr="00763EFA" w:rsidRDefault="00763EFA" w:rsidP="0087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ПМ.01 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EFA">
              <w:rPr>
                <w:rFonts w:ascii="Times New Roman" w:hAnsi="Times New Roman"/>
                <w:b/>
                <w:sz w:val="24"/>
                <w:szCs w:val="24"/>
              </w:rPr>
              <w:t>Технология монтажа и обслуживания компьютерных сетей</w:t>
            </w:r>
          </w:p>
          <w:p w:rsidR="00763EFA" w:rsidRPr="00763EFA" w:rsidRDefault="00763EFA" w:rsidP="00763E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3EFA" w:rsidRPr="00763EFA" w:rsidRDefault="00763EFA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3EFA" w:rsidRPr="00763EFA" w:rsidRDefault="00763EFA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single" w:sz="4" w:space="0" w:color="auto"/>
              <w:bottom w:val="single" w:sz="6" w:space="0" w:color="auto"/>
            </w:tcBorders>
          </w:tcPr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A">
              <w:rPr>
                <w:rFonts w:ascii="Times New Roman" w:hAnsi="Times New Roman"/>
                <w:sz w:val="24"/>
                <w:szCs w:val="24"/>
              </w:rPr>
              <w:t xml:space="preserve">проведение монтажа систем мобильной связи; 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A">
              <w:rPr>
                <w:rFonts w:ascii="Times New Roman" w:hAnsi="Times New Roman"/>
                <w:sz w:val="24"/>
                <w:szCs w:val="24"/>
              </w:rPr>
              <w:t xml:space="preserve">- выполнение первичной инсталляции оборудования мобильной связи; 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A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систем мобильной связи; 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A">
              <w:rPr>
                <w:rFonts w:ascii="Times New Roman" w:hAnsi="Times New Roman"/>
                <w:sz w:val="24"/>
                <w:szCs w:val="24"/>
              </w:rPr>
              <w:t xml:space="preserve">- осуществление диагностики систем мобильной связи; 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A">
              <w:rPr>
                <w:rFonts w:ascii="Times New Roman" w:hAnsi="Times New Roman"/>
                <w:sz w:val="24"/>
                <w:szCs w:val="24"/>
              </w:rPr>
              <w:t xml:space="preserve">- устранение аварий и повреждений оборудования радиоэлектронных систем мобильной связи; 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A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763EFA">
              <w:rPr>
                <w:rFonts w:ascii="Times New Roman" w:hAnsi="Times New Roman"/>
                <w:sz w:val="24"/>
                <w:szCs w:val="24"/>
              </w:rPr>
              <w:t>диагностики и выполнение ремонта оборудования систем мобильной связи</w:t>
            </w:r>
            <w:proofErr w:type="gramEnd"/>
            <w:r w:rsidRPr="00763E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A">
              <w:rPr>
                <w:rFonts w:ascii="Times New Roman" w:hAnsi="Times New Roman"/>
                <w:sz w:val="24"/>
                <w:szCs w:val="24"/>
              </w:rPr>
              <w:t xml:space="preserve">- эксплуатация радиоэлектронных систем мобильной связи; 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EFA">
              <w:rPr>
                <w:rFonts w:ascii="Times New Roman" w:hAnsi="Times New Roman"/>
                <w:sz w:val="24"/>
                <w:szCs w:val="24"/>
              </w:rPr>
              <w:t>- ведение технической документации.</w:t>
            </w:r>
          </w:p>
          <w:p w:rsidR="00763EFA" w:rsidRPr="00763EFA" w:rsidRDefault="00763EFA" w:rsidP="00763EFA">
            <w:pPr>
              <w:pStyle w:val="ab"/>
              <w:spacing w:after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EFA" w:rsidRPr="00763EFA" w:rsidRDefault="00763EFA" w:rsidP="0041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E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63EFA" w:rsidRPr="00763EFA" w:rsidTr="000E694B">
        <w:trPr>
          <w:trHeight w:val="597"/>
        </w:trPr>
        <w:tc>
          <w:tcPr>
            <w:tcW w:w="960" w:type="pct"/>
            <w:tcBorders>
              <w:bottom w:val="single" w:sz="6" w:space="0" w:color="auto"/>
            </w:tcBorders>
          </w:tcPr>
          <w:p w:rsidR="00763EFA" w:rsidRPr="00763EFA" w:rsidRDefault="00763EFA" w:rsidP="00763E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 02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информационной безопасности систем мобильной связи</w:t>
            </w:r>
          </w:p>
        </w:tc>
        <w:tc>
          <w:tcPr>
            <w:tcW w:w="3463" w:type="pct"/>
            <w:tcBorders>
              <w:left w:val="single" w:sz="4" w:space="0" w:color="auto"/>
              <w:bottom w:val="single" w:sz="6" w:space="0" w:color="auto"/>
            </w:tcBorders>
          </w:tcPr>
          <w:p w:rsidR="00763EFA" w:rsidRPr="00763EFA" w:rsidRDefault="008428DD" w:rsidP="0076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 локальной сети 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Ethernet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коаксиального кабеля, витой пары и оптоволокна;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настройка сетевых протоколов модели TCP/IP в операционной системе Windows;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инсталляция, настройка конфигурации сетевого оборудования локальных компьютерных сетей (коммутаторов, 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маршрутизаторов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, шлюзов);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администрирование сетевого оборудования с помощью интерфейсов управления (web-интерфейс.</w:t>
            </w:r>
            <w:proofErr w:type="gram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Telnet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, локальная консоль);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проверка работоспособности действующей сети предприятия;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работа с программным обеспечением (приложениями MS Office: «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», «Excel», «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Groove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Path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». «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Опе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Note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gram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», «Word», «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Visio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»),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различными операционными системами;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инсталляция и настройка компьютерных платформ для организации услуг связи;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пользование электронной почтой;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настройка программ-браузеров сети Интернет;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пользование информационными системами Интернет;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чтение принципиальных схем основных функциональных узлов коммутационных станций транспортных сетей;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измерение основных параметров каналов и трактов систем передач PDH и SDH;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чтение фрагментов листинга программ в машинных кодах;</w:t>
            </w:r>
            <w:proofErr w:type="gram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телекоммуникационных программ;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определение по сигнализации характер и место повреждения оборудования и трактов систем передач PDH и SDH;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выявление повреждения с помощью контрольно-измерительной аппаратуры, по станционной сигнализации, заявкам абонентов;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техническое обслуживание сетей доступа и транспортных сетей, производить настройку параметров оборудования технологических 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мультисервисных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сетей (ограничение доступа, параметры 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QoS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анализ работы оборудования на основе проведения тестовых программ по запросу;</w:t>
            </w:r>
            <w:proofErr w:type="gram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настройка адресации и топологии сетей по протоколам доступа </w:t>
            </w:r>
            <w:proofErr w:type="spellStart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>мультисервисных</w:t>
            </w:r>
            <w:proofErr w:type="spellEnd"/>
            <w:r w:rsidR="00763EFA" w:rsidRPr="0076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сетей (IP/MPLS, SIP, Н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EFA" w:rsidRPr="00763EFA" w:rsidRDefault="00763EFA" w:rsidP="0041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763EFA" w:rsidRPr="00763EFA" w:rsidTr="000E694B">
        <w:trPr>
          <w:trHeight w:val="597"/>
        </w:trPr>
        <w:tc>
          <w:tcPr>
            <w:tcW w:w="960" w:type="pct"/>
            <w:tcBorders>
              <w:bottom w:val="single" w:sz="6" w:space="0" w:color="auto"/>
            </w:tcBorders>
          </w:tcPr>
          <w:p w:rsidR="00763EFA" w:rsidRPr="00763EFA" w:rsidRDefault="00763EFA" w:rsidP="0087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ПМ 03 Участие в организации производственной деятельности малого структурного подразделения</w:t>
            </w:r>
          </w:p>
        </w:tc>
        <w:tc>
          <w:tcPr>
            <w:tcW w:w="3463" w:type="pct"/>
            <w:tcBorders>
              <w:left w:val="single" w:sz="4" w:space="0" w:color="auto"/>
              <w:bottom w:val="single" w:sz="6" w:space="0" w:color="auto"/>
            </w:tcBorders>
          </w:tcPr>
          <w:p w:rsidR="00763EFA" w:rsidRPr="00763EFA" w:rsidRDefault="00763EFA" w:rsidP="00763E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Применение программно-аппаратных средств защиты информации</w:t>
            </w:r>
          </w:p>
          <w:p w:rsidR="00763EFA" w:rsidRPr="00763EFA" w:rsidRDefault="00763EFA" w:rsidP="00763E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Формирование модели угроз как специалиста по автоматизации</w:t>
            </w:r>
          </w:p>
          <w:p w:rsidR="00763EFA" w:rsidRPr="00763EFA" w:rsidRDefault="00763EFA" w:rsidP="00763E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Аттестация на объектах информатизации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EFA" w:rsidRPr="00763EFA" w:rsidRDefault="00763EFA" w:rsidP="0041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63EFA" w:rsidRPr="00763EFA" w:rsidTr="000E694B">
        <w:trPr>
          <w:trHeight w:val="597"/>
        </w:trPr>
        <w:tc>
          <w:tcPr>
            <w:tcW w:w="960" w:type="pct"/>
            <w:tcBorders>
              <w:bottom w:val="single" w:sz="6" w:space="0" w:color="auto"/>
            </w:tcBorders>
          </w:tcPr>
          <w:p w:rsidR="00763EFA" w:rsidRPr="00763EFA" w:rsidRDefault="00763EFA" w:rsidP="0087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 </w:t>
            </w:r>
            <w:r w:rsidRPr="00763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Участие в организации производственной деятельности малого структурного подразделения</w:t>
            </w:r>
          </w:p>
        </w:tc>
        <w:tc>
          <w:tcPr>
            <w:tcW w:w="3463" w:type="pct"/>
            <w:tcBorders>
              <w:left w:val="single" w:sz="4" w:space="0" w:color="auto"/>
              <w:bottom w:val="single" w:sz="6" w:space="0" w:color="auto"/>
            </w:tcBorders>
          </w:tcPr>
          <w:p w:rsidR="00763EFA" w:rsidRPr="00763EFA" w:rsidRDefault="00763EFA" w:rsidP="00763E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ознакомление с нормативно-правовой документацией организации;</w:t>
            </w:r>
          </w:p>
          <w:p w:rsidR="00763EFA" w:rsidRPr="00763EFA" w:rsidRDefault="00763EFA" w:rsidP="00B45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- участие в расчетах технико-экономических показателей деятельности организации;</w:t>
            </w:r>
          </w:p>
          <w:p w:rsidR="00763EFA" w:rsidRPr="00763EFA" w:rsidRDefault="00763EFA" w:rsidP="00B45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- участие в планировании деятельности организации;</w:t>
            </w:r>
          </w:p>
          <w:p w:rsidR="00763EFA" w:rsidRPr="00763EFA" w:rsidRDefault="00763EFA" w:rsidP="00B45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- ознакомление с подготовкой и проведением  производственных совещаний;</w:t>
            </w:r>
          </w:p>
          <w:p w:rsidR="00763EFA" w:rsidRPr="00763EFA" w:rsidRDefault="00763EFA" w:rsidP="00B45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 xml:space="preserve">- участие в процессе осуществления </w:t>
            </w:r>
            <w:proofErr w:type="gramStart"/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 xml:space="preserve"> принятыми управленческими решениями;</w:t>
            </w:r>
          </w:p>
          <w:p w:rsidR="00763EFA" w:rsidRPr="00763EFA" w:rsidRDefault="00763EFA" w:rsidP="00B45E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- анализ применяемой схемы документооборота  и средств технических коммуникаций организации;</w:t>
            </w:r>
          </w:p>
          <w:p w:rsidR="00763EFA" w:rsidRPr="00763EFA" w:rsidRDefault="00763EFA" w:rsidP="00763E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-ознакомление с организацией производственной деятельности структурного подразделения (цеха, участка): организация рабочих мест, расстановка кадров, ведение документации, составление плановых заданий;</w:t>
            </w:r>
          </w:p>
          <w:p w:rsidR="00763EFA" w:rsidRPr="00763EFA" w:rsidRDefault="00763EFA" w:rsidP="00763E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A">
              <w:rPr>
                <w:rFonts w:ascii="Times New Roman" w:hAnsi="Times New Roman"/>
                <w:bCs/>
                <w:sz w:val="24"/>
                <w:szCs w:val="24"/>
              </w:rPr>
              <w:t>-  подготовка отчетов о проведенной работе организации.</w:t>
            </w:r>
          </w:p>
          <w:p w:rsidR="00763EFA" w:rsidRPr="00763EFA" w:rsidRDefault="00763EFA" w:rsidP="0076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EFA" w:rsidRPr="00763EFA" w:rsidRDefault="00763EFA" w:rsidP="0041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</w:tbl>
    <w:p w:rsidR="00763EFA" w:rsidRDefault="00763EFA" w:rsidP="00B158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F65751">
        <w:rPr>
          <w:rFonts w:ascii="Times New Roman" w:hAnsi="Times New Roman"/>
          <w:bCs/>
          <w:sz w:val="24"/>
          <w:szCs w:val="24"/>
        </w:rPr>
        <w:t>сти)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E87EDA" w:rsidRDefault="00A02523" w:rsidP="0076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br/>
      </w:r>
      <w:r w:rsidR="00E87EDA">
        <w:rPr>
          <w:rFonts w:ascii="Times New Roman" w:hAnsi="Times New Roman"/>
          <w:sz w:val="24"/>
          <w:szCs w:val="24"/>
        </w:rPr>
        <w:t xml:space="preserve">          </w:t>
      </w:r>
      <w:r w:rsidR="00B145A6"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 w:rsidR="00F65751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63EFA">
        <w:rPr>
          <w:rFonts w:ascii="Times New Roman" w:hAnsi="Times New Roman"/>
          <w:sz w:val="24"/>
          <w:szCs w:val="24"/>
        </w:rPr>
        <w:t>11.02.08 Средства связи с подвижными объектами</w:t>
      </w:r>
      <w:r w:rsidR="00B145A6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E87EDA">
        <w:rPr>
          <w:rFonts w:ascii="Times New Roman" w:hAnsi="Times New Roman"/>
          <w:sz w:val="24"/>
          <w:szCs w:val="24"/>
        </w:rPr>
        <w:t xml:space="preserve">организацию производственной практики в </w:t>
      </w:r>
      <w:r w:rsidR="00763EFA">
        <w:rPr>
          <w:rFonts w:ascii="Times New Roman" w:hAnsi="Times New Roman"/>
          <w:sz w:val="24"/>
          <w:szCs w:val="24"/>
        </w:rPr>
        <w:t>ООО «РОГНЕДА»,</w:t>
      </w:r>
      <w:r w:rsidR="00DD36F6">
        <w:rPr>
          <w:rFonts w:ascii="Times New Roman" w:hAnsi="Times New Roman"/>
          <w:sz w:val="24"/>
          <w:szCs w:val="24"/>
        </w:rPr>
        <w:t xml:space="preserve"> АО «ОКБ МЭИ», ИП «Яковлев».</w:t>
      </w:r>
    </w:p>
    <w:p w:rsidR="00A10106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428DD">
        <w:rPr>
          <w:rFonts w:ascii="Times New Roman" w:hAnsi="Times New Roman"/>
          <w:b/>
          <w:bCs/>
          <w:sz w:val="24"/>
          <w:szCs w:val="24"/>
        </w:rPr>
        <w:t>.3</w:t>
      </w:r>
      <w:r w:rsidR="00B12CB4">
        <w:rPr>
          <w:rFonts w:ascii="Times New Roman" w:hAnsi="Times New Roman"/>
          <w:b/>
          <w:bCs/>
          <w:sz w:val="24"/>
          <w:szCs w:val="24"/>
        </w:rPr>
        <w:t>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Производственная практика  проводится мастерами производственного обучения или преподавателями профессионального цикла</w:t>
      </w:r>
    </w:p>
    <w:p w:rsidR="00A02523" w:rsidRPr="00B12CB4" w:rsidRDefault="008428DD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</w:t>
      </w:r>
      <w:r w:rsidR="00B12CB4">
        <w:rPr>
          <w:rFonts w:ascii="Times New Roman" w:hAnsi="Times New Roman"/>
          <w:b/>
          <w:bCs/>
          <w:sz w:val="24"/>
          <w:szCs w:val="24"/>
        </w:rPr>
        <w:t>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</w:t>
      </w:r>
      <w:r w:rsidR="008428DD">
        <w:rPr>
          <w:rFonts w:ascii="Times New Roman" w:hAnsi="Times New Roman"/>
          <w:sz w:val="24"/>
          <w:szCs w:val="24"/>
        </w:rPr>
        <w:t>имеют</w:t>
      </w:r>
      <w:r w:rsidRPr="00C26460">
        <w:rPr>
          <w:rFonts w:ascii="Times New Roman" w:hAnsi="Times New Roman"/>
          <w:sz w:val="24"/>
          <w:szCs w:val="24"/>
        </w:rPr>
        <w:t xml:space="preserve">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 xml:space="preserve">акже  сдачи  </w:t>
      </w:r>
      <w:proofErr w:type="gramStart"/>
      <w:r w:rsidR="001B4BA7" w:rsidRPr="001B4B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B4BA7" w:rsidRPr="001B4BA7">
        <w:rPr>
          <w:rFonts w:ascii="Times New Roman" w:hAnsi="Times New Roman"/>
          <w:sz w:val="24"/>
          <w:szCs w:val="24"/>
        </w:rPr>
        <w:t xml:space="preserve">  диф</w:t>
      </w:r>
      <w:r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</w:t>
      </w:r>
      <w:r w:rsidR="001B4BA7" w:rsidRPr="001B4BA7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 xml:space="preserve">тики  проверяет  </w:t>
      </w:r>
      <w:r w:rsidRPr="00CE022B">
        <w:rPr>
          <w:rFonts w:ascii="Times New Roman" w:hAnsi="Times New Roman"/>
          <w:sz w:val="24"/>
          <w:szCs w:val="24"/>
        </w:rPr>
        <w:lastRenderedPageBreak/>
        <w:t>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</w:t>
      </w:r>
      <w:proofErr w:type="gramStart"/>
      <w:r w:rsidRPr="00CE022B">
        <w:rPr>
          <w:rFonts w:ascii="Times New Roman" w:hAnsi="Times New Roman"/>
          <w:sz w:val="24"/>
          <w:szCs w:val="24"/>
        </w:rPr>
        <w:t>,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A10106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5.3.Оценка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F4273C" w:rsidRDefault="00C26460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4785"/>
      </w:tblGrid>
      <w:tr w:rsidR="00C26460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60" w:rsidRPr="003156A6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6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3156A6" w:rsidRDefault="00C26460" w:rsidP="00EC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6A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 w:rsidRPr="003156A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156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 w:rsidRPr="003156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и ПК </w:t>
            </w:r>
            <w:r w:rsidRPr="003156A6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60" w:rsidRPr="003156A6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6A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Выполнять монтаж и первичную инсталляцию оборудования мобильной связи.</w:t>
            </w:r>
          </w:p>
        </w:tc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Default="003156A6" w:rsidP="003156A6">
            <w:pPr>
              <w:pStyle w:val="aff"/>
            </w:pPr>
            <w:r>
              <w:t>Выполнение основного и индивидуального задания, из которых просматривается мера обоснованности и эффективности решения сложных вопросов</w:t>
            </w:r>
          </w:p>
          <w:p w:rsidR="003156A6" w:rsidRDefault="003156A6" w:rsidP="003156A6">
            <w:pPr>
              <w:pStyle w:val="aff"/>
            </w:pPr>
            <w:r>
              <w:t>Применение рациональных приемов и методов решения практических задач, проявление творческой самостоятельности;</w:t>
            </w:r>
          </w:p>
          <w:p w:rsidR="003156A6" w:rsidRDefault="003156A6" w:rsidP="003156A6">
            <w:pPr>
              <w:pStyle w:val="aff"/>
            </w:pPr>
            <w:r>
              <w:t>Дисциплина и выполнение в срок всего предусмотренного практикой объема заданий практики.</w:t>
            </w:r>
          </w:p>
          <w:p w:rsidR="003156A6" w:rsidRPr="00DF58A4" w:rsidRDefault="003156A6" w:rsidP="00315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A4">
              <w:rPr>
                <w:rFonts w:ascii="Times New Roman" w:hAnsi="Times New Roman"/>
                <w:sz w:val="24"/>
                <w:szCs w:val="24"/>
              </w:rPr>
              <w:t>Развернутый календарный план прохождения практики</w:t>
            </w:r>
          </w:p>
          <w:p w:rsidR="003156A6" w:rsidRPr="00DF58A4" w:rsidRDefault="003156A6" w:rsidP="00315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A4">
              <w:rPr>
                <w:rFonts w:ascii="Times New Roman" w:hAnsi="Times New Roman"/>
                <w:sz w:val="24"/>
                <w:szCs w:val="24"/>
              </w:rPr>
              <w:t>Дневник практики, отчет о выполнении общего задания  </w:t>
            </w:r>
          </w:p>
          <w:p w:rsidR="003156A6" w:rsidRPr="00DF58A4" w:rsidRDefault="003156A6" w:rsidP="00315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A4">
              <w:rPr>
                <w:rFonts w:ascii="Times New Roman" w:hAnsi="Times New Roman"/>
                <w:sz w:val="24"/>
                <w:szCs w:val="24"/>
              </w:rPr>
              <w:t>Дневник практики, отчет о выполнении индивидуального задания</w:t>
            </w:r>
          </w:p>
          <w:p w:rsidR="003156A6" w:rsidRDefault="003156A6" w:rsidP="0031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A4">
              <w:rPr>
                <w:rFonts w:ascii="Times New Roman" w:hAnsi="Times New Roman"/>
                <w:sz w:val="24"/>
                <w:szCs w:val="24"/>
              </w:rPr>
              <w:t xml:space="preserve">Отчет по практике </w:t>
            </w:r>
          </w:p>
          <w:p w:rsidR="003156A6" w:rsidRPr="00DF58A4" w:rsidRDefault="003156A6" w:rsidP="00315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A4">
              <w:rPr>
                <w:rFonts w:ascii="Times New Roman" w:hAnsi="Times New Roman"/>
                <w:sz w:val="24"/>
                <w:szCs w:val="24"/>
              </w:rPr>
              <w:t>Отзыв (характеристика) с места прохождения практики</w:t>
            </w:r>
          </w:p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мониторинг и диагностику сетей мобильной связи.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Устранять аварии и повреждения оборудования средств мобильной связи.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Выполнять монтаж и производить настройку сетей проводного и беспроводного абонентского доступа.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Работать с сетевыми протоколами.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работоспособность оборудования </w:t>
            </w:r>
            <w:proofErr w:type="spellStart"/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мультисервисных</w:t>
            </w:r>
            <w:proofErr w:type="spellEnd"/>
            <w:r w:rsidRPr="004C1ACC">
              <w:rPr>
                <w:rFonts w:ascii="Times New Roman" w:hAnsi="Times New Roman" w:cs="Times New Roman"/>
                <w:sz w:val="24"/>
                <w:szCs w:val="24"/>
              </w:rPr>
              <w:t xml:space="preserve"> сетей.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Выполнять монтаж и первичную инсталляцию компьютерных сетей.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Инсталлировать и настраивать компьютерные платформы для организации услуг связи.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Производить администрирование сетевого оборудования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программно-аппаратные средства защиты информации в системах мобильной связи.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Применять системы анализа защищенности для обнаружения уязвимости в сетевой инфраструктуре, выдавать рекомендации по их устранению.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администрирование систем и сетей.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планировании и организации работы структурного подразделения.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Участвовать в руководстве работой структурного подразделения.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процесса и результатов деятельности подразделения.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A6" w:rsidRPr="00D47651" w:rsidTr="000E694B"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6A6" w:rsidRPr="004C1ACC" w:rsidRDefault="003156A6" w:rsidP="0031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программно-аппаратные средства защиты информации в системах мобильной связи.</w:t>
            </w:r>
          </w:p>
        </w:tc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6A6" w:rsidRPr="00D47651" w:rsidRDefault="003156A6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C0" w:rsidRDefault="00756FC0" w:rsidP="00A21E17">
      <w:pPr>
        <w:spacing w:after="0" w:line="240" w:lineRule="auto"/>
      </w:pPr>
      <w:r>
        <w:separator/>
      </w:r>
    </w:p>
  </w:endnote>
  <w:endnote w:type="continuationSeparator" w:id="0">
    <w:p w:rsidR="00756FC0" w:rsidRDefault="00756FC0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A6" w:rsidRDefault="00D80D4E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3156A6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156A6" w:rsidRDefault="003156A6" w:rsidP="00983AA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A6" w:rsidRDefault="00D80D4E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3156A6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0E694B">
      <w:rPr>
        <w:rStyle w:val="afd"/>
        <w:noProof/>
      </w:rPr>
      <w:t>11</w:t>
    </w:r>
    <w:r>
      <w:rPr>
        <w:rStyle w:val="afd"/>
      </w:rPr>
      <w:fldChar w:fldCharType="end"/>
    </w:r>
  </w:p>
  <w:p w:rsidR="003156A6" w:rsidRDefault="003156A6" w:rsidP="00983AAB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A6" w:rsidRDefault="00D80D4E">
    <w:pPr>
      <w:pStyle w:val="af4"/>
      <w:jc w:val="right"/>
    </w:pPr>
    <w:fldSimple w:instr="PAGE   \* MERGEFORMAT">
      <w:r w:rsidR="000E694B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C0" w:rsidRDefault="00756FC0" w:rsidP="00A21E17">
      <w:pPr>
        <w:spacing w:after="0" w:line="240" w:lineRule="auto"/>
      </w:pPr>
      <w:r>
        <w:separator/>
      </w:r>
    </w:p>
  </w:footnote>
  <w:footnote w:type="continuationSeparator" w:id="0">
    <w:p w:rsidR="00756FC0" w:rsidRDefault="00756FC0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34A9F"/>
    <w:multiLevelType w:val="hybridMultilevel"/>
    <w:tmpl w:val="7542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E23A0"/>
    <w:multiLevelType w:val="hybridMultilevel"/>
    <w:tmpl w:val="7D9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6A53AB"/>
    <w:multiLevelType w:val="hybridMultilevel"/>
    <w:tmpl w:val="103ABF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AE2A93"/>
    <w:multiLevelType w:val="hybridMultilevel"/>
    <w:tmpl w:val="727463FC"/>
    <w:lvl w:ilvl="0" w:tplc="519C58A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9285A"/>
    <w:multiLevelType w:val="hybridMultilevel"/>
    <w:tmpl w:val="5DDC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1"/>
  </w:num>
  <w:num w:numId="5">
    <w:abstractNumId w:val="18"/>
  </w:num>
  <w:num w:numId="6">
    <w:abstractNumId w:val="4"/>
  </w:num>
  <w:num w:numId="7">
    <w:abstractNumId w:val="27"/>
  </w:num>
  <w:num w:numId="8">
    <w:abstractNumId w:val="20"/>
  </w:num>
  <w:num w:numId="9">
    <w:abstractNumId w:val="15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  <w:num w:numId="14">
    <w:abstractNumId w:val="19"/>
  </w:num>
  <w:num w:numId="15">
    <w:abstractNumId w:val="22"/>
  </w:num>
  <w:num w:numId="16">
    <w:abstractNumId w:val="21"/>
  </w:num>
  <w:num w:numId="17">
    <w:abstractNumId w:val="7"/>
  </w:num>
  <w:num w:numId="18">
    <w:abstractNumId w:val="10"/>
  </w:num>
  <w:num w:numId="19">
    <w:abstractNumId w:val="24"/>
  </w:num>
  <w:num w:numId="20">
    <w:abstractNumId w:val="13"/>
  </w:num>
  <w:num w:numId="21">
    <w:abstractNumId w:val="12"/>
  </w:num>
  <w:num w:numId="22">
    <w:abstractNumId w:val="9"/>
  </w:num>
  <w:num w:numId="23">
    <w:abstractNumId w:val="17"/>
  </w:num>
  <w:num w:numId="24">
    <w:abstractNumId w:val="23"/>
  </w:num>
  <w:num w:numId="25">
    <w:abstractNumId w:val="6"/>
  </w:num>
  <w:num w:numId="26">
    <w:abstractNumId w:val="3"/>
  </w:num>
  <w:num w:numId="27">
    <w:abstractNumId w:val="2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ED"/>
    <w:rsid w:val="00011BCA"/>
    <w:rsid w:val="00027BF1"/>
    <w:rsid w:val="00032E50"/>
    <w:rsid w:val="00047D55"/>
    <w:rsid w:val="000672A0"/>
    <w:rsid w:val="000C149F"/>
    <w:rsid w:val="000E694B"/>
    <w:rsid w:val="00102129"/>
    <w:rsid w:val="00142784"/>
    <w:rsid w:val="001653C5"/>
    <w:rsid w:val="0017092E"/>
    <w:rsid w:val="00177D52"/>
    <w:rsid w:val="0018010F"/>
    <w:rsid w:val="00195DED"/>
    <w:rsid w:val="001A5D61"/>
    <w:rsid w:val="001B4BA7"/>
    <w:rsid w:val="001E706A"/>
    <w:rsid w:val="00203E9A"/>
    <w:rsid w:val="00207EA0"/>
    <w:rsid w:val="00217173"/>
    <w:rsid w:val="00230EB2"/>
    <w:rsid w:val="002360BA"/>
    <w:rsid w:val="002B5301"/>
    <w:rsid w:val="002E5472"/>
    <w:rsid w:val="003156A6"/>
    <w:rsid w:val="003407F5"/>
    <w:rsid w:val="00371554"/>
    <w:rsid w:val="003D56EB"/>
    <w:rsid w:val="003F2C05"/>
    <w:rsid w:val="00416A09"/>
    <w:rsid w:val="00451491"/>
    <w:rsid w:val="004B2942"/>
    <w:rsid w:val="004B78B1"/>
    <w:rsid w:val="004C1ACC"/>
    <w:rsid w:val="004F6E36"/>
    <w:rsid w:val="00511974"/>
    <w:rsid w:val="005210AE"/>
    <w:rsid w:val="00524FF4"/>
    <w:rsid w:val="00541DAF"/>
    <w:rsid w:val="00581215"/>
    <w:rsid w:val="00587E35"/>
    <w:rsid w:val="005A49CD"/>
    <w:rsid w:val="005E29BE"/>
    <w:rsid w:val="005E3C3E"/>
    <w:rsid w:val="005E6214"/>
    <w:rsid w:val="00673634"/>
    <w:rsid w:val="006C7E36"/>
    <w:rsid w:val="006F3AD6"/>
    <w:rsid w:val="0071695D"/>
    <w:rsid w:val="00756FC0"/>
    <w:rsid w:val="0075750D"/>
    <w:rsid w:val="00763EFA"/>
    <w:rsid w:val="00793382"/>
    <w:rsid w:val="007B1E73"/>
    <w:rsid w:val="007D5B83"/>
    <w:rsid w:val="007D5C9A"/>
    <w:rsid w:val="007F393B"/>
    <w:rsid w:val="00800468"/>
    <w:rsid w:val="008428DD"/>
    <w:rsid w:val="00873A2B"/>
    <w:rsid w:val="008904DA"/>
    <w:rsid w:val="00922D7D"/>
    <w:rsid w:val="00983AAB"/>
    <w:rsid w:val="00990C69"/>
    <w:rsid w:val="00995C37"/>
    <w:rsid w:val="009E5792"/>
    <w:rsid w:val="00A02523"/>
    <w:rsid w:val="00A10106"/>
    <w:rsid w:val="00A21E17"/>
    <w:rsid w:val="00A52774"/>
    <w:rsid w:val="00A6011C"/>
    <w:rsid w:val="00AF5DBA"/>
    <w:rsid w:val="00B048B6"/>
    <w:rsid w:val="00B05037"/>
    <w:rsid w:val="00B12CB4"/>
    <w:rsid w:val="00B145A6"/>
    <w:rsid w:val="00B15851"/>
    <w:rsid w:val="00B333A1"/>
    <w:rsid w:val="00B45E3F"/>
    <w:rsid w:val="00B47EE9"/>
    <w:rsid w:val="00B973FC"/>
    <w:rsid w:val="00B9750E"/>
    <w:rsid w:val="00B97530"/>
    <w:rsid w:val="00BB3D4B"/>
    <w:rsid w:val="00BB5792"/>
    <w:rsid w:val="00BF4FDC"/>
    <w:rsid w:val="00C26460"/>
    <w:rsid w:val="00C45CEC"/>
    <w:rsid w:val="00C65D15"/>
    <w:rsid w:val="00C83BB6"/>
    <w:rsid w:val="00CA2B49"/>
    <w:rsid w:val="00CB1411"/>
    <w:rsid w:val="00CC7E48"/>
    <w:rsid w:val="00CE022B"/>
    <w:rsid w:val="00D141E4"/>
    <w:rsid w:val="00D33952"/>
    <w:rsid w:val="00D665F9"/>
    <w:rsid w:val="00D80D4E"/>
    <w:rsid w:val="00D976AE"/>
    <w:rsid w:val="00DD36F6"/>
    <w:rsid w:val="00DD529C"/>
    <w:rsid w:val="00DE33FD"/>
    <w:rsid w:val="00E32308"/>
    <w:rsid w:val="00E51387"/>
    <w:rsid w:val="00E87EDA"/>
    <w:rsid w:val="00EA4183"/>
    <w:rsid w:val="00EA56BA"/>
    <w:rsid w:val="00EC169A"/>
    <w:rsid w:val="00ED240B"/>
    <w:rsid w:val="00EE005C"/>
    <w:rsid w:val="00F11EC1"/>
    <w:rsid w:val="00F4273C"/>
    <w:rsid w:val="00F650A2"/>
    <w:rsid w:val="00F65751"/>
    <w:rsid w:val="00F92A98"/>
    <w:rsid w:val="00F968CE"/>
    <w:rsid w:val="00FB121F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0">
    <w:name w:val="Table Grid"/>
    <w:basedOn w:val="a1"/>
    <w:uiPriority w:val="99"/>
    <w:rsid w:val="0016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41D4-EED8-4C1A-B2E0-163C561C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6</cp:revision>
  <dcterms:created xsi:type="dcterms:W3CDTF">2018-03-24T13:10:00Z</dcterms:created>
  <dcterms:modified xsi:type="dcterms:W3CDTF">2018-03-28T11:02:00Z</dcterms:modified>
</cp:coreProperties>
</file>