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55BD" w14:textId="77777777" w:rsidR="00E51A40" w:rsidRPr="00E51A40" w:rsidRDefault="00C04706" w:rsidP="00E5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1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</w:t>
      </w:r>
    </w:p>
    <w:p w14:paraId="30AB0713" w14:textId="77777777" w:rsidR="007968EC" w:rsidRDefault="00A83C48" w:rsidP="00E5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r w:rsidR="00C04706" w:rsidRPr="00E51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C04706" w:rsidRPr="00E51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51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ремонт ОЦДИ </w:t>
      </w:r>
    </w:p>
    <w:p w14:paraId="6102BA86" w14:textId="0E134876" w:rsidR="00C04706" w:rsidRPr="007968EC" w:rsidRDefault="00A83C48" w:rsidP="00E5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C04706" w:rsidRPr="00796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особо ценного движимого имущества</w:t>
      </w:r>
      <w:r w:rsidRPr="00796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E51A40" w:rsidRPr="00796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968EC" w:rsidRPr="00796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имущества </w:t>
      </w:r>
      <w:r w:rsidR="00E51A40" w:rsidRPr="00796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стоимостью более 500 000 рублей</w:t>
      </w:r>
      <w:r w:rsidR="007968EC" w:rsidRPr="00796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14:paraId="0E893452" w14:textId="77777777" w:rsidR="00E51A40" w:rsidRPr="002A67E2" w:rsidRDefault="00E51A40" w:rsidP="00E51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6C9E852" w14:textId="77777777" w:rsidR="00C04706" w:rsidRPr="00E51A40" w:rsidRDefault="00C04706" w:rsidP="002A67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Внутреннее оформление:</w:t>
      </w:r>
    </w:p>
    <w:p w14:paraId="659AAC21" w14:textId="59E30192" w:rsidR="006A56C0" w:rsidRDefault="006A56C0" w:rsidP="00EA36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1.1. </w:t>
      </w:r>
      <w:r w:rsidR="00EA362A" w:rsidRPr="00EA362A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2"/>
          <w:sz w:val="28"/>
          <w:szCs w:val="28"/>
          <w:lang w:eastAsia="ru-RU"/>
        </w:rPr>
        <w:t xml:space="preserve">МОЛ </w:t>
      </w:r>
      <w:r w:rsidR="008E4051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с</w:t>
      </w:r>
      <w:bookmarkStart w:id="0" w:name="_GoBack"/>
      <w:bookmarkEnd w:id="0"/>
      <w:r w:rsidR="00C04706" w:rsidRPr="006A56C0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оставляет дефектн</w:t>
      </w:r>
      <w:r w:rsidR="00EA362A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ую</w:t>
      </w:r>
      <w:r w:rsidR="00C04706" w:rsidRPr="006A56C0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 ведомость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 -</w:t>
      </w:r>
      <w:r w:rsidR="00C04706"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документ, в котором описываются все обнаруженные дефекты и поломки, а также обосновывается необходимость ремонта. </w:t>
      </w:r>
    </w:p>
    <w:p w14:paraId="56DE3271" w14:textId="2F4B35F9" w:rsidR="006A56C0" w:rsidRDefault="006A56C0" w:rsidP="002A6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Дефектная ведомость передается на рассмотрение </w:t>
      </w:r>
      <w:r w:rsidRPr="0083790B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ответственному лицу по направлению контроля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соответствии с п. 2 приказа </w:t>
      </w:r>
      <w:r w:rsidR="002A67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директора колледжа от 14.01.2025г.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№7 </w:t>
      </w:r>
    </w:p>
    <w:p w14:paraId="2F8701F4" w14:textId="071FC4D6" w:rsidR="006A56C0" w:rsidRDefault="002A67E2" w:rsidP="00EA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1.2. </w:t>
      </w:r>
      <w:r w:rsidR="00C04706" w:rsidRPr="006A56C0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Издается приказ </w:t>
      </w:r>
      <w:r w:rsidR="006A56C0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директора колледжа</w:t>
      </w:r>
      <w:r w:rsidR="00C04706" w:rsidRPr="006A56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="00C04706"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о проведении ремонта, указав в нем наименование ОЦДИ, инвентарный номер, основание (дефектную ведомость) и список ответственных лиц. </w:t>
      </w:r>
    </w:p>
    <w:p w14:paraId="1DE872FA" w14:textId="43C1C426" w:rsidR="00C04706" w:rsidRPr="00EA362A" w:rsidRDefault="006A56C0" w:rsidP="002A6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</w:pPr>
      <w:r w:rsidRPr="00EA362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u w:val="single"/>
          <w:lang w:eastAsia="ru-RU"/>
        </w:rPr>
        <w:t>Ответственный:</w:t>
      </w:r>
      <w:r w:rsidRPr="00EA362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 xml:space="preserve"> Заместитель директора по АХЧ.</w:t>
      </w:r>
    </w:p>
    <w:p w14:paraId="7B8EC509" w14:textId="77777777" w:rsidR="00750C80" w:rsidRPr="002A67E2" w:rsidRDefault="00750C80" w:rsidP="002A6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</w:p>
    <w:p w14:paraId="798F9591" w14:textId="77777777" w:rsidR="00C04706" w:rsidRPr="00E51A40" w:rsidRDefault="00C04706" w:rsidP="002A6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206743378"/>
      <w:r w:rsidRPr="00E51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Передача в ремонтный сервис:</w:t>
      </w:r>
    </w:p>
    <w:bookmarkEnd w:id="1"/>
    <w:p w14:paraId="1469D716" w14:textId="6C3416BE" w:rsidR="00C04706" w:rsidRPr="00E51A40" w:rsidRDefault="00EA362A" w:rsidP="00EA36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A362A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2"/>
          <w:sz w:val="28"/>
          <w:szCs w:val="28"/>
          <w:lang w:eastAsia="ru-RU"/>
        </w:rPr>
        <w:t xml:space="preserve">МОЛ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п</w:t>
      </w:r>
      <w:r w:rsidR="00C04706" w:rsidRPr="00750C80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одготавливает пакет документов</w:t>
      </w:r>
      <w:r w:rsidR="002A67E2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04706"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 сервисного центра, который должен включать:</w:t>
      </w:r>
    </w:p>
    <w:p w14:paraId="4DAF9D38" w14:textId="2A0F02FC" w:rsidR="00F862DF" w:rsidRPr="00E51A40" w:rsidRDefault="00F862DF" w:rsidP="002A6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Договор с подрядчиком на проведение ремонтных работ, в котором четко прописывается объём работ, сроки и стоимость.</w:t>
      </w:r>
    </w:p>
    <w:p w14:paraId="3B6D20C3" w14:textId="4561FE40" w:rsidR="00C04706" w:rsidRPr="00E51A40" w:rsidRDefault="00C04706" w:rsidP="002A6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Акт приема-передачи или накладную передачи оборудования от </w:t>
      </w:r>
      <w:r w:rsidR="00C8212D"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Колледжа</w:t>
      </w:r>
      <w:r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сервисный центр. </w:t>
      </w:r>
    </w:p>
    <w:p w14:paraId="51ABABE8" w14:textId="79DEC30F" w:rsidR="00C04706" w:rsidRDefault="00C04706" w:rsidP="00EA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ОЦДИ</w:t>
      </w:r>
      <w:r w:rsidR="00DA410D"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передается</w:t>
      </w:r>
      <w:r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вместе с этими документами в сервисный центр. </w:t>
      </w:r>
    </w:p>
    <w:p w14:paraId="6BD6C337" w14:textId="77777777" w:rsidR="002A67E2" w:rsidRDefault="002A67E2" w:rsidP="002A6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03E0EB1" w14:textId="3F564661" w:rsidR="006D48FC" w:rsidRPr="00E51A40" w:rsidRDefault="006D48FC" w:rsidP="002A6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1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Возврат в эксплуатацию:</w:t>
      </w:r>
    </w:p>
    <w:p w14:paraId="01DD8212" w14:textId="023B346B" w:rsidR="006D48FC" w:rsidRPr="00E51A40" w:rsidRDefault="002A67E2" w:rsidP="00EA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3.1. </w:t>
      </w:r>
      <w:r w:rsidR="006D48FC" w:rsidRPr="00E51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После завершения ремонта, принять выполненные работы, составить соответствующий акт выполненных работ, подписанный обеими сторонами. </w:t>
      </w:r>
    </w:p>
    <w:p w14:paraId="4692CC70" w14:textId="3E0EF624" w:rsidR="002A67E2" w:rsidRPr="00EA362A" w:rsidRDefault="002A67E2" w:rsidP="00EB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</w:pPr>
      <w:r w:rsidRPr="00EA362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u w:val="single"/>
          <w:lang w:eastAsia="ru-RU"/>
        </w:rPr>
        <w:t>Ответственный:</w:t>
      </w:r>
      <w:r w:rsidRPr="00EA362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 xml:space="preserve"> МОЛ</w:t>
      </w:r>
      <w:r w:rsidR="0083790B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 xml:space="preserve"> и </w:t>
      </w:r>
      <w:r w:rsidRPr="00EA362A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lang w:eastAsia="ru-RU"/>
        </w:rPr>
        <w:t>ответственное лицо по направлению контроля.</w:t>
      </w:r>
    </w:p>
    <w:p w14:paraId="4C72A8B1" w14:textId="77777777" w:rsidR="006D48FC" w:rsidRPr="00E51A40" w:rsidRDefault="006D48FC" w:rsidP="002A67E2">
      <w:pPr>
        <w:pStyle w:val="a3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6DBFDC" w14:textId="77777777" w:rsidR="006D48FC" w:rsidRPr="002A67E2" w:rsidRDefault="006D48FC" w:rsidP="002A67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A6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Важно: </w:t>
      </w:r>
    </w:p>
    <w:p w14:paraId="116647CC" w14:textId="66ACC82E" w:rsidR="006D48FC" w:rsidRPr="00E51A40" w:rsidRDefault="006D48FC" w:rsidP="002A67E2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следует составлять в момент возникновения факта хозяйственной деятельности или сразу после его завершения.</w:t>
      </w:r>
    </w:p>
    <w:p w14:paraId="0D886DE5" w14:textId="023EAF80" w:rsidR="002E0F30" w:rsidRPr="00E51A40" w:rsidRDefault="002E0F30" w:rsidP="002A67E2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документы предоставляются в экономический отдел, для отражения на бухгалтерском учете всех изменений</w:t>
      </w:r>
      <w:r w:rsidR="002C51EC" w:rsidRPr="00E5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5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связанных с ремонтом.</w:t>
      </w:r>
    </w:p>
    <w:p w14:paraId="1BDD0DAA" w14:textId="77777777" w:rsidR="006D48FC" w:rsidRPr="00E51A40" w:rsidRDefault="006D48FC" w:rsidP="002A67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документы могут быть оформлены как на бумажном носителе, так и в электронном виде.</w:t>
      </w:r>
    </w:p>
    <w:p w14:paraId="3BD8B21C" w14:textId="77777777" w:rsidR="00146C50" w:rsidRPr="00E51A40" w:rsidRDefault="008E4051" w:rsidP="00E51A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6C50" w:rsidRPr="00E5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3162D"/>
    <w:multiLevelType w:val="multilevel"/>
    <w:tmpl w:val="D092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907C1"/>
    <w:multiLevelType w:val="multilevel"/>
    <w:tmpl w:val="3CE4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9F"/>
    <w:rsid w:val="002A67E2"/>
    <w:rsid w:val="002C51EC"/>
    <w:rsid w:val="002E0F30"/>
    <w:rsid w:val="00353C9F"/>
    <w:rsid w:val="00403D29"/>
    <w:rsid w:val="00502AF2"/>
    <w:rsid w:val="005E3D1D"/>
    <w:rsid w:val="00694B90"/>
    <w:rsid w:val="006A56C0"/>
    <w:rsid w:val="006D48FC"/>
    <w:rsid w:val="00750C80"/>
    <w:rsid w:val="007968EC"/>
    <w:rsid w:val="0083790B"/>
    <w:rsid w:val="008A42FF"/>
    <w:rsid w:val="008E4051"/>
    <w:rsid w:val="009520DD"/>
    <w:rsid w:val="00A83C48"/>
    <w:rsid w:val="00C04706"/>
    <w:rsid w:val="00C273CF"/>
    <w:rsid w:val="00C8212D"/>
    <w:rsid w:val="00DA410D"/>
    <w:rsid w:val="00E056EC"/>
    <w:rsid w:val="00E51A40"/>
    <w:rsid w:val="00EA362A"/>
    <w:rsid w:val="00EB615D"/>
    <w:rsid w:val="00F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95CA"/>
  <w15:chartTrackingRefBased/>
  <w15:docId w15:val="{4D814A84-9CE3-4A79-A3F2-EB0D90D1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15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2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4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44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Наумова</dc:creator>
  <cp:keywords/>
  <dc:description/>
  <cp:lastModifiedBy>Флора Владимировна Бубич</cp:lastModifiedBy>
  <cp:revision>28</cp:revision>
  <cp:lastPrinted>2025-08-25T12:55:00Z</cp:lastPrinted>
  <dcterms:created xsi:type="dcterms:W3CDTF">2025-08-22T04:55:00Z</dcterms:created>
  <dcterms:modified xsi:type="dcterms:W3CDTF">2025-08-25T13:40:00Z</dcterms:modified>
</cp:coreProperties>
</file>