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5C" w:rsidRPr="00785E82" w:rsidRDefault="0050115C" w:rsidP="0050115C">
      <w:pPr>
        <w:spacing w:after="0" w:line="240" w:lineRule="auto"/>
        <w:rPr>
          <w:rFonts w:ascii="Times New Roman" w:hAnsi="Times New Roman"/>
        </w:rPr>
      </w:pPr>
    </w:p>
    <w:p w:rsidR="0050115C" w:rsidRPr="00785E82" w:rsidRDefault="0050115C" w:rsidP="0050115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0115C" w:rsidRPr="005D271A" w:rsidTr="00410BE2">
        <w:trPr>
          <w:trHeight w:val="2272"/>
        </w:trPr>
        <w:tc>
          <w:tcPr>
            <w:tcW w:w="4785" w:type="dxa"/>
          </w:tcPr>
          <w:p w:rsidR="0050115C" w:rsidRPr="003A67B2" w:rsidRDefault="003A67B2" w:rsidP="005F4C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ПРИНЯТА</w:t>
            </w:r>
            <w:proofErr w:type="gramEnd"/>
          </w:p>
          <w:p w:rsidR="0050115C" w:rsidRPr="003A67B2" w:rsidRDefault="0050115C" w:rsidP="005F4C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50115C" w:rsidRPr="003A67B2" w:rsidRDefault="0050115C" w:rsidP="005F4C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F11426" w:rsidRPr="003A67B2">
              <w:rPr>
                <w:rFonts w:ascii="Times New Roman" w:hAnsi="Times New Roman"/>
                <w:sz w:val="24"/>
                <w:szCs w:val="24"/>
              </w:rPr>
              <w:t>м</w:t>
            </w:r>
            <w:r w:rsidRPr="003A67B2">
              <w:rPr>
                <w:rFonts w:ascii="Times New Roman" w:hAnsi="Times New Roman"/>
                <w:sz w:val="24"/>
                <w:szCs w:val="24"/>
              </w:rPr>
              <w:t xml:space="preserve">етодического </w:t>
            </w:r>
            <w:r w:rsidR="00F11426" w:rsidRPr="003A67B2">
              <w:rPr>
                <w:rFonts w:ascii="Times New Roman" w:hAnsi="Times New Roman"/>
                <w:sz w:val="24"/>
                <w:szCs w:val="24"/>
              </w:rPr>
              <w:t>с</w:t>
            </w:r>
            <w:r w:rsidR="00624900" w:rsidRPr="003A67B2">
              <w:rPr>
                <w:rFonts w:ascii="Times New Roman" w:hAnsi="Times New Roman"/>
                <w:sz w:val="24"/>
                <w:szCs w:val="24"/>
              </w:rPr>
              <w:t xml:space="preserve">овета </w:t>
            </w:r>
          </w:p>
          <w:p w:rsidR="0050115C" w:rsidRPr="003A67B2" w:rsidRDefault="003A67B2" w:rsidP="005F4C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115C" w:rsidRPr="003A67B2">
              <w:rPr>
                <w:rFonts w:ascii="Times New Roman" w:hAnsi="Times New Roman"/>
                <w:sz w:val="24"/>
                <w:szCs w:val="24"/>
              </w:rPr>
              <w:t>ротокол № ______</w:t>
            </w:r>
          </w:p>
          <w:p w:rsidR="0050115C" w:rsidRPr="003A67B2" w:rsidRDefault="0050115C" w:rsidP="005F4C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>от «___»_____________</w:t>
            </w:r>
            <w:r w:rsidR="00624900" w:rsidRPr="003A67B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3A67B2">
              <w:rPr>
                <w:rFonts w:ascii="Times New Roman" w:hAnsi="Times New Roman"/>
                <w:sz w:val="24"/>
                <w:szCs w:val="24"/>
              </w:rPr>
              <w:t xml:space="preserve"> 20___г.</w:t>
            </w:r>
          </w:p>
          <w:p w:rsidR="0050115C" w:rsidRPr="003A67B2" w:rsidRDefault="00410BE2" w:rsidP="005F4C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50115C" w:rsidRPr="003A6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7B2">
              <w:rPr>
                <w:rFonts w:ascii="Times New Roman" w:hAnsi="Times New Roman"/>
                <w:sz w:val="24"/>
                <w:szCs w:val="24"/>
              </w:rPr>
              <w:t>м</w:t>
            </w:r>
            <w:r w:rsidR="0050115C" w:rsidRPr="003A67B2">
              <w:rPr>
                <w:rFonts w:ascii="Times New Roman" w:hAnsi="Times New Roman"/>
                <w:sz w:val="24"/>
                <w:szCs w:val="24"/>
              </w:rPr>
              <w:t xml:space="preserve">етодического </w:t>
            </w:r>
            <w:r w:rsidR="00F11426" w:rsidRPr="003A67B2">
              <w:rPr>
                <w:rFonts w:ascii="Times New Roman" w:hAnsi="Times New Roman"/>
                <w:sz w:val="24"/>
                <w:szCs w:val="24"/>
              </w:rPr>
              <w:t>с</w:t>
            </w:r>
            <w:r w:rsidR="00624900" w:rsidRPr="003A67B2">
              <w:rPr>
                <w:rFonts w:ascii="Times New Roman" w:hAnsi="Times New Roman"/>
                <w:sz w:val="24"/>
                <w:szCs w:val="24"/>
              </w:rPr>
              <w:t xml:space="preserve">овета </w:t>
            </w:r>
          </w:p>
          <w:p w:rsidR="0050115C" w:rsidRPr="003A67B2" w:rsidRDefault="0050115C" w:rsidP="005F4C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24900" w:rsidRPr="003A67B2">
              <w:rPr>
                <w:rFonts w:ascii="Times New Roman" w:hAnsi="Times New Roman"/>
                <w:sz w:val="24"/>
                <w:szCs w:val="24"/>
              </w:rPr>
              <w:t>_</w:t>
            </w:r>
            <w:r w:rsidRPr="003A67B2">
              <w:rPr>
                <w:rFonts w:ascii="Times New Roman" w:hAnsi="Times New Roman"/>
                <w:sz w:val="24"/>
                <w:szCs w:val="24"/>
              </w:rPr>
              <w:t xml:space="preserve"> Т. А. Круглова </w:t>
            </w:r>
          </w:p>
        </w:tc>
        <w:tc>
          <w:tcPr>
            <w:tcW w:w="4786" w:type="dxa"/>
          </w:tcPr>
          <w:p w:rsidR="0050115C" w:rsidRPr="003A67B2" w:rsidRDefault="0050115C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A67B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УТВЕРЖДЕНО </w:t>
            </w:r>
          </w:p>
          <w:p w:rsidR="0050115C" w:rsidRPr="003A67B2" w:rsidRDefault="0050115C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50115C" w:rsidRPr="003A67B2" w:rsidRDefault="0050115C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115C" w:rsidRPr="003A67B2" w:rsidRDefault="0050115C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>ГБОУ СПО МО «МОПКИТ»</w:t>
            </w:r>
          </w:p>
          <w:p w:rsidR="0050115C" w:rsidRPr="003A67B2" w:rsidRDefault="0050115C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24900" w:rsidRPr="003A67B2" w:rsidRDefault="00624900" w:rsidP="00F832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115C" w:rsidRPr="003A67B2" w:rsidRDefault="00624900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50115C" w:rsidRPr="003A67B2">
              <w:rPr>
                <w:rFonts w:ascii="Times New Roman" w:hAnsi="Times New Roman"/>
                <w:sz w:val="24"/>
                <w:szCs w:val="24"/>
              </w:rPr>
              <w:t>В.И. Нерсесян</w:t>
            </w:r>
          </w:p>
          <w:p w:rsidR="0050115C" w:rsidRPr="003A67B2" w:rsidRDefault="00410BE2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24900" w:rsidRPr="003A67B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A67B2">
              <w:rPr>
                <w:rFonts w:ascii="Times New Roman" w:hAnsi="Times New Roman"/>
                <w:sz w:val="24"/>
                <w:szCs w:val="24"/>
              </w:rPr>
              <w:t xml:space="preserve">    М.П.</w:t>
            </w:r>
          </w:p>
          <w:p w:rsidR="0050115C" w:rsidRPr="003A67B2" w:rsidRDefault="00410BE2" w:rsidP="00410B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B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0115C" w:rsidRPr="003A67B2">
              <w:rPr>
                <w:rFonts w:ascii="Times New Roman" w:hAnsi="Times New Roman"/>
                <w:sz w:val="24"/>
                <w:szCs w:val="24"/>
              </w:rPr>
              <w:t xml:space="preserve">              .</w:t>
            </w:r>
          </w:p>
        </w:tc>
      </w:tr>
    </w:tbl>
    <w:p w:rsidR="0050115C" w:rsidRPr="005D271A" w:rsidRDefault="0050115C" w:rsidP="00501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15C" w:rsidRDefault="0050115C" w:rsidP="0050115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15C" w:rsidRPr="00410BE2" w:rsidRDefault="0050115C" w:rsidP="003F57C3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0115C" w:rsidRPr="00410BE2" w:rsidRDefault="0050115C" w:rsidP="003F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0BE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ИНСТРУКЦИЯ</w:t>
      </w:r>
    </w:p>
    <w:p w:rsidR="0050115C" w:rsidRPr="00410BE2" w:rsidRDefault="0050115C" w:rsidP="00410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0BE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10BE2">
        <w:rPr>
          <w:rFonts w:ascii="Times New Roman" w:hAnsi="Times New Roman"/>
          <w:b/>
          <w:bCs/>
          <w:sz w:val="24"/>
          <w:szCs w:val="24"/>
        </w:rPr>
        <w:t>разработке</w:t>
      </w:r>
      <w:r w:rsidRPr="00410BE2">
        <w:rPr>
          <w:rFonts w:ascii="Times New Roman" w:hAnsi="Times New Roman"/>
          <w:sz w:val="24"/>
          <w:szCs w:val="24"/>
        </w:rPr>
        <w:t xml:space="preserve"> </w:t>
      </w:r>
      <w:r w:rsidRPr="00410BE2">
        <w:rPr>
          <w:rFonts w:ascii="Times New Roman" w:hAnsi="Times New Roman"/>
          <w:b/>
          <w:bCs/>
          <w:sz w:val="24"/>
          <w:szCs w:val="24"/>
        </w:rPr>
        <w:t>рабочей программы</w:t>
      </w:r>
    </w:p>
    <w:p w:rsidR="0050115C" w:rsidRPr="00410BE2" w:rsidRDefault="0050115C" w:rsidP="00410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0BE2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50115C" w:rsidRPr="00410BE2" w:rsidRDefault="0050115C" w:rsidP="00410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0BE2">
        <w:rPr>
          <w:rFonts w:ascii="Times New Roman" w:hAnsi="Times New Roman"/>
          <w:b/>
          <w:bCs/>
          <w:sz w:val="24"/>
          <w:szCs w:val="24"/>
        </w:rPr>
        <w:t>циклов ОГСЭ, ЕН, ОП</w:t>
      </w:r>
    </w:p>
    <w:p w:rsidR="0050115C" w:rsidRPr="005D271A" w:rsidRDefault="0050115C" w:rsidP="0050115C">
      <w:pPr>
        <w:shd w:val="clear" w:color="auto" w:fill="FFFFFF"/>
        <w:spacing w:after="0" w:line="240" w:lineRule="auto"/>
        <w:ind w:left="27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115C" w:rsidRPr="00F371DA" w:rsidRDefault="0050115C" w:rsidP="0050115C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F371DA">
        <w:rPr>
          <w:b/>
          <w:bCs/>
        </w:rPr>
        <w:t>Общие положения</w:t>
      </w:r>
    </w:p>
    <w:p w:rsidR="0050115C" w:rsidRPr="00F371DA" w:rsidRDefault="0050115C" w:rsidP="0050115C">
      <w:pPr>
        <w:pStyle w:val="a9"/>
        <w:spacing w:before="0" w:beforeAutospacing="0" w:after="0" w:afterAutospacing="0"/>
        <w:rPr>
          <w:b/>
        </w:rPr>
      </w:pPr>
    </w:p>
    <w:p w:rsidR="0050115C" w:rsidRPr="006341CA" w:rsidRDefault="0050115C" w:rsidP="0050115C">
      <w:pPr>
        <w:pStyle w:val="a9"/>
        <w:spacing w:before="0" w:beforeAutospacing="0" w:after="0" w:afterAutospacing="0"/>
        <w:jc w:val="both"/>
      </w:pPr>
      <w:r w:rsidRPr="006341CA">
        <w:t xml:space="preserve">1.1. Настоящая инструкция разработана на основании Федерального закона № 273 – ФЗ «Об образовании в Российской Федерации» с изменениями и дополнениями, Устава ГБОУ СПО МО «Московский областной профессиональный колледж инновационных технологий», Федеральных государственных образовательных стандартов (ФГОС). </w:t>
      </w:r>
    </w:p>
    <w:p w:rsidR="0050115C" w:rsidRPr="006341CA" w:rsidRDefault="0050115C" w:rsidP="005011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1CA">
        <w:rPr>
          <w:rFonts w:ascii="Times New Roman" w:hAnsi="Times New Roman"/>
          <w:sz w:val="24"/>
          <w:szCs w:val="24"/>
        </w:rPr>
        <w:t xml:space="preserve">1.2. Настоящая инструкция устанавливает порядок разработки, требования к структуре, содержанию и оформлению, а также процедуру утверждения и хранения рабочих программ </w:t>
      </w:r>
      <w:r>
        <w:rPr>
          <w:rFonts w:ascii="Times New Roman" w:hAnsi="Times New Roman"/>
          <w:sz w:val="24"/>
          <w:szCs w:val="24"/>
        </w:rPr>
        <w:t>учебных дисциплин (далее дисциплин)</w:t>
      </w:r>
      <w:r w:rsidRPr="006341CA">
        <w:rPr>
          <w:rFonts w:ascii="Times New Roman" w:hAnsi="Times New Roman"/>
          <w:sz w:val="24"/>
          <w:szCs w:val="24"/>
        </w:rPr>
        <w:t>;</w:t>
      </w:r>
    </w:p>
    <w:p w:rsidR="0050115C" w:rsidRPr="006341CA" w:rsidRDefault="0050115C" w:rsidP="0050115C">
      <w:pPr>
        <w:pStyle w:val="a9"/>
        <w:spacing w:before="0" w:beforeAutospacing="0" w:after="0" w:afterAutospacing="0"/>
        <w:jc w:val="both"/>
      </w:pPr>
      <w:r>
        <w:t xml:space="preserve">1.3. </w:t>
      </w:r>
      <w:r w:rsidRPr="006341CA">
        <w:t>Рабочая программа</w:t>
      </w:r>
      <w:r w:rsidR="006E3717">
        <w:t xml:space="preserve"> (далее РП)</w:t>
      </w:r>
      <w:r w:rsidRPr="006341CA">
        <w:t xml:space="preserve"> </w:t>
      </w:r>
      <w:r>
        <w:t>дисциплины</w:t>
      </w:r>
      <w:r w:rsidRPr="006341CA">
        <w:t xml:space="preserve"> является базовым методическим документом, соответствующим требованиям Федерального государственного образовательного стандарта, учитывающим уровень подготовки </w:t>
      </w:r>
      <w:proofErr w:type="gramStart"/>
      <w:r w:rsidRPr="006341CA">
        <w:t>обучающихся</w:t>
      </w:r>
      <w:proofErr w:type="gramEnd"/>
      <w:r w:rsidRPr="006341CA">
        <w:t>.</w:t>
      </w:r>
    </w:p>
    <w:p w:rsidR="0050115C" w:rsidRPr="006341CA" w:rsidRDefault="0050115C" w:rsidP="0050115C">
      <w:pPr>
        <w:pStyle w:val="a9"/>
        <w:spacing w:before="0" w:beforeAutospacing="0" w:after="0" w:afterAutospacing="0"/>
        <w:jc w:val="both"/>
      </w:pPr>
      <w:r>
        <w:t xml:space="preserve">1.4. </w:t>
      </w:r>
      <w:r w:rsidRPr="006341CA">
        <w:t>Рабочая программа входит в состав комплекта документов основной профессиональной образовательной программы (ОПОП) и является составной частью учебно-методического комплекса.</w:t>
      </w:r>
    </w:p>
    <w:p w:rsidR="0050115C" w:rsidRPr="006341CA" w:rsidRDefault="0050115C" w:rsidP="0050115C">
      <w:pPr>
        <w:pStyle w:val="a9"/>
        <w:spacing w:before="0" w:beforeAutospacing="0" w:after="0" w:afterAutospacing="0"/>
        <w:jc w:val="both"/>
      </w:pPr>
      <w:r>
        <w:t>1.</w:t>
      </w:r>
      <w:r w:rsidR="006E3717">
        <w:t>5</w:t>
      </w:r>
      <w:r>
        <w:t xml:space="preserve">. </w:t>
      </w:r>
      <w:r w:rsidRPr="006341CA">
        <w:t>Инструкция подлежит применению структурными подразделениями колледжа, обеспечивающими реализацию образовательного процесса по соответствующим образовательным программам.</w:t>
      </w:r>
    </w:p>
    <w:p w:rsidR="003F57C3" w:rsidRDefault="003F57C3" w:rsidP="0050115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115C" w:rsidRPr="00F371DA" w:rsidRDefault="0050115C" w:rsidP="005011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1DA">
        <w:rPr>
          <w:rFonts w:ascii="Times New Roman" w:hAnsi="Times New Roman"/>
          <w:b/>
          <w:bCs/>
          <w:sz w:val="24"/>
          <w:szCs w:val="24"/>
        </w:rPr>
        <w:t xml:space="preserve">2. Порядок разработки рабочей программы </w:t>
      </w:r>
      <w:r w:rsidR="006E3717" w:rsidRPr="00F371DA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50115C" w:rsidRPr="00DC55DB" w:rsidRDefault="0050115C" w:rsidP="005011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 w:rsidRPr="00DC55DB">
        <w:t xml:space="preserve">2.1. РП </w:t>
      </w:r>
      <w:r w:rsidR="006E3717">
        <w:t>дисциплины</w:t>
      </w:r>
      <w:r w:rsidRPr="00DC55DB">
        <w:t xml:space="preserve"> разрабатывается для каждо</w:t>
      </w:r>
      <w:r w:rsidR="006E3717">
        <w:t>й</w:t>
      </w:r>
      <w:r w:rsidRPr="00DC55DB">
        <w:t xml:space="preserve"> </w:t>
      </w:r>
      <w:r w:rsidR="006E3717">
        <w:t>дисциплины</w:t>
      </w:r>
      <w:r w:rsidRPr="00DC55DB">
        <w:t xml:space="preserve"> учебного плана всех реализуемых в колледже основных профессиональных образовательных программ.</w:t>
      </w:r>
    </w:p>
    <w:p w:rsidR="0050115C" w:rsidRPr="00DC55DB" w:rsidRDefault="0050115C" w:rsidP="00501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DC55DB">
        <w:rPr>
          <w:rFonts w:ascii="Times New Roman" w:hAnsi="Times New Roman"/>
          <w:sz w:val="24"/>
          <w:szCs w:val="24"/>
        </w:rPr>
        <w:t xml:space="preserve">. РП </w:t>
      </w:r>
      <w:r w:rsidR="006E3717" w:rsidRPr="006E3717">
        <w:rPr>
          <w:rFonts w:ascii="Times New Roman" w:hAnsi="Times New Roman"/>
          <w:sz w:val="24"/>
          <w:szCs w:val="24"/>
        </w:rPr>
        <w:t>дисциплины</w:t>
      </w:r>
      <w:r w:rsidR="006E3717" w:rsidRPr="00DC55DB">
        <w:t xml:space="preserve"> </w:t>
      </w:r>
      <w:r w:rsidRPr="00DC55DB">
        <w:rPr>
          <w:rFonts w:ascii="Times New Roman" w:hAnsi="Times New Roman"/>
          <w:sz w:val="24"/>
          <w:szCs w:val="24"/>
        </w:rPr>
        <w:t>разрабатывается  на основе:</w:t>
      </w:r>
    </w:p>
    <w:p w:rsidR="0050115C" w:rsidRPr="00DC55DB" w:rsidRDefault="0050115C" w:rsidP="00501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lastRenderedPageBreak/>
        <w:t>- федерального государственного образовательного стандарта среднего профессионального образования по конкретной специальности;</w:t>
      </w:r>
    </w:p>
    <w:p w:rsidR="0050115C" w:rsidRPr="00DC55DB" w:rsidRDefault="0050115C" w:rsidP="00501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t>- учебного плана по специальности, в котором определены последовательность изучения дисциплин, а также распределение учебного времени и форм контроля по семестрам;</w:t>
      </w:r>
    </w:p>
    <w:p w:rsidR="0050115C" w:rsidRPr="00DC55DB" w:rsidRDefault="0050115C" w:rsidP="00501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5DB">
        <w:rPr>
          <w:rFonts w:ascii="Times New Roman" w:hAnsi="Times New Roman"/>
          <w:sz w:val="24"/>
          <w:szCs w:val="24"/>
        </w:rPr>
        <w:t>- требований работодателей к квалификации специалистов.</w:t>
      </w:r>
    </w:p>
    <w:p w:rsidR="0050115C" w:rsidRDefault="0050115C" w:rsidP="0050115C">
      <w:pPr>
        <w:pStyle w:val="a9"/>
        <w:spacing w:before="0" w:beforeAutospacing="0" w:after="0" w:afterAutospacing="0"/>
        <w:jc w:val="both"/>
      </w:pPr>
      <w:r w:rsidRPr="00DC55DB">
        <w:rPr>
          <w:bCs/>
        </w:rPr>
        <w:t>2.</w:t>
      </w:r>
      <w:r>
        <w:rPr>
          <w:bCs/>
        </w:rPr>
        <w:t>3</w:t>
      </w:r>
      <w:r w:rsidRPr="00DC55DB">
        <w:rPr>
          <w:bCs/>
        </w:rPr>
        <w:t xml:space="preserve">. </w:t>
      </w:r>
      <w:r w:rsidRPr="00DC55DB">
        <w:t xml:space="preserve">При разработке рабочей программы </w:t>
      </w:r>
      <w:r w:rsidR="006E3717">
        <w:t>дисциплины</w:t>
      </w:r>
      <w:r w:rsidR="006E3717" w:rsidRPr="00DC55DB">
        <w:t xml:space="preserve"> </w:t>
      </w:r>
      <w:r w:rsidRPr="00DC55DB">
        <w:t>должны быть учтены: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требования ФГОС к результатам </w:t>
      </w:r>
      <w:proofErr w:type="gramStart"/>
      <w:r>
        <w:t xml:space="preserve">освоения </w:t>
      </w:r>
      <w:r w:rsidR="00FC1871">
        <w:t xml:space="preserve">программы подготовки </w:t>
      </w:r>
      <w:r>
        <w:t>специалистов среднего звена</w:t>
      </w:r>
      <w:proofErr w:type="gramEnd"/>
      <w:r w:rsidR="00FC1871">
        <w:t xml:space="preserve"> и программы подготовки квалифицированных рабочих и служащих</w:t>
      </w:r>
      <w:r>
        <w:t>;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</w:t>
      </w:r>
      <w:r w:rsidRPr="00DC55DB">
        <w:t>содержание учебников и учебных пособий, рекомендованных федеральными органами образования;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</w:t>
      </w:r>
      <w:r w:rsidRPr="00DC55DB">
        <w:t>последовательность в реализации внутри - и междисциплинарных связей, согласование содержания с другими дисциплинами учебного плана по направлению, ликвидацию дублирования материала;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</w:t>
      </w:r>
      <w:r w:rsidRPr="00DC55DB">
        <w:t>результаты достижений науки, техники, культ</w:t>
      </w:r>
      <w:r w:rsidR="00571240">
        <w:t>уры и производства, других сфер</w:t>
      </w:r>
      <w:r w:rsidRPr="00DC55DB">
        <w:t>;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</w:t>
      </w:r>
      <w:r w:rsidRPr="00DC55DB">
        <w:t>рациональность в распределении учебного времени по темам курса и видам учебной работы;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</w:t>
      </w:r>
      <w:r w:rsidRPr="00DC55DB">
        <w:t>требования ФГОС к использованию в учебном процессе активных и интерактивных форм проведения занятий в сочетании с внеаудиторной работой;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</w:t>
      </w:r>
      <w:r w:rsidRPr="00DC55DB">
        <w:t xml:space="preserve">системность в оценочных средствах контроля освоения учебного курса и учебно-методического обеспечения самостоятельной работы </w:t>
      </w:r>
      <w:r>
        <w:t>обучающихся</w:t>
      </w:r>
      <w:r w:rsidRPr="00DC55DB">
        <w:t>;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>
        <w:t xml:space="preserve">- </w:t>
      </w:r>
      <w:r w:rsidRPr="00DC55DB">
        <w:t>материальные и информационные возможности колледжа.</w:t>
      </w:r>
    </w:p>
    <w:p w:rsidR="0050115C" w:rsidRPr="00DC55DB" w:rsidRDefault="0050115C" w:rsidP="0050115C">
      <w:pPr>
        <w:pStyle w:val="a9"/>
        <w:spacing w:before="0" w:beforeAutospacing="0" w:after="0" w:afterAutospacing="0"/>
        <w:jc w:val="both"/>
      </w:pPr>
      <w:r w:rsidRPr="00DC55DB">
        <w:t>2.</w:t>
      </w:r>
      <w:r>
        <w:t>4</w:t>
      </w:r>
      <w:r w:rsidRPr="00DC55DB">
        <w:t xml:space="preserve">. Ответственность за разработку РП </w:t>
      </w:r>
      <w:r w:rsidR="006E3717">
        <w:t>дисциплины</w:t>
      </w:r>
      <w:r w:rsidRPr="00DC55DB">
        <w:t xml:space="preserve"> нес</w:t>
      </w:r>
      <w:r w:rsidR="006E3717">
        <w:t>у</w:t>
      </w:r>
      <w:r w:rsidRPr="00DC55DB">
        <w:t>т ведущ</w:t>
      </w:r>
      <w:r>
        <w:t>ие</w:t>
      </w:r>
      <w:r w:rsidRPr="00DC55DB">
        <w:t xml:space="preserve"> преподавател</w:t>
      </w:r>
      <w:r>
        <w:t>и</w:t>
      </w:r>
      <w:r w:rsidRPr="00DC55DB">
        <w:t>, назначенн</w:t>
      </w:r>
      <w:r>
        <w:t>ые</w:t>
      </w:r>
      <w:r w:rsidRPr="00DC55DB">
        <w:t xml:space="preserve"> на текущий учебный год в соответствии со своей учебной нагрузкой.</w:t>
      </w:r>
    </w:p>
    <w:p w:rsidR="0050115C" w:rsidRPr="00DC55DB" w:rsidRDefault="0050115C" w:rsidP="005011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115C" w:rsidRPr="000F2FA9" w:rsidRDefault="0050115C" w:rsidP="0050115C">
      <w:pPr>
        <w:spacing w:after="0" w:line="276" w:lineRule="auto"/>
        <w:rPr>
          <w:rFonts w:ascii="Times New Roman" w:hAnsi="Times New Roman"/>
          <w:bCs/>
          <w:iCs/>
          <w:sz w:val="24"/>
          <w:szCs w:val="24"/>
        </w:rPr>
      </w:pPr>
    </w:p>
    <w:p w:rsidR="001141B7" w:rsidRPr="00F371DA" w:rsidRDefault="001141B7" w:rsidP="001141B7">
      <w:pPr>
        <w:pStyle w:val="a6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371DA">
        <w:rPr>
          <w:rFonts w:ascii="Times New Roman" w:hAnsi="Times New Roman"/>
          <w:b/>
          <w:bCs/>
          <w:iCs/>
          <w:sz w:val="24"/>
          <w:szCs w:val="24"/>
        </w:rPr>
        <w:t>3.</w:t>
      </w:r>
      <w:r w:rsidR="003F57C3" w:rsidRPr="00F371DA">
        <w:rPr>
          <w:rFonts w:ascii="Times New Roman" w:hAnsi="Times New Roman"/>
          <w:b/>
          <w:bCs/>
          <w:iCs/>
          <w:sz w:val="24"/>
          <w:szCs w:val="24"/>
        </w:rPr>
        <w:t>Оформление титульного листа рабочей программы</w:t>
      </w:r>
    </w:p>
    <w:p w:rsidR="006E3717" w:rsidRDefault="003F57C3" w:rsidP="001141B7">
      <w:pPr>
        <w:pStyle w:val="a6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371DA">
        <w:rPr>
          <w:rFonts w:ascii="Times New Roman" w:hAnsi="Times New Roman"/>
          <w:b/>
          <w:bCs/>
          <w:iCs/>
          <w:sz w:val="24"/>
          <w:szCs w:val="24"/>
        </w:rPr>
        <w:t>учебной дисциплины и оборотной стороны</w:t>
      </w:r>
    </w:p>
    <w:p w:rsidR="00F371DA" w:rsidRPr="00F371DA" w:rsidRDefault="00F371DA" w:rsidP="001141B7">
      <w:pPr>
        <w:pStyle w:val="a6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3.1.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Титульный лист рабочей программы </w:t>
      </w:r>
      <w:r>
        <w:rPr>
          <w:rFonts w:ascii="Times New Roman" w:hAnsi="Times New Roman"/>
          <w:bCs/>
          <w:iCs/>
          <w:sz w:val="24"/>
          <w:szCs w:val="24"/>
        </w:rPr>
        <w:t>необходимо оформить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в соответствии с установленным макетом</w:t>
      </w:r>
      <w:r>
        <w:rPr>
          <w:rFonts w:ascii="Times New Roman" w:hAnsi="Times New Roman"/>
          <w:bCs/>
          <w:iCs/>
          <w:sz w:val="24"/>
          <w:szCs w:val="24"/>
        </w:rPr>
        <w:t xml:space="preserve"> (Приложение)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.</w:t>
      </w: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3.2.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На титульном листе название учебного заведения должно соответствовать его названию согласно Уставу.</w:t>
      </w: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3.3.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Гриф утверждения оформляется согласно требованиям по делопроизводству и должен содержать все необходимые реквизиты.</w:t>
      </w: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3.4.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Название рабочей программы должно соответствовать учебному плану по конкретной специальности и содержать информацию о цикле ОПОП (ОГСЭ, ЕН, ОП).</w:t>
      </w:r>
    </w:p>
    <w:p w:rsidR="006E3717" w:rsidRPr="003F57C3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F57C3">
        <w:rPr>
          <w:rFonts w:ascii="Times New Roman" w:hAnsi="Times New Roman"/>
          <w:bCs/>
          <w:iCs/>
          <w:sz w:val="24"/>
          <w:szCs w:val="24"/>
        </w:rPr>
        <w:t>3.5.</w:t>
      </w:r>
      <w:r w:rsidR="006E3717" w:rsidRPr="003F57C3">
        <w:rPr>
          <w:rFonts w:ascii="Times New Roman" w:hAnsi="Times New Roman"/>
          <w:bCs/>
          <w:iCs/>
          <w:sz w:val="24"/>
          <w:szCs w:val="24"/>
        </w:rPr>
        <w:t>Титульный лист содержит: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полное наименование учебного заведения в соответствии с Уставом;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гриф утверждения программы (с указанием где, когда и кем утверждена рабочая программа);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наименование учебной дисциплины;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lastRenderedPageBreak/>
        <w:t>- указания на принадлежность рабочей программы к циклу основной профессиональной образовательной программы;</w:t>
      </w:r>
    </w:p>
    <w:p w:rsidR="006E3717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код специальности, название специальности;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уровень подготовки (базовая, углубленная);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год разработки.</w:t>
      </w:r>
    </w:p>
    <w:p w:rsidR="006E3717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3717" w:rsidRPr="003F57C3" w:rsidRDefault="001141B7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3.6</w:t>
      </w:r>
      <w:r w:rsidR="003F57C3" w:rsidRPr="003F57C3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3717" w:rsidRPr="003F57C3">
        <w:rPr>
          <w:rFonts w:ascii="Times New Roman" w:hAnsi="Times New Roman"/>
          <w:bCs/>
          <w:iCs/>
          <w:sz w:val="24"/>
          <w:szCs w:val="24"/>
        </w:rPr>
        <w:t xml:space="preserve">На оборотной стороне титульного листа </w:t>
      </w:r>
      <w:r w:rsidR="003F57C3">
        <w:rPr>
          <w:rFonts w:ascii="Times New Roman" w:hAnsi="Times New Roman"/>
          <w:bCs/>
          <w:iCs/>
          <w:sz w:val="24"/>
          <w:szCs w:val="24"/>
        </w:rPr>
        <w:t>необходимо указать</w:t>
      </w:r>
      <w:r w:rsidR="006E3717" w:rsidRPr="003F57C3">
        <w:rPr>
          <w:rFonts w:ascii="Times New Roman" w:hAnsi="Times New Roman"/>
          <w:bCs/>
          <w:iCs/>
          <w:sz w:val="24"/>
          <w:szCs w:val="24"/>
        </w:rPr>
        <w:t>: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сведения о прохождении процедуры рассмотрения программы на заседании цикловой комиссии (дата и номер протокола, подпись председателя цикловой комиссии);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разработчиков</w:t>
      </w:r>
      <w:r w:rsidRPr="006F534C">
        <w:rPr>
          <w:rFonts w:ascii="Times New Roman" w:hAnsi="Times New Roman"/>
          <w:bCs/>
          <w:iCs/>
          <w:sz w:val="24"/>
          <w:szCs w:val="24"/>
        </w:rPr>
        <w:t xml:space="preserve"> –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F534C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6F534C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6F534C">
        <w:rPr>
          <w:rFonts w:ascii="Times New Roman" w:hAnsi="Times New Roman"/>
          <w:bCs/>
          <w:iCs/>
          <w:sz w:val="24"/>
          <w:szCs w:val="24"/>
        </w:rPr>
        <w:t>Ф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6F534C">
        <w:rPr>
          <w:rFonts w:ascii="Times New Roman" w:hAnsi="Times New Roman"/>
          <w:bCs/>
          <w:iCs/>
          <w:sz w:val="24"/>
          <w:szCs w:val="24"/>
        </w:rPr>
        <w:t xml:space="preserve"> преподавателя и/или мастера производственного обучения </w:t>
      </w:r>
      <w:r w:rsidR="001141B7">
        <w:rPr>
          <w:rFonts w:ascii="Times New Roman" w:hAnsi="Times New Roman"/>
          <w:bCs/>
          <w:iCs/>
          <w:sz w:val="24"/>
          <w:szCs w:val="24"/>
        </w:rPr>
        <w:t>колледжа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F534C">
        <w:rPr>
          <w:rFonts w:ascii="Times New Roman" w:hAnsi="Times New Roman"/>
          <w:bCs/>
          <w:iCs/>
          <w:sz w:val="24"/>
          <w:szCs w:val="24"/>
        </w:rPr>
        <w:t xml:space="preserve">с указанием </w:t>
      </w:r>
      <w:r w:rsidRPr="006F534C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6F534C">
        <w:rPr>
          <w:rFonts w:ascii="Times New Roman" w:hAnsi="Times New Roman"/>
          <w:sz w:val="24"/>
          <w:szCs w:val="24"/>
        </w:rPr>
        <w:t>, категори</w:t>
      </w:r>
      <w:r>
        <w:rPr>
          <w:rFonts w:ascii="Times New Roman" w:hAnsi="Times New Roman"/>
          <w:sz w:val="24"/>
          <w:szCs w:val="24"/>
        </w:rPr>
        <w:t>и</w:t>
      </w:r>
      <w:r w:rsidRPr="006F534C">
        <w:rPr>
          <w:rFonts w:ascii="Times New Roman" w:hAnsi="Times New Roman"/>
          <w:sz w:val="24"/>
          <w:szCs w:val="24"/>
        </w:rPr>
        <w:t>,  учен</w:t>
      </w:r>
      <w:r>
        <w:rPr>
          <w:rFonts w:ascii="Times New Roman" w:hAnsi="Times New Roman"/>
          <w:sz w:val="24"/>
          <w:szCs w:val="24"/>
        </w:rPr>
        <w:t>ой</w:t>
      </w:r>
      <w:r w:rsidRPr="006F534C">
        <w:rPr>
          <w:rFonts w:ascii="Times New Roman" w:hAnsi="Times New Roman"/>
          <w:sz w:val="24"/>
          <w:szCs w:val="24"/>
        </w:rPr>
        <w:t xml:space="preserve"> степен</w:t>
      </w:r>
      <w:r>
        <w:rPr>
          <w:rFonts w:ascii="Times New Roman" w:hAnsi="Times New Roman"/>
          <w:sz w:val="24"/>
          <w:szCs w:val="24"/>
        </w:rPr>
        <w:t>и</w:t>
      </w:r>
      <w:r w:rsidRPr="006F534C">
        <w:rPr>
          <w:rFonts w:ascii="Times New Roman" w:hAnsi="Times New Roman"/>
          <w:sz w:val="24"/>
          <w:szCs w:val="24"/>
        </w:rPr>
        <w:t>, звани</w:t>
      </w:r>
      <w:r>
        <w:rPr>
          <w:rFonts w:ascii="Times New Roman" w:hAnsi="Times New Roman"/>
          <w:sz w:val="24"/>
          <w:szCs w:val="24"/>
        </w:rPr>
        <w:t>я</w:t>
      </w:r>
      <w:r w:rsidRPr="006F534C">
        <w:rPr>
          <w:rFonts w:ascii="Times New Roman" w:hAnsi="Times New Roman"/>
          <w:bCs/>
          <w:iCs/>
          <w:sz w:val="24"/>
          <w:szCs w:val="24"/>
        </w:rPr>
        <w:t>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И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6F534C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6F534C">
        <w:rPr>
          <w:rFonts w:ascii="Times New Roman" w:hAnsi="Times New Roman"/>
          <w:bCs/>
          <w:iCs/>
          <w:sz w:val="24"/>
          <w:szCs w:val="24"/>
        </w:rPr>
        <w:t>Ф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6F534C">
        <w:rPr>
          <w:rFonts w:ascii="Times New Roman" w:hAnsi="Times New Roman"/>
          <w:bCs/>
          <w:iCs/>
          <w:sz w:val="24"/>
          <w:szCs w:val="24"/>
        </w:rPr>
        <w:t xml:space="preserve"> рецензента полностью, с указанием </w:t>
      </w:r>
      <w:r w:rsidRPr="006F534C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6F534C">
        <w:rPr>
          <w:rFonts w:ascii="Times New Roman" w:hAnsi="Times New Roman"/>
          <w:sz w:val="24"/>
          <w:szCs w:val="24"/>
        </w:rPr>
        <w:t>, категори</w:t>
      </w:r>
      <w:r>
        <w:rPr>
          <w:rFonts w:ascii="Times New Roman" w:hAnsi="Times New Roman"/>
          <w:sz w:val="24"/>
          <w:szCs w:val="24"/>
        </w:rPr>
        <w:t>и</w:t>
      </w:r>
      <w:r w:rsidRPr="006F534C">
        <w:rPr>
          <w:rFonts w:ascii="Times New Roman" w:hAnsi="Times New Roman"/>
          <w:sz w:val="24"/>
          <w:szCs w:val="24"/>
        </w:rPr>
        <w:t>,  учен</w:t>
      </w:r>
      <w:r>
        <w:rPr>
          <w:rFonts w:ascii="Times New Roman" w:hAnsi="Times New Roman"/>
          <w:sz w:val="24"/>
          <w:szCs w:val="24"/>
        </w:rPr>
        <w:t>ой</w:t>
      </w:r>
      <w:r w:rsidRPr="006F534C">
        <w:rPr>
          <w:rFonts w:ascii="Times New Roman" w:hAnsi="Times New Roman"/>
          <w:sz w:val="24"/>
          <w:szCs w:val="24"/>
        </w:rPr>
        <w:t xml:space="preserve"> степен</w:t>
      </w:r>
      <w:r>
        <w:rPr>
          <w:rFonts w:ascii="Times New Roman" w:hAnsi="Times New Roman"/>
          <w:sz w:val="24"/>
          <w:szCs w:val="24"/>
        </w:rPr>
        <w:t>и</w:t>
      </w:r>
      <w:r w:rsidRPr="006F534C">
        <w:rPr>
          <w:rFonts w:ascii="Times New Roman" w:hAnsi="Times New Roman"/>
          <w:sz w:val="24"/>
          <w:szCs w:val="24"/>
        </w:rPr>
        <w:t>, звани</w:t>
      </w:r>
      <w:r>
        <w:rPr>
          <w:rFonts w:ascii="Times New Roman" w:hAnsi="Times New Roman"/>
          <w:sz w:val="24"/>
          <w:szCs w:val="24"/>
        </w:rPr>
        <w:t>я, места работы</w:t>
      </w:r>
      <w:r w:rsidRPr="006F534C">
        <w:rPr>
          <w:rFonts w:ascii="Times New Roman" w:hAnsi="Times New Roman"/>
          <w:bCs/>
          <w:iCs/>
          <w:sz w:val="24"/>
          <w:szCs w:val="24"/>
        </w:rPr>
        <w:t>;</w:t>
      </w:r>
    </w:p>
    <w:p w:rsidR="006E3717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3717" w:rsidRDefault="003F57C3" w:rsidP="006E3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71DA">
        <w:rPr>
          <w:rFonts w:ascii="Times New Roman" w:hAnsi="Times New Roman"/>
          <w:b/>
          <w:bCs/>
          <w:sz w:val="24"/>
          <w:szCs w:val="24"/>
        </w:rPr>
        <w:t>4.</w:t>
      </w:r>
      <w:r w:rsidR="006E3717" w:rsidRPr="00F371DA">
        <w:rPr>
          <w:rFonts w:ascii="Times New Roman" w:hAnsi="Times New Roman"/>
          <w:b/>
          <w:bCs/>
          <w:sz w:val="24"/>
          <w:szCs w:val="24"/>
        </w:rPr>
        <w:t>А</w:t>
      </w:r>
      <w:r w:rsidR="001141B7" w:rsidRPr="00F371DA">
        <w:rPr>
          <w:rFonts w:ascii="Times New Roman" w:hAnsi="Times New Roman"/>
          <w:b/>
          <w:bCs/>
          <w:sz w:val="24"/>
          <w:szCs w:val="24"/>
        </w:rPr>
        <w:t>нализ ФГОС СПО  и учебного плана по специальности</w:t>
      </w:r>
    </w:p>
    <w:p w:rsidR="00F371DA" w:rsidRPr="00F371DA" w:rsidRDefault="00F371DA" w:rsidP="006E3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E3717" w:rsidRPr="006F534C">
        <w:rPr>
          <w:rFonts w:ascii="Times New Roman" w:hAnsi="Times New Roman"/>
          <w:bCs/>
          <w:sz w:val="24"/>
          <w:szCs w:val="24"/>
        </w:rPr>
        <w:t>.1. В ходе работы с ФГОС СПО необходимо: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F534C">
        <w:rPr>
          <w:rFonts w:ascii="Times New Roman" w:hAnsi="Times New Roman"/>
          <w:bCs/>
          <w:sz w:val="24"/>
          <w:szCs w:val="24"/>
        </w:rPr>
        <w:t>- изучить требования к результатам освоения дисциплины («уметь», «знать»);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F534C">
        <w:rPr>
          <w:rFonts w:ascii="Times New Roman" w:hAnsi="Times New Roman"/>
          <w:bCs/>
          <w:sz w:val="24"/>
          <w:szCs w:val="24"/>
        </w:rPr>
        <w:t>- изучить требования к результатам освоения тех профессиональных модулей («иметь практический опыт», «уметь», «знать»), профессиональные компетенции (ПК) которых указаны в качестве ориентиров при изучении данной дисциплины;</w:t>
      </w:r>
    </w:p>
    <w:p w:rsidR="006E3717" w:rsidRPr="00314786" w:rsidRDefault="006E3717" w:rsidP="003147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F534C">
        <w:rPr>
          <w:rFonts w:ascii="Times New Roman" w:hAnsi="Times New Roman"/>
          <w:bCs/>
          <w:sz w:val="24"/>
          <w:szCs w:val="24"/>
        </w:rPr>
        <w:t>- произвести сравнительный анализ требований к результатам освоения дисциплины и профессионального модуля, чтобы конкретизировать, детализировать результаты изучения дисциплины. Данная работа позволит включить в содержание дисциплины тот необходимый материал, который потребуется при освоении модуля и будет направлен на формирование ПК.</w:t>
      </w:r>
      <w:r w:rsidR="00314786">
        <w:rPr>
          <w:rFonts w:ascii="Times New Roman" w:hAnsi="Times New Roman"/>
          <w:bCs/>
          <w:sz w:val="24"/>
          <w:szCs w:val="24"/>
        </w:rPr>
        <w:t xml:space="preserve"> </w:t>
      </w:r>
      <w:r w:rsidR="00314786" w:rsidRPr="00314786">
        <w:rPr>
          <w:rFonts w:ascii="Times New Roman" w:hAnsi="Times New Roman"/>
          <w:bCs/>
          <w:sz w:val="24"/>
          <w:szCs w:val="24"/>
        </w:rPr>
        <w:t>П</w:t>
      </w:r>
      <w:r w:rsidRPr="00314786">
        <w:rPr>
          <w:rFonts w:ascii="Times New Roman" w:hAnsi="Times New Roman"/>
          <w:bCs/>
          <w:iCs/>
          <w:sz w:val="24"/>
          <w:szCs w:val="24"/>
        </w:rPr>
        <w:t>рофессиональные и общие компетенции (ПК И ОК) по каждой дисциплине в отдельности указаны в ФГОС СПО в</w:t>
      </w:r>
      <w:r w:rsidRPr="003147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таблице 3 «Структура </w:t>
      </w:r>
      <w:r w:rsidRPr="00314786">
        <w:rPr>
          <w:rFonts w:ascii="Times New Roman" w:hAnsi="Times New Roman"/>
          <w:sz w:val="24"/>
          <w:szCs w:val="24"/>
          <w:lang w:eastAsia="ru-RU"/>
        </w:rPr>
        <w:t>программы подготовки специалистов среднего звена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базовой подготовки»</w:t>
      </w:r>
      <w:r w:rsidRPr="0031478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</w:t>
      </w:r>
      <w:r w:rsidRPr="00314786">
        <w:rPr>
          <w:rFonts w:ascii="Times New Roman" w:hAnsi="Times New Roman"/>
          <w:sz w:val="24"/>
          <w:szCs w:val="24"/>
          <w:lang w:eastAsia="ru-RU"/>
        </w:rPr>
        <w:t>5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 «Структура </w:t>
      </w:r>
      <w:r w:rsidRPr="00314786">
        <w:rPr>
          <w:rFonts w:ascii="Times New Roman" w:hAnsi="Times New Roman"/>
          <w:sz w:val="24"/>
          <w:szCs w:val="24"/>
          <w:lang w:eastAsia="ru-RU"/>
        </w:rPr>
        <w:t>программы подготовки специалистов среднего звена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4786">
        <w:rPr>
          <w:rFonts w:ascii="Times New Roman" w:hAnsi="Times New Roman"/>
          <w:sz w:val="24"/>
          <w:szCs w:val="24"/>
          <w:lang w:eastAsia="ru-RU"/>
        </w:rPr>
        <w:t>углубленной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подготовки»</w:t>
      </w:r>
      <w:r w:rsidRPr="00314786">
        <w:rPr>
          <w:rFonts w:ascii="Times New Roman" w:hAnsi="Times New Roman"/>
          <w:sz w:val="24"/>
          <w:szCs w:val="24"/>
          <w:lang w:eastAsia="ru-RU"/>
        </w:rPr>
        <w:t>)</w:t>
      </w:r>
      <w:r w:rsidRPr="003147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14786">
        <w:rPr>
          <w:rFonts w:ascii="Times New Roman" w:hAnsi="Times New Roman"/>
          <w:bCs/>
          <w:iCs/>
          <w:sz w:val="24"/>
          <w:szCs w:val="24"/>
        </w:rPr>
        <w:t>…» в графе «Коды формируемых компетенций».</w:t>
      </w:r>
    </w:p>
    <w:p w:rsidR="006E3717" w:rsidRPr="006F534C" w:rsidRDefault="00314786" w:rsidP="003147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4.2</w:t>
      </w:r>
      <w:r w:rsidR="001141B7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В содержание дисциплины требуется включать только те темы, лабораторные работы и/или практические занятия, которые необходимы для достижения результатов освоения дисциплины, указанные в ФГОС (в ФГОС результаты – это «уметь», «знать» приведены в таблице 3</w:t>
      </w:r>
      <w:r w:rsidR="006E3717">
        <w:rPr>
          <w:rFonts w:ascii="Times New Roman" w:hAnsi="Times New Roman"/>
          <w:bCs/>
          <w:iCs/>
          <w:sz w:val="24"/>
          <w:szCs w:val="24"/>
        </w:rPr>
        <w:t xml:space="preserve"> (или 5)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по каждой дисциплине отдельно).</w:t>
      </w: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.</w:t>
      </w:r>
      <w:r w:rsidR="00314786">
        <w:rPr>
          <w:rFonts w:ascii="Times New Roman" w:hAnsi="Times New Roman"/>
          <w:bCs/>
          <w:iCs/>
          <w:sz w:val="24"/>
          <w:szCs w:val="24"/>
        </w:rPr>
        <w:t>3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. Анализ учебного плана (УП) позволит изучить перечень, объемы, последовательность изучения (по курсам) учебных дисциплин, виды учебных занятий.</w:t>
      </w: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</w:t>
      </w:r>
      <w:r w:rsidR="00314786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 П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еред началом работы необходимо уточнить</w:t>
      </w:r>
      <w:r w:rsidR="001141B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для какого уровня подготовки (базового или углубленного) Вы должны разработать рабочую программу. Для этого Вам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lastRenderedPageBreak/>
        <w:t>необходимо посмотреть утвержденный учебный план по специальности.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Для базового и углубленного уровня подготовки в ФГОС могут различаться ПК, ОК, умения и знания.</w:t>
      </w: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24900" w:rsidRDefault="003F57C3" w:rsidP="0062490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371DA">
        <w:rPr>
          <w:rFonts w:ascii="Times New Roman" w:hAnsi="Times New Roman"/>
          <w:b/>
          <w:bCs/>
          <w:iCs/>
          <w:sz w:val="24"/>
          <w:szCs w:val="24"/>
        </w:rPr>
        <w:t xml:space="preserve">5. </w:t>
      </w:r>
      <w:r w:rsidR="006E3717" w:rsidRPr="00F371DA">
        <w:rPr>
          <w:rFonts w:ascii="Times New Roman" w:hAnsi="Times New Roman"/>
          <w:b/>
          <w:bCs/>
          <w:iCs/>
          <w:sz w:val="24"/>
          <w:szCs w:val="24"/>
        </w:rPr>
        <w:t>Заполнение раздела</w:t>
      </w:r>
    </w:p>
    <w:p w:rsidR="006E3717" w:rsidRDefault="006E3717" w:rsidP="0062490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141B7">
        <w:rPr>
          <w:rFonts w:ascii="Times New Roman" w:hAnsi="Times New Roman"/>
          <w:bCs/>
          <w:iCs/>
          <w:sz w:val="24"/>
          <w:szCs w:val="24"/>
        </w:rPr>
        <w:t>1. «ПАСПОРТ РАБОЧЕЙ ПРОГРАММЫ ДИСЦИПЛИНЫ»</w:t>
      </w:r>
    </w:p>
    <w:p w:rsidR="00F371DA" w:rsidRPr="001141B7" w:rsidRDefault="00F371DA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5.1.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При заполнении паспорта программы все подстрочные комментарии </w:t>
      </w:r>
      <w:proofErr w:type="gramStart"/>
      <w:r w:rsidR="006E3717" w:rsidRPr="006F534C">
        <w:rPr>
          <w:rFonts w:ascii="Times New Roman" w:hAnsi="Times New Roman"/>
          <w:bCs/>
          <w:iCs/>
          <w:sz w:val="24"/>
          <w:szCs w:val="24"/>
        </w:rPr>
        <w:t>заменяются на конкретную</w:t>
      </w:r>
      <w:proofErr w:type="gramEnd"/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информацию, после чего </w:t>
      </w:r>
      <w:r w:rsidR="006E3717" w:rsidRPr="00314786">
        <w:rPr>
          <w:rFonts w:ascii="Times New Roman" w:hAnsi="Times New Roman"/>
          <w:bCs/>
          <w:iCs/>
          <w:sz w:val="24"/>
          <w:szCs w:val="24"/>
        </w:rPr>
        <w:t>комментарии удаляются.</w:t>
      </w:r>
    </w:p>
    <w:p w:rsidR="006E3717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5.2.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При заполнении паспорта наибольшее количество информации </w:t>
      </w:r>
      <w:r>
        <w:rPr>
          <w:rFonts w:ascii="Times New Roman" w:hAnsi="Times New Roman"/>
          <w:bCs/>
          <w:iCs/>
          <w:sz w:val="24"/>
          <w:szCs w:val="24"/>
        </w:rPr>
        <w:t>необходимо перенести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из ФГОС СПО. В случае введения в УД вариативной составляющей, в паспорте дается её </w:t>
      </w:r>
      <w:proofErr w:type="gramStart"/>
      <w:r w:rsidR="006E3717" w:rsidRPr="006F534C">
        <w:rPr>
          <w:rFonts w:ascii="Times New Roman" w:hAnsi="Times New Roman"/>
          <w:bCs/>
          <w:iCs/>
          <w:sz w:val="24"/>
          <w:szCs w:val="24"/>
        </w:rPr>
        <w:t>обоснование</w:t>
      </w:r>
      <w:proofErr w:type="gramEnd"/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и указываются дополнительные умения и знания.</w:t>
      </w:r>
    </w:p>
    <w:p w:rsidR="0057109A" w:rsidRPr="00314786" w:rsidRDefault="0057109A" w:rsidP="0057109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4786">
        <w:rPr>
          <w:rFonts w:ascii="Times New Roman" w:hAnsi="Times New Roman"/>
          <w:bCs/>
          <w:iCs/>
          <w:sz w:val="24"/>
          <w:szCs w:val="24"/>
        </w:rPr>
        <w:t>5.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31478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Заполнение раздела 1.1. Область применения программы. </w:t>
      </w: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Код и название специальности необходимо указать так, как это указано в ФГОС (без кавычек). Необходимо указать не только  специальность, но также укрупненную группу специальностей или направление (направления) подготовки в зависимости от широты использования программы учебной дисциплины. Направление подготовки указывается жирным шрифтом (код заканчивается на два ноля). Укрупненная группа указывается прописными буквами (код заканчивается на четыре ноля). </w:t>
      </w:r>
    </w:p>
    <w:p w:rsidR="0057109A" w:rsidRPr="00F371DA" w:rsidRDefault="0057109A" w:rsidP="0057109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.Далее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далее необходимо 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прописать, где еще программа может быть использована. </w:t>
      </w:r>
      <w:proofErr w:type="gramStart"/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Указ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ать</w:t>
      </w: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возможность использования программы в дополнительном профессиональном образовании, профессиональной подготовке (указать программы профессиональной подготовки по ОК 016-94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>Запись не является обязательной для всех программ учебных дисциплин</w:t>
      </w:r>
      <w:r w:rsidRPr="00F371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37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371DA">
        <w:rPr>
          <w:rFonts w:ascii="Times New Roman" w:eastAsia="Times New Roman" w:hAnsi="Times New Roman"/>
          <w:sz w:val="24"/>
          <w:szCs w:val="24"/>
          <w:lang w:eastAsia="ru-RU"/>
        </w:rPr>
        <w:t>Эта запись касается программ учебных дисциплин Профессионального цикла Раздела «</w:t>
      </w:r>
      <w:proofErr w:type="spellStart"/>
      <w:r w:rsidRPr="00F371DA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</w:t>
      </w:r>
      <w:proofErr w:type="spellEnd"/>
      <w:r w:rsidRPr="00F371DA">
        <w:rPr>
          <w:rFonts w:ascii="Times New Roman" w:eastAsia="Times New Roman" w:hAnsi="Times New Roman"/>
          <w:sz w:val="24"/>
          <w:szCs w:val="24"/>
          <w:lang w:eastAsia="ru-RU"/>
        </w:rPr>
        <w:t xml:space="preserve">  дисциплины»). </w:t>
      </w:r>
      <w:proofErr w:type="gramEnd"/>
    </w:p>
    <w:p w:rsidR="00314786" w:rsidRPr="00314786" w:rsidRDefault="00314786" w:rsidP="00314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>. Заполнение раздела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>. Место учебной дисциплины в структуре основной профессиональной образовательной программы.</w:t>
      </w: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</w:t>
      </w:r>
      <w:r w:rsidR="00314786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При заполнении раздела 1.3 паспорта программы из ФГОС по специальности указ</w:t>
      </w:r>
      <w:r>
        <w:rPr>
          <w:rFonts w:ascii="Times New Roman" w:hAnsi="Times New Roman"/>
          <w:bCs/>
          <w:iCs/>
          <w:sz w:val="24"/>
          <w:szCs w:val="24"/>
        </w:rPr>
        <w:t>ать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результаты освоения дисциплины «уметь» и «знать».</w:t>
      </w:r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</w:t>
      </w:r>
      <w:r w:rsidR="00314786">
        <w:rPr>
          <w:rFonts w:ascii="Times New Roman" w:hAnsi="Times New Roman"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В случае</w:t>
      </w:r>
      <w:r w:rsidR="001141B7">
        <w:rPr>
          <w:rFonts w:ascii="Times New Roman" w:hAnsi="Times New Roman"/>
          <w:bCs/>
          <w:iCs/>
          <w:sz w:val="24"/>
          <w:szCs w:val="24"/>
        </w:rPr>
        <w:t>,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если на изучение дисциплины отводятся дополнительн</w:t>
      </w:r>
      <w:r w:rsidR="001141B7">
        <w:rPr>
          <w:rFonts w:ascii="Times New Roman" w:hAnsi="Times New Roman"/>
          <w:bCs/>
          <w:iCs/>
          <w:sz w:val="24"/>
          <w:szCs w:val="24"/>
        </w:rPr>
        <w:t xml:space="preserve">ые часы из вариативной части,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необходимо указать дополнительные «уметь», «знать», либо дать обоснование углубленного освоения «уметь», «знать» ФГОС.</w:t>
      </w:r>
    </w:p>
    <w:p w:rsidR="0057109A" w:rsidRPr="00962E30" w:rsidRDefault="003F57C3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</w:t>
      </w:r>
      <w:r w:rsidR="00314786">
        <w:rPr>
          <w:rFonts w:ascii="Times New Roman" w:hAnsi="Times New Roman"/>
          <w:bCs/>
          <w:iCs/>
          <w:sz w:val="24"/>
          <w:szCs w:val="24"/>
        </w:rPr>
        <w:t>6</w:t>
      </w:r>
      <w:r w:rsidR="001141B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В подразделе 1.3 паспорта программы необходимо перечислить профессиональные и общие компетенции (ПК, ОК), указанные в графе «Коды формируемых компетенций» таблицы 3</w:t>
      </w:r>
      <w:r w:rsidR="006E3717">
        <w:rPr>
          <w:rFonts w:ascii="Times New Roman" w:hAnsi="Times New Roman"/>
          <w:bCs/>
          <w:iCs/>
          <w:sz w:val="24"/>
          <w:szCs w:val="24"/>
        </w:rPr>
        <w:t xml:space="preserve"> (или 5)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«Структура» ФГОС по конкретной специальности. Название ПК указано в ФГОС в разделе V «Требования к результатам </w:t>
      </w:r>
      <w:r w:rsidR="006E3717">
        <w:rPr>
          <w:rFonts w:ascii="Times New Roman" w:hAnsi="Times New Roman"/>
          <w:bCs/>
          <w:iCs/>
          <w:sz w:val="24"/>
          <w:szCs w:val="24"/>
        </w:rPr>
        <w:t>программы подготовки специалистов среднего звена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».</w:t>
      </w:r>
      <w:r w:rsidR="0057109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57109A" w:rsidRPr="00962E30">
        <w:rPr>
          <w:rFonts w:ascii="Times New Roman" w:hAnsi="Times New Roman"/>
          <w:bCs/>
          <w:iCs/>
          <w:sz w:val="24"/>
          <w:szCs w:val="24"/>
        </w:rPr>
        <w:t xml:space="preserve">По дисциплинам, по которым в ФГОС СПО в таблице 3 (или 5) в качестве ориентиров </w:t>
      </w:r>
      <w:r w:rsidR="0057109A" w:rsidRPr="00962E30">
        <w:rPr>
          <w:rFonts w:ascii="Times New Roman" w:hAnsi="Times New Roman"/>
          <w:bCs/>
          <w:iCs/>
          <w:sz w:val="24"/>
          <w:szCs w:val="24"/>
          <w:u w:val="single"/>
        </w:rPr>
        <w:t>не указаны ПК,</w:t>
      </w:r>
      <w:r w:rsidR="0057109A" w:rsidRPr="00962E30">
        <w:rPr>
          <w:rFonts w:ascii="Times New Roman" w:hAnsi="Times New Roman"/>
          <w:bCs/>
          <w:iCs/>
          <w:sz w:val="24"/>
          <w:szCs w:val="24"/>
        </w:rPr>
        <w:t xml:space="preserve"> необходимо разработчикам программ </w:t>
      </w:r>
      <w:r w:rsidR="0057109A" w:rsidRPr="00962E30">
        <w:rPr>
          <w:rFonts w:ascii="Times New Roman" w:hAnsi="Times New Roman"/>
          <w:bCs/>
          <w:iCs/>
          <w:sz w:val="24"/>
          <w:szCs w:val="24"/>
          <w:u w:val="single"/>
        </w:rPr>
        <w:t>самостоятельно выбрать ПК,</w:t>
      </w:r>
      <w:r w:rsidR="0057109A" w:rsidRPr="00962E30">
        <w:rPr>
          <w:rFonts w:ascii="Times New Roman" w:hAnsi="Times New Roman"/>
          <w:bCs/>
          <w:iCs/>
          <w:sz w:val="24"/>
          <w:szCs w:val="24"/>
        </w:rPr>
        <w:t xml:space="preserve"> к освоению которых </w:t>
      </w:r>
      <w:r w:rsidR="0057109A">
        <w:rPr>
          <w:rFonts w:ascii="Times New Roman" w:hAnsi="Times New Roman"/>
          <w:bCs/>
          <w:iCs/>
          <w:sz w:val="24"/>
          <w:szCs w:val="24"/>
        </w:rPr>
        <w:t>данная</w:t>
      </w:r>
      <w:r w:rsidR="0057109A" w:rsidRPr="00962E30">
        <w:rPr>
          <w:rFonts w:ascii="Times New Roman" w:hAnsi="Times New Roman"/>
          <w:bCs/>
          <w:iCs/>
          <w:sz w:val="24"/>
          <w:szCs w:val="24"/>
        </w:rPr>
        <w:t xml:space="preserve"> дисциплина будет готовить </w:t>
      </w:r>
      <w:r w:rsidR="0057109A" w:rsidRPr="00962E30">
        <w:rPr>
          <w:rFonts w:ascii="Times New Roman" w:hAnsi="Times New Roman"/>
          <w:bCs/>
          <w:iCs/>
          <w:sz w:val="24"/>
          <w:szCs w:val="24"/>
        </w:rPr>
        <w:lastRenderedPageBreak/>
        <w:t>(Перечень ПК приведен в ФГОС в разделе 5.</w:t>
      </w:r>
      <w:proofErr w:type="gramEnd"/>
      <w:r w:rsidR="0057109A" w:rsidRPr="00962E3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="0057109A" w:rsidRPr="00962E30">
        <w:rPr>
          <w:rFonts w:ascii="Times New Roman" w:hAnsi="Times New Roman"/>
          <w:bCs/>
          <w:iCs/>
          <w:sz w:val="24"/>
          <w:szCs w:val="24"/>
        </w:rPr>
        <w:t xml:space="preserve">Требования к результатам освоения программы подготовки специалистов среднего звена). </w:t>
      </w:r>
      <w:proofErr w:type="gramEnd"/>
    </w:p>
    <w:p w:rsidR="006E3717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5.</w:t>
      </w:r>
      <w:r w:rsidR="00314786">
        <w:rPr>
          <w:rFonts w:ascii="Times New Roman" w:hAnsi="Times New Roman"/>
          <w:bCs/>
          <w:iCs/>
          <w:sz w:val="24"/>
          <w:szCs w:val="24"/>
        </w:rPr>
        <w:t>7</w:t>
      </w:r>
      <w:r w:rsidR="001141B7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В подразделе 1.4 паспорта программы указ</w:t>
      </w:r>
      <w:r>
        <w:rPr>
          <w:rFonts w:ascii="Times New Roman" w:hAnsi="Times New Roman"/>
          <w:bCs/>
          <w:iCs/>
          <w:sz w:val="24"/>
          <w:szCs w:val="24"/>
        </w:rPr>
        <w:t>ать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данные из учебного плана по конкретной специальности.</w:t>
      </w:r>
    </w:p>
    <w:p w:rsidR="006E3717" w:rsidRPr="00314786" w:rsidRDefault="003F57C3" w:rsidP="003F57C3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4786">
        <w:rPr>
          <w:rFonts w:ascii="Times New Roman" w:hAnsi="Times New Roman"/>
          <w:bCs/>
          <w:iCs/>
          <w:sz w:val="24"/>
          <w:szCs w:val="24"/>
        </w:rPr>
        <w:t>5.</w:t>
      </w:r>
      <w:r w:rsidR="00314786">
        <w:rPr>
          <w:rFonts w:ascii="Times New Roman" w:hAnsi="Times New Roman"/>
          <w:bCs/>
          <w:iCs/>
          <w:sz w:val="24"/>
          <w:szCs w:val="24"/>
        </w:rPr>
        <w:t>8</w:t>
      </w:r>
      <w:r w:rsidR="001141B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31478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3717"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Код и название специальности </w:t>
      </w: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необходимо указать</w:t>
      </w:r>
      <w:r w:rsidR="006E3717"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так, как это указано в ФГОС (без кавычек).</w:t>
      </w: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3717"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Необходимо указать не только  специальность, но также укрупненную группу специальностей или направление (направления) подготовки в зависимости от широты использования программы учебной дисциплины.</w:t>
      </w: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3717"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Направление подготовки указывается жирным шрифтом (код заканчивается на два ноля). Укрупненная группа указывается прописными буквами (код заканчивается на четыре ноля). </w:t>
      </w:r>
    </w:p>
    <w:p w:rsidR="006E3717" w:rsidRPr="00314786" w:rsidRDefault="00314786" w:rsidP="0031478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="001141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E3717"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Далее </w:t>
      </w:r>
      <w:r w:rsidR="006E3717" w:rsidRPr="00314786">
        <w:rPr>
          <w:rFonts w:ascii="Times New Roman" w:eastAsia="Times New Roman" w:hAnsi="Times New Roman"/>
          <w:sz w:val="24"/>
          <w:szCs w:val="24"/>
          <w:lang w:eastAsia="ru-RU"/>
        </w:rPr>
        <w:t>пропи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>сать</w:t>
      </w:r>
      <w:r w:rsidR="006E3717" w:rsidRPr="00314786">
        <w:rPr>
          <w:rFonts w:ascii="Times New Roman" w:eastAsia="Times New Roman" w:hAnsi="Times New Roman"/>
          <w:sz w:val="24"/>
          <w:szCs w:val="24"/>
          <w:lang w:eastAsia="ru-RU"/>
        </w:rPr>
        <w:t>, где еще программа может быть использована.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E3717"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Указывается возможность использования программы в дополнительном профессиональном образовании, профессиональной подготовке (указать программы профессиональной подготовки по ОК 016-94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314786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="006E3717" w:rsidRPr="00314786">
        <w:rPr>
          <w:rFonts w:ascii="Times New Roman" w:eastAsia="Times New Roman" w:hAnsi="Times New Roman"/>
          <w:sz w:val="24"/>
          <w:szCs w:val="24"/>
          <w:lang w:eastAsia="ru-RU"/>
        </w:rPr>
        <w:t>Запись не является обязательной для всех программ учебных дисциплин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147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Эта запись касается программ учебных дисциплин Профессионального цикла Раздела «</w:t>
      </w:r>
      <w:proofErr w:type="spellStart"/>
      <w:r w:rsidRPr="003147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Общепрофессиональные</w:t>
      </w:r>
      <w:proofErr w:type="spellEnd"/>
      <w:r w:rsidRPr="003147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дисциплины»</w:t>
      </w:r>
      <w:r w:rsidRPr="0031478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E3717" w:rsidRPr="0031478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6E3717" w:rsidRPr="004F1A72" w:rsidRDefault="006E3717" w:rsidP="006E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6E3717" w:rsidRPr="006F534C" w:rsidRDefault="006E3717" w:rsidP="006E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4900" w:rsidRDefault="001141B7" w:rsidP="0062490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371DA">
        <w:rPr>
          <w:rFonts w:ascii="Times New Roman" w:hAnsi="Times New Roman"/>
          <w:b/>
          <w:bCs/>
          <w:iCs/>
          <w:sz w:val="24"/>
          <w:szCs w:val="24"/>
        </w:rPr>
        <w:t>6.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3717" w:rsidRPr="00F371DA">
        <w:rPr>
          <w:rFonts w:ascii="Times New Roman" w:hAnsi="Times New Roman"/>
          <w:b/>
          <w:bCs/>
          <w:iCs/>
          <w:sz w:val="24"/>
          <w:szCs w:val="24"/>
        </w:rPr>
        <w:t>Заполнение раздела</w:t>
      </w:r>
    </w:p>
    <w:p w:rsidR="006E3717" w:rsidRDefault="006E3717" w:rsidP="0062490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141B7">
        <w:rPr>
          <w:rFonts w:ascii="Times New Roman" w:hAnsi="Times New Roman"/>
          <w:bCs/>
          <w:iCs/>
          <w:sz w:val="24"/>
          <w:szCs w:val="24"/>
        </w:rPr>
        <w:t>2. «СТРУКТУРА И СОДЕРЖАНИЕ УЧЕБНОЙ ДИСЦИПЛИНЫ»</w:t>
      </w:r>
    </w:p>
    <w:p w:rsidR="00624900" w:rsidRPr="001141B7" w:rsidRDefault="00624900" w:rsidP="0062490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6E3717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6.1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="006E3717" w:rsidRPr="006F534C">
        <w:rPr>
          <w:rFonts w:ascii="Times New Roman" w:hAnsi="Times New Roman"/>
          <w:bCs/>
          <w:iCs/>
          <w:sz w:val="24"/>
          <w:szCs w:val="24"/>
        </w:rPr>
        <w:t>ри заполнении подраздела 2.1 раздела 2 рабочей программы информация переносится из учебного плана по специальности.</w:t>
      </w:r>
    </w:p>
    <w:p w:rsidR="006E3717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6.2.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Во всех ячейках со звездочкой</w:t>
      </w:r>
      <w:proofErr w:type="gramStart"/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(*) </w:t>
      </w:r>
      <w:proofErr w:type="gramEnd"/>
      <w:r w:rsidR="006E3717" w:rsidRPr="006F534C">
        <w:rPr>
          <w:rFonts w:ascii="Times New Roman" w:hAnsi="Times New Roman"/>
          <w:bCs/>
          <w:iCs/>
          <w:sz w:val="24"/>
          <w:szCs w:val="24"/>
        </w:rPr>
        <w:t>следует указать объем часов.</w:t>
      </w:r>
    </w:p>
    <w:p w:rsidR="006E3717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6.3. 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Строчки в таблице удалять нельзя.</w:t>
      </w:r>
    </w:p>
    <w:p w:rsidR="006E3717" w:rsidRPr="001141B7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6.4.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>В случае отсутствия какого-либо вида учебной деятельности в строке пишется «</w:t>
      </w:r>
      <w:r w:rsidR="006E3717" w:rsidRPr="004968F2">
        <w:rPr>
          <w:rFonts w:ascii="Times New Roman" w:hAnsi="Times New Roman"/>
          <w:bCs/>
          <w:iCs/>
          <w:sz w:val="24"/>
          <w:szCs w:val="24"/>
          <w:highlight w:val="yellow"/>
        </w:rPr>
        <w:t>не предусмотрено», а в графе «Объем часов» ставится прочерк.</w:t>
      </w:r>
    </w:p>
    <w:p w:rsidR="006E3717" w:rsidRPr="006F534C" w:rsidRDefault="001141B7" w:rsidP="001141B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6.5. </w:t>
      </w:r>
      <w:r w:rsidR="006E3717" w:rsidRPr="006F534C">
        <w:rPr>
          <w:rFonts w:ascii="Times New Roman" w:eastAsia="Times New Roman" w:hAnsi="Times New Roman"/>
          <w:bCs/>
          <w:sz w:val="24"/>
          <w:szCs w:val="24"/>
          <w:lang w:eastAsia="ru-RU"/>
        </w:rPr>
        <w:t>При разработке пункта 2.1 «Объем учебной дисциплины и виды учебной работы» д</w:t>
      </w:r>
      <w:r w:rsidR="006E3717" w:rsidRPr="006F534C">
        <w:rPr>
          <w:rFonts w:ascii="Times New Roman" w:eastAsia="Times New Roman" w:hAnsi="Times New Roman"/>
          <w:sz w:val="24"/>
          <w:szCs w:val="24"/>
          <w:lang w:eastAsia="ru-RU"/>
        </w:rPr>
        <w:t xml:space="preserve">анные по объему часов, которые вы будете вносить в таблицу по видам учебной деятельности, должны соответствовать данным пункта 1.4  раздела «Паспорт» программы учебной дисциплины. </w:t>
      </w:r>
    </w:p>
    <w:p w:rsidR="006E3717" w:rsidRPr="00F371DA" w:rsidRDefault="001141B7" w:rsidP="001141B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6.6. </w:t>
      </w:r>
      <w:r w:rsidR="006E3717" w:rsidRPr="006F534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итоговой аттестации по учебной дисциплине прописана в учебном плане. Итоговая аттестация может быть проведена в форме </w:t>
      </w:r>
      <w:r w:rsidR="006E3717" w:rsidRPr="00F371DA">
        <w:rPr>
          <w:rFonts w:ascii="Times New Roman" w:eastAsia="Times New Roman" w:hAnsi="Times New Roman"/>
          <w:iCs/>
          <w:sz w:val="24"/>
          <w:szCs w:val="24"/>
          <w:lang w:eastAsia="ru-RU"/>
        </w:rPr>
        <w:t>экзамена, зачета, дифференцированного зачета.</w:t>
      </w:r>
    </w:p>
    <w:p w:rsidR="001141B7" w:rsidRPr="00F371DA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371DA">
        <w:rPr>
          <w:rFonts w:ascii="Times New Roman" w:hAnsi="Times New Roman"/>
          <w:bCs/>
          <w:iCs/>
          <w:sz w:val="24"/>
          <w:szCs w:val="24"/>
        </w:rPr>
        <w:t xml:space="preserve">6.7. </w:t>
      </w:r>
      <w:r w:rsidR="006E3717" w:rsidRPr="00F371DA">
        <w:rPr>
          <w:rFonts w:ascii="Times New Roman" w:hAnsi="Times New Roman"/>
          <w:bCs/>
          <w:iCs/>
          <w:sz w:val="24"/>
          <w:szCs w:val="24"/>
        </w:rPr>
        <w:t>Таблица подраздела 2.2 «Тематический план и содержание дисциплины»</w:t>
      </w:r>
      <w:r w:rsidRPr="00F371DA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6E3717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Указать</w:t>
      </w:r>
      <w:r w:rsidR="006E3717" w:rsidRPr="006F534C">
        <w:rPr>
          <w:rFonts w:ascii="Times New Roman" w:hAnsi="Times New Roman"/>
          <w:bCs/>
          <w:iCs/>
          <w:sz w:val="24"/>
          <w:szCs w:val="24"/>
        </w:rPr>
        <w:t xml:space="preserve"> название тем, лабораторных работ и/или практических занятий, самостоятельной работы обучающихся.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Внутри каждого раздела указываются соответствующие темы.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По каждой теме расписываются: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содержание учебного материала;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- наименования необходимых лабораторных работ;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lastRenderedPageBreak/>
        <w:t>- наименования необходимых практических занятий;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6F534C">
        <w:rPr>
          <w:rFonts w:ascii="Times New Roman" w:hAnsi="Times New Roman"/>
          <w:bCs/>
          <w:iCs/>
          <w:sz w:val="24"/>
          <w:szCs w:val="24"/>
        </w:rPr>
        <w:t>- контрольные работы (</w:t>
      </w: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 не обязательны во всех темах раздела и во всех разделах.</w:t>
      </w:r>
      <w:proofErr w:type="gramEnd"/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часов, отводимых на контрольные работы по учебной дисциплине в тематическом плане, должно совпадать с данными, указанными в таблице 2.1 «Объем учебной дисциплины и виды учебной работы» раздела 2 «Структура и содержание учебной дисциплины»). </w:t>
      </w:r>
      <w:proofErr w:type="gramEnd"/>
    </w:p>
    <w:p w:rsidR="006E3717" w:rsidRPr="006F534C" w:rsidRDefault="006E3717" w:rsidP="006E37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ab/>
        <w:t>- тематика самостоятельной работы. Содержание самостоятельной работы студентов необходимо формулировать через деятельность.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Если предусмотрены курсовые работы (проекты) по дисциплине, указывается тематика.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Объем часов определяется по каждой позиции столбца 3 (отмечено звездочкой *).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 xml:space="preserve">Уровень освоения проставляется напротив </w:t>
      </w:r>
      <w:proofErr w:type="spellStart"/>
      <w:r w:rsidRPr="006F534C">
        <w:rPr>
          <w:rFonts w:ascii="Times New Roman" w:hAnsi="Times New Roman"/>
          <w:bCs/>
          <w:iCs/>
          <w:sz w:val="24"/>
          <w:szCs w:val="24"/>
        </w:rPr>
        <w:t>подтем</w:t>
      </w:r>
      <w:proofErr w:type="spellEnd"/>
      <w:r w:rsidRPr="006F534C">
        <w:rPr>
          <w:rFonts w:ascii="Times New Roman" w:hAnsi="Times New Roman"/>
          <w:bCs/>
          <w:iCs/>
          <w:sz w:val="24"/>
          <w:szCs w:val="24"/>
        </w:rPr>
        <w:t xml:space="preserve"> в столбце 4 (отмечено двумя звездочками **). Для характеристики уровня освоения учебного материала используются следующие обозначения: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 xml:space="preserve">1. – </w:t>
      </w:r>
      <w:proofErr w:type="gramStart"/>
      <w:r w:rsidRPr="006F534C">
        <w:rPr>
          <w:rFonts w:ascii="Times New Roman" w:hAnsi="Times New Roman"/>
          <w:bCs/>
          <w:iCs/>
          <w:sz w:val="24"/>
          <w:szCs w:val="24"/>
        </w:rPr>
        <w:t>ознакомительный</w:t>
      </w:r>
      <w:proofErr w:type="gramEnd"/>
      <w:r w:rsidRPr="006F534C">
        <w:rPr>
          <w:rFonts w:ascii="Times New Roman" w:hAnsi="Times New Roman"/>
          <w:bCs/>
          <w:iCs/>
          <w:sz w:val="24"/>
          <w:szCs w:val="24"/>
        </w:rPr>
        <w:t xml:space="preserve"> (узнавание ранее изученных объектов, свойств);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 xml:space="preserve">2. – </w:t>
      </w:r>
      <w:proofErr w:type="gramStart"/>
      <w:r w:rsidRPr="006F534C">
        <w:rPr>
          <w:rFonts w:ascii="Times New Roman" w:hAnsi="Times New Roman"/>
          <w:bCs/>
          <w:iCs/>
          <w:sz w:val="24"/>
          <w:szCs w:val="24"/>
        </w:rPr>
        <w:t>репродуктивный</w:t>
      </w:r>
      <w:proofErr w:type="gramEnd"/>
      <w:r w:rsidRPr="006F534C">
        <w:rPr>
          <w:rFonts w:ascii="Times New Roman" w:hAnsi="Times New Roman"/>
          <w:bCs/>
          <w:iCs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 xml:space="preserve">3. – </w:t>
      </w:r>
      <w:proofErr w:type="gramStart"/>
      <w:r w:rsidRPr="006F534C">
        <w:rPr>
          <w:rFonts w:ascii="Times New Roman" w:hAnsi="Times New Roman"/>
          <w:bCs/>
          <w:iCs/>
          <w:sz w:val="24"/>
          <w:szCs w:val="24"/>
        </w:rPr>
        <w:t>продуктивный</w:t>
      </w:r>
      <w:proofErr w:type="gramEnd"/>
      <w:r w:rsidRPr="006F534C">
        <w:rPr>
          <w:rFonts w:ascii="Times New Roman" w:hAnsi="Times New Roman"/>
          <w:bCs/>
          <w:iCs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/>
          <w:bCs/>
          <w:iCs/>
          <w:sz w:val="24"/>
          <w:szCs w:val="24"/>
        </w:rPr>
        <w:t>Внимание!</w:t>
      </w:r>
      <w:r w:rsidRPr="006F534C">
        <w:rPr>
          <w:rFonts w:ascii="Times New Roman" w:hAnsi="Times New Roman"/>
          <w:bCs/>
          <w:iCs/>
          <w:sz w:val="24"/>
          <w:szCs w:val="24"/>
        </w:rPr>
        <w:t xml:space="preserve"> Для тем, имеющих практические занятия и/или лабораторные работы, уровень освоения учебного материала соответствует «2» или«3», в зависимости от содержания работы.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>Содержание разрабатывается с учетом того, что полученные знания и сформированные умения будут ориентированы на овладение ПК в процессе освоения профессиональных модулей. Формирование ОК должно быть реализовано через формы проведения учебных занятий.</w:t>
      </w:r>
    </w:p>
    <w:p w:rsidR="006E3717" w:rsidRPr="006F534C" w:rsidRDefault="006E3717" w:rsidP="006E371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/>
          <w:bCs/>
          <w:iCs/>
          <w:sz w:val="24"/>
          <w:szCs w:val="24"/>
        </w:rPr>
        <w:t xml:space="preserve">Внимание! </w:t>
      </w:r>
      <w:r w:rsidRPr="006F534C">
        <w:rPr>
          <w:rFonts w:ascii="Times New Roman" w:hAnsi="Times New Roman"/>
          <w:bCs/>
          <w:iCs/>
          <w:sz w:val="24"/>
          <w:szCs w:val="24"/>
        </w:rPr>
        <w:t>Удалять строчки в таблице нельзя. В случае отсутствия какого-либо вида учебной деятельности в графе «Содержание учебного материала, лабораторные работы и практические занятия, самостоятельная работа обучающихся, курсовая работа (проект), необходимо в строке указать «не предусмотрено», а в графе «Объем часов» проставить прочерк.</w:t>
      </w:r>
    </w:p>
    <w:p w:rsidR="001141B7" w:rsidRDefault="001141B7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24900" w:rsidRDefault="001141B7" w:rsidP="001141B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141B7">
        <w:rPr>
          <w:rFonts w:ascii="Times New Roman" w:hAnsi="Times New Roman"/>
          <w:bCs/>
          <w:iCs/>
          <w:sz w:val="24"/>
          <w:szCs w:val="24"/>
        </w:rPr>
        <w:t xml:space="preserve">7. </w:t>
      </w:r>
      <w:r w:rsidR="003F57C3" w:rsidRPr="00F371DA">
        <w:rPr>
          <w:rFonts w:ascii="Times New Roman" w:hAnsi="Times New Roman"/>
          <w:b/>
          <w:bCs/>
          <w:iCs/>
          <w:sz w:val="24"/>
          <w:szCs w:val="24"/>
        </w:rPr>
        <w:t>Заполнение раздела</w:t>
      </w:r>
      <w:r w:rsidR="003F57C3" w:rsidRPr="001141B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F57C3" w:rsidRPr="001141B7" w:rsidRDefault="003F57C3" w:rsidP="001141B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141B7">
        <w:rPr>
          <w:rFonts w:ascii="Times New Roman" w:hAnsi="Times New Roman"/>
          <w:bCs/>
          <w:iCs/>
          <w:sz w:val="24"/>
          <w:szCs w:val="24"/>
        </w:rPr>
        <w:t>3. «УСЛОВИЯ РЕАЛИЗАЦИИ ПРОГРАММЫ</w:t>
      </w:r>
    </w:p>
    <w:p w:rsidR="003F57C3" w:rsidRDefault="003F57C3" w:rsidP="001141B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141B7">
        <w:rPr>
          <w:rFonts w:ascii="Times New Roman" w:hAnsi="Times New Roman"/>
          <w:bCs/>
          <w:iCs/>
          <w:sz w:val="24"/>
          <w:szCs w:val="24"/>
        </w:rPr>
        <w:t>ДИСЦИПЛИНЫ»</w:t>
      </w:r>
    </w:p>
    <w:p w:rsidR="00624900" w:rsidRPr="001141B7" w:rsidRDefault="00624900" w:rsidP="001141B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3F57C3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7.1.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В данном разделе программы приводится информация о материально-техническом и информационном обеспечении дисциплины.</w:t>
      </w:r>
    </w:p>
    <w:p w:rsidR="003F57C3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7.2. </w:t>
      </w:r>
      <w:proofErr w:type="gramStart"/>
      <w:r w:rsidR="003F57C3" w:rsidRPr="006F534C">
        <w:rPr>
          <w:rFonts w:ascii="Times New Roman" w:hAnsi="Times New Roman"/>
          <w:bCs/>
          <w:iCs/>
          <w:sz w:val="24"/>
          <w:szCs w:val="24"/>
        </w:rPr>
        <w:t>В подразделе 3.1 приводится информация о материально-техническом обеспечении дисциплины, где указывается перечень средств обучения, включая тренажеры, модели, макеты, оборудование, технические средства, в т. ч. аудиовизуальные, компьютерные и телекоммуникационные и т. п. (количество не указывается).</w:t>
      </w:r>
      <w:proofErr w:type="gramEnd"/>
    </w:p>
    <w:p w:rsidR="003F57C3" w:rsidRPr="006F534C" w:rsidRDefault="003F57C3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/>
          <w:bCs/>
          <w:iCs/>
          <w:sz w:val="24"/>
          <w:szCs w:val="24"/>
        </w:rPr>
        <w:t>Внимание!</w:t>
      </w:r>
      <w:r w:rsidRPr="006F534C">
        <w:rPr>
          <w:rFonts w:ascii="Times New Roman" w:hAnsi="Times New Roman"/>
          <w:bCs/>
          <w:iCs/>
          <w:sz w:val="24"/>
          <w:szCs w:val="24"/>
        </w:rPr>
        <w:t xml:space="preserve"> Сведения приводятся, исходя из необходимости обеспечения кабинета для качественного обучения (а не фактической, когда в кабинете нет ничего).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F534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Например: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Оборудование учебного кабинета: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посадочные места по количеству </w:t>
      </w:r>
      <w:proofErr w:type="gramStart"/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рабочее место преподавателя;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комплект учебно-наглядных пособий;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другое (т.е. перечисляете то, что требуется).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обучения: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интерактивная доска;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Pr="006F534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 xml:space="preserve">; и </w:t>
      </w:r>
      <w:proofErr w:type="spellStart"/>
      <w:proofErr w:type="gramStart"/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Оборудование лаборатории и рабочих мест лаборатории: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лабораторные стенды;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измерительная аппаратура;</w:t>
      </w:r>
    </w:p>
    <w:p w:rsidR="003F57C3" w:rsidRPr="006F534C" w:rsidRDefault="003F57C3" w:rsidP="003F57C3">
      <w:pPr>
        <w:tabs>
          <w:tab w:val="left" w:pos="0"/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C">
        <w:rPr>
          <w:rFonts w:ascii="Times New Roman" w:eastAsia="Times New Roman" w:hAnsi="Times New Roman"/>
          <w:sz w:val="24"/>
          <w:szCs w:val="24"/>
          <w:lang w:eastAsia="ru-RU"/>
        </w:rPr>
        <w:t>- другое.</w:t>
      </w:r>
    </w:p>
    <w:p w:rsidR="003F57C3" w:rsidRDefault="003F57C3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F57C3" w:rsidRDefault="003F57C3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F57C3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7.3.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При описании подраздела 3.2 указываются литература, основные и дополнительные источники для преподавателей и студентов.</w:t>
      </w:r>
    </w:p>
    <w:p w:rsidR="003F57C3" w:rsidRPr="006F534C" w:rsidRDefault="003F57C3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 xml:space="preserve">Основная учебная литература должна быть издана за </w:t>
      </w:r>
      <w:proofErr w:type="gramStart"/>
      <w:r w:rsidRPr="006F534C">
        <w:rPr>
          <w:rFonts w:ascii="Times New Roman" w:hAnsi="Times New Roman"/>
          <w:bCs/>
          <w:iCs/>
          <w:sz w:val="24"/>
          <w:szCs w:val="24"/>
        </w:rPr>
        <w:t>последние</w:t>
      </w:r>
      <w:proofErr w:type="gramEnd"/>
      <w:r w:rsidRPr="006F534C">
        <w:rPr>
          <w:rFonts w:ascii="Times New Roman" w:hAnsi="Times New Roman"/>
          <w:bCs/>
          <w:iCs/>
          <w:sz w:val="24"/>
          <w:szCs w:val="24"/>
        </w:rPr>
        <w:t xml:space="preserve"> 5 лет.</w:t>
      </w:r>
    </w:p>
    <w:p w:rsidR="003F57C3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7.4.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="003F57C3" w:rsidRPr="006F534C">
        <w:rPr>
          <w:rFonts w:ascii="Times New Roman" w:hAnsi="Times New Roman"/>
          <w:bCs/>
          <w:iCs/>
          <w:sz w:val="24"/>
          <w:szCs w:val="24"/>
        </w:rPr>
        <w:t>Минобрнауки</w:t>
      </w:r>
      <w:proofErr w:type="spellEnd"/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России.</w:t>
      </w:r>
    </w:p>
    <w:p w:rsidR="003F57C3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7.5.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В перечне дополнительной литературы указывается учебно-методическая литература (учебные пособия, методические рекомендации, рабочие тетради, сборники контрольно-измерительных материалов и др.), изданная в учебном заведении.</w:t>
      </w:r>
    </w:p>
    <w:p w:rsidR="003F57C3" w:rsidRPr="006F534C" w:rsidRDefault="003F57C3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6F534C">
        <w:rPr>
          <w:rFonts w:ascii="Times New Roman" w:hAnsi="Times New Roman"/>
          <w:b/>
          <w:bCs/>
          <w:iCs/>
          <w:sz w:val="24"/>
          <w:szCs w:val="24"/>
          <w:u w:val="single"/>
        </w:rPr>
        <w:t>Внимание!</w:t>
      </w:r>
      <w:r w:rsidRPr="006F534C">
        <w:rPr>
          <w:rFonts w:ascii="Times New Roman" w:hAnsi="Times New Roman"/>
          <w:bCs/>
          <w:iCs/>
          <w:sz w:val="24"/>
          <w:szCs w:val="24"/>
          <w:u w:val="single"/>
        </w:rPr>
        <w:t xml:space="preserve"> Основные и дополнительные источники оформляются в соответствии с правилами, предусмотренными государственными стандартами.</w:t>
      </w:r>
    </w:p>
    <w:p w:rsidR="003F57C3" w:rsidRPr="006F534C" w:rsidRDefault="003F57C3" w:rsidP="003F57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24900" w:rsidRDefault="001141B7" w:rsidP="001141B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2490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24900" w:rsidRPr="00624900">
        <w:rPr>
          <w:rFonts w:ascii="Times New Roman" w:hAnsi="Times New Roman"/>
          <w:b/>
          <w:bCs/>
          <w:iCs/>
          <w:sz w:val="24"/>
          <w:szCs w:val="24"/>
        </w:rPr>
        <w:t>8.</w:t>
      </w:r>
      <w:r w:rsidR="006249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57C3" w:rsidRPr="00253866">
        <w:rPr>
          <w:rFonts w:ascii="Times New Roman" w:hAnsi="Times New Roman"/>
          <w:b/>
          <w:bCs/>
          <w:iCs/>
          <w:sz w:val="24"/>
          <w:szCs w:val="24"/>
        </w:rPr>
        <w:t>Заполнение раздела</w:t>
      </w:r>
      <w:r w:rsidR="003F57C3" w:rsidRPr="001141B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F57C3" w:rsidRDefault="003F57C3" w:rsidP="001141B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141B7">
        <w:rPr>
          <w:rFonts w:ascii="Times New Roman" w:hAnsi="Times New Roman"/>
          <w:bCs/>
          <w:iCs/>
          <w:sz w:val="24"/>
          <w:szCs w:val="24"/>
        </w:rPr>
        <w:t>4 «КОНТРОЛЬ И ОЦЕНКА РЕЗУЛЬТАТОВ ОСВОЕНИЯ ДИСЦИПЛИНЫ»</w:t>
      </w:r>
    </w:p>
    <w:p w:rsidR="00624900" w:rsidRPr="001141B7" w:rsidRDefault="00624900" w:rsidP="001141B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3F57C3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8.1.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теоретических занятий, практических занятий и лабораторных работ, тестирования, а также выполнения </w:t>
      </w:r>
      <w:proofErr w:type="gramStart"/>
      <w:r w:rsidR="003F57C3" w:rsidRPr="006F534C">
        <w:rPr>
          <w:rFonts w:ascii="Times New Roman" w:hAnsi="Times New Roman"/>
          <w:bCs/>
          <w:iCs/>
          <w:sz w:val="24"/>
          <w:szCs w:val="24"/>
        </w:rPr>
        <w:t>обучающимися</w:t>
      </w:r>
      <w:proofErr w:type="gramEnd"/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индивидуальных заданий, проектов, исследований.</w:t>
      </w:r>
    </w:p>
    <w:p w:rsidR="003F57C3" w:rsidRPr="006F534C" w:rsidRDefault="001141B7" w:rsidP="0011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8.2.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В левую графу таблицы результаты обучения переносятся из паспорта программы. В правой графе таблицы формулируются формы и методы контроля и оценки результатов обучения, </w:t>
      </w:r>
      <w:r w:rsidR="003F57C3" w:rsidRPr="006F534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графы должно состоять из отдельно прописанных форм и методов контроля и </w:t>
      </w:r>
      <w:r w:rsidR="003F57C3" w:rsidRPr="006F53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оценки для каждого умения и каждого знания. </w:t>
      </w:r>
    </w:p>
    <w:p w:rsidR="003F57C3" w:rsidRPr="006F534C" w:rsidRDefault="003F57C3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F57C3" w:rsidRPr="001141B7" w:rsidRDefault="004E611F" w:rsidP="003F57C3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9. П</w:t>
      </w:r>
      <w:r w:rsidRPr="001141B7">
        <w:rPr>
          <w:rFonts w:ascii="Times New Roman" w:hAnsi="Times New Roman"/>
          <w:bCs/>
          <w:iCs/>
          <w:sz w:val="24"/>
          <w:szCs w:val="24"/>
        </w:rPr>
        <w:t>орядок согласования, экспертизы и утверждения рабочей программы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9.1.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После разработки программы учебной дисциплины автору программы необходимо провести техническую и содержательную  внутреннюю и внешнюю экспертизы. </w:t>
      </w:r>
      <w:proofErr w:type="gramStart"/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Для обеспечения удобства проведения технической и содержательной экспертиз разработаны стандартизированные формы. </w:t>
      </w:r>
      <w:proofErr w:type="gramEnd"/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9.2.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Разработанные преподавателем рабочие учебные программы подлежат обязательной экспертизе как со стороны самого преподавателя, ведущих преподавателей образовательных учреждений СПО и/или соответствующих (профильных) кафедр учреждений высшего профессионального образования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так и председателя ПЦК реализующей дисциплину, и методиста. 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9.3.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Первоначальную экспертизу проводит сам преподаватель и председатель ПЦК </w:t>
      </w:r>
      <w:proofErr w:type="gramStart"/>
      <w:r w:rsidR="003F57C3" w:rsidRPr="006F534C">
        <w:rPr>
          <w:rFonts w:ascii="Times New Roman" w:hAnsi="Times New Roman"/>
          <w:bCs/>
          <w:iCs/>
          <w:sz w:val="24"/>
          <w:szCs w:val="24"/>
        </w:rPr>
        <w:t>реализующей</w:t>
      </w:r>
      <w:proofErr w:type="gramEnd"/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дисциплину.  Экспертиза проводится с использованием и стандартизированных бланков технической и содержательной экспертиз.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9.4.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Заполненные бланки технической и содержательной экспертизы подписываются преподавателем и председателем ПЦК и сдаются вместе с рабочей программой методисту </w:t>
      </w:r>
      <w:r w:rsidR="003F57C3">
        <w:rPr>
          <w:rFonts w:ascii="Times New Roman" w:hAnsi="Times New Roman"/>
          <w:bCs/>
          <w:iCs/>
          <w:sz w:val="24"/>
          <w:szCs w:val="24"/>
        </w:rPr>
        <w:t>колледжа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. Содержание работы методиста над программой заключается в проведении повторной технической экспертизы. 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9.5.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В случае положительного решения программа подлежит прохождению процедуры согласования на ПЦК. ПЦК дает заключение об одобрении учебной программы, подтверждением чему является протокол заседания ПЦК.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9.6.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Затем программа проходит процедуру содержательной экспертизы ведущими преподавателями образовательных учреждений СПО и/или соответствующих (профильных) кафедр учреждений высшего профессионального образования. ФИО эксперта вписывается на оборотную сторону программы. 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9.7.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Разработанная программа обязательно должна пройти процедуру согласования.</w:t>
      </w:r>
    </w:p>
    <w:p w:rsidR="003F57C3" w:rsidRPr="006F534C" w:rsidRDefault="003F57C3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F534C">
        <w:rPr>
          <w:rFonts w:ascii="Times New Roman" w:hAnsi="Times New Roman"/>
          <w:bCs/>
          <w:iCs/>
          <w:sz w:val="24"/>
          <w:szCs w:val="24"/>
        </w:rPr>
        <w:t xml:space="preserve">Согласование рабочей программы осуществляется с ПЦК, читающей дисциплины и/или профессиональные модули, которые базируются на материале данной дисциплины. 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9.8.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Далее рабочие учебные программы представляются к утверждению</w:t>
      </w:r>
      <w:r w:rsidR="003F57C3">
        <w:rPr>
          <w:rFonts w:ascii="Times New Roman" w:hAnsi="Times New Roman"/>
          <w:bCs/>
          <w:iCs/>
          <w:sz w:val="24"/>
          <w:szCs w:val="24"/>
        </w:rPr>
        <w:t xml:space="preserve"> заместителю директора по учебной работе или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руководител</w:t>
      </w:r>
      <w:r w:rsidR="003F57C3">
        <w:rPr>
          <w:rFonts w:ascii="Times New Roman" w:hAnsi="Times New Roman"/>
          <w:bCs/>
          <w:iCs/>
          <w:sz w:val="24"/>
          <w:szCs w:val="24"/>
        </w:rPr>
        <w:t>ю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ОСП. В случае положительного решения на титульном листе программы ставится дата и подпись</w:t>
      </w:r>
      <w:r w:rsidR="003F57C3">
        <w:rPr>
          <w:rFonts w:ascii="Times New Roman" w:hAnsi="Times New Roman"/>
          <w:bCs/>
          <w:iCs/>
          <w:sz w:val="24"/>
          <w:szCs w:val="24"/>
        </w:rPr>
        <w:t xml:space="preserve"> заместителя директора по учебной работе или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руководител</w:t>
      </w:r>
      <w:r w:rsidR="003F57C3">
        <w:rPr>
          <w:rFonts w:ascii="Times New Roman" w:hAnsi="Times New Roman"/>
          <w:bCs/>
          <w:iCs/>
          <w:sz w:val="24"/>
          <w:szCs w:val="24"/>
        </w:rPr>
        <w:t>я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ОСП. Этот этап устанавливает статус рабочей учебной программы как локального учебно-планирующего документа, регламентирующего реализацию содержания учебной дисциплины.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9.9. </w:t>
      </w:r>
      <w:proofErr w:type="gramStart"/>
      <w:r w:rsidR="003F57C3" w:rsidRPr="006F534C">
        <w:rPr>
          <w:rFonts w:ascii="Times New Roman" w:hAnsi="Times New Roman"/>
          <w:bCs/>
          <w:iCs/>
          <w:sz w:val="24"/>
          <w:szCs w:val="24"/>
        </w:rPr>
        <w:t>Экземпляр учебной программы, одобренный на заседании ПЦК реализующей дисциплину, согласованный</w:t>
      </w:r>
      <w:r w:rsidR="003F57C3">
        <w:rPr>
          <w:rFonts w:ascii="Times New Roman" w:hAnsi="Times New Roman"/>
          <w:bCs/>
          <w:iCs/>
          <w:sz w:val="24"/>
          <w:szCs w:val="24"/>
        </w:rPr>
        <w:t xml:space="preserve"> с  председателем ПЦК реализующим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профессиональный модуль по специальности, прошедший внешнюю  содержательную экспертизу, техническую экспертизу методиста и утвержденный </w:t>
      </w:r>
      <w:r w:rsidR="003F57C3">
        <w:rPr>
          <w:rFonts w:ascii="Times New Roman" w:hAnsi="Times New Roman"/>
          <w:bCs/>
          <w:iCs/>
          <w:sz w:val="24"/>
          <w:szCs w:val="24"/>
        </w:rPr>
        <w:t xml:space="preserve">заместителем директора по учебной работе или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руководител</w:t>
      </w:r>
      <w:r w:rsidR="003F57C3">
        <w:rPr>
          <w:rFonts w:ascii="Times New Roman" w:hAnsi="Times New Roman"/>
          <w:bCs/>
          <w:iCs/>
          <w:sz w:val="24"/>
          <w:szCs w:val="24"/>
        </w:rPr>
        <w:t>ем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ОСП, является контрольным.</w:t>
      </w:r>
      <w:proofErr w:type="gramEnd"/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Он регистрируется и хранится в методическом кабинете вместе с бланками внутренней и внешней экспертизы. Электронная копия утвержденной программы также хранится в методическом  кабинете.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9.10.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>Ежегодная актуализация рабочих программ осуществляется их составителями, результаты актуализации отражаются в протоколе заседания ПЦК. В случае необходимости внесения изменений оформляется приложение к контрольному варианту программы и его электронной версии. В случае значительного количества изменений выпускается новый вариант рабочей программы дисциплины.</w:t>
      </w:r>
    </w:p>
    <w:p w:rsidR="003F57C3" w:rsidRPr="006F534C" w:rsidRDefault="004E611F" w:rsidP="004E61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9.11. 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Методистом </w:t>
      </w:r>
      <w:r w:rsidR="003F57C3">
        <w:rPr>
          <w:rFonts w:ascii="Times New Roman" w:hAnsi="Times New Roman"/>
          <w:bCs/>
          <w:iCs/>
          <w:sz w:val="24"/>
          <w:szCs w:val="24"/>
        </w:rPr>
        <w:t>колледжа</w:t>
      </w:r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ведется текущий </w:t>
      </w:r>
      <w:proofErr w:type="gramStart"/>
      <w:r w:rsidR="003F57C3" w:rsidRPr="006F534C">
        <w:rPr>
          <w:rFonts w:ascii="Times New Roman" w:hAnsi="Times New Roman"/>
          <w:bCs/>
          <w:iCs/>
          <w:sz w:val="24"/>
          <w:szCs w:val="24"/>
        </w:rPr>
        <w:t>контроль за</w:t>
      </w:r>
      <w:proofErr w:type="gramEnd"/>
      <w:r w:rsidR="003F57C3" w:rsidRPr="006F534C">
        <w:rPr>
          <w:rFonts w:ascii="Times New Roman" w:hAnsi="Times New Roman"/>
          <w:bCs/>
          <w:iCs/>
          <w:sz w:val="24"/>
          <w:szCs w:val="24"/>
        </w:rPr>
        <w:t xml:space="preserve"> реализацией рабочих учебных программ.</w:t>
      </w:r>
    </w:p>
    <w:p w:rsidR="003F57C3" w:rsidRPr="006F534C" w:rsidRDefault="003F57C3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F57C3" w:rsidRPr="006F534C" w:rsidRDefault="003F57C3" w:rsidP="003F57C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522AC" w:rsidRPr="00253866" w:rsidRDefault="00624900" w:rsidP="00C522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522AC" w:rsidRPr="0025386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C522AC" w:rsidRDefault="00C522AC" w:rsidP="00C522AC">
      <w:pPr>
        <w:jc w:val="both"/>
      </w:pPr>
    </w:p>
    <w:tbl>
      <w:tblPr>
        <w:tblpPr w:leftFromText="180" w:rightFromText="180" w:vertAnchor="text" w:tblpY="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2362"/>
        <w:gridCol w:w="1701"/>
        <w:gridCol w:w="2287"/>
        <w:gridCol w:w="1931"/>
      </w:tblGrid>
      <w:tr w:rsidR="00C522AC" w:rsidRPr="00D700EA" w:rsidTr="00C522AC">
        <w:tc>
          <w:tcPr>
            <w:tcW w:w="1608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2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1D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1DA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2287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1DA">
              <w:rPr>
                <w:rFonts w:ascii="Times New Roman" w:hAnsi="Times New Roman"/>
                <w:b/>
                <w:sz w:val="20"/>
                <w:szCs w:val="20"/>
              </w:rPr>
              <w:t>Расшифровка</w:t>
            </w:r>
          </w:p>
        </w:tc>
        <w:tc>
          <w:tcPr>
            <w:tcW w:w="1931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1D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C522AC" w:rsidRPr="00D700EA" w:rsidTr="00C522AC">
        <w:tc>
          <w:tcPr>
            <w:tcW w:w="1608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1DA">
              <w:rPr>
                <w:rFonts w:ascii="Times New Roman" w:hAnsi="Times New Roman"/>
                <w:b/>
                <w:sz w:val="20"/>
                <w:szCs w:val="20"/>
              </w:rPr>
              <w:t>Разработано</w:t>
            </w:r>
          </w:p>
        </w:tc>
        <w:tc>
          <w:tcPr>
            <w:tcW w:w="2362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1DA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1DA">
              <w:rPr>
                <w:rFonts w:ascii="Times New Roman" w:hAnsi="Times New Roman"/>
                <w:sz w:val="20"/>
                <w:szCs w:val="20"/>
              </w:rPr>
              <w:t>Л.П.Лазукина</w:t>
            </w:r>
          </w:p>
        </w:tc>
        <w:tc>
          <w:tcPr>
            <w:tcW w:w="1931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1DA">
              <w:rPr>
                <w:rFonts w:ascii="Times New Roman" w:hAnsi="Times New Roman"/>
                <w:sz w:val="20"/>
                <w:szCs w:val="20"/>
              </w:rPr>
              <w:t>22.06.2015 г.</w:t>
            </w:r>
          </w:p>
        </w:tc>
      </w:tr>
      <w:tr w:rsidR="00C522AC" w:rsidRPr="00D700EA" w:rsidTr="00C522AC">
        <w:trPr>
          <w:trHeight w:val="720"/>
        </w:trPr>
        <w:tc>
          <w:tcPr>
            <w:tcW w:w="1608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1DA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2362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1DA">
              <w:rPr>
                <w:rFonts w:ascii="Times New Roman" w:hAnsi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1701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1DA">
              <w:rPr>
                <w:rFonts w:ascii="Times New Roman" w:hAnsi="Times New Roman"/>
                <w:sz w:val="20"/>
                <w:szCs w:val="20"/>
              </w:rPr>
              <w:t>Т.А.Круглова</w:t>
            </w:r>
          </w:p>
        </w:tc>
        <w:tc>
          <w:tcPr>
            <w:tcW w:w="1931" w:type="dxa"/>
          </w:tcPr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22AC" w:rsidRPr="00F371DA" w:rsidRDefault="00C522AC" w:rsidP="00C522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1DA">
              <w:rPr>
                <w:rFonts w:ascii="Times New Roman" w:hAnsi="Times New Roman"/>
                <w:sz w:val="20"/>
                <w:szCs w:val="20"/>
              </w:rPr>
              <w:t>22.06.2015 г.</w:t>
            </w:r>
          </w:p>
        </w:tc>
      </w:tr>
    </w:tbl>
    <w:p w:rsidR="00C522AC" w:rsidRDefault="00C522AC" w:rsidP="00C522AC">
      <w:pPr>
        <w:jc w:val="both"/>
      </w:pPr>
    </w:p>
    <w:p w:rsidR="00C522AC" w:rsidRDefault="00C522AC" w:rsidP="00C522AC">
      <w:pPr>
        <w:jc w:val="both"/>
      </w:pPr>
    </w:p>
    <w:p w:rsidR="00C522AC" w:rsidRDefault="00C522AC" w:rsidP="00C522AC">
      <w:pPr>
        <w:jc w:val="both"/>
      </w:pPr>
    </w:p>
    <w:p w:rsidR="00C522AC" w:rsidRDefault="00C522AC" w:rsidP="00C522AC">
      <w:pPr>
        <w:jc w:val="both"/>
      </w:pPr>
    </w:p>
    <w:p w:rsidR="00C522AC" w:rsidRDefault="00C522AC" w:rsidP="00C522AC">
      <w:pPr>
        <w:jc w:val="both"/>
      </w:pPr>
    </w:p>
    <w:p w:rsidR="00C522AC" w:rsidRDefault="00C522AC" w:rsidP="00C522AC">
      <w:pPr>
        <w:spacing w:after="200" w:line="276" w:lineRule="auto"/>
        <w:jc w:val="both"/>
      </w:pPr>
      <w:r>
        <w:br w:type="page"/>
      </w:r>
    </w:p>
    <w:p w:rsidR="00C522AC" w:rsidRPr="00253866" w:rsidRDefault="00C522AC" w:rsidP="00C522A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53866">
        <w:rPr>
          <w:rFonts w:ascii="Times New Roman" w:hAnsi="Times New Roman"/>
          <w:b/>
          <w:sz w:val="24"/>
          <w:szCs w:val="24"/>
        </w:rPr>
        <w:lastRenderedPageBreak/>
        <w:t>Лист учета изменения документа</w:t>
      </w:r>
    </w:p>
    <w:p w:rsidR="00C522AC" w:rsidRDefault="00C522AC" w:rsidP="00C522AC">
      <w:pPr>
        <w:ind w:firstLine="720"/>
        <w:jc w:val="center"/>
        <w:rPr>
          <w:b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426" w:rsidRDefault="00F11426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2AC" w:rsidRPr="00253866" w:rsidRDefault="00C522AC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866">
        <w:rPr>
          <w:rFonts w:ascii="Times New Roman" w:hAnsi="Times New Roman"/>
          <w:b/>
          <w:sz w:val="24"/>
          <w:szCs w:val="24"/>
        </w:rPr>
        <w:lastRenderedPageBreak/>
        <w:t>Лист ознакомления сотрудников с документом</w:t>
      </w:r>
    </w:p>
    <w:p w:rsidR="00C522AC" w:rsidRDefault="00C522AC" w:rsidP="00C522AC">
      <w:pPr>
        <w:spacing w:line="360" w:lineRule="auto"/>
        <w:ind w:firstLine="720"/>
        <w:jc w:val="center"/>
        <w:rPr>
          <w:b/>
        </w:rPr>
      </w:pPr>
    </w:p>
    <w:p w:rsidR="00C522AC" w:rsidRPr="00253866" w:rsidRDefault="00C522AC" w:rsidP="00C522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  <w:highlight w:val="yellow"/>
        </w:rPr>
        <w:br w:type="page"/>
      </w:r>
      <w:r w:rsidRPr="00253866">
        <w:rPr>
          <w:rFonts w:ascii="Times New Roman" w:hAnsi="Times New Roman"/>
          <w:b/>
          <w:sz w:val="24"/>
          <w:szCs w:val="24"/>
        </w:rPr>
        <w:lastRenderedPageBreak/>
        <w:t>Лист учета периодических проверок документа</w:t>
      </w: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3717" w:rsidRDefault="006E3717" w:rsidP="0050115C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sectPr w:rsidR="006E3717" w:rsidSect="00BA145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CF" w:rsidRDefault="002D32CF" w:rsidP="0050115C">
      <w:pPr>
        <w:spacing w:after="0" w:line="240" w:lineRule="auto"/>
      </w:pPr>
      <w:r>
        <w:separator/>
      </w:r>
    </w:p>
  </w:endnote>
  <w:endnote w:type="continuationSeparator" w:id="0">
    <w:p w:rsidR="002D32CF" w:rsidRDefault="002D32CF" w:rsidP="0050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0A" w:rsidRDefault="007E2F01" w:rsidP="002B76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0F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760A" w:rsidRDefault="002D32CF" w:rsidP="002B76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0A" w:rsidRDefault="002D32CF" w:rsidP="002B760A">
    <w:pPr>
      <w:pStyle w:val="a3"/>
      <w:ind w:right="360"/>
      <w:jc w:val="right"/>
    </w:pP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677"/>
      <w:gridCol w:w="4785"/>
    </w:tblGrid>
    <w:tr w:rsidR="0060193C" w:rsidTr="00F91146">
      <w:tc>
        <w:tcPr>
          <w:tcW w:w="4677" w:type="dxa"/>
        </w:tcPr>
        <w:p w:rsidR="0060193C" w:rsidRDefault="00740FF4" w:rsidP="00F91146">
          <w:pPr>
            <w:pStyle w:val="a3"/>
          </w:pPr>
          <w:r>
            <w:t>Редакция: 1</w:t>
          </w:r>
        </w:p>
      </w:tc>
      <w:tc>
        <w:tcPr>
          <w:tcW w:w="4785" w:type="dxa"/>
        </w:tcPr>
        <w:p w:rsidR="0060193C" w:rsidRDefault="00740FF4" w:rsidP="00F91146">
          <w:pPr>
            <w:pStyle w:val="a3"/>
          </w:pPr>
          <w:r>
            <w:t>Изменения: 0</w:t>
          </w:r>
        </w:p>
      </w:tc>
    </w:tr>
  </w:tbl>
  <w:p w:rsidR="002B760A" w:rsidRDefault="002D32C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0A" w:rsidRDefault="00740FF4">
    <w:pPr>
      <w:pStyle w:val="a3"/>
    </w:pPr>
    <w:r>
      <w:tab/>
    </w:r>
    <w:r>
      <w:tab/>
      <w:t>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CF" w:rsidRDefault="002D32CF" w:rsidP="0050115C">
      <w:pPr>
        <w:spacing w:after="0" w:line="240" w:lineRule="auto"/>
      </w:pPr>
      <w:r>
        <w:separator/>
      </w:r>
    </w:p>
  </w:footnote>
  <w:footnote w:type="continuationSeparator" w:id="0">
    <w:p w:rsidR="002D32CF" w:rsidRDefault="002D32CF" w:rsidP="0050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A2" w:rsidRDefault="00E13BA2"/>
  <w:tbl>
    <w:tblPr>
      <w:tblW w:w="95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835"/>
      <w:gridCol w:w="2268"/>
      <w:gridCol w:w="2997"/>
      <w:gridCol w:w="1440"/>
    </w:tblGrid>
    <w:tr w:rsidR="00C522AC" w:rsidRPr="0006434F" w:rsidTr="004E1F06">
      <w:trPr>
        <w:cantSplit/>
        <w:trHeight w:val="89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3BA2" w:rsidRDefault="00E13BA2" w:rsidP="00E13BA2">
          <w:pPr>
            <w:pStyle w:val="a7"/>
            <w:jc w:val="center"/>
            <w:rPr>
              <w:b/>
              <w:snapToGrid w:val="0"/>
            </w:rPr>
          </w:pPr>
          <w:r>
            <w:rPr>
              <w:b/>
              <w:noProof/>
            </w:rPr>
            <w:drawing>
              <wp:inline distT="0" distB="0" distL="0" distR="0">
                <wp:extent cx="682524" cy="612475"/>
                <wp:effectExtent l="19050" t="0" r="3276" b="0"/>
                <wp:docPr id="3" name="Рисунок 1" descr="C:\Users\User\Desktop\значо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значок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390" cy="614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22AC" w:rsidRPr="0006434F" w:rsidRDefault="00C522AC" w:rsidP="00E13BA2">
          <w:pPr>
            <w:pStyle w:val="a7"/>
            <w:jc w:val="center"/>
            <w:rPr>
              <w:b/>
            </w:rPr>
          </w:pPr>
          <w:r w:rsidRPr="00B52FB2">
            <w:rPr>
              <w:b/>
              <w:snapToGrid w:val="0"/>
            </w:rPr>
            <w:t>ГБОУ</w:t>
          </w:r>
          <w:r>
            <w:rPr>
              <w:b/>
              <w:snapToGrid w:val="0"/>
            </w:rPr>
            <w:t xml:space="preserve"> </w:t>
          </w:r>
          <w:r w:rsidRPr="00B52FB2">
            <w:rPr>
              <w:b/>
              <w:snapToGrid w:val="0"/>
            </w:rPr>
            <w:t>СПО</w:t>
          </w:r>
          <w:r>
            <w:rPr>
              <w:b/>
              <w:snapToGrid w:val="0"/>
            </w:rPr>
            <w:t xml:space="preserve"> </w:t>
          </w:r>
          <w:r w:rsidRPr="00B52FB2">
            <w:rPr>
              <w:b/>
              <w:snapToGrid w:val="0"/>
            </w:rPr>
            <w:t>МО «МОПКИТ»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522AC" w:rsidRPr="0006434F" w:rsidRDefault="00C522AC" w:rsidP="00C522AC">
          <w:pPr>
            <w:pStyle w:val="a7"/>
            <w:jc w:val="center"/>
            <w:rPr>
              <w:b/>
            </w:rPr>
          </w:pPr>
          <w:r>
            <w:rPr>
              <w:b/>
            </w:rPr>
            <w:t>Методическая инструкция</w:t>
          </w:r>
        </w:p>
      </w:tc>
      <w:tc>
        <w:tcPr>
          <w:tcW w:w="2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2AC" w:rsidRPr="007D7520" w:rsidRDefault="00F11426" w:rsidP="0050115C">
          <w:pPr>
            <w:pStyle w:val="a7"/>
            <w:jc w:val="center"/>
            <w:rPr>
              <w:b/>
            </w:rPr>
          </w:pPr>
          <w:r>
            <w:rPr>
              <w:b/>
            </w:rPr>
            <w:t>Инструкция по разработке</w:t>
          </w:r>
          <w:r w:rsidR="00C522AC">
            <w:rPr>
              <w:b/>
            </w:rPr>
            <w:t xml:space="preserve"> рабочей программы учебной дисциплины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522AC" w:rsidRPr="0006434F" w:rsidRDefault="00C522AC" w:rsidP="00F91146">
          <w:pPr>
            <w:pStyle w:val="a7"/>
            <w:jc w:val="center"/>
            <w:rPr>
              <w:b/>
            </w:rPr>
          </w:pPr>
          <w:r w:rsidRPr="0006434F">
            <w:rPr>
              <w:b/>
            </w:rPr>
            <w:t xml:space="preserve">Стр. </w:t>
          </w:r>
          <w:r w:rsidR="007E2F01" w:rsidRPr="0006434F">
            <w:rPr>
              <w:b/>
            </w:rPr>
            <w:fldChar w:fldCharType="begin"/>
          </w:r>
          <w:r w:rsidRPr="0006434F">
            <w:rPr>
              <w:b/>
            </w:rPr>
            <w:instrText xml:space="preserve"> PAGE </w:instrText>
          </w:r>
          <w:r w:rsidR="007E2F01" w:rsidRPr="0006434F">
            <w:rPr>
              <w:b/>
            </w:rPr>
            <w:fldChar w:fldCharType="separate"/>
          </w:r>
          <w:r w:rsidR="0090758A">
            <w:rPr>
              <w:b/>
              <w:noProof/>
            </w:rPr>
            <w:t>2</w:t>
          </w:r>
          <w:r w:rsidR="007E2F01" w:rsidRPr="0006434F">
            <w:rPr>
              <w:b/>
            </w:rPr>
            <w:fldChar w:fldCharType="end"/>
          </w:r>
          <w:r w:rsidRPr="0006434F">
            <w:rPr>
              <w:b/>
            </w:rPr>
            <w:t xml:space="preserve"> из </w:t>
          </w:r>
          <w:r w:rsidR="007E2F01" w:rsidRPr="0006434F">
            <w:rPr>
              <w:b/>
            </w:rPr>
            <w:fldChar w:fldCharType="begin"/>
          </w:r>
          <w:r w:rsidRPr="0006434F">
            <w:rPr>
              <w:b/>
            </w:rPr>
            <w:instrText xml:space="preserve"> NUMPAGES </w:instrText>
          </w:r>
          <w:r w:rsidR="007E2F01" w:rsidRPr="0006434F">
            <w:rPr>
              <w:b/>
            </w:rPr>
            <w:fldChar w:fldCharType="separate"/>
          </w:r>
          <w:r w:rsidR="0090758A">
            <w:rPr>
              <w:b/>
              <w:noProof/>
            </w:rPr>
            <w:t>12</w:t>
          </w:r>
          <w:r w:rsidR="007E2F01" w:rsidRPr="0006434F">
            <w:rPr>
              <w:b/>
            </w:rPr>
            <w:fldChar w:fldCharType="end"/>
          </w:r>
        </w:p>
      </w:tc>
    </w:tr>
    <w:tr w:rsidR="00C522AC" w:rsidRPr="0006434F" w:rsidTr="004E1F06">
      <w:trPr>
        <w:cantSplit/>
        <w:trHeight w:val="557"/>
      </w:trPr>
      <w:tc>
        <w:tcPr>
          <w:tcW w:w="283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522AC" w:rsidRDefault="00C522AC" w:rsidP="00F91146">
          <w:pPr>
            <w:pStyle w:val="a7"/>
            <w:jc w:val="center"/>
            <w:rPr>
              <w:b/>
              <w:noProof/>
            </w:rPr>
          </w:pPr>
        </w:p>
      </w:tc>
      <w:tc>
        <w:tcPr>
          <w:tcW w:w="226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522AC" w:rsidRDefault="00C522AC" w:rsidP="00C522AC">
          <w:pPr>
            <w:pStyle w:val="a7"/>
            <w:jc w:val="center"/>
            <w:rPr>
              <w:b/>
            </w:rPr>
          </w:pPr>
        </w:p>
      </w:tc>
      <w:tc>
        <w:tcPr>
          <w:tcW w:w="2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2AC" w:rsidRDefault="00C522AC" w:rsidP="0050115C">
          <w:pPr>
            <w:pStyle w:val="a7"/>
            <w:jc w:val="center"/>
            <w:rPr>
              <w:b/>
            </w:rPr>
          </w:pPr>
          <w:r>
            <w:rPr>
              <w:b/>
            </w:rPr>
            <w:t>МИ СМК 22.06.2015 г.</w:t>
          </w:r>
        </w:p>
      </w:tc>
      <w:tc>
        <w:tcPr>
          <w:tcW w:w="14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522AC" w:rsidRPr="0006434F" w:rsidRDefault="00C522AC" w:rsidP="00F91146">
          <w:pPr>
            <w:pStyle w:val="a7"/>
            <w:jc w:val="center"/>
            <w:rPr>
              <w:b/>
            </w:rPr>
          </w:pPr>
        </w:p>
      </w:tc>
    </w:tr>
  </w:tbl>
  <w:p w:rsidR="0060193C" w:rsidRDefault="002D32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C5"/>
    <w:multiLevelType w:val="hybridMultilevel"/>
    <w:tmpl w:val="269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3DB2"/>
    <w:multiLevelType w:val="hybridMultilevel"/>
    <w:tmpl w:val="D186B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468F"/>
    <w:multiLevelType w:val="hybridMultilevel"/>
    <w:tmpl w:val="1D1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C3999"/>
    <w:multiLevelType w:val="hybridMultilevel"/>
    <w:tmpl w:val="AF0AC8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0115C"/>
    <w:rsid w:val="00081865"/>
    <w:rsid w:val="001141B7"/>
    <w:rsid w:val="00211344"/>
    <w:rsid w:val="002520E2"/>
    <w:rsid w:val="00253866"/>
    <w:rsid w:val="002B2E64"/>
    <w:rsid w:val="002D32CF"/>
    <w:rsid w:val="00314786"/>
    <w:rsid w:val="003A67B2"/>
    <w:rsid w:val="003C5A76"/>
    <w:rsid w:val="003F57C3"/>
    <w:rsid w:val="00410BE2"/>
    <w:rsid w:val="004968F2"/>
    <w:rsid w:val="004B67AA"/>
    <w:rsid w:val="004E611F"/>
    <w:rsid w:val="004F10DE"/>
    <w:rsid w:val="0050115C"/>
    <w:rsid w:val="0057109A"/>
    <w:rsid w:val="00571240"/>
    <w:rsid w:val="005F4CAA"/>
    <w:rsid w:val="00624900"/>
    <w:rsid w:val="006E3717"/>
    <w:rsid w:val="00740FF4"/>
    <w:rsid w:val="007C5F4F"/>
    <w:rsid w:val="007E2F01"/>
    <w:rsid w:val="008817E9"/>
    <w:rsid w:val="0090758A"/>
    <w:rsid w:val="009173D6"/>
    <w:rsid w:val="009E40AE"/>
    <w:rsid w:val="00B44F82"/>
    <w:rsid w:val="00BA1452"/>
    <w:rsid w:val="00C1096E"/>
    <w:rsid w:val="00C522AC"/>
    <w:rsid w:val="00CF0977"/>
    <w:rsid w:val="00D65C9E"/>
    <w:rsid w:val="00E0185E"/>
    <w:rsid w:val="00E13BA2"/>
    <w:rsid w:val="00E319A2"/>
    <w:rsid w:val="00E910E0"/>
    <w:rsid w:val="00F03D2E"/>
    <w:rsid w:val="00F11426"/>
    <w:rsid w:val="00F371DA"/>
    <w:rsid w:val="00F832B1"/>
    <w:rsid w:val="00FC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115C"/>
    <w:rPr>
      <w:rFonts w:ascii="Calibri" w:eastAsia="Calibri" w:hAnsi="Calibri" w:cs="Times New Roman"/>
    </w:rPr>
  </w:style>
  <w:style w:type="character" w:styleId="a5">
    <w:name w:val="page number"/>
    <w:basedOn w:val="a0"/>
    <w:rsid w:val="0050115C"/>
  </w:style>
  <w:style w:type="paragraph" w:styleId="a6">
    <w:name w:val="List Paragraph"/>
    <w:basedOn w:val="a"/>
    <w:qFormat/>
    <w:rsid w:val="005011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11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1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01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rsid w:val="006E371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E3717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rsid w:val="006E3717"/>
    <w:rPr>
      <w:sz w:val="27"/>
      <w:szCs w:val="27"/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6E3717"/>
    <w:rPr>
      <w:sz w:val="23"/>
      <w:szCs w:val="23"/>
      <w:shd w:val="clear" w:color="auto" w:fill="FFFFFF"/>
    </w:rPr>
  </w:style>
  <w:style w:type="paragraph" w:styleId="ab">
    <w:name w:val="Body Text"/>
    <w:basedOn w:val="a"/>
    <w:link w:val="aa"/>
    <w:rsid w:val="006E3717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">
    <w:name w:val="Основной текст Знак1"/>
    <w:basedOn w:val="a0"/>
    <w:link w:val="ab"/>
    <w:uiPriority w:val="99"/>
    <w:semiHidden/>
    <w:rsid w:val="006E3717"/>
    <w:rPr>
      <w:rFonts w:ascii="Calibri" w:eastAsia="Calibri" w:hAnsi="Calibri" w:cs="Times New Roman"/>
    </w:rPr>
  </w:style>
  <w:style w:type="paragraph" w:customStyle="1" w:styleId="20">
    <w:name w:val="Основной текст (2)"/>
    <w:basedOn w:val="a"/>
    <w:link w:val="2"/>
    <w:uiPriority w:val="99"/>
    <w:rsid w:val="006E3717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table" w:styleId="ac">
    <w:name w:val="Table Grid"/>
    <w:basedOn w:val="a1"/>
    <w:uiPriority w:val="59"/>
    <w:rsid w:val="00C5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1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Петрович</dc:creator>
  <cp:lastModifiedBy>User</cp:lastModifiedBy>
  <cp:revision>19</cp:revision>
  <dcterms:created xsi:type="dcterms:W3CDTF">2015-06-29T14:28:00Z</dcterms:created>
  <dcterms:modified xsi:type="dcterms:W3CDTF">2015-09-01T13:30:00Z</dcterms:modified>
</cp:coreProperties>
</file>