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rsidR="00112D62" w:rsidRPr="00AE4008" w:rsidRDefault="00112D62" w:rsidP="005C765A">
      <w:pPr>
        <w:spacing w:after="0" w:line="240" w:lineRule="auto"/>
        <w:rPr>
          <w:rFonts w:ascii="Times New Roman" w:hAnsi="Times New Roman" w:cs="Times New Roman"/>
          <w:lang w:eastAsia="ru-RU"/>
        </w:rPr>
      </w:pPr>
    </w:p>
    <w:p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AE4008" w:rsidTr="004B01E9">
        <w:trPr>
          <w:trHeight w:val="1575"/>
        </w:trPr>
        <w:tc>
          <w:tcPr>
            <w:tcW w:w="5495" w:type="dxa"/>
          </w:tcPr>
          <w:p w:rsidR="00611181" w:rsidRPr="00AE4008" w:rsidRDefault="00611181" w:rsidP="004B01E9">
            <w:pPr>
              <w:pStyle w:val="af7"/>
              <w:ind w:firstLine="0"/>
              <w:jc w:val="left"/>
              <w:rPr>
                <w:b/>
                <w:sz w:val="24"/>
                <w:szCs w:val="24"/>
              </w:rPr>
            </w:pPr>
            <w:r w:rsidRPr="00AE4008">
              <w:rPr>
                <w:b/>
                <w:sz w:val="24"/>
                <w:szCs w:val="24"/>
              </w:rPr>
              <w:t>СОГЛАСОВАНО</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611181" w:rsidRPr="00AE4008" w:rsidRDefault="003777DD" w:rsidP="00B7042E">
            <w:pPr>
              <w:pStyle w:val="af7"/>
              <w:ind w:firstLine="0"/>
              <w:jc w:val="left"/>
              <w:rPr>
                <w:sz w:val="24"/>
                <w:szCs w:val="24"/>
              </w:rPr>
            </w:pPr>
            <w:r w:rsidRPr="00A40236">
              <w:rPr>
                <w:sz w:val="24"/>
                <w:szCs w:val="24"/>
                <w:u w:val="single"/>
              </w:rPr>
              <w:t>«17»</w:t>
            </w:r>
            <w:r w:rsidRPr="00A40236">
              <w:rPr>
                <w:sz w:val="24"/>
                <w:szCs w:val="24"/>
              </w:rPr>
              <w:t>_____</w:t>
            </w:r>
            <w:r w:rsidRPr="00A40236">
              <w:rPr>
                <w:sz w:val="24"/>
                <w:szCs w:val="24"/>
                <w:u w:val="single"/>
              </w:rPr>
              <w:t>мая</w:t>
            </w:r>
            <w:r w:rsidRPr="00A40236">
              <w:rPr>
                <w:sz w:val="24"/>
                <w:szCs w:val="24"/>
              </w:rPr>
              <w:t>____20</w:t>
            </w:r>
            <w:r w:rsidRPr="00A40236">
              <w:rPr>
                <w:sz w:val="24"/>
                <w:szCs w:val="24"/>
                <w:u w:val="single"/>
              </w:rPr>
              <w:t>24</w:t>
            </w:r>
            <w:r w:rsidRPr="00A40236">
              <w:rPr>
                <w:sz w:val="24"/>
                <w:szCs w:val="24"/>
              </w:rPr>
              <w:t>_ г.</w:t>
            </w:r>
          </w:p>
        </w:tc>
        <w:tc>
          <w:tcPr>
            <w:tcW w:w="4075" w:type="dxa"/>
          </w:tcPr>
          <w:p w:rsidR="00611181" w:rsidRPr="00AE4008" w:rsidRDefault="00611181" w:rsidP="004B01E9">
            <w:pPr>
              <w:pStyle w:val="af7"/>
              <w:ind w:firstLine="0"/>
              <w:jc w:val="left"/>
              <w:rPr>
                <w:b/>
                <w:sz w:val="24"/>
                <w:szCs w:val="24"/>
              </w:rPr>
            </w:pPr>
            <w:r w:rsidRPr="00AE4008">
              <w:rPr>
                <w:b/>
                <w:sz w:val="24"/>
                <w:szCs w:val="24"/>
              </w:rPr>
              <w:t>УТВЕРЖДАЮ</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 xml:space="preserve">Ф. В. </w:t>
            </w:r>
            <w:proofErr w:type="spellStart"/>
            <w:r w:rsidRPr="00AE4008">
              <w:rPr>
                <w:sz w:val="24"/>
                <w:szCs w:val="24"/>
                <w:u w:val="single"/>
              </w:rPr>
              <w:t>Бубич</w:t>
            </w:r>
            <w:proofErr w:type="spellEnd"/>
          </w:p>
          <w:p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611181" w:rsidRPr="00AE4008" w:rsidRDefault="00611181" w:rsidP="004B01E9">
            <w:pPr>
              <w:pStyle w:val="af7"/>
              <w:ind w:firstLine="0"/>
              <w:jc w:val="left"/>
              <w:rPr>
                <w:sz w:val="24"/>
                <w:szCs w:val="24"/>
              </w:rPr>
            </w:pPr>
            <w:r w:rsidRPr="00AE4008">
              <w:rPr>
                <w:sz w:val="24"/>
                <w:szCs w:val="24"/>
              </w:rPr>
              <w:t xml:space="preserve">   </w:t>
            </w:r>
          </w:p>
          <w:p w:rsidR="00611181" w:rsidRPr="00AE4008" w:rsidRDefault="00611181" w:rsidP="00B7042E">
            <w:pPr>
              <w:pStyle w:val="af7"/>
              <w:ind w:firstLine="0"/>
              <w:jc w:val="left"/>
              <w:rPr>
                <w:sz w:val="24"/>
                <w:szCs w:val="24"/>
              </w:rPr>
            </w:pPr>
            <w:r w:rsidRPr="00AE4008">
              <w:rPr>
                <w:sz w:val="24"/>
                <w:szCs w:val="24"/>
              </w:rPr>
              <w:t xml:space="preserve"> </w:t>
            </w:r>
            <w:r w:rsidR="003777DD" w:rsidRPr="00A40236">
              <w:rPr>
                <w:sz w:val="24"/>
                <w:szCs w:val="24"/>
                <w:u w:val="single"/>
              </w:rPr>
              <w:t>«17»</w:t>
            </w:r>
            <w:r w:rsidR="003777DD" w:rsidRPr="00A40236">
              <w:rPr>
                <w:sz w:val="24"/>
                <w:szCs w:val="24"/>
              </w:rPr>
              <w:t>_____</w:t>
            </w:r>
            <w:r w:rsidR="003777DD" w:rsidRPr="00A40236">
              <w:rPr>
                <w:sz w:val="24"/>
                <w:szCs w:val="24"/>
                <w:u w:val="single"/>
              </w:rPr>
              <w:t>мая</w:t>
            </w:r>
            <w:r w:rsidR="003777DD" w:rsidRPr="00A40236">
              <w:rPr>
                <w:sz w:val="24"/>
                <w:szCs w:val="24"/>
              </w:rPr>
              <w:t>____20</w:t>
            </w:r>
            <w:r w:rsidR="003777DD" w:rsidRPr="00A40236">
              <w:rPr>
                <w:sz w:val="24"/>
                <w:szCs w:val="24"/>
                <w:u w:val="single"/>
              </w:rPr>
              <w:t>24</w:t>
            </w:r>
            <w:r w:rsidR="003777DD" w:rsidRPr="00A40236">
              <w:rPr>
                <w:sz w:val="24"/>
                <w:szCs w:val="24"/>
              </w:rPr>
              <w:t>_ г.</w:t>
            </w:r>
          </w:p>
        </w:tc>
      </w:tr>
    </w:tbl>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194EB7" w:rsidRPr="00BF4D1C" w:rsidRDefault="00194EB7" w:rsidP="00194EB7">
      <w:pPr>
        <w:tabs>
          <w:tab w:val="left" w:pos="1134"/>
        </w:tabs>
        <w:spacing w:after="0" w:line="240" w:lineRule="auto"/>
        <w:jc w:val="center"/>
        <w:rPr>
          <w:rFonts w:ascii="Times New Roman" w:hAnsi="Times New Roman" w:cs="Times New Roman"/>
          <w:b/>
          <w:bCs/>
          <w:sz w:val="24"/>
          <w:szCs w:val="24"/>
          <w:u w:val="single"/>
        </w:rPr>
      </w:pPr>
      <w:r w:rsidRPr="00BF4D1C">
        <w:rPr>
          <w:rFonts w:ascii="Times New Roman" w:hAnsi="Times New Roman" w:cs="Times New Roman"/>
          <w:b/>
          <w:sz w:val="24"/>
          <w:szCs w:val="24"/>
        </w:rPr>
        <w:t xml:space="preserve">Специальность СПО </w:t>
      </w:r>
      <w:r w:rsidRPr="00BF4D1C">
        <w:rPr>
          <w:rFonts w:ascii="Times New Roman" w:hAnsi="Times New Roman" w:cs="Times New Roman"/>
          <w:b/>
          <w:bCs/>
          <w:sz w:val="24"/>
          <w:szCs w:val="24"/>
          <w:u w:val="single"/>
        </w:rPr>
        <w:t>40.02.02 Правоохранительная деятельность</w:t>
      </w:r>
    </w:p>
    <w:p w:rsidR="00F60163" w:rsidRPr="00AE4008" w:rsidRDefault="00194EB7" w:rsidP="00194EB7">
      <w:pPr>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 xml:space="preserve"> </w:t>
      </w:r>
      <w:r w:rsidR="00F60163" w:rsidRPr="00AE4008">
        <w:rPr>
          <w:rFonts w:ascii="Times New Roman" w:hAnsi="Times New Roman" w:cs="Times New Roman"/>
          <w:bCs/>
          <w:i/>
          <w:sz w:val="24"/>
          <w:szCs w:val="24"/>
        </w:rPr>
        <w:t>(код и наименование в соответствии с ФГОС)</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194EB7" w:rsidRPr="00BF4D1C">
        <w:rPr>
          <w:rFonts w:ascii="Times New Roman" w:hAnsi="Times New Roman" w:cs="Times New Roman"/>
          <w:sz w:val="24"/>
          <w:szCs w:val="24"/>
          <w:u w:val="single"/>
        </w:rPr>
        <w:t>юрист</w:t>
      </w:r>
    </w:p>
    <w:p w:rsidR="00112D62" w:rsidRPr="00AE4008" w:rsidRDefault="00112D62" w:rsidP="005C765A">
      <w:pPr>
        <w:spacing w:after="0" w:line="240" w:lineRule="auto"/>
        <w:rPr>
          <w:rFonts w:ascii="Times New Roman" w:hAnsi="Times New Roman" w:cs="Times New Roman"/>
        </w:rPr>
      </w:pPr>
    </w:p>
    <w:p w:rsidR="00112D62" w:rsidRPr="00AE4008" w:rsidRDefault="00112D62"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w:t>
      </w:r>
      <w:r w:rsidR="003777DD">
        <w:rPr>
          <w:rFonts w:ascii="Times New Roman" w:hAnsi="Times New Roman" w:cs="Times New Roman"/>
          <w:bCs/>
        </w:rPr>
        <w:t>24</w:t>
      </w:r>
      <w:r w:rsidRPr="00AE4008">
        <w:rPr>
          <w:rFonts w:ascii="Times New Roman" w:hAnsi="Times New Roman" w:cs="Times New Roman"/>
          <w:bCs/>
        </w:rPr>
        <w:t xml:space="preserve"> г.</w:t>
      </w:r>
    </w:p>
    <w:p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p w:rsidR="00F60163" w:rsidRPr="00AE4008" w:rsidRDefault="00F60163" w:rsidP="00F60163">
      <w:pPr>
        <w:spacing w:after="0" w:line="240" w:lineRule="auto"/>
        <w:rPr>
          <w:rFonts w:ascii="Times New Roman" w:eastAsia="Times New Roman" w:hAnsi="Times New Roman" w:cs="Times New Roman"/>
          <w:b/>
          <w:bCs/>
          <w:sz w:val="24"/>
          <w:szCs w:val="24"/>
        </w:rPr>
      </w:pPr>
    </w:p>
    <w:tbl>
      <w:tblPr>
        <w:tblW w:w="9889" w:type="dxa"/>
        <w:tblLook w:val="01E0"/>
      </w:tblPr>
      <w:tblGrid>
        <w:gridCol w:w="3156"/>
        <w:gridCol w:w="3395"/>
        <w:gridCol w:w="3338"/>
      </w:tblGrid>
      <w:tr w:rsidR="00B7042E" w:rsidRPr="00B71984" w:rsidTr="00375734">
        <w:tc>
          <w:tcPr>
            <w:tcW w:w="3156" w:type="dxa"/>
            <w:shd w:val="clear" w:color="auto" w:fill="auto"/>
          </w:tcPr>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РАССМОТРЕНО И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РЕКОМЕНДОВАНО</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на заседании  рабочей группы</w:t>
            </w:r>
          </w:p>
          <w:p w:rsidR="003777DD" w:rsidRPr="00A40236" w:rsidRDefault="00B7042E" w:rsidP="003777DD">
            <w:pPr>
              <w:spacing w:after="0" w:line="240" w:lineRule="auto"/>
              <w:jc w:val="both"/>
              <w:rPr>
                <w:rFonts w:ascii="Times New Roman" w:hAnsi="Times New Roman"/>
                <w:sz w:val="24"/>
                <w:szCs w:val="24"/>
              </w:rPr>
            </w:pPr>
            <w:r w:rsidRPr="00C44B39">
              <w:rPr>
                <w:rFonts w:ascii="Times New Roman" w:hAnsi="Times New Roman"/>
                <w:sz w:val="24"/>
                <w:szCs w:val="24"/>
              </w:rPr>
              <w:t xml:space="preserve">протокол </w:t>
            </w:r>
            <w:r w:rsidR="003777DD" w:rsidRPr="00A40236">
              <w:rPr>
                <w:rFonts w:ascii="Times New Roman" w:hAnsi="Times New Roman"/>
                <w:sz w:val="24"/>
                <w:szCs w:val="24"/>
              </w:rPr>
              <w:t>№ __</w:t>
            </w:r>
            <w:r w:rsidR="003777DD" w:rsidRPr="00A40236">
              <w:rPr>
                <w:rFonts w:ascii="Times New Roman" w:hAnsi="Times New Roman"/>
                <w:sz w:val="24"/>
                <w:szCs w:val="24"/>
                <w:u w:val="single"/>
              </w:rPr>
              <w:t>4</w:t>
            </w:r>
            <w:r w:rsidR="003777DD" w:rsidRPr="00A40236">
              <w:rPr>
                <w:rFonts w:ascii="Times New Roman" w:hAnsi="Times New Roman"/>
                <w:sz w:val="24"/>
                <w:szCs w:val="24"/>
              </w:rPr>
              <w:t xml:space="preserve">__ </w:t>
            </w:r>
          </w:p>
          <w:p w:rsidR="00B7042E" w:rsidRPr="00B71984" w:rsidRDefault="003777DD" w:rsidP="003777DD">
            <w:pPr>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 xml:space="preserve">мая </w:t>
            </w:r>
            <w:r w:rsidRPr="00A40236">
              <w:rPr>
                <w:rFonts w:ascii="Times New Roman" w:hAnsi="Times New Roman"/>
                <w:sz w:val="24"/>
                <w:szCs w:val="24"/>
              </w:rPr>
              <w:t>20</w:t>
            </w:r>
            <w:r w:rsidRPr="00A40236">
              <w:rPr>
                <w:rFonts w:ascii="Times New Roman" w:hAnsi="Times New Roman"/>
                <w:sz w:val="24"/>
                <w:szCs w:val="24"/>
                <w:u w:val="single"/>
              </w:rPr>
              <w:t>24</w:t>
            </w:r>
            <w:r w:rsidRPr="00A40236">
              <w:rPr>
                <w:rFonts w:ascii="Times New Roman" w:hAnsi="Times New Roman"/>
                <w:sz w:val="24"/>
                <w:szCs w:val="24"/>
              </w:rPr>
              <w:t xml:space="preserve"> г.</w:t>
            </w:r>
          </w:p>
        </w:tc>
        <w:tc>
          <w:tcPr>
            <w:tcW w:w="3395" w:type="dxa"/>
            <w:shd w:val="clear" w:color="auto" w:fill="auto"/>
          </w:tcPr>
          <w:p w:rsidR="00B7042E" w:rsidRPr="00B71984" w:rsidRDefault="00B7042E" w:rsidP="00375734">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СОГЛАСОВАНО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решением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 xml:space="preserve">Педагогического </w:t>
            </w:r>
          </w:p>
          <w:p w:rsidR="00B7042E" w:rsidRPr="00B71984" w:rsidRDefault="00B7042E" w:rsidP="00375734">
            <w:pPr>
              <w:spacing w:after="0" w:line="240" w:lineRule="auto"/>
              <w:rPr>
                <w:rFonts w:ascii="Times New Roman" w:hAnsi="Times New Roman" w:cs="Times New Roman"/>
                <w:sz w:val="24"/>
                <w:szCs w:val="24"/>
              </w:rPr>
            </w:pPr>
            <w:r w:rsidRPr="00B71984">
              <w:rPr>
                <w:rFonts w:ascii="Times New Roman" w:hAnsi="Times New Roman" w:cs="Times New Roman"/>
                <w:sz w:val="24"/>
                <w:szCs w:val="24"/>
              </w:rPr>
              <w:t>совета</w:t>
            </w:r>
          </w:p>
          <w:p w:rsidR="003777DD" w:rsidRPr="00A40236" w:rsidRDefault="00B7042E" w:rsidP="003777DD">
            <w:pPr>
              <w:spacing w:after="0" w:line="240" w:lineRule="auto"/>
              <w:jc w:val="both"/>
              <w:rPr>
                <w:rFonts w:ascii="Times New Roman" w:hAnsi="Times New Roman"/>
                <w:sz w:val="24"/>
                <w:szCs w:val="24"/>
              </w:rPr>
            </w:pPr>
            <w:r w:rsidRPr="00C44B39">
              <w:rPr>
                <w:rFonts w:ascii="Times New Roman" w:hAnsi="Times New Roman"/>
                <w:sz w:val="24"/>
                <w:szCs w:val="24"/>
              </w:rPr>
              <w:t xml:space="preserve">протокол </w:t>
            </w:r>
            <w:r w:rsidR="003777DD" w:rsidRPr="00A40236">
              <w:rPr>
                <w:rFonts w:ascii="Times New Roman" w:hAnsi="Times New Roman"/>
                <w:sz w:val="24"/>
                <w:szCs w:val="24"/>
              </w:rPr>
              <w:t>№__</w:t>
            </w:r>
            <w:r w:rsidR="003777DD" w:rsidRPr="00A40236">
              <w:rPr>
                <w:rFonts w:ascii="Times New Roman" w:hAnsi="Times New Roman"/>
                <w:sz w:val="24"/>
                <w:szCs w:val="24"/>
                <w:u w:val="single"/>
              </w:rPr>
              <w:t>2</w:t>
            </w:r>
            <w:r w:rsidR="003777DD" w:rsidRPr="00A40236">
              <w:rPr>
                <w:rFonts w:ascii="Times New Roman" w:hAnsi="Times New Roman"/>
                <w:sz w:val="24"/>
                <w:szCs w:val="24"/>
              </w:rPr>
              <w:t>___</w:t>
            </w:r>
          </w:p>
          <w:p w:rsidR="00B7042E" w:rsidRPr="00B71984" w:rsidRDefault="003777DD" w:rsidP="003777DD">
            <w:pPr>
              <w:autoSpaceDE w:val="0"/>
              <w:autoSpaceDN w:val="0"/>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мая</w:t>
            </w:r>
            <w:r w:rsidRPr="00A40236">
              <w:rPr>
                <w:rFonts w:ascii="Times New Roman" w:hAnsi="Times New Roman"/>
                <w:sz w:val="24"/>
                <w:szCs w:val="24"/>
              </w:rPr>
              <w:t xml:space="preserve"> 20</w:t>
            </w:r>
            <w:r w:rsidRPr="00A40236">
              <w:rPr>
                <w:rFonts w:ascii="Times New Roman" w:hAnsi="Times New Roman"/>
                <w:sz w:val="24"/>
                <w:szCs w:val="24"/>
                <w:u w:val="single"/>
              </w:rPr>
              <w:t>24</w:t>
            </w:r>
            <w:r w:rsidRPr="00A40236">
              <w:rPr>
                <w:rFonts w:ascii="Times New Roman" w:hAnsi="Times New Roman"/>
                <w:sz w:val="24"/>
                <w:szCs w:val="24"/>
              </w:rPr>
              <w:t xml:space="preserve"> г.</w:t>
            </w:r>
          </w:p>
        </w:tc>
      </w:tr>
    </w:tbl>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line="1" w:lineRule="exact"/>
        <w:rPr>
          <w:rFonts w:ascii="Times New Roman" w:hAnsi="Times New Roman" w:cs="Times New Roman"/>
        </w:rPr>
      </w:pPr>
    </w:p>
    <w:p w:rsidR="00194EB7" w:rsidRPr="00BF4D1C" w:rsidRDefault="00194EB7" w:rsidP="00194EB7">
      <w:pPr>
        <w:spacing w:after="0" w:line="36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утвержденного приказом Министерства образования и науки Российской Федерации № 509 от 12.05.2014 г., зарегистрированного Министерством юстиции Российской Федерации (рег.№33737 от 21.08.2014 г.)</w:t>
      </w:r>
    </w:p>
    <w:p w:rsidR="00611181" w:rsidRPr="00AE4008" w:rsidRDefault="00611181" w:rsidP="00611181">
      <w:pPr>
        <w:spacing w:after="0" w:line="360" w:lineRule="auto"/>
        <w:ind w:firstLine="709"/>
        <w:jc w:val="both"/>
        <w:rPr>
          <w:rFonts w:ascii="Times New Roman" w:hAnsi="Times New Roman" w:cs="Times New Roman"/>
          <w:sz w:val="28"/>
          <w:szCs w:val="28"/>
        </w:rPr>
      </w:pPr>
    </w:p>
    <w:p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rsidR="004F69C7" w:rsidRPr="00AE4008" w:rsidRDefault="004F69C7" w:rsidP="00611181">
      <w:pPr>
        <w:spacing w:line="360" w:lineRule="auto"/>
        <w:ind w:firstLine="709"/>
        <w:jc w:val="both"/>
        <w:rPr>
          <w:rFonts w:ascii="Times New Roman" w:hAnsi="Times New Roman" w:cs="Times New Roman"/>
          <w:caps/>
          <w:sz w:val="24"/>
          <w:szCs w:val="24"/>
        </w:rPr>
      </w:pPr>
    </w:p>
    <w:p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544CE8" w:rsidRPr="00AE4008" w:rsidRDefault="00544CE8" w:rsidP="005C765A">
      <w:pPr>
        <w:spacing w:after="0" w:line="240" w:lineRule="auto"/>
        <w:rPr>
          <w:rFonts w:ascii="Times New Roman" w:hAnsi="Times New Roman" w:cs="Times New Roman"/>
        </w:rPr>
      </w:pPr>
    </w:p>
    <w:p w:rsidR="005C765A" w:rsidRPr="00AE4008" w:rsidRDefault="005C765A">
      <w:pPr>
        <w:rPr>
          <w:rFonts w:ascii="Times New Roman" w:hAnsi="Times New Roman" w:cs="Times New Roman"/>
        </w:rPr>
      </w:pPr>
      <w:r w:rsidRPr="00AE4008">
        <w:rPr>
          <w:rFonts w:ascii="Times New Roman" w:hAnsi="Times New Roman" w:cs="Times New Roman"/>
        </w:rPr>
        <w:br w:type="page"/>
      </w:r>
    </w:p>
    <w:p w:rsidR="008520C7" w:rsidRPr="00AE4008" w:rsidRDefault="008520C7" w:rsidP="005C765A">
      <w:pPr>
        <w:spacing w:after="0" w:line="240" w:lineRule="auto"/>
        <w:rPr>
          <w:rFonts w:ascii="Times New Roman" w:hAnsi="Times New Roman" w:cs="Times New Roman"/>
        </w:rPr>
      </w:pPr>
    </w:p>
    <w:p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B83567" w:rsidRPr="00AE4008" w:rsidTr="00592BCB">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Подготовка проведения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c>
          <w:tcPr>
            <w:tcW w:w="674" w:type="dxa"/>
          </w:tcPr>
          <w:p w:rsidR="00B83567" w:rsidRPr="00AE4008" w:rsidRDefault="00B83567" w:rsidP="00592BCB">
            <w:pPr>
              <w:pStyle w:val="a6"/>
              <w:numPr>
                <w:ilvl w:val="0"/>
                <w:numId w:val="34"/>
              </w:num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rPr>
          <w:trHeight w:val="389"/>
        </w:trPr>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r w:rsidR="00B83567" w:rsidRPr="00AE4008" w:rsidTr="00592BCB">
        <w:trPr>
          <w:trHeight w:val="426"/>
        </w:trPr>
        <w:tc>
          <w:tcPr>
            <w:tcW w:w="674" w:type="dxa"/>
          </w:tcPr>
          <w:p w:rsidR="00B83567" w:rsidRPr="00AE4008" w:rsidRDefault="00B83567" w:rsidP="00592BCB">
            <w:pPr>
              <w:rPr>
                <w:rFonts w:ascii="Times New Roman" w:hAnsi="Times New Roman" w:cs="Times New Roman"/>
                <w:b/>
                <w:sz w:val="24"/>
                <w:szCs w:val="24"/>
              </w:rPr>
            </w:pPr>
          </w:p>
        </w:tc>
        <w:tc>
          <w:tcPr>
            <w:tcW w:w="8223" w:type="dxa"/>
          </w:tcPr>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B83567" w:rsidRPr="00AE4008" w:rsidRDefault="00B83567" w:rsidP="00592BCB">
            <w:pPr>
              <w:rPr>
                <w:rFonts w:ascii="Times New Roman" w:hAnsi="Times New Roman" w:cs="Times New Roman"/>
                <w:sz w:val="24"/>
                <w:szCs w:val="24"/>
              </w:rPr>
            </w:pPr>
            <w:r w:rsidRPr="00AE4008">
              <w:rPr>
                <w:rFonts w:ascii="Times New Roman" w:hAnsi="Times New Roman" w:cs="Times New Roman"/>
                <w:i/>
                <w:sz w:val="24"/>
                <w:szCs w:val="24"/>
              </w:rPr>
              <w:t>Приложение 3</w:t>
            </w:r>
            <w:r w:rsidRPr="00AE4008">
              <w:rPr>
                <w:rFonts w:ascii="Times New Roman" w:hAnsi="Times New Roman" w:cs="Times New Roman"/>
                <w:b/>
                <w:sz w:val="24"/>
                <w:szCs w:val="24"/>
              </w:rPr>
              <w:t xml:space="preserve"> Перечень тем дипломных проектов (работ)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4</w:t>
            </w:r>
            <w:r w:rsidRPr="00AE4008">
              <w:rPr>
                <w:rFonts w:ascii="Times New Roman" w:hAnsi="Times New Roman" w:cs="Times New Roman"/>
                <w:b/>
                <w:sz w:val="24"/>
                <w:szCs w:val="24"/>
              </w:rPr>
              <w:t xml:space="preserve"> Форма титульного листа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5</w:t>
            </w:r>
            <w:r w:rsidRPr="00AE4008">
              <w:rPr>
                <w:rFonts w:ascii="Times New Roman" w:hAnsi="Times New Roman" w:cs="Times New Roman"/>
                <w:b/>
                <w:sz w:val="24"/>
                <w:szCs w:val="24"/>
              </w:rPr>
              <w:t xml:space="preserve"> Задание на выполнение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6</w:t>
            </w:r>
            <w:r w:rsidRPr="00AE4008">
              <w:rPr>
                <w:rFonts w:ascii="Times New Roman" w:hAnsi="Times New Roman" w:cs="Times New Roman"/>
                <w:b/>
                <w:sz w:val="24"/>
                <w:szCs w:val="24"/>
              </w:rPr>
              <w:t xml:space="preserve"> Отзыв на дипломный проект (работу)</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7</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Рецензия на дипломный проект (работу)</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8</w:t>
            </w:r>
            <w:r w:rsidRPr="00AE4008">
              <w:rPr>
                <w:rFonts w:ascii="Times New Roman" w:hAnsi="Times New Roman" w:cs="Times New Roman"/>
                <w:b/>
                <w:sz w:val="24"/>
                <w:szCs w:val="24"/>
              </w:rPr>
              <w:t xml:space="preserve"> График проведения консультаций по выполнению дипломного проекта (работы)</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9</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10</w:t>
            </w:r>
            <w:r w:rsidRPr="00AE4008">
              <w:rPr>
                <w:rFonts w:ascii="Times New Roman" w:hAnsi="Times New Roman" w:cs="Times New Roman"/>
                <w:b/>
                <w:sz w:val="24"/>
                <w:szCs w:val="24"/>
              </w:rPr>
              <w:t xml:space="preserve"> Индивидуальный оценочный лист № 2 защиты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11</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Сводная ведомость оценивания дипломного проекта (работы)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12</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Бланк протокола заседания ГЭК в форме защиты дипломной работы (проекта)</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 xml:space="preserve">Примерные критерии оценки содержания дипломной работы (дипломного проекта) </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14</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Примерные критерии оценки защиты дипломной работы (дипломного проекта) и выставления итоговых оценок</w:t>
            </w:r>
          </w:p>
          <w:p w:rsidR="00B83567" w:rsidRPr="00AE4008" w:rsidRDefault="00B83567" w:rsidP="00592BCB">
            <w:pPr>
              <w:rPr>
                <w:rFonts w:ascii="Times New Roman" w:hAnsi="Times New Roman" w:cs="Times New Roman"/>
                <w:sz w:val="24"/>
                <w:szCs w:val="24"/>
              </w:rPr>
            </w:pPr>
            <w:r w:rsidRPr="00AE4008">
              <w:rPr>
                <w:rFonts w:ascii="Times New Roman" w:hAnsi="Times New Roman" w:cs="Times New Roman"/>
                <w:i/>
                <w:sz w:val="24"/>
                <w:szCs w:val="24"/>
              </w:rPr>
              <w:t>Приложение 15</w:t>
            </w:r>
            <w:r w:rsidRPr="00AE4008">
              <w:rPr>
                <w:rFonts w:ascii="Times New Roman" w:hAnsi="Times New Roman" w:cs="Times New Roman"/>
                <w:sz w:val="24"/>
                <w:szCs w:val="24"/>
              </w:rPr>
              <w:t xml:space="preserve"> </w:t>
            </w:r>
            <w:proofErr w:type="spellStart"/>
            <w:r w:rsidRPr="00AE4008">
              <w:rPr>
                <w:rFonts w:ascii="Times New Roman" w:hAnsi="Times New Roman" w:cs="Times New Roman"/>
                <w:b/>
                <w:sz w:val="24"/>
                <w:szCs w:val="24"/>
              </w:rPr>
              <w:t>Портфолио</w:t>
            </w:r>
            <w:proofErr w:type="spellEnd"/>
            <w:r w:rsidRPr="00AE4008">
              <w:rPr>
                <w:rFonts w:ascii="Times New Roman" w:hAnsi="Times New Roman" w:cs="Times New Roman"/>
                <w:b/>
                <w:sz w:val="24"/>
                <w:szCs w:val="24"/>
              </w:rPr>
              <w:t xml:space="preserve"> достижений</w:t>
            </w:r>
          </w:p>
          <w:p w:rsidR="00B83567" w:rsidRPr="00AE4008" w:rsidRDefault="00B83567" w:rsidP="00592BCB">
            <w:pPr>
              <w:rPr>
                <w:rFonts w:ascii="Times New Roman" w:hAnsi="Times New Roman" w:cs="Times New Roman"/>
                <w:b/>
                <w:sz w:val="24"/>
                <w:szCs w:val="24"/>
              </w:rPr>
            </w:pPr>
            <w:r w:rsidRPr="00AE4008">
              <w:rPr>
                <w:rFonts w:ascii="Times New Roman" w:hAnsi="Times New Roman" w:cs="Times New Roman"/>
                <w:i/>
                <w:sz w:val="24"/>
                <w:szCs w:val="24"/>
              </w:rPr>
              <w:t>Приложение 16</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B83567" w:rsidRPr="00AE4008" w:rsidRDefault="00B83567" w:rsidP="00592BCB">
            <w:pPr>
              <w:jc w:val="center"/>
              <w:rPr>
                <w:rFonts w:ascii="Times New Roman" w:hAnsi="Times New Roman" w:cs="Times New Roman"/>
                <w:b/>
                <w:sz w:val="24"/>
                <w:szCs w:val="24"/>
              </w:rPr>
            </w:pPr>
          </w:p>
        </w:tc>
      </w:tr>
    </w:tbl>
    <w:p w:rsidR="00B256E8" w:rsidRPr="00AE4008" w:rsidRDefault="00B256E8" w:rsidP="005C765A">
      <w:pPr>
        <w:spacing w:after="0" w:line="240" w:lineRule="auto"/>
        <w:rPr>
          <w:rFonts w:ascii="Times New Roman" w:hAnsi="Times New Roman" w:cs="Times New Roman"/>
        </w:rPr>
      </w:pPr>
    </w:p>
    <w:p w:rsidR="00096BF3" w:rsidRPr="00AE4008" w:rsidRDefault="00096BF3" w:rsidP="005C765A">
      <w:pPr>
        <w:spacing w:after="0" w:line="240" w:lineRule="auto"/>
        <w:rPr>
          <w:rFonts w:ascii="Times New Roman" w:hAnsi="Times New Roman" w:cs="Times New Roman"/>
        </w:r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rsidR="00DB183B" w:rsidRPr="00AE4008" w:rsidRDefault="00DB183B" w:rsidP="005C765A">
      <w:pPr>
        <w:spacing w:after="0" w:line="240" w:lineRule="auto"/>
        <w:ind w:firstLine="567"/>
        <w:jc w:val="center"/>
        <w:rPr>
          <w:rFonts w:ascii="Times New Roman" w:hAnsi="Times New Roman" w:cs="Times New Roman"/>
          <w:b/>
          <w:sz w:val="24"/>
          <w:szCs w:val="24"/>
        </w:rPr>
      </w:pPr>
    </w:p>
    <w:p w:rsidR="00194EB7" w:rsidRPr="00BF4D1C" w:rsidRDefault="00194EB7" w:rsidP="00194EB7">
      <w:pPr>
        <w:pStyle w:val="20"/>
        <w:shd w:val="clear" w:color="auto" w:fill="auto"/>
        <w:tabs>
          <w:tab w:val="left" w:pos="262"/>
        </w:tabs>
        <w:spacing w:line="240" w:lineRule="auto"/>
        <w:ind w:firstLine="0"/>
        <w:jc w:val="both"/>
        <w:rPr>
          <w:bCs/>
          <w:sz w:val="24"/>
          <w:szCs w:val="24"/>
        </w:rPr>
      </w:pPr>
      <w:r w:rsidRPr="00BF4D1C">
        <w:rPr>
          <w:sz w:val="24"/>
          <w:szCs w:val="24"/>
        </w:rPr>
        <w:tab/>
      </w:r>
      <w:r w:rsidRPr="00BF4D1C">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по специальности </w:t>
      </w:r>
      <w:r w:rsidRPr="00BF4D1C">
        <w:rPr>
          <w:bCs/>
          <w:sz w:val="24"/>
          <w:szCs w:val="24"/>
        </w:rPr>
        <w:t>40.02.02 Правоохранительная деятельность, утвержденного приказом Министерства образования и науки Российской Федерации № 509 от 12.05.2014 г., зарегистрированного Министерством юстиции Российской Федерации (рег.№33737 от 21.08.2014 г.)</w:t>
      </w:r>
    </w:p>
    <w:p w:rsidR="00194EB7" w:rsidRPr="00BF4D1C" w:rsidRDefault="00194EB7" w:rsidP="00194EB7">
      <w:pPr>
        <w:pStyle w:val="20"/>
        <w:shd w:val="clear" w:color="auto" w:fill="auto"/>
        <w:tabs>
          <w:tab w:val="left" w:pos="262"/>
        </w:tabs>
        <w:spacing w:line="240" w:lineRule="auto"/>
        <w:ind w:firstLine="0"/>
        <w:jc w:val="both"/>
        <w:rPr>
          <w:sz w:val="24"/>
          <w:szCs w:val="24"/>
        </w:rPr>
      </w:pPr>
      <w:r w:rsidRPr="00BF4D1C">
        <w:rPr>
          <w:sz w:val="24"/>
          <w:szCs w:val="24"/>
        </w:rPr>
        <w:tab/>
      </w:r>
      <w:r w:rsidRPr="00BF4D1C">
        <w:rPr>
          <w:sz w:val="24"/>
          <w:szCs w:val="24"/>
        </w:rPr>
        <w:tab/>
        <w:t>Квалификация, присваиваемая выпускникам образовательной программы:</w:t>
      </w:r>
    </w:p>
    <w:p w:rsidR="00194EB7" w:rsidRPr="00BF4D1C" w:rsidRDefault="00194EB7" w:rsidP="00194EB7">
      <w:pPr>
        <w:pStyle w:val="20"/>
        <w:shd w:val="clear" w:color="auto" w:fill="auto"/>
        <w:tabs>
          <w:tab w:val="left" w:pos="262"/>
        </w:tabs>
        <w:spacing w:line="240" w:lineRule="auto"/>
        <w:ind w:firstLine="0"/>
        <w:jc w:val="both"/>
        <w:rPr>
          <w:sz w:val="24"/>
          <w:szCs w:val="24"/>
        </w:rPr>
      </w:pPr>
      <w:r w:rsidRPr="00BF4D1C">
        <w:rPr>
          <w:b/>
          <w:sz w:val="24"/>
          <w:szCs w:val="24"/>
        </w:rPr>
        <w:t>юрист</w:t>
      </w:r>
      <w:r w:rsidRPr="00BF4D1C">
        <w:rPr>
          <w:sz w:val="24"/>
          <w:szCs w:val="24"/>
        </w:rPr>
        <w:t>.</w:t>
      </w:r>
    </w:p>
    <w:p w:rsidR="0038565F" w:rsidRPr="00AE4008" w:rsidRDefault="0038565F" w:rsidP="0019476F">
      <w:pPr>
        <w:pStyle w:val="20"/>
        <w:shd w:val="clear" w:color="auto" w:fill="auto"/>
        <w:spacing w:line="240" w:lineRule="auto"/>
        <w:ind w:firstLine="708"/>
        <w:jc w:val="both"/>
        <w:rPr>
          <w:sz w:val="24"/>
          <w:szCs w:val="24"/>
          <w:vertAlign w:val="superscript"/>
        </w:rPr>
      </w:pPr>
      <w:r w:rsidRPr="00AE4008">
        <w:rPr>
          <w:sz w:val="24"/>
          <w:szCs w:val="24"/>
        </w:rPr>
        <w:t>База приема на образовательную программу</w:t>
      </w:r>
      <w:r w:rsidR="006C282E" w:rsidRPr="00AE4008">
        <w:rPr>
          <w:sz w:val="24"/>
          <w:szCs w:val="24"/>
        </w:rPr>
        <w:t xml:space="preserve"> </w:t>
      </w:r>
      <w:r w:rsidR="0019476F" w:rsidRPr="00AE4008">
        <w:rPr>
          <w:sz w:val="24"/>
          <w:szCs w:val="24"/>
          <w:u w:val="single"/>
        </w:rPr>
        <w:t>основное общее образование</w:t>
      </w:r>
      <w:r w:rsidR="00AF06EB" w:rsidRPr="00AE4008">
        <w:rPr>
          <w:sz w:val="24"/>
          <w:szCs w:val="24"/>
          <w:u w:val="single"/>
        </w:rPr>
        <w:t>.</w:t>
      </w:r>
      <w:r w:rsidR="0019476F" w:rsidRPr="00AE4008">
        <w:rPr>
          <w:sz w:val="24"/>
          <w:szCs w:val="24"/>
        </w:rPr>
        <w:t xml:space="preserve"> </w:t>
      </w:r>
    </w:p>
    <w:p w:rsidR="0038565F" w:rsidRPr="00AE4008" w:rsidRDefault="0038565F" w:rsidP="0038565F">
      <w:pPr>
        <w:pStyle w:val="20"/>
        <w:shd w:val="clear" w:color="auto" w:fill="auto"/>
        <w:tabs>
          <w:tab w:val="left" w:pos="262"/>
        </w:tabs>
        <w:spacing w:line="240" w:lineRule="auto"/>
        <w:ind w:firstLine="0"/>
        <w:jc w:val="center"/>
        <w:rPr>
          <w:b/>
          <w:sz w:val="24"/>
          <w:szCs w:val="24"/>
        </w:rPr>
      </w:pPr>
    </w:p>
    <w:p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194EB7" w:rsidRPr="00BF4D1C" w:rsidRDefault="00194EB7" w:rsidP="00194EB7">
      <w:pPr>
        <w:numPr>
          <w:ilvl w:val="0"/>
          <w:numId w:val="45"/>
        </w:numPr>
        <w:suppressAutoHyphens/>
        <w:spacing w:after="0" w:line="240" w:lineRule="auto"/>
        <w:ind w:left="0" w:firstLine="709"/>
        <w:jc w:val="both"/>
        <w:rPr>
          <w:rFonts w:ascii="Times New Roman" w:hAnsi="Times New Roman" w:cs="Times New Roman"/>
          <w:bCs/>
          <w:sz w:val="24"/>
          <w:szCs w:val="24"/>
        </w:rPr>
      </w:pPr>
      <w:r w:rsidRPr="00BF4D1C">
        <w:rPr>
          <w:rFonts w:ascii="Times New Roman" w:hAnsi="Times New Roman" w:cs="Times New Roman"/>
          <w:bCs/>
          <w:sz w:val="24"/>
          <w:szCs w:val="24"/>
        </w:rPr>
        <w:t>Федеральный закон от 29 декабря 2012 г. №273-ФЗ «Об образовании в Российской Федерации»;</w:t>
      </w:r>
    </w:p>
    <w:p w:rsidR="00194EB7" w:rsidRPr="006E6930" w:rsidRDefault="00194EB7" w:rsidP="00194EB7">
      <w:pPr>
        <w:numPr>
          <w:ilvl w:val="0"/>
          <w:numId w:val="45"/>
        </w:numPr>
        <w:suppressAutoHyphens/>
        <w:spacing w:after="0" w:line="240" w:lineRule="auto"/>
        <w:ind w:left="0" w:firstLine="709"/>
        <w:jc w:val="both"/>
        <w:rPr>
          <w:rFonts w:ascii="Times New Roman" w:hAnsi="Times New Roman" w:cs="Times New Roman"/>
          <w:bCs/>
          <w:sz w:val="24"/>
          <w:szCs w:val="24"/>
        </w:rPr>
      </w:pPr>
      <w:r w:rsidRPr="006E6930">
        <w:rPr>
          <w:rFonts w:ascii="Times New Roman" w:hAnsi="Times New Roman" w:cs="Times New Roman"/>
          <w:bCs/>
          <w:sz w:val="24"/>
          <w:szCs w:val="24"/>
        </w:rPr>
        <w:t xml:space="preserve">Приказ </w:t>
      </w:r>
      <w:proofErr w:type="spellStart"/>
      <w:r w:rsidRPr="006E6930">
        <w:rPr>
          <w:rFonts w:ascii="Times New Roman" w:hAnsi="Times New Roman" w:cs="Times New Roman"/>
          <w:bCs/>
          <w:sz w:val="24"/>
          <w:szCs w:val="24"/>
        </w:rPr>
        <w:t>Минпросвещения</w:t>
      </w:r>
      <w:proofErr w:type="spellEnd"/>
      <w:r w:rsidRPr="006E6930">
        <w:rPr>
          <w:rFonts w:ascii="Times New Roman" w:hAnsi="Times New Roman" w:cs="Times New Roman"/>
          <w:bCs/>
          <w:sz w:val="24"/>
          <w:szCs w:val="24"/>
        </w:rPr>
        <w:t xml:space="preserve">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194EB7" w:rsidRPr="00BF4D1C" w:rsidRDefault="00194EB7" w:rsidP="00194EB7">
      <w:pPr>
        <w:pStyle w:val="a6"/>
        <w:numPr>
          <w:ilvl w:val="0"/>
          <w:numId w:val="45"/>
        </w:numPr>
        <w:spacing w:after="0" w:line="240" w:lineRule="auto"/>
        <w:ind w:left="0" w:firstLine="709"/>
        <w:contextualSpacing w:val="0"/>
        <w:jc w:val="both"/>
        <w:rPr>
          <w:rFonts w:ascii="Times New Roman" w:hAnsi="Times New Roman" w:cs="Times New Roman"/>
          <w:bCs/>
          <w:sz w:val="24"/>
          <w:szCs w:val="24"/>
        </w:rPr>
      </w:pPr>
      <w:r w:rsidRPr="00BF4D1C">
        <w:rPr>
          <w:rFonts w:ascii="Times New Roman" w:hAnsi="Times New Roman" w:cs="Times New Roman"/>
          <w:bCs/>
          <w:sz w:val="24"/>
          <w:szCs w:val="24"/>
        </w:rPr>
        <w:t xml:space="preserve">Приказ </w:t>
      </w:r>
      <w:proofErr w:type="spellStart"/>
      <w:r w:rsidRPr="00BF4D1C">
        <w:rPr>
          <w:rFonts w:ascii="Times New Roman" w:hAnsi="Times New Roman" w:cs="Times New Roman"/>
          <w:bCs/>
          <w:sz w:val="24"/>
          <w:szCs w:val="24"/>
        </w:rPr>
        <w:t>Минобрнауки</w:t>
      </w:r>
      <w:proofErr w:type="spellEnd"/>
      <w:r w:rsidRPr="00BF4D1C">
        <w:rPr>
          <w:rFonts w:ascii="Times New Roman" w:hAnsi="Times New Roman" w:cs="Times New Roman"/>
          <w:bCs/>
          <w:sz w:val="24"/>
          <w:szCs w:val="24"/>
        </w:rPr>
        <w:t xml:space="preserve"> России от 12.05.2014 № 509 «Об утверждении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(зарегистрирован Министерством юстиции Российской Федерации 21.08.2014, регистрационный № 33737)</w:t>
      </w:r>
      <w:r>
        <w:rPr>
          <w:rFonts w:ascii="Times New Roman" w:hAnsi="Times New Roman" w:cs="Times New Roman"/>
          <w:bCs/>
          <w:sz w:val="24"/>
          <w:szCs w:val="24"/>
        </w:rPr>
        <w:t>.</w:t>
      </w:r>
    </w:p>
    <w:p w:rsidR="00B57B36"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 xml:space="preserve"> (</w:t>
      </w:r>
      <w:r w:rsidR="00B57B36" w:rsidRPr="00AE4008">
        <w:rPr>
          <w:b/>
          <w:i/>
          <w:sz w:val="24"/>
          <w:szCs w:val="24"/>
        </w:rPr>
        <w:t>Приложение 1).</w:t>
      </w:r>
    </w:p>
    <w:p w:rsidR="00B57B36" w:rsidRPr="00AE4008" w:rsidRDefault="00B57B36" w:rsidP="00B57B36">
      <w:pPr>
        <w:pStyle w:val="s10"/>
        <w:shd w:val="clear" w:color="auto" w:fill="FFFFFF"/>
        <w:spacing w:before="0" w:beforeAutospacing="0" w:after="0" w:afterAutospacing="0"/>
        <w:ind w:firstLine="709"/>
        <w:jc w:val="both"/>
      </w:pPr>
    </w:p>
    <w:p w:rsidR="006C282E" w:rsidRPr="00AE4008" w:rsidRDefault="006C282E" w:rsidP="004D25D3">
      <w:pPr>
        <w:pStyle w:val="20"/>
        <w:shd w:val="clear" w:color="auto" w:fill="auto"/>
        <w:tabs>
          <w:tab w:val="left" w:pos="262"/>
        </w:tabs>
        <w:spacing w:line="240" w:lineRule="auto"/>
        <w:ind w:firstLine="0"/>
        <w:rPr>
          <w:b/>
          <w:sz w:val="24"/>
          <w:szCs w:val="24"/>
        </w:rPr>
      </w:pPr>
    </w:p>
    <w:p w:rsidR="0038565F" w:rsidRPr="00AE4008" w:rsidRDefault="0038565F" w:rsidP="00870E7D">
      <w:pPr>
        <w:pStyle w:val="20"/>
        <w:shd w:val="clear" w:color="auto" w:fill="auto"/>
        <w:tabs>
          <w:tab w:val="left" w:pos="262"/>
        </w:tabs>
        <w:spacing w:line="240" w:lineRule="auto"/>
        <w:ind w:firstLine="0"/>
        <w:jc w:val="center"/>
        <w:rPr>
          <w:b/>
          <w:sz w:val="24"/>
          <w:szCs w:val="24"/>
        </w:rPr>
      </w:pPr>
      <w:r w:rsidRPr="00AE4008">
        <w:rPr>
          <w:b/>
          <w:sz w:val="24"/>
          <w:szCs w:val="24"/>
        </w:rPr>
        <w:t>Результаты освоения образовательной программы</w:t>
      </w:r>
    </w:p>
    <w:p w:rsidR="004B1BE5" w:rsidRPr="00AE4008" w:rsidRDefault="004D25D3" w:rsidP="003E7F63">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r>
      <w:r w:rsidR="003E7F63" w:rsidRPr="00AE4008">
        <w:rPr>
          <w:sz w:val="24"/>
          <w:szCs w:val="24"/>
        </w:rPr>
        <w:t xml:space="preserve">Программа ГИА является частью образовательной программы среднего профессионального образования в части освоения </w:t>
      </w:r>
      <w:r w:rsidR="003E7F63" w:rsidRPr="00AE4008">
        <w:rPr>
          <w:rStyle w:val="21"/>
          <w:b w:val="0"/>
          <w:color w:val="auto"/>
          <w:sz w:val="24"/>
          <w:szCs w:val="24"/>
        </w:rPr>
        <w:t xml:space="preserve">видов деятельности </w:t>
      </w:r>
      <w:r w:rsidR="003E7F63" w:rsidRPr="00AE4008">
        <w:rPr>
          <w:sz w:val="24"/>
          <w:szCs w:val="24"/>
        </w:rPr>
        <w:t>(далее –ВД) и</w:t>
      </w:r>
      <w:r w:rsidR="003E7F63" w:rsidRPr="00AE4008">
        <w:rPr>
          <w:b/>
          <w:sz w:val="24"/>
          <w:szCs w:val="24"/>
        </w:rPr>
        <w:t xml:space="preserve"> </w:t>
      </w:r>
      <w:r w:rsidR="003E7F63" w:rsidRPr="00AE4008">
        <w:rPr>
          <w:sz w:val="24"/>
          <w:szCs w:val="24"/>
        </w:rPr>
        <w:t>соответствующих</w:t>
      </w:r>
      <w:r w:rsidR="003E7F63" w:rsidRPr="00AE4008">
        <w:rPr>
          <w:rStyle w:val="21"/>
          <w:b w:val="0"/>
          <w:color w:val="auto"/>
          <w:sz w:val="24"/>
          <w:szCs w:val="24"/>
        </w:rPr>
        <w:t xml:space="preserve"> профессиональных компетенций (далее - ПК)</w:t>
      </w:r>
      <w:r w:rsidR="004B1BE5" w:rsidRPr="00AE4008">
        <w:rPr>
          <w:sz w:val="24"/>
          <w:szCs w:val="24"/>
        </w:rPr>
        <w:t>:</w:t>
      </w:r>
    </w:p>
    <w:p w:rsidR="00194EB7" w:rsidRPr="00BF4D1C" w:rsidRDefault="00194EB7" w:rsidP="00194EB7">
      <w:pPr>
        <w:suppressAutoHyphens/>
        <w:spacing w:after="0" w:line="240" w:lineRule="auto"/>
        <w:ind w:firstLine="709"/>
        <w:jc w:val="both"/>
        <w:rPr>
          <w:rFonts w:ascii="Times New Roman" w:hAnsi="Times New Roman" w:cs="Times New Roman"/>
          <w:b/>
          <w:sz w:val="24"/>
          <w:szCs w:val="24"/>
        </w:rPr>
      </w:pPr>
      <w:r w:rsidRPr="00BF4D1C">
        <w:rPr>
          <w:rFonts w:ascii="Times New Roman" w:hAnsi="Times New Roman" w:cs="Times New Roman"/>
          <w:b/>
          <w:sz w:val="24"/>
          <w:szCs w:val="24"/>
        </w:rPr>
        <w:t>Оперативно-служебная деятельность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 Юридически квалифицировать факты, события и обстоятельства. Принимать решения и совершать юридические действия в точном соответ</w:t>
      </w:r>
      <w:r w:rsidRPr="00BF4D1C">
        <w:rPr>
          <w:rFonts w:ascii="Times New Roman" w:hAnsi="Times New Roman" w:cs="Times New Roman"/>
          <w:sz w:val="24"/>
          <w:szCs w:val="24"/>
        </w:rPr>
        <w:softHyphen/>
        <w:t>ствии с законом.</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1.2. Обеспечивать соблюдение законодательства субъектами права.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1.3. Осуществлять реализацию норм материального и процессуаль</w:t>
      </w:r>
      <w:r w:rsidRPr="00BF4D1C">
        <w:rPr>
          <w:rFonts w:ascii="Times New Roman" w:hAnsi="Times New Roman" w:cs="Times New Roman"/>
          <w:sz w:val="24"/>
          <w:szCs w:val="24"/>
        </w:rPr>
        <w:softHyphen/>
        <w:t>ного права.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1.4. Обеспечивать законность и правопорядок, безопасность лично</w:t>
      </w:r>
      <w:r w:rsidRPr="00BF4D1C">
        <w:rPr>
          <w:rFonts w:ascii="Times New Roman" w:hAnsi="Times New Roman" w:cs="Times New Roman"/>
          <w:sz w:val="24"/>
          <w:szCs w:val="24"/>
        </w:rPr>
        <w:softHyphen/>
        <w:t>сти, общества и государства, охранять общественный порядок.</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1.5. Осуществлять оперативно-служебные мероприятия в соответ</w:t>
      </w:r>
      <w:r w:rsidRPr="00BF4D1C">
        <w:rPr>
          <w:rFonts w:ascii="Times New Roman" w:hAnsi="Times New Roman" w:cs="Times New Roman"/>
          <w:sz w:val="24"/>
          <w:szCs w:val="24"/>
        </w:rPr>
        <w:softHyphen/>
        <w:t>ствии с профилем подготовки.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1.6. Применять меры административного пресечения правонаруше</w:t>
      </w:r>
      <w:r w:rsidRPr="00BF4D1C">
        <w:rPr>
          <w:rFonts w:ascii="Times New Roman" w:hAnsi="Times New Roman" w:cs="Times New Roman"/>
          <w:sz w:val="24"/>
          <w:szCs w:val="24"/>
        </w:rPr>
        <w:softHyphen/>
        <w:t>ний, включая применение физической силы и специальных средств.</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1.7. Обеспечивать выявление, раскрытие и расследование преступле</w:t>
      </w:r>
      <w:r w:rsidRPr="00BF4D1C">
        <w:rPr>
          <w:rFonts w:ascii="Times New Roman" w:hAnsi="Times New Roman" w:cs="Times New Roman"/>
          <w:sz w:val="24"/>
          <w:szCs w:val="24"/>
        </w:rPr>
        <w:softHyphen/>
        <w:t>ний и иных правонарушений в соответствии с профилем подготовки.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1.8. Осуществлять технико-криминалистическое и специальное тех</w:t>
      </w:r>
      <w:r w:rsidRPr="00BF4D1C">
        <w:rPr>
          <w:rFonts w:ascii="Times New Roman" w:hAnsi="Times New Roman" w:cs="Times New Roman"/>
          <w:sz w:val="24"/>
          <w:szCs w:val="24"/>
        </w:rPr>
        <w:softHyphen/>
        <w:t>ническое обеспечение оперативно-служебной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1.9. Оказывать первую (доврачебную) медицинскую помощь.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1.10. Использовать в профессиональной деятельности нормативные правовые акты и документы по обеспечению режима секретности в Россий</w:t>
      </w:r>
      <w:r w:rsidRPr="00BF4D1C">
        <w:rPr>
          <w:rFonts w:ascii="Times New Roman" w:hAnsi="Times New Roman" w:cs="Times New Roman"/>
          <w:sz w:val="24"/>
          <w:szCs w:val="24"/>
        </w:rPr>
        <w:softHyphen/>
        <w:t>ской Федерации.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1.11. Обеспечивать защиту сведений, составляющих государствен</w:t>
      </w:r>
      <w:r w:rsidRPr="00BF4D1C">
        <w:rPr>
          <w:rFonts w:ascii="Times New Roman" w:hAnsi="Times New Roman" w:cs="Times New Roman"/>
          <w:sz w:val="24"/>
          <w:szCs w:val="24"/>
        </w:rPr>
        <w:softHyphen/>
        <w:t>ную тайну, сведений конфиденциального характера и иных охраняемых за</w:t>
      </w:r>
      <w:r w:rsidRPr="00BF4D1C">
        <w:rPr>
          <w:rFonts w:ascii="Times New Roman" w:hAnsi="Times New Roman" w:cs="Times New Roman"/>
          <w:sz w:val="24"/>
          <w:szCs w:val="24"/>
        </w:rPr>
        <w:softHyphen/>
        <w:t>коном тайн.</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lastRenderedPageBreak/>
        <w:t>ПК 1.12. Осуществлять предупреждение преступлений и иных правона</w:t>
      </w:r>
      <w:r w:rsidRPr="00BF4D1C">
        <w:rPr>
          <w:rFonts w:ascii="Times New Roman" w:hAnsi="Times New Roman" w:cs="Times New Roman"/>
          <w:sz w:val="24"/>
          <w:szCs w:val="24"/>
        </w:rPr>
        <w:softHyphen/>
        <w:t>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1.13. Осуществлять свою профессиональную деятельность во взаи</w:t>
      </w:r>
      <w:r w:rsidRPr="00BF4D1C">
        <w:rPr>
          <w:rFonts w:ascii="Times New Roman" w:hAnsi="Times New Roman" w:cs="Times New Roman"/>
          <w:sz w:val="24"/>
          <w:szCs w:val="24"/>
        </w:rPr>
        <w:softHyphen/>
        <w:t>модействии с сотрудниками правоохранительных органов, органов местного самоуправления, с представителями общественных объединений, с муници</w:t>
      </w:r>
      <w:r w:rsidRPr="00BF4D1C">
        <w:rPr>
          <w:rFonts w:ascii="Times New Roman" w:hAnsi="Times New Roman" w:cs="Times New Roman"/>
          <w:sz w:val="24"/>
          <w:szCs w:val="24"/>
        </w:rPr>
        <w:softHyphen/>
        <w:t>пальными органами охраны общественного порядка, трудовыми коллектива</w:t>
      </w:r>
      <w:r w:rsidRPr="00BF4D1C">
        <w:rPr>
          <w:rFonts w:ascii="Times New Roman" w:hAnsi="Times New Roman" w:cs="Times New Roman"/>
          <w:sz w:val="24"/>
          <w:szCs w:val="24"/>
        </w:rPr>
        <w:softHyphen/>
        <w:t>ми, гражданами.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p>
    <w:p w:rsidR="00194EB7" w:rsidRPr="00BF4D1C" w:rsidRDefault="00194EB7" w:rsidP="00194EB7">
      <w:pPr>
        <w:suppressAutoHyphens/>
        <w:spacing w:after="0" w:line="240" w:lineRule="auto"/>
        <w:ind w:firstLine="709"/>
        <w:jc w:val="both"/>
        <w:rPr>
          <w:rFonts w:ascii="Times New Roman" w:hAnsi="Times New Roman" w:cs="Times New Roman"/>
          <w:b/>
          <w:sz w:val="24"/>
          <w:szCs w:val="24"/>
        </w:rPr>
      </w:pPr>
      <w:r w:rsidRPr="00BF4D1C">
        <w:rPr>
          <w:rFonts w:ascii="Times New Roman" w:hAnsi="Times New Roman" w:cs="Times New Roman"/>
          <w:b/>
          <w:sz w:val="24"/>
          <w:szCs w:val="24"/>
        </w:rPr>
        <w:t>Организационно-управленческая деятельность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2.1. Осуществлять организационно-управленческие функции в рам</w:t>
      </w:r>
      <w:r w:rsidRPr="00BF4D1C">
        <w:rPr>
          <w:rFonts w:ascii="Times New Roman" w:hAnsi="Times New Roman" w:cs="Times New Roman"/>
          <w:sz w:val="24"/>
          <w:szCs w:val="24"/>
        </w:rPr>
        <w:softHyphen/>
        <w:t>ках малых групп, как в условиях повседневной служебной деятельности, так и в нестандартных условиях, экстремальных ситуациях.</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r w:rsidRPr="00BF4D1C">
        <w:rPr>
          <w:rFonts w:ascii="Times New Roman" w:hAnsi="Times New Roman" w:cs="Times New Roman"/>
          <w:sz w:val="24"/>
          <w:szCs w:val="24"/>
        </w:rPr>
        <w:t>ПК 2.2. Осуществлять документационное обеспечение управленческой деятельности.</w:t>
      </w:r>
    </w:p>
    <w:p w:rsidR="003E7E0B" w:rsidRPr="00AE4008" w:rsidRDefault="003E7E0B" w:rsidP="003E7E0B">
      <w:pPr>
        <w:pStyle w:val="20"/>
        <w:shd w:val="clear" w:color="auto" w:fill="auto"/>
        <w:tabs>
          <w:tab w:val="left" w:pos="262"/>
        </w:tabs>
        <w:spacing w:line="240" w:lineRule="auto"/>
        <w:ind w:firstLine="0"/>
        <w:jc w:val="both"/>
        <w:rPr>
          <w:sz w:val="24"/>
          <w:szCs w:val="24"/>
        </w:rPr>
      </w:pPr>
    </w:p>
    <w:p w:rsidR="003E7E0B" w:rsidRPr="00AE4008" w:rsidRDefault="003E7E0B" w:rsidP="003E7E0B">
      <w:pPr>
        <w:pStyle w:val="ConsPlusNormal"/>
        <w:ind w:firstLine="709"/>
        <w:jc w:val="both"/>
        <w:rPr>
          <w:rFonts w:ascii="Times New Roman" w:hAnsi="Times New Roman" w:cs="Times New Roman"/>
          <w:sz w:val="24"/>
          <w:szCs w:val="24"/>
        </w:rPr>
      </w:pPr>
      <w:r w:rsidRPr="00AE4008">
        <w:rPr>
          <w:rFonts w:ascii="Times New Roman" w:eastAsia="Times New Roman" w:hAnsi="Times New Roman" w:cs="Times New Roman"/>
          <w:sz w:val="24"/>
          <w:szCs w:val="24"/>
          <w:lang w:eastAsia="en-US"/>
        </w:rPr>
        <w:t>Выпускник, освоивший образовательную программу,</w:t>
      </w:r>
      <w:r w:rsidRPr="00AE4008">
        <w:rPr>
          <w:rFonts w:ascii="Times New Roman" w:hAnsi="Times New Roman" w:cs="Times New Roman"/>
          <w:sz w:val="24"/>
          <w:szCs w:val="24"/>
        </w:rPr>
        <w:t xml:space="preserve"> должен обладать общими компетенциями (далее – ОК):</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0" w:name="sub_1001"/>
      <w:r w:rsidRPr="00BF4D1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 w:name="sub_1002"/>
      <w:bookmarkEnd w:id="0"/>
      <w:r w:rsidRPr="00BF4D1C">
        <w:rPr>
          <w:rFonts w:ascii="Times New Roman" w:hAnsi="Times New Roman" w:cs="Times New Roman"/>
          <w:sz w:val="24"/>
          <w:szCs w:val="24"/>
        </w:rPr>
        <w:t>ОК 2. Понимать и анализировать вопросы ценностно-мотивационной сферы.</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2" w:name="sub_1003"/>
      <w:bookmarkEnd w:id="1"/>
      <w:r w:rsidRPr="00BF4D1C">
        <w:rPr>
          <w:rFonts w:ascii="Times New Roman" w:hAnsi="Times New Roman" w:cs="Times New Roman"/>
          <w:sz w:val="24"/>
          <w:szCs w:val="24"/>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3" w:name="sub_1004"/>
      <w:bookmarkEnd w:id="2"/>
      <w:r w:rsidRPr="00BF4D1C">
        <w:rPr>
          <w:rFonts w:ascii="Times New Roman" w:hAnsi="Times New Roman" w:cs="Times New Roman"/>
          <w:sz w:val="24"/>
          <w:szCs w:val="24"/>
        </w:rPr>
        <w:t>ОК 4. Принимать решения в стандартных и нестандартных ситуациях, в том числе ситуациях риска, и нести за них ответственность.</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4" w:name="sub_1005"/>
      <w:bookmarkEnd w:id="3"/>
      <w:r w:rsidRPr="00BF4D1C">
        <w:rPr>
          <w:rFonts w:ascii="Times New Roman" w:hAnsi="Times New Roman" w:cs="Times New Roman"/>
          <w:sz w:val="24"/>
          <w:szCs w:val="24"/>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5" w:name="sub_1006"/>
      <w:bookmarkEnd w:id="4"/>
      <w:r w:rsidRPr="00BF4D1C">
        <w:rPr>
          <w:rFonts w:ascii="Times New Roman" w:hAnsi="Times New Roman" w:cs="Times New Roman"/>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6" w:name="sub_1007"/>
      <w:bookmarkEnd w:id="5"/>
      <w:r w:rsidRPr="00BF4D1C">
        <w:rPr>
          <w:rFonts w:ascii="Times New Roman" w:hAnsi="Times New Roman" w:cs="Times New Roman"/>
          <w:sz w:val="24"/>
          <w:szCs w:val="24"/>
        </w:rPr>
        <w:t>ОК 7. Использовать информационно-коммуникационные технологии в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7" w:name="sub_1008"/>
      <w:bookmarkEnd w:id="6"/>
      <w:r w:rsidRPr="00BF4D1C">
        <w:rPr>
          <w:rFonts w:ascii="Times New Roman" w:hAnsi="Times New Roman" w:cs="Times New Roman"/>
          <w:sz w:val="24"/>
          <w:szCs w:val="24"/>
        </w:rPr>
        <w:t xml:space="preserve">ОК 8. Правильно строить отношения с коллегами, с различными категориями граждан, в том числе с представителями различных национальностей и </w:t>
      </w:r>
      <w:proofErr w:type="spellStart"/>
      <w:r w:rsidRPr="00BF4D1C">
        <w:rPr>
          <w:rFonts w:ascii="Times New Roman" w:hAnsi="Times New Roman" w:cs="Times New Roman"/>
          <w:sz w:val="24"/>
          <w:szCs w:val="24"/>
        </w:rPr>
        <w:t>конфессий</w:t>
      </w:r>
      <w:proofErr w:type="spellEnd"/>
      <w:r w:rsidRPr="00BF4D1C">
        <w:rPr>
          <w:rFonts w:ascii="Times New Roman" w:hAnsi="Times New Roman" w:cs="Times New Roman"/>
          <w:sz w:val="24"/>
          <w:szCs w:val="24"/>
        </w:rPr>
        <w:t>.</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8" w:name="sub_1009"/>
      <w:bookmarkEnd w:id="7"/>
      <w:r w:rsidRPr="00BF4D1C">
        <w:rPr>
          <w:rFonts w:ascii="Times New Roman" w:hAnsi="Times New Roman" w:cs="Times New Roman"/>
          <w:sz w:val="24"/>
          <w:szCs w:val="24"/>
        </w:rPr>
        <w:t>ОК 9. Устанавливать психологический контакт с окружающими.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9" w:name="sub_1010"/>
      <w:bookmarkEnd w:id="8"/>
      <w:r w:rsidRPr="00BF4D1C">
        <w:rPr>
          <w:rFonts w:ascii="Times New Roman" w:hAnsi="Times New Roman" w:cs="Times New Roman"/>
          <w:sz w:val="24"/>
          <w:szCs w:val="24"/>
        </w:rPr>
        <w:t>ОК 10. Адаптироваться к меняющимся условиям профессиональной деятельности.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0" w:name="sub_1011"/>
      <w:bookmarkEnd w:id="9"/>
      <w:r w:rsidRPr="00BF4D1C">
        <w:rPr>
          <w:rFonts w:ascii="Times New Roman" w:hAnsi="Times New Roman" w:cs="Times New Roman"/>
          <w:sz w:val="24"/>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1" w:name="sub_1012"/>
      <w:bookmarkEnd w:id="10"/>
      <w:r w:rsidRPr="00BF4D1C">
        <w:rPr>
          <w:rFonts w:ascii="Times New Roman" w:hAnsi="Times New Roman" w:cs="Times New Roman"/>
          <w:sz w:val="24"/>
          <w:szCs w:val="24"/>
        </w:rPr>
        <w:t>ОК 12. Выполнять профессиональные задачи в соответствии с нормами морали, профессиональной этики и служебного этикета.</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2" w:name="sub_1013"/>
      <w:bookmarkEnd w:id="11"/>
      <w:r w:rsidRPr="00BF4D1C">
        <w:rPr>
          <w:rFonts w:ascii="Times New Roman" w:hAnsi="Times New Roman" w:cs="Times New Roman"/>
          <w:sz w:val="24"/>
          <w:szCs w:val="24"/>
        </w:rPr>
        <w:t>ОК 13. Проявлять нетерпимость к коррупционному поведению, уважительно относиться к праву и закону.</w:t>
      </w:r>
    </w:p>
    <w:p w:rsidR="00194EB7" w:rsidRPr="00BF4D1C" w:rsidRDefault="00194EB7" w:rsidP="00194EB7">
      <w:pPr>
        <w:suppressAutoHyphens/>
        <w:spacing w:after="0" w:line="240" w:lineRule="auto"/>
        <w:ind w:firstLine="709"/>
        <w:jc w:val="both"/>
        <w:rPr>
          <w:rFonts w:ascii="Times New Roman" w:hAnsi="Times New Roman" w:cs="Times New Roman"/>
          <w:sz w:val="24"/>
          <w:szCs w:val="24"/>
        </w:rPr>
      </w:pPr>
      <w:bookmarkStart w:id="13" w:name="sub_1014"/>
      <w:bookmarkEnd w:id="12"/>
      <w:r w:rsidRPr="00BF4D1C">
        <w:rPr>
          <w:rFonts w:ascii="Times New Roman" w:hAnsi="Times New Roman" w:cs="Times New Roman"/>
          <w:sz w:val="24"/>
          <w:szCs w:val="24"/>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bookmarkEnd w:id="13"/>
    <w:p w:rsidR="00150222" w:rsidRPr="00AE4008" w:rsidRDefault="00150222" w:rsidP="002727D4">
      <w:pPr>
        <w:pStyle w:val="ConsPlusNormal"/>
        <w:ind w:firstLine="709"/>
        <w:jc w:val="both"/>
        <w:rPr>
          <w:rFonts w:ascii="Times New Roman" w:hAnsi="Times New Roman" w:cs="Times New Roman"/>
          <w:sz w:val="24"/>
          <w:szCs w:val="24"/>
        </w:rPr>
      </w:pPr>
    </w:p>
    <w:p w:rsidR="00CB18F4" w:rsidRPr="00AE4008" w:rsidRDefault="00CB18F4" w:rsidP="004216AA">
      <w:pPr>
        <w:pStyle w:val="ConsPlusNormal"/>
        <w:jc w:val="both"/>
        <w:rPr>
          <w:rFonts w:ascii="Times New Roman" w:hAnsi="Times New Roman" w:cs="Times New Roman"/>
          <w:sz w:val="24"/>
          <w:szCs w:val="24"/>
        </w:rPr>
      </w:pPr>
    </w:p>
    <w:p w:rsidR="004D25D3" w:rsidRPr="00AE4008" w:rsidRDefault="00C94324" w:rsidP="003E7E0B">
      <w:pPr>
        <w:jc w:val="center"/>
        <w:rPr>
          <w:rFonts w:ascii="Times New Roman" w:hAnsi="Times New Roman" w:cs="Times New Roman"/>
          <w:b/>
          <w:sz w:val="24"/>
          <w:szCs w:val="24"/>
        </w:rPr>
      </w:pPr>
      <w:r w:rsidRPr="00AE4008">
        <w:rPr>
          <w:rFonts w:ascii="Times New Roman" w:hAnsi="Times New Roman" w:cs="Times New Roman"/>
          <w:b/>
          <w:sz w:val="24"/>
          <w:szCs w:val="24"/>
        </w:rPr>
        <w:br w:type="page"/>
      </w:r>
      <w:r w:rsidR="00D4767A" w:rsidRPr="00AE4008">
        <w:rPr>
          <w:rFonts w:ascii="Times New Roman" w:hAnsi="Times New Roman" w:cs="Times New Roman"/>
          <w:b/>
          <w:sz w:val="24"/>
          <w:szCs w:val="24"/>
        </w:rPr>
        <w:lastRenderedPageBreak/>
        <w:t xml:space="preserve">II. </w:t>
      </w:r>
      <w:r w:rsidR="004D25D3" w:rsidRPr="00AE4008">
        <w:rPr>
          <w:rFonts w:ascii="Times New Roman" w:hAnsi="Times New Roman" w:cs="Times New Roman"/>
          <w:b/>
          <w:sz w:val="24"/>
          <w:szCs w:val="24"/>
        </w:rPr>
        <w:t>Форма ГИА</w:t>
      </w:r>
    </w:p>
    <w:p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 xml:space="preserve">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297D58" w:rsidRPr="00AE4008">
        <w:rPr>
          <w:rFonts w:ascii="Times New Roman" w:hAnsi="Times New Roman" w:cs="Times New Roman"/>
          <w:sz w:val="24"/>
          <w:szCs w:val="24"/>
        </w:rPr>
        <w:t>сформированность</w:t>
      </w:r>
      <w:proofErr w:type="spellEnd"/>
      <w:r w:rsidR="00297D58" w:rsidRPr="00AE4008">
        <w:rPr>
          <w:rFonts w:ascii="Times New Roman" w:hAnsi="Times New Roman" w:cs="Times New Roman"/>
          <w:sz w:val="24"/>
          <w:szCs w:val="24"/>
        </w:rPr>
        <w:t xml:space="preserve"> его профессиональных умений и навыков.</w:t>
      </w:r>
    </w:p>
    <w:p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AE4008" w:rsidRDefault="00D4767A" w:rsidP="00D4767A">
      <w:pPr>
        <w:pStyle w:val="ConsPlusNormal"/>
        <w:jc w:val="both"/>
        <w:rPr>
          <w:rFonts w:ascii="Times New Roman" w:hAnsi="Times New Roman" w:cs="Times New Roman"/>
          <w:sz w:val="24"/>
          <w:szCs w:val="24"/>
        </w:rPr>
      </w:pPr>
    </w:p>
    <w:p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t>III. Подготовка проведения ГИА</w:t>
      </w:r>
    </w:p>
    <w:p w:rsidR="002D56D9" w:rsidRPr="00AE4008" w:rsidRDefault="002D56D9" w:rsidP="002D56D9">
      <w:pPr>
        <w:pStyle w:val="20"/>
        <w:shd w:val="clear" w:color="auto" w:fill="auto"/>
        <w:tabs>
          <w:tab w:val="left" w:pos="262"/>
        </w:tabs>
        <w:spacing w:line="240" w:lineRule="auto"/>
        <w:ind w:firstLine="0"/>
        <w:jc w:val="both"/>
        <w:rPr>
          <w:sz w:val="24"/>
          <w:szCs w:val="24"/>
        </w:rPr>
      </w:pPr>
    </w:p>
    <w:p w:rsidR="003D0228" w:rsidRPr="00AE4008" w:rsidRDefault="008E75B5" w:rsidP="008E75B5">
      <w:pPr>
        <w:pStyle w:val="20"/>
        <w:shd w:val="clear" w:color="auto" w:fill="auto"/>
        <w:tabs>
          <w:tab w:val="left" w:pos="0"/>
        </w:tabs>
        <w:spacing w:line="240" w:lineRule="auto"/>
        <w:ind w:firstLine="567"/>
        <w:jc w:val="both"/>
        <w:rPr>
          <w:b/>
          <w:sz w:val="24"/>
          <w:szCs w:val="24"/>
        </w:rPr>
      </w:pPr>
      <w:r w:rsidRPr="00AE4008">
        <w:rPr>
          <w:sz w:val="24"/>
          <w:szCs w:val="24"/>
        </w:rPr>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194EB7" w:rsidRPr="00BF4D1C">
        <w:rPr>
          <w:b/>
          <w:bCs/>
          <w:sz w:val="24"/>
          <w:szCs w:val="24"/>
        </w:rPr>
        <w:t>40.02.02 Правоохранительная деятельность</w:t>
      </w:r>
      <w:r w:rsidR="003D0228" w:rsidRPr="00AE4008">
        <w:rPr>
          <w:b/>
          <w:sz w:val="24"/>
          <w:szCs w:val="24"/>
        </w:rPr>
        <w:t>.</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194EB7" w:rsidRPr="00194EB7" w:rsidRDefault="003D0228" w:rsidP="00194EB7">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194EB7" w:rsidRPr="00194EB7">
        <w:rPr>
          <w:rFonts w:ascii="Times New Roman" w:hAnsi="Times New Roman" w:cs="Times New Roman"/>
          <w:b/>
          <w:sz w:val="24"/>
          <w:szCs w:val="24"/>
        </w:rPr>
        <w:t>реализация правовых норм; 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преступлений и других правонарушений.</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Председателем ГЭК образовательной организации утверждается лицо, не работающее в </w:t>
      </w:r>
      <w:r w:rsidRPr="00AE4008">
        <w:rPr>
          <w:rFonts w:ascii="Times New Roman" w:hAnsi="Times New Roman" w:cs="Times New Roman"/>
          <w:sz w:val="24"/>
          <w:szCs w:val="24"/>
        </w:rPr>
        <w:lastRenderedPageBreak/>
        <w:t>образовательной организации, из числа:</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rsidR="003D0228" w:rsidRPr="00AE4008" w:rsidRDefault="003D0228" w:rsidP="0098228D">
      <w:pPr>
        <w:pStyle w:val="20"/>
        <w:shd w:val="clear" w:color="auto" w:fill="auto"/>
        <w:tabs>
          <w:tab w:val="left" w:pos="262"/>
        </w:tabs>
        <w:spacing w:line="240" w:lineRule="auto"/>
        <w:ind w:firstLine="0"/>
        <w:jc w:val="both"/>
        <w:rPr>
          <w:sz w:val="24"/>
          <w:szCs w:val="24"/>
        </w:rPr>
      </w:pPr>
    </w:p>
    <w:p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rsidR="003D0228" w:rsidRPr="00AE4008" w:rsidRDefault="003D0228" w:rsidP="00C30135">
      <w:pPr>
        <w:pStyle w:val="20"/>
        <w:shd w:val="clear" w:color="auto" w:fill="auto"/>
        <w:tabs>
          <w:tab w:val="left" w:pos="262"/>
        </w:tabs>
        <w:spacing w:line="240" w:lineRule="auto"/>
        <w:ind w:firstLine="0"/>
        <w:jc w:val="both"/>
        <w:rPr>
          <w:sz w:val="24"/>
          <w:szCs w:val="24"/>
        </w:rPr>
      </w:pPr>
    </w:p>
    <w:p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rsidR="00B7042E" w:rsidRPr="00B71984" w:rsidRDefault="00B7042E" w:rsidP="00B7042E">
      <w:pPr>
        <w:pStyle w:val="31"/>
        <w:keepNext/>
        <w:keepLines/>
        <w:shd w:val="clear" w:color="auto" w:fill="auto"/>
        <w:spacing w:before="0" w:line="240" w:lineRule="auto"/>
        <w:ind w:firstLine="567"/>
        <w:jc w:val="both"/>
        <w:rPr>
          <w:b w:val="0"/>
          <w:bCs w:val="0"/>
          <w:sz w:val="24"/>
          <w:szCs w:val="24"/>
        </w:rPr>
      </w:pPr>
      <w:r w:rsidRPr="00B71984">
        <w:rPr>
          <w:sz w:val="24"/>
          <w:szCs w:val="24"/>
        </w:rPr>
        <w:t xml:space="preserve">Объем академических часов, отводимых на ГИА в структуре образовательной программы, составляет </w:t>
      </w:r>
      <w:r>
        <w:rPr>
          <w:sz w:val="24"/>
          <w:szCs w:val="24"/>
        </w:rPr>
        <w:t>108</w:t>
      </w:r>
      <w:r w:rsidRPr="00B71984">
        <w:rPr>
          <w:sz w:val="24"/>
          <w:szCs w:val="24"/>
        </w:rPr>
        <w:t xml:space="preserve"> часов (</w:t>
      </w:r>
      <w:r>
        <w:rPr>
          <w:b w:val="0"/>
          <w:bCs w:val="0"/>
          <w:sz w:val="24"/>
          <w:szCs w:val="24"/>
        </w:rPr>
        <w:t>3</w:t>
      </w:r>
      <w:r w:rsidRPr="00B71984">
        <w:rPr>
          <w:b w:val="0"/>
          <w:bCs w:val="0"/>
          <w:sz w:val="24"/>
          <w:szCs w:val="24"/>
        </w:rPr>
        <w:t xml:space="preserve"> недел</w:t>
      </w:r>
      <w:r>
        <w:rPr>
          <w:b w:val="0"/>
          <w:bCs w:val="0"/>
          <w:sz w:val="24"/>
          <w:szCs w:val="24"/>
        </w:rPr>
        <w:t>и</w:t>
      </w:r>
      <w:r w:rsidRPr="00B71984">
        <w:rPr>
          <w:b w:val="0"/>
          <w:bCs w:val="0"/>
          <w:sz w:val="24"/>
          <w:szCs w:val="24"/>
        </w:rPr>
        <w:t>).</w:t>
      </w:r>
    </w:p>
    <w:p w:rsidR="00B7042E" w:rsidRPr="00B71984" w:rsidRDefault="00B7042E" w:rsidP="00B7042E">
      <w:pPr>
        <w:pStyle w:val="31"/>
        <w:keepNext/>
        <w:keepLines/>
        <w:shd w:val="clear" w:color="auto" w:fill="auto"/>
        <w:spacing w:before="0" w:line="240" w:lineRule="auto"/>
        <w:ind w:firstLine="567"/>
        <w:jc w:val="both"/>
        <w:rPr>
          <w:b w:val="0"/>
          <w:bCs w:val="0"/>
          <w:sz w:val="24"/>
          <w:szCs w:val="24"/>
        </w:rPr>
      </w:pPr>
      <w:r w:rsidRPr="00B71984">
        <w:rPr>
          <w:b w:val="0"/>
          <w:bCs w:val="0"/>
          <w:sz w:val="24"/>
          <w:szCs w:val="24"/>
        </w:rPr>
        <w:t>Сроки проведения ГИА:</w:t>
      </w:r>
      <w:r w:rsidRPr="008E10A7">
        <w:rPr>
          <w:b w:val="0"/>
          <w:bCs w:val="0"/>
          <w:sz w:val="24"/>
          <w:szCs w:val="24"/>
        </w:rPr>
        <w:t xml:space="preserve">  26.01 </w:t>
      </w:r>
      <w:r>
        <w:rPr>
          <w:b w:val="0"/>
          <w:bCs w:val="0"/>
          <w:sz w:val="24"/>
          <w:szCs w:val="24"/>
        </w:rPr>
        <w:t>-</w:t>
      </w:r>
      <w:r w:rsidRPr="008E10A7">
        <w:rPr>
          <w:b w:val="0"/>
          <w:bCs w:val="0"/>
          <w:sz w:val="24"/>
          <w:szCs w:val="24"/>
        </w:rPr>
        <w:t xml:space="preserve"> 15.02</w:t>
      </w:r>
      <w:r>
        <w:rPr>
          <w:b w:val="0"/>
          <w:bCs w:val="0"/>
          <w:sz w:val="24"/>
          <w:szCs w:val="24"/>
        </w:rPr>
        <w:t>.</w:t>
      </w:r>
    </w:p>
    <w:p w:rsidR="005E1CF4" w:rsidRPr="00AE4008" w:rsidRDefault="005E1CF4" w:rsidP="00C30135">
      <w:pPr>
        <w:pStyle w:val="20"/>
        <w:shd w:val="clear" w:color="auto" w:fill="auto"/>
        <w:tabs>
          <w:tab w:val="left" w:pos="262"/>
        </w:tabs>
        <w:spacing w:line="240" w:lineRule="auto"/>
        <w:ind w:firstLine="0"/>
        <w:jc w:val="both"/>
        <w:rPr>
          <w:sz w:val="24"/>
          <w:szCs w:val="24"/>
        </w:rPr>
      </w:pPr>
    </w:p>
    <w:p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351F62" w:rsidRPr="00AE4008" w:rsidRDefault="00351F62" w:rsidP="00C30135">
      <w:pPr>
        <w:spacing w:after="0" w:line="240" w:lineRule="auto"/>
        <w:rPr>
          <w:rFonts w:ascii="Times New Roman" w:hAnsi="Times New Roman" w:cs="Times New Roman"/>
          <w:i/>
          <w:sz w:val="24"/>
          <w:szCs w:val="24"/>
        </w:rPr>
      </w:pP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366126" w:rsidRPr="00AE4008" w:rsidRDefault="00366126" w:rsidP="00C30135">
      <w:pPr>
        <w:pStyle w:val="20"/>
        <w:shd w:val="clear" w:color="auto" w:fill="auto"/>
        <w:tabs>
          <w:tab w:val="left" w:pos="567"/>
        </w:tabs>
        <w:spacing w:line="240" w:lineRule="auto"/>
        <w:ind w:firstLine="567"/>
        <w:jc w:val="both"/>
        <w:rPr>
          <w:b/>
          <w:sz w:val="24"/>
          <w:szCs w:val="24"/>
        </w:rPr>
      </w:pPr>
    </w:p>
    <w:p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lastRenderedPageBreak/>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 xml:space="preserve">компьютер, </w:t>
      </w:r>
      <w:proofErr w:type="spellStart"/>
      <w:r w:rsidRPr="00AE4008">
        <w:rPr>
          <w:sz w:val="24"/>
          <w:szCs w:val="24"/>
        </w:rPr>
        <w:t>мультимедийный</w:t>
      </w:r>
      <w:proofErr w:type="spellEnd"/>
      <w:r w:rsidRPr="00AE4008">
        <w:rPr>
          <w:sz w:val="24"/>
          <w:szCs w:val="24"/>
        </w:rPr>
        <w:t xml:space="preserve"> проектор, экран;</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a9"/>
        <w:shd w:val="clear" w:color="auto" w:fill="auto"/>
        <w:spacing w:line="240" w:lineRule="auto"/>
        <w:rPr>
          <w:sz w:val="24"/>
          <w:szCs w:val="24"/>
        </w:rPr>
      </w:pPr>
    </w:p>
    <w:p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AE400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rsidR="00366126" w:rsidRPr="00AE400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rsidR="00366126" w:rsidRPr="00AE4008"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proofErr w:type="spellStart"/>
      <w:r w:rsidRPr="00AE4008">
        <w:rPr>
          <w:sz w:val="24"/>
          <w:szCs w:val="24"/>
        </w:rPr>
        <w:t>портфолио</w:t>
      </w:r>
      <w:proofErr w:type="spellEnd"/>
      <w:r w:rsidRPr="00AE4008">
        <w:rPr>
          <w:sz w:val="24"/>
          <w:szCs w:val="24"/>
        </w:rPr>
        <w:t xml:space="preserve">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lastRenderedPageBreak/>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AE4008" w:rsidRDefault="00366126" w:rsidP="00C30135">
      <w:pPr>
        <w:pStyle w:val="20"/>
        <w:shd w:val="clear" w:color="auto" w:fill="auto"/>
        <w:tabs>
          <w:tab w:val="left" w:pos="262"/>
        </w:tabs>
        <w:spacing w:line="240" w:lineRule="auto"/>
        <w:ind w:firstLine="0"/>
        <w:jc w:val="both"/>
        <w:rPr>
          <w:sz w:val="24"/>
          <w:szCs w:val="24"/>
        </w:rPr>
      </w:pPr>
    </w:p>
    <w:p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1322ED" w:rsidRPr="00AE4008" w:rsidRDefault="001322ED" w:rsidP="00A539AB">
      <w:pPr>
        <w:pStyle w:val="ConsPlusNormal"/>
        <w:jc w:val="both"/>
        <w:rPr>
          <w:rFonts w:ascii="Times New Roman" w:hAnsi="Times New Roman" w:cs="Times New Roman"/>
          <w:sz w:val="24"/>
          <w:szCs w:val="24"/>
        </w:rPr>
      </w:pP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AE4008" w:rsidRDefault="001322ED" w:rsidP="00A539AB">
      <w:pPr>
        <w:pStyle w:val="20"/>
        <w:shd w:val="clear" w:color="auto" w:fill="auto"/>
        <w:tabs>
          <w:tab w:val="left" w:pos="262"/>
        </w:tabs>
        <w:spacing w:line="240" w:lineRule="auto"/>
        <w:ind w:firstLine="0"/>
        <w:jc w:val="both"/>
        <w:rPr>
          <w:sz w:val="24"/>
          <w:szCs w:val="24"/>
        </w:rPr>
      </w:pPr>
    </w:p>
    <w:p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lastRenderedPageBreak/>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На ГИА выпускник может представить </w:t>
      </w:r>
      <w:proofErr w:type="spellStart"/>
      <w:r w:rsidRPr="00AE4008">
        <w:rPr>
          <w:sz w:val="24"/>
          <w:szCs w:val="24"/>
        </w:rPr>
        <w:t>портфолио</w:t>
      </w:r>
      <w:proofErr w:type="spellEnd"/>
      <w:r w:rsidRPr="00AE4008">
        <w:rPr>
          <w:sz w:val="24"/>
          <w:szCs w:val="24"/>
        </w:rPr>
        <w:t xml:space="preserve"> индивидуальных образовательных достижений выпускника, свидетельствующий об оценках общих компетенций и квалификации выпускника. Структура </w:t>
      </w:r>
      <w:proofErr w:type="spellStart"/>
      <w:r w:rsidRPr="00AE4008">
        <w:rPr>
          <w:sz w:val="24"/>
          <w:szCs w:val="24"/>
        </w:rPr>
        <w:t>портфолио</w:t>
      </w:r>
      <w:proofErr w:type="spellEnd"/>
      <w:r w:rsidRPr="00AE4008">
        <w:rPr>
          <w:sz w:val="24"/>
          <w:szCs w:val="24"/>
        </w:rPr>
        <w:t xml:space="preserve">, требования к содержанию и оформлению регламентируется Положением о </w:t>
      </w:r>
      <w:proofErr w:type="spellStart"/>
      <w:r w:rsidRPr="00AE4008">
        <w:rPr>
          <w:sz w:val="24"/>
          <w:szCs w:val="24"/>
        </w:rPr>
        <w:t>портфолио</w:t>
      </w:r>
      <w:proofErr w:type="spellEnd"/>
      <w:r w:rsidRPr="00AE4008">
        <w:rPr>
          <w:sz w:val="24"/>
          <w:szCs w:val="24"/>
        </w:rPr>
        <w:t xml:space="preserve"> образовательных достижений выпускников колледжа (титульный лист и содержание </w:t>
      </w:r>
      <w:proofErr w:type="spellStart"/>
      <w:r w:rsidRPr="00AE4008">
        <w:rPr>
          <w:sz w:val="24"/>
          <w:szCs w:val="24"/>
        </w:rPr>
        <w:t>Портфолио</w:t>
      </w:r>
      <w:proofErr w:type="spellEnd"/>
      <w:r w:rsidRPr="00AE4008">
        <w:rPr>
          <w:sz w:val="24"/>
          <w:szCs w:val="24"/>
        </w:rPr>
        <w:t>)</w:t>
      </w:r>
      <w:r w:rsidRPr="00AE4008">
        <w:rPr>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00B7042E" w:rsidRPr="00B71984">
        <w:rPr>
          <w:b/>
          <w:sz w:val="24"/>
          <w:szCs w:val="24"/>
        </w:rPr>
        <w:t xml:space="preserve">с </w:t>
      </w:r>
      <w:r w:rsidR="00B7042E">
        <w:rPr>
          <w:b/>
          <w:sz w:val="24"/>
          <w:szCs w:val="24"/>
        </w:rPr>
        <w:t>26</w:t>
      </w:r>
      <w:r w:rsidR="00B7042E" w:rsidRPr="00B71984">
        <w:rPr>
          <w:b/>
          <w:sz w:val="24"/>
          <w:szCs w:val="24"/>
        </w:rPr>
        <w:t>.0</w:t>
      </w:r>
      <w:r w:rsidR="00B7042E">
        <w:rPr>
          <w:b/>
          <w:sz w:val="24"/>
          <w:szCs w:val="24"/>
        </w:rPr>
        <w:t>1</w:t>
      </w:r>
      <w:r w:rsidR="00B7042E" w:rsidRPr="00B71984">
        <w:rPr>
          <w:b/>
          <w:sz w:val="24"/>
          <w:szCs w:val="24"/>
        </w:rPr>
        <w:t xml:space="preserve"> - </w:t>
      </w:r>
      <w:r w:rsidR="00B7042E">
        <w:rPr>
          <w:b/>
          <w:sz w:val="24"/>
          <w:szCs w:val="24"/>
        </w:rPr>
        <w:t>15</w:t>
      </w:r>
      <w:r w:rsidR="00B7042E" w:rsidRPr="00B71984">
        <w:rPr>
          <w:b/>
          <w:sz w:val="24"/>
          <w:szCs w:val="24"/>
        </w:rPr>
        <w:t>.0</w:t>
      </w:r>
      <w:r w:rsidR="00B7042E">
        <w:rPr>
          <w:b/>
          <w:sz w:val="24"/>
          <w:szCs w:val="24"/>
        </w:rPr>
        <w:t>2</w:t>
      </w:r>
      <w:r w:rsidR="00904C53" w:rsidRPr="00AE4008">
        <w:rPr>
          <w:sz w:val="24"/>
          <w:szCs w:val="24"/>
        </w:rPr>
        <w:t>.</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может быть представлена презентация </w:t>
      </w:r>
      <w:proofErr w:type="spellStart"/>
      <w:r w:rsidRPr="00AE4008">
        <w:rPr>
          <w:sz w:val="24"/>
          <w:szCs w:val="24"/>
        </w:rPr>
        <w:t>портфолио</w:t>
      </w:r>
      <w:proofErr w:type="spellEnd"/>
      <w:r w:rsidRPr="00AE4008">
        <w:rPr>
          <w:sz w:val="24"/>
          <w:szCs w:val="24"/>
        </w:rPr>
        <w:t xml:space="preserve">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AE4008" w:rsidRDefault="00366126" w:rsidP="00366126">
      <w:pPr>
        <w:pStyle w:val="20"/>
        <w:shd w:val="clear" w:color="auto" w:fill="auto"/>
        <w:tabs>
          <w:tab w:val="left" w:pos="716"/>
        </w:tabs>
        <w:spacing w:line="240" w:lineRule="auto"/>
        <w:ind w:firstLine="0"/>
        <w:jc w:val="both"/>
        <w:rPr>
          <w:b/>
          <w:sz w:val="24"/>
          <w:szCs w:val="24"/>
        </w:rPr>
      </w:pPr>
    </w:p>
    <w:p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о присвоении квалификации принимается ГЭК на закрытом совещании после окончания </w:t>
      </w:r>
      <w:r w:rsidR="00366126" w:rsidRPr="00AE4008">
        <w:rPr>
          <w:sz w:val="24"/>
          <w:szCs w:val="24"/>
        </w:rPr>
        <w:lastRenderedPageBreak/>
        <w:t>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rsidR="00366126" w:rsidRPr="00AE4008" w:rsidRDefault="00366126" w:rsidP="00366126">
      <w:pPr>
        <w:pStyle w:val="20"/>
        <w:shd w:val="clear" w:color="auto" w:fill="auto"/>
        <w:tabs>
          <w:tab w:val="left" w:pos="262"/>
        </w:tabs>
        <w:spacing w:line="240" w:lineRule="auto"/>
        <w:ind w:firstLine="0"/>
        <w:jc w:val="both"/>
        <w:rPr>
          <w:sz w:val="24"/>
          <w:szCs w:val="24"/>
        </w:rPr>
      </w:pPr>
    </w:p>
    <w:p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14" w:name="bookmark20"/>
      <w:r w:rsidRPr="00AE4008">
        <w:rPr>
          <w:color w:val="auto"/>
          <w:sz w:val="24"/>
          <w:szCs w:val="24"/>
        </w:rPr>
        <w:t>Документы, выдаваемые по итогам аттестационных процедур</w:t>
      </w:r>
      <w:bookmarkEnd w:id="14"/>
    </w:p>
    <w:p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C176E7" w:rsidRPr="00AE4008" w:rsidRDefault="00C176E7" w:rsidP="00A539AB">
      <w:pPr>
        <w:pStyle w:val="ConsPlusNormal"/>
        <w:jc w:val="both"/>
        <w:rPr>
          <w:rFonts w:ascii="Times New Roman" w:hAnsi="Times New Roman" w:cs="Times New Roman"/>
          <w:sz w:val="24"/>
          <w:szCs w:val="24"/>
        </w:rPr>
      </w:pP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spellStart"/>
      <w:r w:rsidRPr="00AE4008">
        <w:rPr>
          <w:rFonts w:ascii="Times New Roman" w:hAnsi="Times New Roman" w:cs="Times New Roman"/>
          <w:sz w:val="24"/>
          <w:szCs w:val="24"/>
        </w:rPr>
        <w:t>конференц-связи</w:t>
      </w:r>
      <w:proofErr w:type="spellEnd"/>
      <w:r w:rsidRPr="00AE4008">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Выпускник, подавший апелляцию, имеет право присутствовать при рассмотрении </w:t>
      </w:r>
      <w:r w:rsidRPr="00AE4008">
        <w:rPr>
          <w:rFonts w:ascii="Times New Roman" w:hAnsi="Times New Roman" w:cs="Times New Roman"/>
          <w:sz w:val="24"/>
          <w:szCs w:val="24"/>
        </w:rPr>
        <w:lastRenderedPageBreak/>
        <w:t>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 xml:space="preserve">присутствие в аудитории, центре проведения экзамена </w:t>
      </w:r>
      <w:proofErr w:type="spellStart"/>
      <w:r w:rsidRPr="00AE4008">
        <w:rPr>
          <w:rFonts w:ascii="Times New Roman" w:hAnsi="Times New Roman" w:cs="Times New Roman"/>
          <w:sz w:val="24"/>
          <w:szCs w:val="24"/>
        </w:rPr>
        <w:t>тьютора</w:t>
      </w:r>
      <w:proofErr w:type="spellEnd"/>
      <w:r w:rsidRPr="00AE4008">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C176E7" w:rsidRPr="00AE4008" w:rsidRDefault="00C176E7" w:rsidP="00286741">
      <w:pPr>
        <w:pStyle w:val="ConsPlusNormal"/>
        <w:ind w:firstLine="540"/>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xml:space="preserve">)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006C2AB9" w:rsidRPr="00AE4008">
        <w:rPr>
          <w:rFonts w:ascii="Times New Roman" w:hAnsi="Times New Roman" w:cs="Times New Roman"/>
          <w:sz w:val="24"/>
          <w:szCs w:val="24"/>
        </w:rPr>
        <w:t>психолого-медико-педагогической</w:t>
      </w:r>
      <w:proofErr w:type="spellEnd"/>
      <w:r w:rsidR="006C2AB9" w:rsidRPr="00AE4008">
        <w:rPr>
          <w:rFonts w:ascii="Times New Roman" w:hAnsi="Times New Roman" w:cs="Times New Roman"/>
          <w:sz w:val="24"/>
          <w:szCs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AE4008">
        <w:rPr>
          <w:rFonts w:ascii="Times New Roman" w:hAnsi="Times New Roman" w:cs="Times New Roman"/>
          <w:sz w:val="24"/>
          <w:szCs w:val="24"/>
        </w:rPr>
        <w:lastRenderedPageBreak/>
        <w:t>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B18F4" w:rsidRPr="00AE4008" w:rsidRDefault="00CB18F4" w:rsidP="00286741">
      <w:pPr>
        <w:pStyle w:val="ConsPlusNormal"/>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D60459" w:rsidRPr="00AE4008" w:rsidRDefault="00922326" w:rsidP="007768F8">
      <w:pPr>
        <w:pStyle w:val="20"/>
        <w:shd w:val="clear" w:color="auto" w:fill="auto"/>
        <w:spacing w:line="240" w:lineRule="auto"/>
        <w:ind w:firstLine="567"/>
        <w:jc w:val="both"/>
        <w:rPr>
          <w:b/>
          <w:sz w:val="24"/>
          <w:szCs w:val="24"/>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r w:rsidR="00D60459" w:rsidRPr="00AE4008">
        <w:rPr>
          <w:b/>
          <w:sz w:val="24"/>
          <w:szCs w:val="24"/>
        </w:rPr>
        <w:t>.</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w:t>
      </w:r>
      <w:proofErr w:type="spellStart"/>
      <w:r w:rsidRPr="00AE4008">
        <w:t>Росстандарта</w:t>
      </w:r>
      <w:proofErr w:type="spellEnd"/>
      <w:r w:rsidRPr="00AE4008">
        <w:t xml:space="preserve"> от 24.10.2017 N 1494-ст);</w:t>
      </w:r>
    </w:p>
    <w:p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 xml:space="preserve">"ГОСТ Р ИСО 9001-2015. Национальный стандарт Российской Федерации. Системы менеджмента качества. Требования" (утв. Приказом </w:t>
      </w:r>
      <w:proofErr w:type="spellStart"/>
      <w:r w:rsidRPr="00AE4008">
        <w:t>Росстандарта</w:t>
      </w:r>
      <w:proofErr w:type="spellEnd"/>
      <w:r w:rsidRPr="00AE4008">
        <w:t xml:space="preserve">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E8041D" w:rsidRPr="00AE4008" w:rsidRDefault="00E8041D" w:rsidP="00E8041D">
      <w:pPr>
        <w:pStyle w:val="20"/>
        <w:shd w:val="clear" w:color="auto" w:fill="auto"/>
        <w:spacing w:line="240" w:lineRule="auto"/>
        <w:ind w:firstLine="0"/>
        <w:jc w:val="both"/>
        <w:rPr>
          <w:b/>
          <w:sz w:val="24"/>
          <w:szCs w:val="24"/>
        </w:rPr>
      </w:pPr>
    </w:p>
    <w:p w:rsidR="00DA2105" w:rsidRPr="00AE4008" w:rsidRDefault="00DA2105">
      <w:pPr>
        <w:rPr>
          <w:rFonts w:ascii="Times New Roman" w:eastAsia="Times New Roman" w:hAnsi="Times New Roman" w:cs="Times New Roman"/>
          <w:b/>
          <w:sz w:val="24"/>
          <w:szCs w:val="24"/>
        </w:rPr>
      </w:pPr>
      <w:r w:rsidRPr="00AE4008">
        <w:rPr>
          <w:b/>
          <w:sz w:val="24"/>
          <w:szCs w:val="24"/>
        </w:rPr>
        <w:br w:type="page"/>
      </w:r>
    </w:p>
    <w:p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E8041D" w:rsidRPr="00AE4008" w:rsidRDefault="00E8041D" w:rsidP="00E8041D">
      <w:pPr>
        <w:pStyle w:val="a6"/>
        <w:spacing w:after="0" w:line="240" w:lineRule="auto"/>
        <w:ind w:left="1134"/>
        <w:rPr>
          <w:rFonts w:ascii="Times New Roman" w:hAnsi="Times New Roman" w:cs="Times New Roman"/>
          <w:b/>
          <w:sz w:val="24"/>
          <w:szCs w:val="24"/>
        </w:rPr>
      </w:pPr>
    </w:p>
    <w:p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r w:rsidRPr="00AE4008">
        <w:rPr>
          <w:rFonts w:ascii="Times New Roman" w:hAnsi="Times New Roman" w:cs="Times New Roman"/>
          <w:bCs/>
          <w:sz w:val="24"/>
          <w:szCs w:val="24"/>
        </w:rPr>
        <w:t>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7F16D2">
        <w:rPr>
          <w:rFonts w:ascii="Times New Roman" w:eastAsia="Calibri" w:hAnsi="Times New Roman" w:cs="Times New Roman"/>
          <w:bCs/>
          <w:iCs/>
          <w:sz w:val="24"/>
          <w:szCs w:val="24"/>
        </w:rPr>
        <w:t xml:space="preserve">нижнем правом </w:t>
      </w:r>
      <w:r w:rsidRPr="00AE4008">
        <w:rPr>
          <w:rFonts w:ascii="Times New Roman" w:eastAsia="Calibri" w:hAnsi="Times New Roman" w:cs="Times New Roman"/>
          <w:bCs/>
          <w:iCs/>
          <w:sz w:val="24"/>
          <w:szCs w:val="24"/>
        </w:rPr>
        <w:t>углу</w:t>
      </w:r>
      <w:r w:rsidRPr="00AE4008">
        <w:rPr>
          <w:rFonts w:ascii="Times New Roman" w:hAnsi="Times New Roman" w:cs="Times New Roman"/>
          <w:bCs/>
          <w:iCs/>
          <w:sz w:val="24"/>
          <w:szCs w:val="24"/>
        </w:rPr>
        <w:t>.</w:t>
      </w:r>
    </w:p>
    <w:p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E8041D" w:rsidRPr="00AE4008" w:rsidRDefault="00E8041D">
      <w:pPr>
        <w:rPr>
          <w:rFonts w:ascii="Times New Roman" w:eastAsia="Times New Roman" w:hAnsi="Times New Roman" w:cs="Times New Roman"/>
          <w:sz w:val="24"/>
          <w:szCs w:val="24"/>
        </w:rPr>
      </w:pPr>
      <w:r w:rsidRPr="00AE4008">
        <w:rPr>
          <w:sz w:val="24"/>
          <w:szCs w:val="24"/>
        </w:rPr>
        <w:br w:type="page"/>
      </w:r>
    </w:p>
    <w:p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E04C2E" w:rsidRPr="00AE4008" w:rsidRDefault="003413AF" w:rsidP="009F53F8">
      <w:pPr>
        <w:pStyle w:val="20"/>
        <w:shd w:val="clear" w:color="auto" w:fill="auto"/>
        <w:spacing w:line="240" w:lineRule="auto"/>
        <w:ind w:firstLine="567"/>
        <w:jc w:val="both"/>
        <w:rPr>
          <w:b/>
          <w:iCs/>
          <w:sz w:val="24"/>
          <w:szCs w:val="24"/>
        </w:rPr>
      </w:pPr>
      <w:r w:rsidRPr="00AE4008">
        <w:rPr>
          <w:b/>
          <w:sz w:val="24"/>
          <w:szCs w:val="24"/>
        </w:rPr>
        <w:t xml:space="preserve">Специальность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p>
    <w:p w:rsidR="003413AF" w:rsidRPr="00AE4008" w:rsidRDefault="003413AF" w:rsidP="00E04C2E">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Дата ознакомления «____» _________________ 20__ г.</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AE4008" w:rsidTr="00E52AC5">
        <w:tc>
          <w:tcPr>
            <w:tcW w:w="1101"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w:t>
            </w:r>
            <w:proofErr w:type="spellStart"/>
            <w:r w:rsidRPr="00AE4008">
              <w:rPr>
                <w:rFonts w:ascii="Times New Roman" w:hAnsi="Times New Roman" w:cs="Times New Roman"/>
                <w:sz w:val="24"/>
                <w:szCs w:val="24"/>
              </w:rPr>
              <w:t>п</w:t>
            </w:r>
            <w:proofErr w:type="spellEnd"/>
          </w:p>
        </w:tc>
        <w:tc>
          <w:tcPr>
            <w:tcW w:w="6095"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3413AF" w:rsidRPr="00AE4008" w:rsidRDefault="003413AF" w:rsidP="003413AF">
      <w:pPr>
        <w:pStyle w:val="20"/>
        <w:shd w:val="clear" w:color="auto" w:fill="auto"/>
        <w:spacing w:line="240" w:lineRule="auto"/>
        <w:ind w:firstLine="567"/>
        <w:jc w:val="both"/>
        <w:rPr>
          <w:sz w:val="24"/>
          <w:szCs w:val="24"/>
        </w:rPr>
      </w:pPr>
    </w:p>
    <w:p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E109A7" w:rsidRPr="00AE4008" w:rsidRDefault="00E109A7" w:rsidP="00E109A7">
      <w:pPr>
        <w:spacing w:after="0" w:line="240" w:lineRule="auto"/>
        <w:rPr>
          <w:rFonts w:ascii="Times New Roman" w:hAnsi="Times New Roman" w:cs="Times New Roman"/>
          <w:lang w:eastAsia="ru-RU"/>
        </w:rPr>
      </w:pPr>
    </w:p>
    <w:p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AE4008" w:rsidTr="00E109A7">
        <w:trPr>
          <w:trHeight w:val="1575"/>
        </w:trPr>
        <w:tc>
          <w:tcPr>
            <w:tcW w:w="5778" w:type="dxa"/>
          </w:tcPr>
          <w:p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194EB7" w:rsidRDefault="00123471" w:rsidP="00194EB7">
      <w:pPr>
        <w:pStyle w:val="20"/>
        <w:shd w:val="clear" w:color="auto" w:fill="auto"/>
        <w:spacing w:line="240" w:lineRule="auto"/>
        <w:ind w:firstLine="567"/>
        <w:jc w:val="both"/>
        <w:rPr>
          <w:b/>
          <w:sz w:val="24"/>
          <w:szCs w:val="24"/>
        </w:rPr>
      </w:pPr>
      <w:r w:rsidRPr="00AE4008">
        <w:rPr>
          <w:b/>
          <w:sz w:val="24"/>
          <w:szCs w:val="24"/>
        </w:rPr>
        <w:t xml:space="preserve">Специальность </w:t>
      </w:r>
      <w:r w:rsidR="00194EB7" w:rsidRPr="00BF4D1C">
        <w:rPr>
          <w:iCs/>
          <w:sz w:val="24"/>
          <w:szCs w:val="24"/>
        </w:rPr>
        <w:t xml:space="preserve">40.02.02 </w:t>
      </w:r>
      <w:r w:rsidR="00194EB7" w:rsidRPr="00BF4D1C">
        <w:rPr>
          <w:b/>
          <w:sz w:val="24"/>
          <w:szCs w:val="24"/>
          <w:shd w:val="clear" w:color="auto" w:fill="FFFFFF"/>
        </w:rPr>
        <w:t>Правоохранительная деятельность</w:t>
      </w:r>
      <w:r w:rsidR="00194EB7" w:rsidRPr="00AE4008">
        <w:rPr>
          <w:b/>
          <w:sz w:val="24"/>
          <w:szCs w:val="24"/>
        </w:rPr>
        <w:t xml:space="preserve"> </w:t>
      </w:r>
    </w:p>
    <w:p w:rsidR="00194EB7" w:rsidRDefault="00194EB7" w:rsidP="00194EB7">
      <w:pPr>
        <w:pStyle w:val="20"/>
        <w:shd w:val="clear" w:color="auto" w:fill="auto"/>
        <w:spacing w:line="240" w:lineRule="auto"/>
        <w:ind w:firstLine="567"/>
        <w:jc w:val="both"/>
        <w:rPr>
          <w:b/>
          <w:sz w:val="24"/>
          <w:szCs w:val="24"/>
        </w:rPr>
      </w:pPr>
    </w:p>
    <w:p w:rsidR="00E109A7" w:rsidRPr="00AE4008" w:rsidRDefault="003413AF" w:rsidP="00194EB7">
      <w:pPr>
        <w:pStyle w:val="20"/>
        <w:shd w:val="clear" w:color="auto" w:fill="auto"/>
        <w:spacing w:line="240" w:lineRule="auto"/>
        <w:ind w:firstLine="567"/>
        <w:jc w:val="both"/>
        <w:rPr>
          <w:b/>
          <w:sz w:val="24"/>
          <w:szCs w:val="24"/>
        </w:rPr>
      </w:pPr>
      <w:r w:rsidRPr="00AE4008">
        <w:rPr>
          <w:b/>
          <w:sz w:val="24"/>
          <w:szCs w:val="24"/>
        </w:rPr>
        <w:t xml:space="preserve">Перечень тем </w:t>
      </w:r>
      <w:r w:rsidR="00E04C2E" w:rsidRPr="00AE4008">
        <w:rPr>
          <w:b/>
          <w:sz w:val="24"/>
          <w:szCs w:val="24"/>
        </w:rPr>
        <w:t xml:space="preserve">дипломных проектов </w:t>
      </w:r>
      <w:r w:rsidRPr="00AE4008">
        <w:rPr>
          <w:b/>
          <w:sz w:val="24"/>
          <w:szCs w:val="24"/>
        </w:rPr>
        <w:t>(</w:t>
      </w:r>
      <w:r w:rsidR="00E04C2E" w:rsidRPr="00AE4008">
        <w:rPr>
          <w:b/>
          <w:sz w:val="24"/>
          <w:szCs w:val="24"/>
        </w:rPr>
        <w:t>работ</w:t>
      </w:r>
      <w:r w:rsidRPr="00AE4008">
        <w:rPr>
          <w:b/>
          <w:sz w:val="24"/>
          <w:szCs w:val="24"/>
        </w:rPr>
        <w:t>)</w:t>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leader="underscore" w:pos="2141"/>
          <w:tab w:val="left" w:leader="underscore" w:pos="9130"/>
        </w:tabs>
        <w:ind w:firstLine="0"/>
        <w:jc w:val="both"/>
        <w:rPr>
          <w:b/>
          <w:bCs/>
          <w:sz w:val="24"/>
          <w:szCs w:val="24"/>
          <w:u w:val="single"/>
        </w:rPr>
      </w:pPr>
      <w:r w:rsidRPr="00BF4D1C">
        <w:rPr>
          <w:b/>
          <w:bCs/>
          <w:sz w:val="24"/>
          <w:szCs w:val="24"/>
        </w:rPr>
        <w:tab/>
      </w:r>
      <w:r w:rsidRPr="00BF4D1C">
        <w:rPr>
          <w:b/>
          <w:bCs/>
          <w:sz w:val="24"/>
          <w:szCs w:val="24"/>
          <w:u w:val="single"/>
        </w:rPr>
        <w:t xml:space="preserve">ПМ.01 Оперативно-служебная деятельность </w:t>
      </w:r>
    </w:p>
    <w:p w:rsidR="00194EB7" w:rsidRPr="00BF4D1C" w:rsidRDefault="00194EB7" w:rsidP="00194EB7">
      <w:pPr>
        <w:pStyle w:val="20"/>
        <w:shd w:val="clear" w:color="auto" w:fill="auto"/>
        <w:spacing w:line="240" w:lineRule="auto"/>
        <w:ind w:firstLine="0"/>
        <w:jc w:val="center"/>
        <w:rPr>
          <w:b/>
          <w:sz w:val="24"/>
          <w:szCs w:val="24"/>
        </w:rPr>
      </w:pPr>
      <w:r w:rsidRPr="00BF4D1C">
        <w:rPr>
          <w:b/>
          <w:sz w:val="24"/>
          <w:szCs w:val="24"/>
        </w:rPr>
        <w:t>ОК 1-14; ПК 1.1-1.13</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Выявление и расследование экономических преступлений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Делопроизводство в органах внутренних дел: проблемы повышения качества и производительности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Деятельность следственных органов по расследованию коррупционной преступ</w:t>
      </w:r>
      <w:r w:rsidRPr="00BF4D1C">
        <w:rPr>
          <w:sz w:val="24"/>
          <w:szCs w:val="24"/>
        </w:rPr>
        <w:softHyphen/>
        <w:t>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Допрос как средство процессуального доказывания на предварительном след</w:t>
      </w:r>
      <w:r w:rsidRPr="00BF4D1C">
        <w:rPr>
          <w:sz w:val="24"/>
          <w:szCs w:val="24"/>
        </w:rPr>
        <w:softHyphen/>
        <w:t>ствии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Законность в оперативно-служебной деятельности правоохранительных органов и особенности ее обеспечения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Идентификация человека по внешним признакам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Использование возможностей судебных экспертиз в уголовном процессе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Использование информационно-коммуникационных технологий в расследовании особо тяжких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Исследование психофизиологического состояния человека с использованием по</w:t>
      </w:r>
      <w:r w:rsidRPr="00BF4D1C">
        <w:rPr>
          <w:sz w:val="24"/>
          <w:szCs w:val="24"/>
        </w:rPr>
        <w:softHyphen/>
        <w:t>лиграфа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 xml:space="preserve">Криминалистическая </w:t>
      </w:r>
      <w:proofErr w:type="spellStart"/>
      <w:r w:rsidRPr="00BF4D1C">
        <w:rPr>
          <w:sz w:val="24"/>
          <w:szCs w:val="24"/>
        </w:rPr>
        <w:t>одорология</w:t>
      </w:r>
      <w:proofErr w:type="spellEnd"/>
      <w:r w:rsidRPr="00BF4D1C">
        <w:rPr>
          <w:sz w:val="24"/>
          <w:szCs w:val="24"/>
        </w:rPr>
        <w:t xml:space="preserve"> и ее значение в процессе расследования пре</w:t>
      </w:r>
      <w:r w:rsidRPr="00BF4D1C">
        <w:rPr>
          <w:sz w:val="24"/>
          <w:szCs w:val="24"/>
        </w:rPr>
        <w:softHyphen/>
        <w:t>ступлений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Криминалистические версии и планирование расследования преступлений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 xml:space="preserve">Криминологическое исследование проблемы </w:t>
      </w:r>
      <w:proofErr w:type="spellStart"/>
      <w:r w:rsidRPr="00BF4D1C">
        <w:rPr>
          <w:sz w:val="24"/>
          <w:szCs w:val="24"/>
        </w:rPr>
        <w:t>наркотизма</w:t>
      </w:r>
      <w:proofErr w:type="spellEnd"/>
      <w:r w:rsidRPr="00BF4D1C">
        <w:rPr>
          <w:sz w:val="24"/>
          <w:szCs w:val="24"/>
        </w:rPr>
        <w:t xml:space="preserve"> и наркомании в совре</w:t>
      </w:r>
      <w:r w:rsidRPr="00BF4D1C">
        <w:rPr>
          <w:sz w:val="24"/>
          <w:szCs w:val="24"/>
        </w:rPr>
        <w:softHyphen/>
        <w:t>менной России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Криминологическое исследование феномена межнационального конфликта в об</w:t>
      </w:r>
      <w:r w:rsidRPr="00BF4D1C">
        <w:rPr>
          <w:sz w:val="24"/>
          <w:szCs w:val="24"/>
        </w:rPr>
        <w:softHyphen/>
        <w:t>ществе: понятие, причины и возможности урегулирования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и технические средства составления композиционных портретов внеш</w:t>
      </w:r>
      <w:r w:rsidRPr="00BF4D1C">
        <w:rPr>
          <w:sz w:val="24"/>
          <w:szCs w:val="24"/>
        </w:rPr>
        <w:softHyphen/>
        <w:t>ности человека (по материалам/на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изнасилований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 xml:space="preserve">Методика расследования преступлений, связанных с незаконным оборотом наркотиков </w:t>
      </w:r>
      <w:r w:rsidRPr="00BF4D1C">
        <w:rPr>
          <w:sz w:val="24"/>
          <w:szCs w:val="24"/>
        </w:rPr>
        <w:lastRenderedPageBreak/>
        <w:t>(на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убийств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Методика расследования хищений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Неотложные следственные действия при раскрытии и расследовании преступле</w:t>
      </w:r>
      <w:r w:rsidRPr="00BF4D1C">
        <w:rPr>
          <w:sz w:val="24"/>
          <w:szCs w:val="24"/>
        </w:rPr>
        <w:softHyphen/>
        <w:t>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Нормы морали в служебной и во внеслужебной деятельности сотрудников правоохранительных органов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Нравственные основы оперативно-розыскной деятельности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безопасности дорожного движения силами и средствами органов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личной безопасности сотрудников правоохранительных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Обеспечение полицией общественного порядка и общественной безопасности на объектах железнодорожного транспорта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Организационно-правовые основы деятельности патрульно-постовой службы по</w:t>
      </w:r>
      <w:r w:rsidRPr="00BF4D1C">
        <w:rPr>
          <w:sz w:val="24"/>
          <w:szCs w:val="24"/>
        </w:rPr>
        <w:softHyphen/>
        <w:t>лиции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1"/>
        </w:tabs>
        <w:spacing w:line="240" w:lineRule="auto"/>
        <w:ind w:firstLine="0"/>
        <w:jc w:val="both"/>
        <w:rPr>
          <w:sz w:val="24"/>
          <w:szCs w:val="24"/>
        </w:rPr>
      </w:pPr>
      <w:r w:rsidRPr="00BF4D1C">
        <w:rPr>
          <w:sz w:val="24"/>
          <w:szCs w:val="24"/>
        </w:rPr>
        <w:t>Организационно-правовые основы использования физической силы, специальных средств и огнестрельного оружия сотрудниками органов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Организационно-правовые основы осуществления прокурорского надзора за исполнением законов органами, осуществляющими оперативно-розыскную деятельность, дознание и предварительное следствие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Организационно-правовые основы применения фото- и видеозаписи при произ</w:t>
      </w:r>
      <w:r w:rsidRPr="00BF4D1C">
        <w:rPr>
          <w:sz w:val="24"/>
          <w:szCs w:val="24"/>
        </w:rPr>
        <w:softHyphen/>
        <w:t>водстве следственных действий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Организация и ведение дактилоскопических учетов с использованием информа</w:t>
      </w:r>
      <w:r w:rsidRPr="00BF4D1C">
        <w:rPr>
          <w:sz w:val="24"/>
          <w:szCs w:val="24"/>
        </w:rPr>
        <w:softHyphen/>
        <w:t>ционных технологий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Организация и обеспечение деятельности следственных изоляторов временного содержания подозреваемых и обвиняемых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направления использования достижений науки и применения инфор</w:t>
      </w:r>
      <w:r w:rsidRPr="00BF4D1C">
        <w:rPr>
          <w:sz w:val="24"/>
          <w:szCs w:val="24"/>
        </w:rPr>
        <w:softHyphen/>
        <w:t>мационных технологий в деятельности правоохранительных органов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направления совершенствования деятельности правоохранительных органов на современном этапе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 xml:space="preserve">Основные направления, формы и методы работы по </w:t>
      </w:r>
      <w:proofErr w:type="spellStart"/>
      <w:r w:rsidRPr="00BF4D1C">
        <w:rPr>
          <w:sz w:val="24"/>
          <w:szCs w:val="24"/>
        </w:rPr>
        <w:t>антикоррупционному</w:t>
      </w:r>
      <w:proofErr w:type="spellEnd"/>
      <w:r w:rsidRPr="00BF4D1C">
        <w:rPr>
          <w:sz w:val="24"/>
          <w:szCs w:val="24"/>
        </w:rPr>
        <w:t xml:space="preserve"> воспи</w:t>
      </w:r>
      <w:r w:rsidRPr="00BF4D1C">
        <w:rPr>
          <w:sz w:val="24"/>
          <w:szCs w:val="24"/>
        </w:rPr>
        <w:softHyphen/>
        <w:t>танию молодых сотрудников правоохранительных органов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принципы и тенденции освобождения от уголовного наказания. Про</w:t>
      </w:r>
      <w:r w:rsidRPr="00BF4D1C">
        <w:rPr>
          <w:sz w:val="24"/>
          <w:szCs w:val="24"/>
        </w:rPr>
        <w:softHyphen/>
        <w:t>филактика преступлений на основе использования закономерностей преступности, пре</w:t>
      </w:r>
      <w:r w:rsidRPr="00BF4D1C">
        <w:rPr>
          <w:sz w:val="24"/>
          <w:szCs w:val="24"/>
        </w:rPr>
        <w:softHyphen/>
        <w:t>ступного поведения и методов их предупреждения (на примере деятельности/по ма</w:t>
      </w:r>
      <w:r w:rsidRPr="00BF4D1C">
        <w:rPr>
          <w:sz w:val="24"/>
          <w:szCs w:val="24"/>
        </w:rPr>
        <w:softHyphen/>
        <w:t>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Основные тенденции и направления развития уголовно-исполнительной системы России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Основы организации и тактики конвоирования подозреваемых и обвиняемых в совершении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ведения операции по задержанию вооруженных преступников в раз</w:t>
      </w:r>
      <w:r w:rsidRPr="00BF4D1C">
        <w:rPr>
          <w:sz w:val="24"/>
          <w:szCs w:val="24"/>
        </w:rPr>
        <w:softHyphen/>
        <w:t>личных условиях оперативной обстановки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действий сотрудников правоохранительных органов при ликвида</w:t>
      </w:r>
      <w:r w:rsidRPr="00BF4D1C">
        <w:rPr>
          <w:sz w:val="24"/>
          <w:szCs w:val="24"/>
        </w:rPr>
        <w:softHyphen/>
        <w:t>ции последствий чрезвычайных ситуаций мирного и военного времени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деятельности органов внутренних дел по содержанию, охране и конвоированию задержанных, а также лиц, подвергнутых административному аресту и (или) заключенных под стражу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lastRenderedPageBreak/>
        <w:t>Особенности и методика расследования автотранспортных преступлений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Особенности расследования преступлений, совершаемых участниками организо</w:t>
      </w:r>
      <w:r w:rsidRPr="00BF4D1C">
        <w:rPr>
          <w:sz w:val="24"/>
          <w:szCs w:val="24"/>
        </w:rPr>
        <w:softHyphen/>
        <w:t>ванных преступных структур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Ответственность за совершение торговли людьми и особенности выявления и расследования данного преступления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Подготовка и проведение специальной операции по пресечению массовых беспо</w:t>
      </w:r>
      <w:r w:rsidRPr="00BF4D1C">
        <w:rPr>
          <w:sz w:val="24"/>
          <w:szCs w:val="24"/>
        </w:rPr>
        <w:softHyphen/>
        <w:t>рядков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Порядок выбора средств специальной техники в различных оперативно</w:t>
      </w:r>
      <w:r w:rsidRPr="00BF4D1C">
        <w:rPr>
          <w:sz w:val="24"/>
          <w:szCs w:val="24"/>
        </w:rPr>
        <w:softHyphen/>
        <w:t>-служебных ситуациях и документальное оформление их применения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Порядок составления служебных графических документов (на примере деятель</w:t>
      </w:r>
      <w:r w:rsidRPr="00BF4D1C">
        <w:rPr>
          <w:sz w:val="24"/>
          <w:szCs w:val="24"/>
        </w:rPr>
        <w:softHyphen/>
        <w:t>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Правовая культура сотрудников правоохранительных органов и пути ее совер</w:t>
      </w:r>
      <w:r w:rsidRPr="00BF4D1C">
        <w:rPr>
          <w:sz w:val="24"/>
          <w:szCs w:val="24"/>
        </w:rPr>
        <w:softHyphen/>
        <w:t>шенствования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Правовая регламентация и организационные основы ведения секретного делопро</w:t>
      </w:r>
      <w:r w:rsidRPr="00BF4D1C">
        <w:rPr>
          <w:sz w:val="24"/>
          <w:szCs w:val="24"/>
        </w:rPr>
        <w:softHyphen/>
        <w:t>изводства в органах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73"/>
        </w:tabs>
        <w:spacing w:line="240" w:lineRule="auto"/>
        <w:ind w:firstLine="0"/>
        <w:jc w:val="both"/>
        <w:rPr>
          <w:sz w:val="24"/>
          <w:szCs w:val="24"/>
        </w:rPr>
      </w:pPr>
      <w:r w:rsidRPr="00BF4D1C">
        <w:rPr>
          <w:sz w:val="24"/>
          <w:szCs w:val="24"/>
        </w:rPr>
        <w:t>Правовые основы и организация деятельности дежурной части полиции (на при</w:t>
      </w:r>
      <w:r w:rsidRPr="00BF4D1C">
        <w:rPr>
          <w:sz w:val="24"/>
          <w:szCs w:val="24"/>
        </w:rPr>
        <w:softHyphen/>
        <w:t>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инспекторов полиции по делам несовершеннолетних (на примере отдельного отдела)</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 xml:space="preserve">Правовые основы и организация деятельности подразделений </w:t>
      </w:r>
      <w:proofErr w:type="spellStart"/>
      <w:r w:rsidRPr="00BF4D1C">
        <w:rPr>
          <w:sz w:val="24"/>
          <w:szCs w:val="24"/>
        </w:rPr>
        <w:t>лицензионно</w:t>
      </w:r>
      <w:r w:rsidRPr="00BF4D1C">
        <w:rPr>
          <w:sz w:val="24"/>
          <w:szCs w:val="24"/>
        </w:rPr>
        <w:softHyphen/>
        <w:t>разрешительной</w:t>
      </w:r>
      <w:proofErr w:type="spellEnd"/>
      <w:r w:rsidRPr="00BF4D1C">
        <w:rPr>
          <w:sz w:val="24"/>
          <w:szCs w:val="24"/>
        </w:rPr>
        <w:t xml:space="preserve"> работы войск Национальной гвардии Российской Федерации (на при</w:t>
      </w:r>
      <w:r w:rsidRPr="00BF4D1C">
        <w:rPr>
          <w:sz w:val="24"/>
          <w:szCs w:val="24"/>
        </w:rPr>
        <w:softHyphen/>
        <w:t>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правоохранительных органов по обеспечению информационной безопасности в Российской Федерации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правоохранительных органов по обеспечению правопорядка и безопасности при проведении крупномасштабных массо</w:t>
      </w:r>
      <w:r w:rsidRPr="00BF4D1C">
        <w:rPr>
          <w:sz w:val="24"/>
          <w:szCs w:val="24"/>
        </w:rPr>
        <w:softHyphen/>
        <w:t>вых мероприятий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деятельности участковых уполномоченных по</w:t>
      </w:r>
      <w:r w:rsidRPr="00BF4D1C">
        <w:rPr>
          <w:sz w:val="24"/>
          <w:szCs w:val="24"/>
        </w:rPr>
        <w:softHyphen/>
        <w:t>лиции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применения специальной техники и специальных средств в правоохранительной деятельности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производства дознания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Правовые основы и организация производства предварительного следствия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 w:val="left" w:pos="6653"/>
        </w:tabs>
        <w:spacing w:line="240" w:lineRule="auto"/>
        <w:ind w:firstLine="0"/>
        <w:jc w:val="both"/>
        <w:rPr>
          <w:sz w:val="24"/>
          <w:szCs w:val="24"/>
        </w:rPr>
      </w:pPr>
      <w:r w:rsidRPr="00BF4D1C">
        <w:rPr>
          <w:sz w:val="24"/>
          <w:szCs w:val="24"/>
        </w:rPr>
        <w:t>Правовые основы использования результатов оперативно-розыскной деятельности в уголовном процессе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Предупреждение, выявление и пресечение преступлений против собственности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Применение полиграфа в правоохранительных органах: правовые основы и воз</w:t>
      </w:r>
      <w:r w:rsidRPr="00BF4D1C">
        <w:rPr>
          <w:sz w:val="24"/>
          <w:szCs w:val="24"/>
        </w:rPr>
        <w:softHyphen/>
        <w:t>можности использования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негативного отношения к сотрудникам правоохранительных органов и пути их преодоления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обеспечения и реализации института досудебного соглашения о со</w:t>
      </w:r>
      <w:r w:rsidRPr="00BF4D1C">
        <w:rPr>
          <w:sz w:val="24"/>
          <w:szCs w:val="24"/>
        </w:rPr>
        <w:softHyphen/>
        <w:t>трудничестве в уголовном судопроизводстве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правового воспитания сотрудников правоохранительных органов и пути их преодоления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Проблемы реализации соблюдения прав и свобод человека и гражданина в уголовном процессе и пути их решения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квартирным кражам в оперативно-служебной деятельности пра</w:t>
      </w:r>
      <w:r w:rsidRPr="00BF4D1C">
        <w:rPr>
          <w:sz w:val="24"/>
          <w:szCs w:val="24"/>
        </w:rPr>
        <w:softHyphen/>
        <w:t>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коррупции как одно из направлений деятельности правоохрани</w:t>
      </w:r>
      <w:r w:rsidRPr="00BF4D1C">
        <w:rPr>
          <w:sz w:val="24"/>
          <w:szCs w:val="24"/>
        </w:rPr>
        <w:softHyphen/>
        <w:t>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коррупционной преступности в правоохранительных органах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незаконному обороту наркотиков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lastRenderedPageBreak/>
        <w:t>Противодействие незаконному обороту оружия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организованной преступности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правонарушением, посягающим на здоровье и санитарно</w:t>
      </w:r>
      <w:r w:rsidRPr="00BF4D1C">
        <w:rPr>
          <w:sz w:val="24"/>
          <w:szCs w:val="24"/>
        </w:rPr>
        <w:softHyphen/>
        <w:t>-эпидемиологическое благополучие населения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правонарушениям, посягающим на общественную нравствен</w:t>
      </w:r>
      <w:r w:rsidRPr="00BF4D1C">
        <w:rPr>
          <w:sz w:val="24"/>
          <w:szCs w:val="24"/>
        </w:rPr>
        <w:softHyphen/>
        <w:t>ность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терроризму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тяжким и особо тяжким посягательствам на личность (на при</w:t>
      </w:r>
      <w:r w:rsidRPr="00BF4D1C">
        <w:rPr>
          <w:sz w:val="24"/>
          <w:szCs w:val="24"/>
        </w:rPr>
        <w:softHyphen/>
        <w:t>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уличным грабежам и разбоям в оперативно-служебной деятель</w:t>
      </w:r>
      <w:r w:rsidRPr="00BF4D1C">
        <w:rPr>
          <w:sz w:val="24"/>
          <w:szCs w:val="24"/>
        </w:rPr>
        <w:softHyphen/>
        <w:t>ности правоохранительных органов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Противодействие экстремизму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6"/>
        </w:tabs>
        <w:spacing w:line="240" w:lineRule="auto"/>
        <w:ind w:firstLine="0"/>
        <w:jc w:val="both"/>
        <w:rPr>
          <w:sz w:val="24"/>
          <w:szCs w:val="24"/>
        </w:rPr>
      </w:pPr>
      <w:r w:rsidRPr="00BF4D1C">
        <w:rPr>
          <w:sz w:val="24"/>
          <w:szCs w:val="24"/>
        </w:rPr>
        <w:t>Психологические приемы и методы распознавания лжи при производстве допроса</w:t>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ind w:firstLine="0"/>
        <w:jc w:val="both"/>
        <w:rPr>
          <w:sz w:val="24"/>
          <w:szCs w:val="24"/>
        </w:rPr>
      </w:pPr>
      <w:r w:rsidRPr="00BF4D1C">
        <w:rPr>
          <w:sz w:val="24"/>
          <w:szCs w:val="24"/>
        </w:rPr>
        <w:t>(на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Развитие ювенальной юстиции в России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Расследование преступлений по горячим следам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Средства обеспечения специальных операций и тактика их применения в право</w:t>
      </w:r>
      <w:r w:rsidRPr="00BF4D1C">
        <w:rPr>
          <w:sz w:val="24"/>
          <w:szCs w:val="24"/>
        </w:rPr>
        <w:softHyphen/>
        <w:t>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ведения переговоров при проведении специальной операции по освобож</w:t>
      </w:r>
      <w:r w:rsidRPr="00BF4D1C">
        <w:rPr>
          <w:sz w:val="24"/>
          <w:szCs w:val="24"/>
        </w:rPr>
        <w:softHyphen/>
        <w:t>дению заложников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выявления и задержания лиц, занимающихся распространением наркоти</w:t>
      </w:r>
      <w:r w:rsidRPr="00BF4D1C">
        <w:rPr>
          <w:sz w:val="24"/>
          <w:szCs w:val="24"/>
        </w:rPr>
        <w:softHyphen/>
        <w:t>ков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допроса в следственной практике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допроса лиц, дающих заведомо ложные показания (по материалам/на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индивидуальных и групповых действий в процессе выполнения опера</w:t>
      </w:r>
      <w:r w:rsidRPr="00BF4D1C">
        <w:rPr>
          <w:sz w:val="24"/>
          <w:szCs w:val="24"/>
        </w:rPr>
        <w:softHyphen/>
        <w:t>тивно-служебных задач с применением и использованием оружия (на примере деятель</w:t>
      </w:r>
      <w:r w:rsidRPr="00BF4D1C">
        <w:rPr>
          <w:sz w:val="24"/>
          <w:szCs w:val="24"/>
        </w:rPr>
        <w:softHyphen/>
        <w:t>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осмотра места происшествия в следственной практике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Тактика проведения следственного эксперимента и проверки показаний на месте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Тактические действия сотрудников правоохранительных органов по борьбе с уго</w:t>
      </w:r>
      <w:r w:rsidRPr="00BF4D1C">
        <w:rPr>
          <w:sz w:val="24"/>
          <w:szCs w:val="24"/>
        </w:rPr>
        <w:softHyphen/>
        <w:t>нами и хищениями автотранспорта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Тактические действия сотрудников правоохранительных органов по обнаружению взрывных устройств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бандитизма и особенности его расследования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вымогательства и особенности расследования данного вида преступления (на примере деятельности/по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захвата заложника и осуществление опера</w:t>
      </w:r>
      <w:r w:rsidRPr="00BF4D1C">
        <w:rPr>
          <w:sz w:val="24"/>
          <w:szCs w:val="24"/>
        </w:rPr>
        <w:softHyphen/>
        <w:t>тивно-правовых мероприятий при расследовании данного преступления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кражи и применение средств специальной техники при расследовании данного преступления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Уголовно-правовая характеристика разбоя и особенности его расследования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Умышленное причинение тяжкого вреда здоровья и осуществление оперативно</w:t>
      </w:r>
      <w:r w:rsidRPr="00BF4D1C">
        <w:rPr>
          <w:sz w:val="24"/>
          <w:szCs w:val="24"/>
        </w:rPr>
        <w:softHyphen/>
        <w:t>-служебных мероприятий при расследовании данного преступления (на примере дея</w:t>
      </w:r>
      <w:r w:rsidRPr="00BF4D1C">
        <w:rPr>
          <w:sz w:val="24"/>
          <w:szCs w:val="24"/>
        </w:rPr>
        <w:softHyphen/>
        <w:t>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r w:rsidRPr="00BF4D1C">
        <w:rPr>
          <w:sz w:val="24"/>
          <w:szCs w:val="24"/>
        </w:rPr>
        <w:t>Экстремальные факторы оперативно-служебной деятельности и особенности его расследования (на примере деятельности…)</w:t>
      </w:r>
      <w:r w:rsidRPr="00BF4D1C">
        <w:rPr>
          <w:sz w:val="24"/>
          <w:szCs w:val="24"/>
        </w:rPr>
        <w:tab/>
      </w: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jc w:val="both"/>
        <w:rPr>
          <w:sz w:val="24"/>
          <w:szCs w:val="24"/>
        </w:rPr>
      </w:pPr>
    </w:p>
    <w:p w:rsidR="00194EB7" w:rsidRPr="00BF4D1C" w:rsidRDefault="00194EB7" w:rsidP="00194EB7">
      <w:pPr>
        <w:pStyle w:val="20"/>
        <w:pBdr>
          <w:top w:val="single" w:sz="4" w:space="0" w:color="auto"/>
          <w:left w:val="single" w:sz="4" w:space="0" w:color="auto"/>
          <w:bottom w:val="single" w:sz="4" w:space="0" w:color="auto"/>
          <w:right w:val="single" w:sz="4" w:space="0" w:color="auto"/>
        </w:pBdr>
        <w:shd w:val="clear" w:color="auto" w:fill="auto"/>
        <w:tabs>
          <w:tab w:val="left" w:leader="underscore" w:pos="1944"/>
          <w:tab w:val="left" w:leader="underscore" w:pos="9252"/>
        </w:tabs>
        <w:ind w:firstLine="0"/>
        <w:rPr>
          <w:b/>
          <w:bCs/>
          <w:sz w:val="24"/>
          <w:szCs w:val="24"/>
          <w:u w:val="single"/>
        </w:rPr>
      </w:pPr>
      <w:r w:rsidRPr="00BF4D1C">
        <w:rPr>
          <w:b/>
          <w:bCs/>
          <w:sz w:val="24"/>
          <w:szCs w:val="24"/>
        </w:rPr>
        <w:tab/>
      </w:r>
      <w:r w:rsidRPr="00BF4D1C">
        <w:rPr>
          <w:b/>
          <w:bCs/>
          <w:sz w:val="24"/>
          <w:szCs w:val="24"/>
          <w:u w:val="single"/>
        </w:rPr>
        <w:t>ПМ.02 Организационно-управленческая деятельность</w:t>
      </w:r>
    </w:p>
    <w:p w:rsidR="00194EB7" w:rsidRPr="00BF4D1C" w:rsidRDefault="00194EB7" w:rsidP="00194EB7">
      <w:pPr>
        <w:pStyle w:val="20"/>
        <w:shd w:val="clear" w:color="auto" w:fill="auto"/>
        <w:spacing w:line="240" w:lineRule="auto"/>
        <w:ind w:firstLine="0"/>
        <w:jc w:val="center"/>
        <w:rPr>
          <w:b/>
          <w:sz w:val="24"/>
          <w:szCs w:val="24"/>
        </w:rPr>
      </w:pPr>
      <w:r w:rsidRPr="00BF4D1C">
        <w:rPr>
          <w:b/>
          <w:sz w:val="24"/>
          <w:szCs w:val="24"/>
        </w:rPr>
        <w:lastRenderedPageBreak/>
        <w:t>ОК 1-14; ПК 2.1-2.2</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Административная деятельность органов внутренних дел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Административно-правовая культура управления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s>
        <w:spacing w:line="240" w:lineRule="auto"/>
        <w:ind w:firstLine="0"/>
        <w:rPr>
          <w:sz w:val="24"/>
          <w:szCs w:val="24"/>
        </w:rPr>
      </w:pPr>
      <w:r w:rsidRPr="00BF4D1C">
        <w:rPr>
          <w:sz w:val="24"/>
          <w:szCs w:val="24"/>
        </w:rPr>
        <w:t>Административный надзор за лицами, освобожденными из мест лишения свободы, и особенности его осуществления органами внутренних дел (на примере деятельно</w:t>
      </w:r>
      <w:r w:rsidRPr="00BF4D1C">
        <w:rPr>
          <w:sz w:val="24"/>
          <w:szCs w:val="24"/>
        </w:rPr>
        <w:softHyphen/>
        <w:t>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65"/>
          <w:tab w:val="left" w:pos="7363"/>
          <w:tab w:val="left" w:pos="9029"/>
        </w:tabs>
        <w:spacing w:line="240" w:lineRule="auto"/>
        <w:ind w:firstLine="0"/>
        <w:rPr>
          <w:sz w:val="24"/>
          <w:szCs w:val="24"/>
        </w:rPr>
      </w:pPr>
      <w:r w:rsidRPr="00BF4D1C">
        <w:rPr>
          <w:sz w:val="24"/>
          <w:szCs w:val="24"/>
        </w:rPr>
        <w:t>Аналитическое и документационное обеспечение управления в правоохранительных органах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8"/>
        </w:tabs>
        <w:spacing w:line="240" w:lineRule="auto"/>
        <w:ind w:firstLine="0"/>
        <w:rPr>
          <w:sz w:val="24"/>
          <w:szCs w:val="24"/>
        </w:rPr>
      </w:pPr>
      <w:r w:rsidRPr="00BF4D1C">
        <w:rPr>
          <w:sz w:val="24"/>
          <w:szCs w:val="24"/>
        </w:rPr>
        <w:t>Информационно-аналитическая работа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8"/>
        </w:tabs>
        <w:spacing w:line="240" w:lineRule="auto"/>
        <w:ind w:firstLine="0"/>
        <w:rPr>
          <w:sz w:val="24"/>
          <w:szCs w:val="24"/>
        </w:rPr>
      </w:pPr>
      <w:r w:rsidRPr="00BF4D1C">
        <w:rPr>
          <w:sz w:val="24"/>
          <w:szCs w:val="24"/>
        </w:rPr>
        <w:t>Организационные основы и методы управления, применяемые руководителями правоохранительных органов в практической деятельности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Основные компоненты управления в правоохранительных органах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Основные положения научной организации труда в правоохранительных органах (по материалам.)</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административной деятельности органов внутренних дел в решении задач профилактики безнадзорности и правонарушений несовершеннолетних (на приме</w:t>
      </w:r>
      <w:r w:rsidRPr="00BF4D1C">
        <w:rPr>
          <w:sz w:val="24"/>
          <w:szCs w:val="24"/>
        </w:rPr>
        <w:softHyphen/>
        <w:t>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административной деятельности органов внутренних дел в решении задач обеспечения безопасности граждан и общественного порядка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организации управления силами и средствами органов внутренних дел при решении оперативно-служебных задач в чрезвычайных обстоятельствах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Особенности применения полицией отдельных мер государственного принуждения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Порядок подготовки, принятия управленческих решений и организация их испол</w:t>
      </w:r>
      <w:r w:rsidRPr="00BF4D1C">
        <w:rPr>
          <w:sz w:val="24"/>
          <w:szCs w:val="24"/>
        </w:rPr>
        <w:softHyphen/>
        <w:t>нения в правоохранительных органах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Правоохранительная стратегия как основной элемент стратегического планирова</w:t>
      </w:r>
      <w:r w:rsidRPr="00BF4D1C">
        <w:rPr>
          <w:sz w:val="24"/>
          <w:szCs w:val="24"/>
        </w:rPr>
        <w:softHyphen/>
        <w:t>ния в органах внутренних дел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Практика исполнения постановлений об административном аресте (на примере де</w:t>
      </w:r>
      <w:r w:rsidRPr="00BF4D1C">
        <w:rPr>
          <w:sz w:val="24"/>
          <w:szCs w:val="24"/>
        </w:rPr>
        <w:softHyphen/>
        <w:t>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Проблемы реализации руководителями правоохранительных органов различных методов управления, направленных на повышение эффективности деятельности (на примере.)</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Совершенствование управленческой деятельности правоохранительных органов на основе создания и использования ситуационных центров (на примере деятельности.)</w:t>
      </w:r>
    </w:p>
    <w:p w:rsidR="00194EB7" w:rsidRPr="00BF4D1C" w:rsidRDefault="00194EB7" w:rsidP="00194EB7">
      <w:pPr>
        <w:pStyle w:val="20"/>
        <w:numPr>
          <w:ilvl w:val="0"/>
          <w:numId w:val="51"/>
        </w:numPr>
        <w:pBdr>
          <w:top w:val="single" w:sz="4" w:space="0" w:color="auto"/>
          <w:left w:val="single" w:sz="4" w:space="0" w:color="auto"/>
          <w:bottom w:val="single" w:sz="4" w:space="0" w:color="auto"/>
          <w:right w:val="single" w:sz="4" w:space="0" w:color="auto"/>
        </w:pBdr>
        <w:shd w:val="clear" w:color="auto" w:fill="auto"/>
        <w:tabs>
          <w:tab w:val="left" w:pos="597"/>
        </w:tabs>
        <w:spacing w:line="240" w:lineRule="auto"/>
        <w:ind w:firstLine="0"/>
        <w:jc w:val="both"/>
        <w:rPr>
          <w:sz w:val="24"/>
          <w:szCs w:val="24"/>
        </w:rPr>
      </w:pPr>
      <w:r w:rsidRPr="00BF4D1C">
        <w:rPr>
          <w:sz w:val="24"/>
          <w:szCs w:val="24"/>
        </w:rPr>
        <w:t>Теоретические основы управления в правоохранительных органах (на примере дея</w:t>
      </w:r>
      <w:r w:rsidRPr="00BF4D1C">
        <w:rPr>
          <w:sz w:val="24"/>
          <w:szCs w:val="24"/>
        </w:rPr>
        <w:softHyphen/>
        <w:t>тельности.)</w:t>
      </w:r>
      <w:r w:rsidRPr="00BF4D1C">
        <w:rPr>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bookmarkStart w:id="15" w:name="_GoBack"/>
      <w:bookmarkEnd w:id="15"/>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E109A7" w:rsidRPr="00AE4008" w:rsidRDefault="00E109A7" w:rsidP="00E109A7">
      <w:pPr>
        <w:pStyle w:val="af7"/>
        <w:jc w:val="center"/>
        <w:rPr>
          <w:b/>
          <w:sz w:val="24"/>
          <w:szCs w:val="24"/>
        </w:rPr>
      </w:pPr>
      <w:r w:rsidRPr="00AE4008">
        <w:rPr>
          <w:b/>
          <w:sz w:val="24"/>
          <w:szCs w:val="24"/>
        </w:rPr>
        <w:t>(ГБПОУ МО «Щелковский колледж»)</w:t>
      </w: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194EB7" w:rsidRPr="00BF4D1C" w:rsidRDefault="00194EB7" w:rsidP="00194EB7">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0A4CDB" w:rsidRPr="00AE4008" w:rsidRDefault="000A4CDB" w:rsidP="00825E29">
      <w:pPr>
        <w:spacing w:after="0" w:line="240" w:lineRule="auto"/>
        <w:ind w:firstLine="567"/>
        <w:jc w:val="center"/>
        <w:rPr>
          <w:rFonts w:ascii="Times New Roman" w:hAnsi="Times New Roman" w:cs="Times New Roman"/>
          <w:b/>
          <w:sz w:val="24"/>
          <w:szCs w:val="24"/>
        </w:rPr>
      </w:pPr>
    </w:p>
    <w:p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p>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AE4008" w:rsidTr="00E109A7">
        <w:tc>
          <w:tcPr>
            <w:tcW w:w="3936" w:type="dxa"/>
          </w:tcPr>
          <w:p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AE4008" w:rsidRDefault="00E109A7" w:rsidP="00E109A7">
            <w:pPr>
              <w:tabs>
                <w:tab w:val="left" w:leader="underscore" w:pos="1668"/>
              </w:tabs>
              <w:ind w:firstLine="567"/>
              <w:jc w:val="center"/>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B46847" w:rsidRPr="00AE4008" w:rsidRDefault="00B46847" w:rsidP="00B46847">
      <w:pPr>
        <w:spacing w:after="0" w:line="240" w:lineRule="auto"/>
        <w:rPr>
          <w:rFonts w:ascii="Times New Roman" w:hAnsi="Times New Roman" w:cs="Times New Roman"/>
        </w:rPr>
      </w:pPr>
    </w:p>
    <w:p w:rsidR="00953CC0" w:rsidRPr="00AE4008" w:rsidRDefault="00953CC0" w:rsidP="00B46847">
      <w:pPr>
        <w:spacing w:after="0" w:line="240" w:lineRule="auto"/>
        <w:rPr>
          <w:rFonts w:ascii="Times New Roman" w:hAnsi="Times New Roman" w:cs="Times New Roman"/>
        </w:rPr>
      </w:pPr>
    </w:p>
    <w:p w:rsidR="00B46847" w:rsidRPr="00AE4008" w:rsidRDefault="00B46847" w:rsidP="00B46847">
      <w:pPr>
        <w:spacing w:after="0" w:line="240" w:lineRule="auto"/>
        <w:jc w:val="both"/>
        <w:rPr>
          <w:rFonts w:ascii="Times New Roman" w:hAnsi="Times New Roman" w:cs="Times New Roman"/>
        </w:rPr>
      </w:pPr>
    </w:p>
    <w:p w:rsidR="00B46847" w:rsidRPr="00AE4008" w:rsidRDefault="00B46847" w:rsidP="00B46847">
      <w:pPr>
        <w:spacing w:after="0" w:line="240" w:lineRule="auto"/>
        <w:ind w:firstLine="567"/>
        <w:jc w:val="both"/>
        <w:rPr>
          <w:rFonts w:ascii="Times New Roman" w:hAnsi="Times New Roman" w:cs="Times New Roman"/>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rsidR="00B46847" w:rsidRPr="00AE4008" w:rsidRDefault="00B46847" w:rsidP="00B46847">
      <w:pPr>
        <w:spacing w:after="0" w:line="240" w:lineRule="auto"/>
        <w:jc w:val="both"/>
        <w:rPr>
          <w:rFonts w:ascii="Times New Roman" w:hAnsi="Times New Roman" w:cs="Times New Roman"/>
          <w:sz w:val="24"/>
          <w:szCs w:val="24"/>
        </w:rPr>
      </w:pPr>
    </w:p>
    <w:p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AE4008" w:rsidTr="00E13FD2">
        <w:trPr>
          <w:trHeight w:val="235"/>
        </w:trPr>
        <w:tc>
          <w:tcPr>
            <w:tcW w:w="6039" w:type="dxa"/>
            <w:shd w:val="clear" w:color="auto" w:fill="FFFFFF"/>
            <w:vAlign w:val="bottom"/>
          </w:tcPr>
          <w:p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B46847" w:rsidRPr="00AE4008" w:rsidRDefault="00B46847" w:rsidP="00E13FD2">
            <w:pPr>
              <w:spacing w:after="0" w:line="240" w:lineRule="auto"/>
              <w:jc w:val="both"/>
              <w:rPr>
                <w:rFonts w:ascii="Times New Roman" w:hAnsi="Times New Roman" w:cs="Times New Roman"/>
                <w:sz w:val="24"/>
                <w:szCs w:val="24"/>
              </w:rPr>
            </w:pPr>
          </w:p>
        </w:tc>
      </w:tr>
    </w:tbl>
    <w:p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rsidR="00B46847" w:rsidRPr="00AE4008" w:rsidRDefault="00B46847" w:rsidP="00B46847">
      <w:pPr>
        <w:spacing w:after="0" w:line="240" w:lineRule="auto"/>
        <w:ind w:firstLine="567"/>
        <w:jc w:val="center"/>
        <w:rPr>
          <w:rFonts w:ascii="Times New Roman" w:hAnsi="Times New Roman" w:cs="Times New Roman"/>
          <w:b/>
        </w:rPr>
      </w:pPr>
    </w:p>
    <w:p w:rsidR="003E7E0B" w:rsidRPr="00547488" w:rsidRDefault="00FA22A2" w:rsidP="00547488">
      <w:pPr>
        <w:spacing w:after="0" w:line="240" w:lineRule="auto"/>
        <w:ind w:firstLine="567"/>
        <w:jc w:val="center"/>
        <w:rPr>
          <w:rFonts w:ascii="Times New Roman" w:hAnsi="Times New Roman" w:cs="Times New Roman"/>
          <w:sz w:val="24"/>
          <w:szCs w:val="24"/>
        </w:rPr>
      </w:pPr>
      <w:r w:rsidRPr="00547488">
        <w:rPr>
          <w:rFonts w:ascii="Times New Roman" w:hAnsi="Times New Roman" w:cs="Times New Roman"/>
          <w:sz w:val="24"/>
          <w:szCs w:val="24"/>
        </w:rPr>
        <w:t>С</w:t>
      </w:r>
      <w:r w:rsidR="00B46847" w:rsidRPr="00547488">
        <w:rPr>
          <w:rFonts w:ascii="Times New Roman" w:hAnsi="Times New Roman" w:cs="Times New Roman"/>
          <w:sz w:val="24"/>
          <w:szCs w:val="24"/>
        </w:rPr>
        <w:t>п</w:t>
      </w:r>
      <w:r w:rsidRPr="00547488">
        <w:rPr>
          <w:rFonts w:ascii="Times New Roman" w:hAnsi="Times New Roman" w:cs="Times New Roman"/>
          <w:sz w:val="24"/>
          <w:szCs w:val="24"/>
        </w:rPr>
        <w:t xml:space="preserve">ециальность </w:t>
      </w:r>
      <w:r w:rsidR="00547488" w:rsidRPr="00547488">
        <w:rPr>
          <w:rFonts w:ascii="Times New Roman" w:hAnsi="Times New Roman" w:cs="Times New Roman"/>
          <w:b/>
          <w:iCs/>
          <w:sz w:val="24"/>
          <w:szCs w:val="24"/>
        </w:rPr>
        <w:t>40.02.02</w:t>
      </w:r>
      <w:r w:rsidR="00547488" w:rsidRPr="00547488">
        <w:rPr>
          <w:rFonts w:ascii="Times New Roman" w:hAnsi="Times New Roman" w:cs="Times New Roman"/>
          <w:iCs/>
          <w:sz w:val="24"/>
          <w:szCs w:val="24"/>
        </w:rPr>
        <w:t xml:space="preserve"> </w:t>
      </w:r>
      <w:r w:rsidR="00547488" w:rsidRPr="00547488">
        <w:rPr>
          <w:rFonts w:ascii="Times New Roman" w:hAnsi="Times New Roman" w:cs="Times New Roman"/>
          <w:b/>
          <w:sz w:val="24"/>
          <w:szCs w:val="24"/>
          <w:shd w:val="clear" w:color="auto" w:fill="FFFFFF"/>
        </w:rPr>
        <w:t>Правоохранительная деятельность</w:t>
      </w:r>
      <w:r w:rsidR="003E7E0B" w:rsidRPr="00547488">
        <w:rPr>
          <w:rFonts w:ascii="Times New Roman" w:hAnsi="Times New Roman" w:cs="Times New Roman"/>
          <w:b/>
          <w:bCs/>
          <w:sz w:val="24"/>
          <w:szCs w:val="24"/>
        </w:rPr>
        <w:t>.</w:t>
      </w:r>
    </w:p>
    <w:p w:rsidR="00127DA9" w:rsidRPr="00AE4008"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Выполненное в результате работы (проекта) изделие (при наличии)_______________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46847" w:rsidRPr="00AE4008" w:rsidRDefault="00B46847">
      <w:pPr>
        <w:rPr>
          <w:rFonts w:ascii="Times New Roman" w:hAnsi="Times New Roman" w:cs="Times New Roman"/>
          <w:bCs/>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B46847" w:rsidRPr="00AE4008" w:rsidRDefault="00B46847" w:rsidP="00B46847">
      <w:pPr>
        <w:spacing w:after="0" w:line="240" w:lineRule="auto"/>
        <w:ind w:firstLine="567"/>
        <w:jc w:val="center"/>
        <w:rPr>
          <w:rFonts w:ascii="Times New Roman" w:hAnsi="Times New Roman" w:cs="Times New Roman"/>
          <w:b/>
        </w:rPr>
      </w:pPr>
    </w:p>
    <w:p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rPr>
      </w:pPr>
    </w:p>
    <w:p w:rsidR="003E7E0B" w:rsidRPr="00547488" w:rsidRDefault="00B66AD9" w:rsidP="00547488">
      <w:pPr>
        <w:spacing w:after="0" w:line="240" w:lineRule="auto"/>
        <w:ind w:firstLine="567"/>
        <w:jc w:val="center"/>
        <w:rPr>
          <w:rFonts w:ascii="Times New Roman" w:hAnsi="Times New Roman" w:cs="Times New Roman"/>
          <w:sz w:val="24"/>
          <w:szCs w:val="24"/>
        </w:rPr>
      </w:pPr>
      <w:r w:rsidRPr="00547488">
        <w:rPr>
          <w:rFonts w:ascii="Times New Roman" w:hAnsi="Times New Roman" w:cs="Times New Roman"/>
          <w:sz w:val="24"/>
          <w:szCs w:val="24"/>
        </w:rPr>
        <w:t>С</w:t>
      </w:r>
      <w:r w:rsidR="00B46847" w:rsidRPr="00547488">
        <w:rPr>
          <w:rFonts w:ascii="Times New Roman" w:hAnsi="Times New Roman" w:cs="Times New Roman"/>
          <w:sz w:val="24"/>
          <w:szCs w:val="24"/>
        </w:rPr>
        <w:t>пециальност</w:t>
      </w:r>
      <w:r w:rsidRPr="00547488">
        <w:rPr>
          <w:rFonts w:ascii="Times New Roman" w:hAnsi="Times New Roman" w:cs="Times New Roman"/>
          <w:sz w:val="24"/>
          <w:szCs w:val="24"/>
        </w:rPr>
        <w:t xml:space="preserve">ь </w:t>
      </w:r>
      <w:r w:rsidR="00547488" w:rsidRPr="00547488">
        <w:rPr>
          <w:rFonts w:ascii="Times New Roman" w:hAnsi="Times New Roman" w:cs="Times New Roman"/>
          <w:b/>
          <w:iCs/>
          <w:sz w:val="24"/>
          <w:szCs w:val="24"/>
        </w:rPr>
        <w:t>40.02.02</w:t>
      </w:r>
      <w:r w:rsidR="00547488" w:rsidRPr="00547488">
        <w:rPr>
          <w:rFonts w:ascii="Times New Roman" w:hAnsi="Times New Roman" w:cs="Times New Roman"/>
          <w:iCs/>
          <w:sz w:val="24"/>
          <w:szCs w:val="24"/>
        </w:rPr>
        <w:t xml:space="preserve"> </w:t>
      </w:r>
      <w:r w:rsidR="00547488" w:rsidRPr="00547488">
        <w:rPr>
          <w:rFonts w:ascii="Times New Roman" w:hAnsi="Times New Roman" w:cs="Times New Roman"/>
          <w:b/>
          <w:sz w:val="24"/>
          <w:szCs w:val="24"/>
          <w:shd w:val="clear" w:color="auto" w:fill="FFFFFF"/>
        </w:rPr>
        <w:t>Правоохранительная деятельность</w:t>
      </w:r>
      <w:r w:rsidR="003E7E0B" w:rsidRPr="00547488">
        <w:rPr>
          <w:rFonts w:ascii="Times New Roman" w:hAnsi="Times New Roman" w:cs="Times New Roman"/>
          <w:b/>
          <w:bCs/>
          <w:sz w:val="24"/>
          <w:szCs w:val="24"/>
        </w:rPr>
        <w:t>.</w:t>
      </w:r>
    </w:p>
    <w:p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3E7E0B" w:rsidRPr="00547488" w:rsidRDefault="005639C1" w:rsidP="00547488">
      <w:pPr>
        <w:spacing w:after="0" w:line="240" w:lineRule="auto"/>
        <w:ind w:firstLine="567"/>
        <w:jc w:val="center"/>
        <w:rPr>
          <w:rFonts w:ascii="Times New Roman" w:hAnsi="Times New Roman" w:cs="Times New Roman"/>
          <w:sz w:val="24"/>
          <w:szCs w:val="24"/>
        </w:rPr>
      </w:pPr>
      <w:r w:rsidRPr="00AE4008">
        <w:rPr>
          <w:rFonts w:ascii="Times New Roman" w:hAnsi="Times New Roman" w:cs="Times New Roman"/>
          <w:b/>
          <w:bCs/>
          <w:sz w:val="24"/>
          <w:szCs w:val="24"/>
        </w:rPr>
        <w:t>С</w:t>
      </w:r>
      <w:r w:rsidR="00AC2223" w:rsidRPr="00AE4008">
        <w:rPr>
          <w:rFonts w:ascii="Times New Roman" w:hAnsi="Times New Roman" w:cs="Times New Roman"/>
          <w:b/>
          <w:bCs/>
          <w:sz w:val="24"/>
          <w:szCs w:val="24"/>
        </w:rPr>
        <w:t>пециальность</w:t>
      </w:r>
      <w:r w:rsidRPr="00AE4008">
        <w:rPr>
          <w:rFonts w:ascii="Times New Roman" w:hAnsi="Times New Roman" w:cs="Times New Roman"/>
          <w:b/>
          <w:bCs/>
          <w:sz w:val="24"/>
          <w:szCs w:val="24"/>
        </w:rPr>
        <w:t xml:space="preserve">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r w:rsidR="003E7E0B" w:rsidRPr="00AE4008">
        <w:rPr>
          <w:rFonts w:ascii="Times New Roman" w:hAnsi="Times New Roman" w:cs="Times New Roman"/>
          <w:b/>
          <w:bCs/>
          <w:sz w:val="24"/>
          <w:szCs w:val="24"/>
        </w:rPr>
        <w:t>.</w:t>
      </w:r>
    </w:p>
    <w:p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bl>
    <w:p w:rsidR="00AC2223" w:rsidRPr="00AE4008" w:rsidRDefault="00AC2223" w:rsidP="00AC2223">
      <w:pPr>
        <w:pStyle w:val="20"/>
        <w:shd w:val="clear" w:color="auto" w:fill="auto"/>
        <w:tabs>
          <w:tab w:val="left" w:pos="1239"/>
        </w:tabs>
        <w:spacing w:line="322" w:lineRule="exact"/>
        <w:ind w:left="20" w:right="20"/>
        <w:rPr>
          <w:b/>
          <w:i/>
          <w:sz w:val="24"/>
          <w:szCs w:val="24"/>
        </w:rPr>
      </w:pPr>
    </w:p>
    <w:p w:rsidR="00AC2223" w:rsidRPr="00AE4008" w:rsidRDefault="00AC2223">
      <w:pPr>
        <w:rPr>
          <w:rFonts w:ascii="Times New Roman" w:hAnsi="Times New Roman" w:cs="Times New Roman"/>
          <w:bCs/>
          <w:i/>
          <w:sz w:val="24"/>
          <w:szCs w:val="24"/>
        </w:rPr>
      </w:pPr>
    </w:p>
    <w:p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3E7E0B" w:rsidRPr="00547488" w:rsidRDefault="00B46847" w:rsidP="00547488">
      <w:pPr>
        <w:spacing w:after="0" w:line="240" w:lineRule="auto"/>
        <w:ind w:firstLine="567"/>
        <w:jc w:val="center"/>
        <w:rPr>
          <w:rFonts w:ascii="Times New Roman" w:hAnsi="Times New Roman" w:cs="Times New Roman"/>
          <w:sz w:val="24"/>
          <w:szCs w:val="24"/>
        </w:rPr>
      </w:pPr>
      <w:r w:rsidRPr="00AE4008">
        <w:rPr>
          <w:rFonts w:ascii="Times New Roman" w:hAnsi="Times New Roman" w:cs="Times New Roman"/>
          <w:b/>
          <w:sz w:val="24"/>
          <w:szCs w:val="24"/>
        </w:rPr>
        <w:t>Специальность</w:t>
      </w:r>
      <w:r w:rsidR="00FA22A2" w:rsidRPr="00AE4008">
        <w:rPr>
          <w:rFonts w:ascii="Times New Roman" w:hAnsi="Times New Roman" w:cs="Times New Roman"/>
          <w:b/>
          <w:sz w:val="24"/>
          <w:szCs w:val="24"/>
        </w:rPr>
        <w:t xml:space="preserve">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r w:rsidR="003E7E0B" w:rsidRPr="00AE4008">
        <w:rPr>
          <w:rFonts w:ascii="Times New Roman" w:hAnsi="Times New Roman" w:cs="Times New Roman"/>
          <w:b/>
          <w:bCs/>
          <w:sz w:val="24"/>
          <w:szCs w:val="24"/>
        </w:rPr>
        <w:t>.</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AE4008" w:rsidTr="00E13FD2">
        <w:trPr>
          <w:trHeight w:val="566"/>
        </w:trPr>
        <w:tc>
          <w:tcPr>
            <w:tcW w:w="436" w:type="dxa"/>
            <w:tcBorders>
              <w:top w:val="single" w:sz="4" w:space="0" w:color="auto"/>
              <w:left w:val="single" w:sz="4" w:space="0" w:color="auto"/>
            </w:tcBorders>
            <w:shd w:val="clear" w:color="auto" w:fill="FFFFFF"/>
            <w:vAlign w:val="bottom"/>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B46847" w:rsidRPr="00AE4008" w:rsidRDefault="00B46847" w:rsidP="00E13FD2">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273"/>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0"/>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bl>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B46847" w:rsidRPr="00AE4008" w:rsidRDefault="00B4684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547488" w:rsidRPr="00BF4D1C" w:rsidRDefault="00FA22A2" w:rsidP="00547488">
      <w:pPr>
        <w:spacing w:after="0" w:line="240" w:lineRule="auto"/>
        <w:rPr>
          <w:rFonts w:ascii="Times New Roman" w:hAnsi="Times New Roman" w:cs="Times New Roman"/>
          <w:sz w:val="24"/>
          <w:szCs w:val="24"/>
        </w:rPr>
      </w:pPr>
      <w:r w:rsidRPr="00AE4008">
        <w:rPr>
          <w:rFonts w:ascii="Times New Roman" w:hAnsi="Times New Roman" w:cs="Times New Roman"/>
          <w:b/>
          <w:sz w:val="24"/>
          <w:szCs w:val="24"/>
        </w:rPr>
        <w:t xml:space="preserve">Специальность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p>
    <w:p w:rsidR="003E7E0B" w:rsidRPr="00AE4008" w:rsidRDefault="003E7E0B" w:rsidP="003E7E0B">
      <w:pPr>
        <w:spacing w:after="0" w:line="240" w:lineRule="auto"/>
        <w:jc w:val="both"/>
        <w:rPr>
          <w:rFonts w:ascii="Times New Roman" w:hAnsi="Times New Roman" w:cs="Times New Roman"/>
          <w:b/>
          <w:iCs/>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AE4008" w:rsidTr="00C413D3">
        <w:trPr>
          <w:trHeight w:val="494"/>
        </w:trPr>
        <w:tc>
          <w:tcPr>
            <w:tcW w:w="577" w:type="dxa"/>
            <w:tcBorders>
              <w:top w:val="single" w:sz="4" w:space="0" w:color="auto"/>
              <w:lef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014468" w:rsidRPr="00AE4008" w:rsidRDefault="00014468" w:rsidP="00C413D3">
            <w:pPr>
              <w:spacing w:after="0" w:line="240" w:lineRule="auto"/>
              <w:jc w:val="center"/>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rsidTr="00C413D3">
        <w:trPr>
          <w:trHeight w:val="648"/>
        </w:trPr>
        <w:tc>
          <w:tcPr>
            <w:tcW w:w="577" w:type="dxa"/>
            <w:tcBorders>
              <w:top w:val="single" w:sz="4" w:space="0" w:color="auto"/>
              <w:lef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spacing w:line="240" w:lineRule="auto"/>
              <w:ind w:firstLine="567"/>
              <w:jc w:val="both"/>
              <w:rPr>
                <w:i/>
                <w:sz w:val="16"/>
                <w:szCs w:val="16"/>
              </w:rPr>
            </w:pPr>
          </w:p>
        </w:tc>
      </w:tr>
    </w:tbl>
    <w:p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rsidR="00547488" w:rsidRPr="00BF4D1C" w:rsidRDefault="00FA22A2" w:rsidP="00547488">
      <w:pPr>
        <w:spacing w:after="0" w:line="240" w:lineRule="auto"/>
        <w:rPr>
          <w:rFonts w:ascii="Times New Roman" w:hAnsi="Times New Roman" w:cs="Times New Roman"/>
          <w:sz w:val="24"/>
          <w:szCs w:val="24"/>
        </w:rPr>
      </w:pPr>
      <w:r w:rsidRPr="00AE4008">
        <w:rPr>
          <w:rFonts w:ascii="Times New Roman" w:hAnsi="Times New Roman" w:cs="Times New Roman"/>
          <w:b/>
          <w:sz w:val="24"/>
          <w:szCs w:val="24"/>
        </w:rPr>
        <w:t xml:space="preserve">Специальность </w:t>
      </w:r>
      <w:r w:rsidR="00547488" w:rsidRPr="00BF4D1C">
        <w:rPr>
          <w:rFonts w:ascii="Times New Roman" w:hAnsi="Times New Roman" w:cs="Times New Roman"/>
          <w:b/>
          <w:iCs/>
          <w:sz w:val="24"/>
          <w:szCs w:val="24"/>
        </w:rPr>
        <w:t>40.02.02</w:t>
      </w:r>
      <w:r w:rsidR="00547488" w:rsidRPr="00BF4D1C">
        <w:rPr>
          <w:rFonts w:ascii="Times New Roman" w:hAnsi="Times New Roman" w:cs="Times New Roman"/>
          <w:iCs/>
          <w:sz w:val="24"/>
          <w:szCs w:val="24"/>
        </w:rPr>
        <w:t xml:space="preserve"> </w:t>
      </w:r>
      <w:r w:rsidR="00547488" w:rsidRPr="00BF4D1C">
        <w:rPr>
          <w:rFonts w:ascii="Times New Roman" w:hAnsi="Times New Roman" w:cs="Times New Roman"/>
          <w:b/>
          <w:sz w:val="24"/>
          <w:szCs w:val="24"/>
          <w:shd w:val="clear" w:color="auto" w:fill="FFFFFF"/>
        </w:rPr>
        <w:t>Правоохранительная деятельность</w:t>
      </w:r>
    </w:p>
    <w:p w:rsidR="00014468" w:rsidRPr="00AE4008" w:rsidRDefault="00014468" w:rsidP="00547488">
      <w:pPr>
        <w:spacing w:after="0" w:line="240" w:lineRule="auto"/>
        <w:jc w:val="both"/>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AE4008" w:rsidTr="00BB57F3">
        <w:tc>
          <w:tcPr>
            <w:tcW w:w="624"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 </w:t>
            </w:r>
            <w:proofErr w:type="spellStart"/>
            <w:r w:rsidRPr="00AE4008">
              <w:rPr>
                <w:rFonts w:ascii="Times New Roman" w:hAnsi="Times New Roman" w:cs="Times New Roman"/>
                <w:b/>
                <w:sz w:val="24"/>
                <w:szCs w:val="24"/>
              </w:rPr>
              <w:t>п</w:t>
            </w:r>
            <w:proofErr w:type="spellEnd"/>
            <w:r w:rsidRPr="00AE4008">
              <w:rPr>
                <w:rFonts w:ascii="Times New Roman" w:hAnsi="Times New Roman" w:cs="Times New Roman"/>
                <w:b/>
                <w:sz w:val="24"/>
                <w:szCs w:val="24"/>
              </w:rPr>
              <w:t>/</w:t>
            </w:r>
            <w:proofErr w:type="spellStart"/>
            <w:r w:rsidRPr="00AE4008">
              <w:rPr>
                <w:rFonts w:ascii="Times New Roman" w:hAnsi="Times New Roman" w:cs="Times New Roman"/>
                <w:b/>
                <w:sz w:val="24"/>
                <w:szCs w:val="24"/>
              </w:rPr>
              <w:t>п</w:t>
            </w:r>
            <w:proofErr w:type="spellEnd"/>
          </w:p>
        </w:tc>
        <w:tc>
          <w:tcPr>
            <w:tcW w:w="2206"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rsidTr="00BB57F3">
        <w:tc>
          <w:tcPr>
            <w:tcW w:w="624"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AE4008">
        <w:rPr>
          <w:rFonts w:ascii="Times New Roman" w:hAnsi="Times New Roman" w:cs="Times New Roman"/>
          <w:i/>
          <w:sz w:val="16"/>
          <w:szCs w:val="16"/>
        </w:rPr>
        <w:t>Ворлдскиллз</w:t>
      </w:r>
      <w:proofErr w:type="spellEnd"/>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rsidR="00756F4E" w:rsidRPr="00AE4008" w:rsidRDefault="00756F4E" w:rsidP="00756F4E">
      <w:pPr>
        <w:rPr>
          <w:rFonts w:ascii="Times New Roman" w:hAnsi="Times New Roman" w:cs="Times New Roman"/>
          <w:b/>
          <w:caps/>
          <w:spacing w:val="40"/>
        </w:rPr>
      </w:pPr>
    </w:p>
    <w:p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756F4E" w:rsidRPr="00AE4008" w:rsidRDefault="00756F4E" w:rsidP="00756F4E">
      <w:pPr>
        <w:pStyle w:val="af7"/>
        <w:ind w:firstLine="0"/>
        <w:jc w:val="left"/>
        <w:rPr>
          <w:b/>
          <w:iCs/>
          <w:sz w:val="24"/>
          <w:szCs w:val="24"/>
        </w:rPr>
      </w:pPr>
      <w:r w:rsidRPr="00AE4008">
        <w:rPr>
          <w:b/>
          <w:sz w:val="24"/>
          <w:szCs w:val="24"/>
        </w:rPr>
        <w:t xml:space="preserve"> </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756F4E" w:rsidRPr="00AE4008" w:rsidRDefault="00756F4E" w:rsidP="00756F4E">
      <w:pPr>
        <w:spacing w:after="0" w:line="240" w:lineRule="auto"/>
        <w:jc w:val="right"/>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756F4E" w:rsidRPr="00AE4008" w:rsidRDefault="00756F4E" w:rsidP="0046280B">
      <w:pPr>
        <w:spacing w:after="0" w:line="240" w:lineRule="auto"/>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756F4E" w:rsidRPr="00AE4008" w:rsidRDefault="00756F4E" w:rsidP="00756F4E">
      <w:pPr>
        <w:spacing w:after="0" w:line="240" w:lineRule="auto"/>
        <w:jc w:val="center"/>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563E2E" w:rsidRPr="00AE4008" w:rsidRDefault="00563E2E" w:rsidP="00563E2E">
      <w:pPr>
        <w:spacing w:after="0" w:line="240" w:lineRule="auto"/>
        <w:ind w:firstLine="703"/>
        <w:jc w:val="both"/>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547488" w:rsidRPr="00BF4D1C" w:rsidRDefault="00547488" w:rsidP="00547488">
      <w:pPr>
        <w:spacing w:after="0" w:line="240" w:lineRule="auto"/>
        <w:ind w:firstLine="567"/>
        <w:jc w:val="center"/>
        <w:rPr>
          <w:rFonts w:ascii="Times New Roman" w:hAnsi="Times New Roman" w:cs="Times New Roman"/>
          <w:sz w:val="24"/>
          <w:szCs w:val="24"/>
        </w:rPr>
      </w:pPr>
      <w:r w:rsidRPr="00BF4D1C">
        <w:rPr>
          <w:rFonts w:ascii="Times New Roman" w:hAnsi="Times New Roman" w:cs="Times New Roman"/>
          <w:b/>
          <w:iCs/>
          <w:sz w:val="24"/>
          <w:szCs w:val="24"/>
        </w:rPr>
        <w:t>40.02.02</w:t>
      </w:r>
      <w:r w:rsidRPr="00BF4D1C">
        <w:rPr>
          <w:rFonts w:ascii="Times New Roman" w:hAnsi="Times New Roman" w:cs="Times New Roman"/>
          <w:iCs/>
          <w:sz w:val="24"/>
          <w:szCs w:val="24"/>
        </w:rPr>
        <w:t xml:space="preserve"> </w:t>
      </w:r>
      <w:r w:rsidRPr="00BF4D1C">
        <w:rPr>
          <w:rFonts w:ascii="Times New Roman" w:hAnsi="Times New Roman" w:cs="Times New Roman"/>
          <w:b/>
          <w:sz w:val="24"/>
          <w:szCs w:val="24"/>
          <w:shd w:val="clear" w:color="auto" w:fill="FFFFFF"/>
        </w:rPr>
        <w:t>Правоохранительная деятельность</w:t>
      </w:r>
    </w:p>
    <w:p w:rsidR="00563E2E" w:rsidRPr="00AE4008" w:rsidRDefault="00563E2E" w:rsidP="00563E2E">
      <w:pPr>
        <w:tabs>
          <w:tab w:val="left" w:pos="0"/>
        </w:tabs>
        <w:spacing w:after="0" w:line="240" w:lineRule="auto"/>
        <w:rPr>
          <w:rFonts w:ascii="Times New Roman" w:hAnsi="Times New Roman" w:cs="Times New Roman"/>
          <w:sz w:val="24"/>
          <w:szCs w:val="24"/>
        </w:rPr>
      </w:pPr>
    </w:p>
    <w:p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547488">
        <w:rPr>
          <w:rFonts w:ascii="Times New Roman" w:hAnsi="Times New Roman" w:cs="Times New Roman"/>
          <w:b/>
          <w:sz w:val="24"/>
          <w:szCs w:val="24"/>
          <w:u w:val="single"/>
        </w:rPr>
        <w:t>юрист</w:t>
      </w:r>
      <w:r w:rsidRPr="00AE4008">
        <w:rPr>
          <w:rFonts w:ascii="Times New Roman" w:hAnsi="Times New Roman" w:cs="Times New Roman"/>
          <w:sz w:val="24"/>
          <w:szCs w:val="24"/>
          <w:u w:val="single"/>
        </w:rPr>
        <w:t xml:space="preserve"> </w:t>
      </w:r>
      <w:r w:rsidRPr="00AE4008">
        <w:rPr>
          <w:rFonts w:ascii="Times New Roman" w:hAnsi="Times New Roman" w:cs="Times New Roman"/>
          <w:sz w:val="24"/>
          <w:szCs w:val="24"/>
        </w:rPr>
        <w:t>с выдачей диплома:</w:t>
      </w:r>
    </w:p>
    <w:p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AE400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563E2E" w:rsidRPr="00AE4008" w:rsidRDefault="00563E2E" w:rsidP="00756F4E">
            <w:pPr>
              <w:spacing w:after="0" w:line="240" w:lineRule="auto"/>
              <w:jc w:val="center"/>
              <w:rPr>
                <w:rFonts w:ascii="Times New Roman" w:hAnsi="Times New Roman" w:cs="Times New Roman"/>
                <w:sz w:val="24"/>
                <w:szCs w:val="24"/>
              </w:rPr>
            </w:pPr>
            <w:proofErr w:type="spellStart"/>
            <w:r w:rsidRPr="00AE4008">
              <w:rPr>
                <w:rFonts w:ascii="Times New Roman" w:hAnsi="Times New Roman" w:cs="Times New Roman"/>
                <w:sz w:val="24"/>
                <w:szCs w:val="24"/>
              </w:rPr>
              <w:t>п</w:t>
            </w:r>
            <w:proofErr w:type="spellEnd"/>
            <w:r w:rsidRPr="00AE4008">
              <w:rPr>
                <w:rFonts w:ascii="Times New Roman" w:hAnsi="Times New Roman" w:cs="Times New Roman"/>
                <w:sz w:val="24"/>
                <w:szCs w:val="24"/>
              </w:rPr>
              <w:t>/</w:t>
            </w:r>
            <w:proofErr w:type="spellStart"/>
            <w:r w:rsidRPr="00AE4008">
              <w:rPr>
                <w:rFonts w:ascii="Times New Roman" w:hAnsi="Times New Roman" w:cs="Times New Roman"/>
                <w:sz w:val="24"/>
                <w:szCs w:val="24"/>
              </w:rPr>
              <w:t>п</w:t>
            </w:r>
            <w:proofErr w:type="spellEnd"/>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bl>
    <w:p w:rsidR="00756F4E" w:rsidRPr="00AE4008" w:rsidRDefault="00756F4E" w:rsidP="00756F4E">
      <w:pPr>
        <w:spacing w:after="0" w:line="240" w:lineRule="auto"/>
        <w:jc w:val="both"/>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left="3540" w:firstLine="708"/>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C413D3" w:rsidRPr="00AE4008" w:rsidRDefault="00C413D3" w:rsidP="00C16C48">
      <w:pPr>
        <w:spacing w:after="0" w:line="240" w:lineRule="auto"/>
        <w:rPr>
          <w:rFonts w:ascii="Times New Roman" w:eastAsia="Times New Roman" w:hAnsi="Times New Roman" w:cs="Times New Roman"/>
          <w:sz w:val="24"/>
          <w:szCs w:val="24"/>
        </w:rPr>
      </w:pP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AE4008" w:rsidTr="007C1355">
        <w:trPr>
          <w:trHeight w:val="566"/>
        </w:trPr>
        <w:tc>
          <w:tcPr>
            <w:tcW w:w="577"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119" w:type="dxa"/>
            <w:tcBorders>
              <w:top w:val="single" w:sz="4" w:space="0" w:color="auto"/>
              <w:left w:val="single" w:sz="4" w:space="0" w:color="auto"/>
            </w:tcBorders>
            <w:shd w:val="clear" w:color="auto" w:fill="FFFFFF"/>
            <w:vAlign w:val="center"/>
          </w:tcPr>
          <w:p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тельно</w:t>
            </w:r>
            <w:proofErr w:type="spellEnd"/>
            <w:r w:rsidRPr="00AE400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AE4008">
              <w:rPr>
                <w:rFonts w:eastAsiaTheme="minorHAnsi"/>
                <w:sz w:val="20"/>
                <w:szCs w:val="20"/>
              </w:rPr>
              <w:t>тп</w:t>
            </w:r>
            <w:proofErr w:type="spellEnd"/>
            <w:r w:rsidRPr="00AE4008">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rsidTr="007C1355">
        <w:trPr>
          <w:trHeight w:val="840"/>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AE4008" w:rsidTr="00C413D3">
        <w:trPr>
          <w:trHeight w:val="648"/>
        </w:trPr>
        <w:tc>
          <w:tcPr>
            <w:tcW w:w="643"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7F0FC1" w:rsidRPr="00AE4008" w:rsidRDefault="007F0FC1" w:rsidP="005C765A">
            <w:pPr>
              <w:spacing w:after="0" w:line="240" w:lineRule="auto"/>
              <w:ind w:left="208"/>
              <w:rPr>
                <w:rFonts w:ascii="Times New Roman" w:hAnsi="Times New Roman" w:cs="Times New Roman"/>
                <w:sz w:val="20"/>
                <w:szCs w:val="20"/>
              </w:rPr>
            </w:pP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AE400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7F0FC1" w:rsidRPr="00AE4008" w:rsidRDefault="007F0FC1" w:rsidP="005C765A">
            <w:pPr>
              <w:spacing w:after="0" w:line="240" w:lineRule="auto"/>
              <w:rPr>
                <w:rFonts w:ascii="Times New Roman" w:hAnsi="Times New Roman" w:cs="Times New Roman"/>
                <w:b/>
                <w:sz w:val="20"/>
                <w:szCs w:val="20"/>
              </w:rPr>
            </w:pPr>
          </w:p>
        </w:tc>
      </w:tr>
      <w:tr w:rsidR="007F0FC1" w:rsidRPr="00AE4008" w:rsidTr="007C1355">
        <w:trPr>
          <w:trHeight w:val="610"/>
        </w:trPr>
        <w:tc>
          <w:tcPr>
            <w:tcW w:w="2414" w:type="dxa"/>
            <w:vMerge/>
            <w:tcBorders>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r>
      <w:tr w:rsidR="007F0FC1" w:rsidRPr="00AE4008" w:rsidTr="007C1355">
        <w:trPr>
          <w:trHeight w:val="307"/>
        </w:trPr>
        <w:tc>
          <w:tcPr>
            <w:tcW w:w="241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rsidTr="007C1355">
        <w:trPr>
          <w:trHeight w:val="610"/>
        </w:trPr>
        <w:tc>
          <w:tcPr>
            <w:tcW w:w="241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16"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 xml:space="preserve">Форма, структура и содержание </w:t>
      </w:r>
      <w:proofErr w:type="spellStart"/>
      <w:r w:rsidRPr="00AE4008">
        <w:rPr>
          <w:b w:val="0"/>
          <w:sz w:val="24"/>
          <w:szCs w:val="24"/>
        </w:rPr>
        <w:t>портфолио</w:t>
      </w:r>
      <w:proofErr w:type="spellEnd"/>
      <w:r w:rsidRPr="00AE4008">
        <w:rPr>
          <w:b w:val="0"/>
          <w:sz w:val="24"/>
          <w:szCs w:val="24"/>
        </w:rPr>
        <w:t xml:space="preserve"> достижений выпускника</w:t>
      </w:r>
    </w:p>
    <w:p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 xml:space="preserve">Рекомендуемая форма титульного листа </w:t>
      </w:r>
      <w:proofErr w:type="spellStart"/>
      <w:r w:rsidRPr="00AE4008">
        <w:rPr>
          <w:b w:val="0"/>
          <w:sz w:val="24"/>
          <w:szCs w:val="24"/>
        </w:rPr>
        <w:t>портфолио</w:t>
      </w:r>
      <w:proofErr w:type="spellEnd"/>
      <w:r w:rsidRPr="00AE4008">
        <w:rPr>
          <w:b w:val="0"/>
          <w:sz w:val="24"/>
          <w:szCs w:val="24"/>
        </w:rPr>
        <w:t>:</w:t>
      </w: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rsidR="00F70E2B" w:rsidRPr="00AE4008" w:rsidRDefault="00F70E2B" w:rsidP="00F70E2B">
      <w:pPr>
        <w:pStyle w:val="af7"/>
        <w:jc w:val="center"/>
        <w:rPr>
          <w:b/>
          <w:sz w:val="24"/>
          <w:szCs w:val="24"/>
        </w:rPr>
      </w:pPr>
      <w:r w:rsidRPr="00AE4008">
        <w:rPr>
          <w:b/>
          <w:sz w:val="24"/>
          <w:szCs w:val="24"/>
        </w:rPr>
        <w:t>Московской области</w:t>
      </w:r>
    </w:p>
    <w:p w:rsidR="00F70E2B" w:rsidRPr="00AE4008" w:rsidRDefault="00F70E2B" w:rsidP="00F70E2B">
      <w:pPr>
        <w:pStyle w:val="af7"/>
        <w:jc w:val="center"/>
        <w:rPr>
          <w:b/>
          <w:iCs/>
          <w:sz w:val="24"/>
          <w:szCs w:val="24"/>
        </w:rPr>
      </w:pPr>
      <w:r w:rsidRPr="00AE4008">
        <w:rPr>
          <w:b/>
          <w:iCs/>
          <w:sz w:val="24"/>
          <w:szCs w:val="24"/>
        </w:rPr>
        <w:t>«Щелковский колледж»</w:t>
      </w:r>
    </w:p>
    <w:p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rsidR="00F70E2B" w:rsidRPr="00AE4008" w:rsidRDefault="00F70E2B" w:rsidP="00F70E2B">
      <w:pPr>
        <w:pStyle w:val="af7"/>
        <w:jc w:val="center"/>
        <w:rPr>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right="2800"/>
        <w:jc w:val="left"/>
        <w:rPr>
          <w:rStyle w:val="1111pt"/>
          <w:rFonts w:eastAsia="Arial"/>
          <w:b/>
          <w:bCs/>
          <w:color w:val="auto"/>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AE4008" w:rsidRDefault="00A16EAE">
      <w:pPr>
        <w:rPr>
          <w:rStyle w:val="1111pt"/>
          <w:rFonts w:eastAsia="Arial"/>
          <w:i w:val="0"/>
          <w:iCs w:val="0"/>
          <w:color w:val="auto"/>
          <w:sz w:val="24"/>
          <w:szCs w:val="24"/>
        </w:rPr>
      </w:pPr>
    </w:p>
    <w:p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rsidR="00F70E2B" w:rsidRPr="00AE400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Презентационное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достижений</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Учебно-исследовательское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участия в общественной жизни</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Диагностическое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Оценочное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pPr>
      <w:r w:rsidRPr="00AE4008">
        <w:rPr>
          <w:sz w:val="24"/>
          <w:szCs w:val="24"/>
        </w:rPr>
        <w:t xml:space="preserve">Творческое </w:t>
      </w:r>
      <w:proofErr w:type="spellStart"/>
      <w:r w:rsidRPr="00AE4008">
        <w:rPr>
          <w:sz w:val="24"/>
          <w:szCs w:val="24"/>
        </w:rPr>
        <w:t>портфолио</w:t>
      </w:r>
      <w:proofErr w:type="spellEnd"/>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AE400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rsidR="00F70E2B" w:rsidRPr="00AE4008" w:rsidRDefault="00F70E2B" w:rsidP="005D6741">
            <w:pPr>
              <w:pStyle w:val="20"/>
              <w:shd w:val="clear" w:color="auto" w:fill="auto"/>
              <w:spacing w:line="240" w:lineRule="auto"/>
              <w:ind w:firstLine="0"/>
              <w:jc w:val="center"/>
              <w:rPr>
                <w:b/>
                <w:sz w:val="20"/>
                <w:szCs w:val="20"/>
              </w:rPr>
            </w:pPr>
            <w:proofErr w:type="spellStart"/>
            <w:r w:rsidRPr="00AE4008">
              <w:rPr>
                <w:b/>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jc w:val="center"/>
              <w:rPr>
                <w:b/>
                <w:sz w:val="20"/>
                <w:szCs w:val="20"/>
              </w:rPr>
            </w:pP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rsidTr="005D6741">
        <w:trPr>
          <w:trHeight w:hRule="exact" w:val="1568"/>
        </w:trPr>
        <w:tc>
          <w:tcPr>
            <w:tcW w:w="2021" w:type="dxa"/>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proofErr w:type="spellStart"/>
            <w:r w:rsidRPr="00AE4008">
              <w:rPr>
                <w:sz w:val="20"/>
                <w:szCs w:val="20"/>
              </w:rPr>
              <w:t>Самопрезентация</w:t>
            </w:r>
            <w:proofErr w:type="spellEnd"/>
            <w:r w:rsidRPr="00AE4008">
              <w:rPr>
                <w:sz w:val="20"/>
                <w:szCs w:val="20"/>
              </w:rPr>
              <w:t>,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Учебно</w:t>
            </w:r>
            <w:proofErr w:type="spellEnd"/>
            <w:r w:rsidRPr="00AE4008">
              <w:rPr>
                <w:sz w:val="20"/>
                <w:szCs w:val="20"/>
              </w:rPr>
              <w:softHyphen/>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rsidTr="005D6741">
        <w:trPr>
          <w:trHeight w:hRule="exact" w:val="775"/>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AE4008">
              <w:rPr>
                <w:sz w:val="20"/>
                <w:szCs w:val="20"/>
              </w:rPr>
              <w:t>казанием</w:t>
            </w:r>
            <w:proofErr w:type="spellEnd"/>
            <w:r w:rsidRPr="00AE4008">
              <w:rPr>
                <w:sz w:val="20"/>
                <w:szCs w:val="20"/>
              </w:rPr>
              <w:t xml:space="preserve"> периода времени</w:t>
            </w:r>
          </w:p>
        </w:tc>
      </w:tr>
      <w:tr w:rsidR="00F70E2B" w:rsidRPr="00AE400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rsidTr="005D6741">
        <w:trPr>
          <w:trHeight w:hRule="exact" w:val="384"/>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факультативов, спецкурсов, </w:t>
            </w:r>
            <w:proofErr w:type="spellStart"/>
            <w:r w:rsidRPr="00AE4008">
              <w:rPr>
                <w:sz w:val="20"/>
                <w:szCs w:val="20"/>
              </w:rPr>
              <w:t>спецсеминаров</w:t>
            </w:r>
            <w:proofErr w:type="spellEnd"/>
            <w:r w:rsidRPr="00AE4008">
              <w:rPr>
                <w:sz w:val="20"/>
                <w:szCs w:val="20"/>
              </w:rPr>
              <w:t>, пройденных студентом</w:t>
            </w:r>
          </w:p>
        </w:tc>
      </w:tr>
      <w:tr w:rsidR="00F70E2B" w:rsidRPr="00AE400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rsidTr="005D6741">
        <w:trPr>
          <w:trHeight w:hRule="exact" w:val="246"/>
        </w:trPr>
        <w:tc>
          <w:tcPr>
            <w:tcW w:w="2021" w:type="dxa"/>
            <w:vMerge/>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Характеристика на студента с места практики, отзыв, </w:t>
            </w:r>
            <w:proofErr w:type="spellStart"/>
            <w:r w:rsidRPr="00AE4008">
              <w:rPr>
                <w:sz w:val="20"/>
                <w:szCs w:val="20"/>
              </w:rPr>
              <w:t>фотоотчет</w:t>
            </w:r>
            <w:proofErr w:type="spellEnd"/>
          </w:p>
        </w:tc>
      </w:tr>
      <w:tr w:rsidR="00F70E2B" w:rsidRPr="00AE400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rsidTr="005D6741">
        <w:trPr>
          <w:trHeight w:hRule="exact" w:val="768"/>
        </w:trPr>
        <w:tc>
          <w:tcPr>
            <w:tcW w:w="2021" w:type="dxa"/>
            <w:vMerge/>
            <w:tcBorders>
              <w:left w:val="single" w:sz="4" w:space="0" w:color="auto"/>
              <w:bottom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AE4008" w:rsidRDefault="00F70E2B" w:rsidP="00F70E2B">
      <w:pPr>
        <w:pStyle w:val="a9"/>
        <w:shd w:val="clear" w:color="auto" w:fill="auto"/>
        <w:spacing w:line="240" w:lineRule="auto"/>
        <w:rPr>
          <w:sz w:val="24"/>
          <w:szCs w:val="24"/>
        </w:rPr>
      </w:pPr>
    </w:p>
    <w:p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16"/>
      <w:r w:rsidR="004844D9" w:rsidRPr="00AE4008">
        <w:rPr>
          <w:i/>
        </w:rPr>
        <w:t>1</w:t>
      </w:r>
      <w:r w:rsidR="00AE4008" w:rsidRPr="00AE4008">
        <w:rPr>
          <w:i/>
        </w:rPr>
        <w:t>6</w:t>
      </w:r>
    </w:p>
    <w:p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174CD2" w:rsidRPr="00AE4008" w:rsidRDefault="00174CD2" w:rsidP="005C765A">
      <w:pPr>
        <w:pStyle w:val="31"/>
        <w:keepNext/>
        <w:keepLines/>
        <w:shd w:val="clear" w:color="auto" w:fill="auto"/>
        <w:spacing w:before="0" w:line="240" w:lineRule="auto"/>
        <w:ind w:firstLine="0"/>
        <w:jc w:val="right"/>
        <w:rPr>
          <w:b w:val="0"/>
          <w:i/>
          <w:sz w:val="24"/>
          <w:szCs w:val="24"/>
        </w:rPr>
      </w:pPr>
    </w:p>
    <w:p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174CD2" w:rsidRPr="00AE4008" w:rsidRDefault="00174CD2" w:rsidP="005C765A">
      <w:pPr>
        <w:pStyle w:val="31"/>
        <w:keepNext/>
        <w:keepLines/>
        <w:shd w:val="clear" w:color="auto" w:fill="auto"/>
        <w:spacing w:before="0" w:line="240" w:lineRule="auto"/>
        <w:ind w:firstLine="0"/>
        <w:rPr>
          <w:b w:val="0"/>
          <w:i/>
          <w:sz w:val="24"/>
          <w:szCs w:val="24"/>
        </w:rPr>
      </w:pPr>
    </w:p>
    <w:p w:rsidR="00AF4A29" w:rsidRPr="00AE4008" w:rsidRDefault="00AF4A29" w:rsidP="005C765A">
      <w:pPr>
        <w:pStyle w:val="290"/>
        <w:shd w:val="clear" w:color="auto" w:fill="auto"/>
        <w:spacing w:before="0" w:after="0" w:line="240" w:lineRule="auto"/>
        <w:rPr>
          <w:sz w:val="24"/>
          <w:szCs w:val="24"/>
        </w:rPr>
      </w:pPr>
    </w:p>
    <w:p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rsidR="00AF4A29" w:rsidRPr="00AE4008" w:rsidRDefault="00AF4A29" w:rsidP="005C765A">
      <w:pPr>
        <w:pStyle w:val="a9"/>
        <w:shd w:val="clear" w:color="auto" w:fill="auto"/>
        <w:spacing w:line="240" w:lineRule="auto"/>
        <w:jc w:val="both"/>
        <w:rPr>
          <w:sz w:val="24"/>
          <w:szCs w:val="24"/>
        </w:rPr>
      </w:pPr>
    </w:p>
    <w:p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AE400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rsidTr="00791FE2">
        <w:trPr>
          <w:trHeight w:hRule="exact" w:val="1469"/>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40"/>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AE4008" w:rsidTr="00AF4A29">
        <w:trPr>
          <w:trHeight w:hRule="exact" w:val="37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41"/>
        </w:trPr>
        <w:tc>
          <w:tcPr>
            <w:tcW w:w="7339" w:type="dxa"/>
            <w:tcBorders>
              <w:top w:val="single" w:sz="4" w:space="0" w:color="auto"/>
              <w:left w:val="single" w:sz="4" w:space="0" w:color="auto"/>
            </w:tcBorders>
            <w:shd w:val="clear" w:color="auto" w:fill="FFFFFF"/>
          </w:tcPr>
          <w:p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rsidR="00D261E2" w:rsidRPr="00AE4008" w:rsidRDefault="00D261E2" w:rsidP="005C765A">
      <w:pPr>
        <w:pStyle w:val="301"/>
        <w:shd w:val="clear" w:color="auto" w:fill="auto"/>
        <w:spacing w:line="240" w:lineRule="auto"/>
        <w:rPr>
          <w:sz w:val="24"/>
          <w:szCs w:val="24"/>
        </w:rPr>
      </w:pP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rsidR="00D261E2" w:rsidRPr="00AE4008" w:rsidRDefault="00D261E2" w:rsidP="005C765A">
      <w:pPr>
        <w:pStyle w:val="20"/>
        <w:shd w:val="clear" w:color="auto" w:fill="auto"/>
        <w:tabs>
          <w:tab w:val="left" w:pos="353"/>
        </w:tabs>
        <w:spacing w:line="240" w:lineRule="auto"/>
        <w:ind w:firstLine="0"/>
        <w:jc w:val="both"/>
        <w:rPr>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Как вы оцениваете предложенные Вам на итоговой аттестации задания с точки зрения актуальности и </w:t>
      </w:r>
      <w:proofErr w:type="spellStart"/>
      <w:r w:rsidRPr="00AE4008">
        <w:rPr>
          <w:sz w:val="24"/>
          <w:szCs w:val="24"/>
        </w:rPr>
        <w:t>практикоориентированности</w:t>
      </w:r>
      <w:proofErr w:type="spellEnd"/>
      <w:r w:rsidRPr="00AE400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Повлияло ли полученное образование на Ваши </w:t>
      </w:r>
      <w:proofErr w:type="spellStart"/>
      <w:r w:rsidRPr="00AE4008">
        <w:rPr>
          <w:sz w:val="24"/>
          <w:szCs w:val="24"/>
        </w:rPr>
        <w:t>общеинтеллектуальные</w:t>
      </w:r>
      <w:proofErr w:type="spellEnd"/>
      <w:r w:rsidRPr="00AE4008">
        <w:rPr>
          <w:sz w:val="24"/>
          <w:szCs w:val="24"/>
        </w:rPr>
        <w:t xml:space="preserve"> способности, умения?</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D261E2" w:rsidRPr="00AE4008" w:rsidRDefault="00D261E2" w:rsidP="005C765A">
      <w:pPr>
        <w:spacing w:after="0" w:line="240" w:lineRule="auto"/>
        <w:jc w:val="both"/>
        <w:rPr>
          <w:rFonts w:ascii="Times New Roman" w:hAnsi="Times New Roman" w:cs="Times New Roman"/>
          <w:sz w:val="24"/>
          <w:szCs w:val="24"/>
        </w:rPr>
      </w:pPr>
    </w:p>
    <w:p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lastRenderedPageBreak/>
        <w:br/>
      </w: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rsidR="009D1CC6" w:rsidRPr="00AE4008" w:rsidRDefault="009D1CC6" w:rsidP="005C765A">
      <w:pPr>
        <w:pStyle w:val="20"/>
        <w:shd w:val="clear" w:color="auto" w:fill="auto"/>
        <w:spacing w:line="240" w:lineRule="auto"/>
        <w:ind w:firstLine="0"/>
        <w:jc w:val="both"/>
        <w:rPr>
          <w:sz w:val="24"/>
          <w:szCs w:val="24"/>
        </w:rPr>
      </w:pPr>
    </w:p>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rsidR="00A2331C" w:rsidRPr="00AE4008" w:rsidRDefault="00A2331C" w:rsidP="005C765A">
      <w:pPr>
        <w:pStyle w:val="20"/>
        <w:shd w:val="clear" w:color="auto" w:fill="auto"/>
        <w:spacing w:line="240" w:lineRule="auto"/>
        <w:ind w:firstLine="0"/>
        <w:rPr>
          <w:i/>
          <w:sz w:val="24"/>
          <w:szCs w:val="24"/>
        </w:rPr>
      </w:pPr>
    </w:p>
    <w:p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AE400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3C04F4" w:rsidRPr="00AE400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AE4008" w:rsidRDefault="003C04F4" w:rsidP="005C765A">
            <w:pPr>
              <w:pStyle w:val="20"/>
              <w:shd w:val="clear" w:color="auto" w:fill="auto"/>
              <w:spacing w:line="240" w:lineRule="auto"/>
              <w:ind w:firstLine="0"/>
              <w:rPr>
                <w:sz w:val="24"/>
                <w:szCs w:val="24"/>
              </w:rPr>
            </w:pPr>
            <w:r w:rsidRPr="00AE4008">
              <w:rPr>
                <w:sz w:val="24"/>
                <w:szCs w:val="24"/>
              </w:rPr>
              <w:t>Курс .</w:t>
            </w:r>
            <w:proofErr w:type="spellStart"/>
            <w:r w:rsidRPr="00AE4008">
              <w:rPr>
                <w:sz w:val="24"/>
                <w:szCs w:val="24"/>
              </w:rPr>
              <w:t>Группа.Форма</w:t>
            </w:r>
            <w:proofErr w:type="spellEnd"/>
            <w:r w:rsidRPr="00AE400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r>
    </w:tbl>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AE400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tcPr>
          <w:p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AE400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w:t>
            </w:r>
            <w:proofErr w:type="spellStart"/>
            <w:r w:rsidRPr="00AE4008">
              <w:rPr>
                <w:b/>
                <w:sz w:val="24"/>
                <w:szCs w:val="24"/>
              </w:rPr>
              <w:t>п</w:t>
            </w:r>
            <w:proofErr w:type="spellEnd"/>
            <w:r w:rsidRPr="00AE4008">
              <w:rPr>
                <w:b/>
                <w:sz w:val="24"/>
                <w:szCs w:val="24"/>
              </w:rPr>
              <w:t>/</w:t>
            </w:r>
            <w:proofErr w:type="spellStart"/>
            <w:r w:rsidRPr="00AE4008">
              <w:rPr>
                <w:b/>
                <w:sz w:val="24"/>
                <w:szCs w:val="24"/>
              </w:rPr>
              <w:t>п</w:t>
            </w:r>
            <w:proofErr w:type="spellEnd"/>
          </w:p>
        </w:tc>
        <w:tc>
          <w:tcPr>
            <w:tcW w:w="9072"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b/>
                <w:sz w:val="24"/>
                <w:szCs w:val="24"/>
              </w:rPr>
            </w:pPr>
          </w:p>
          <w:p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1116"/>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55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9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82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0"/>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7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 xml:space="preserve">ользуют </w:t>
            </w:r>
            <w:proofErr w:type="spellStart"/>
            <w:r w:rsidR="000E64AE" w:rsidRPr="00AE4008">
              <w:rPr>
                <w:sz w:val="24"/>
                <w:szCs w:val="24"/>
              </w:rPr>
              <w:t>мультимедиа-технологии,</w:t>
            </w:r>
            <w:r w:rsidRPr="00AE4008">
              <w:rPr>
                <w:sz w:val="24"/>
                <w:szCs w:val="24"/>
              </w:rPr>
              <w:t>проект</w:t>
            </w:r>
            <w:r w:rsidR="000E64AE" w:rsidRPr="00AE4008">
              <w:rPr>
                <w:sz w:val="24"/>
                <w:szCs w:val="24"/>
              </w:rPr>
              <w:t>ы</w:t>
            </w:r>
            <w:proofErr w:type="spellEnd"/>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912"/>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3B4ADD" w:rsidRPr="00AE400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AE4008" w:rsidRDefault="003B4ADD" w:rsidP="005C765A">
            <w:pPr>
              <w:spacing w:after="0" w:line="240" w:lineRule="auto"/>
              <w:rPr>
                <w:rFonts w:ascii="Times New Roman" w:hAnsi="Times New Roman" w:cs="Times New Roman"/>
                <w:sz w:val="24"/>
                <w:szCs w:val="24"/>
              </w:rPr>
            </w:pPr>
          </w:p>
        </w:tc>
      </w:tr>
      <w:tr w:rsidR="004D7AE4" w:rsidRPr="00AE4008" w:rsidTr="004D7AE4">
        <w:trPr>
          <w:trHeight w:hRule="exact" w:val="491"/>
        </w:trPr>
        <w:tc>
          <w:tcPr>
            <w:tcW w:w="10363" w:type="dxa"/>
            <w:gridSpan w:val="3"/>
            <w:tcBorders>
              <w:top w:val="single" w:sz="4" w:space="0" w:color="auto"/>
            </w:tcBorders>
            <w:shd w:val="clear" w:color="auto" w:fill="FFFFFF"/>
          </w:tcPr>
          <w:p w:rsidR="004D7AE4" w:rsidRPr="00AE4008" w:rsidRDefault="004D7AE4" w:rsidP="005C765A">
            <w:pPr>
              <w:pStyle w:val="20"/>
              <w:shd w:val="clear" w:color="auto" w:fill="auto"/>
              <w:spacing w:line="240" w:lineRule="auto"/>
              <w:ind w:firstLine="0"/>
              <w:rPr>
                <w:b/>
                <w:sz w:val="24"/>
                <w:szCs w:val="24"/>
              </w:rPr>
            </w:pPr>
          </w:p>
        </w:tc>
      </w:tr>
    </w:tbl>
    <w:p w:rsidR="00AF4A29" w:rsidRPr="00AE4008" w:rsidRDefault="00AF4A29" w:rsidP="005C765A">
      <w:pPr>
        <w:spacing w:after="0" w:line="240" w:lineRule="auto"/>
        <w:jc w:val="center"/>
        <w:rPr>
          <w:rFonts w:ascii="Times New Roman" w:hAnsi="Times New Roman" w:cs="Times New Roman"/>
          <w:sz w:val="24"/>
          <w:szCs w:val="24"/>
        </w:rPr>
      </w:pPr>
    </w:p>
    <w:p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AE4008" w:rsidRDefault="00255D15" w:rsidP="005C765A">
      <w:pPr>
        <w:pStyle w:val="312"/>
        <w:shd w:val="clear" w:color="auto" w:fill="auto"/>
        <w:spacing w:line="240" w:lineRule="auto"/>
        <w:rPr>
          <w:sz w:val="24"/>
          <w:szCs w:val="24"/>
        </w:rPr>
      </w:pPr>
    </w:p>
    <w:p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rsidR="003B4ADD" w:rsidRPr="00AE4008" w:rsidRDefault="003B4ADD" w:rsidP="005C765A">
      <w:pPr>
        <w:pStyle w:val="312"/>
        <w:shd w:val="clear" w:color="auto" w:fill="auto"/>
        <w:spacing w:line="240" w:lineRule="auto"/>
        <w:rPr>
          <w:sz w:val="24"/>
          <w:szCs w:val="24"/>
        </w:rPr>
      </w:pPr>
    </w:p>
    <w:p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AE4008">
        <w:rPr>
          <w:rFonts w:ascii="Times New Roman" w:hAnsi="Times New Roman" w:cs="Times New Roman"/>
          <w:sz w:val="24"/>
          <w:szCs w:val="24"/>
        </w:rPr>
        <w:t>практикоориентированности</w:t>
      </w:r>
      <w:proofErr w:type="spellEnd"/>
      <w:r w:rsidRPr="00AE4008">
        <w:rPr>
          <w:rFonts w:ascii="Times New Roman" w:hAnsi="Times New Roman" w:cs="Times New Roman"/>
          <w:sz w:val="24"/>
          <w:szCs w:val="24"/>
        </w:rPr>
        <w:t xml:space="preserve"> в соответствии с требованиями реального производства?</w:t>
      </w:r>
    </w:p>
    <w:p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pStyle w:val="312"/>
        <w:shd w:val="clear" w:color="auto" w:fill="auto"/>
        <w:spacing w:line="240" w:lineRule="auto"/>
        <w:ind w:left="20"/>
        <w:jc w:val="center"/>
        <w:rPr>
          <w:sz w:val="24"/>
          <w:szCs w:val="24"/>
        </w:rPr>
      </w:pP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rsidR="003B4ADD" w:rsidRPr="00AE4008" w:rsidRDefault="003B4ADD" w:rsidP="005C765A">
      <w:pPr>
        <w:pStyle w:val="301"/>
        <w:shd w:val="clear" w:color="auto" w:fill="auto"/>
        <w:spacing w:line="240" w:lineRule="auto"/>
        <w:rPr>
          <w:sz w:val="24"/>
          <w:szCs w:val="24"/>
        </w:rPr>
      </w:pPr>
    </w:p>
    <w:p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rsidR="003C04F4" w:rsidRPr="00AE4008" w:rsidRDefault="003C04F4"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jc w:val="center"/>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lastRenderedPageBreak/>
        <w:br w:type="page"/>
      </w:r>
    </w:p>
    <w:p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rsidR="00755491" w:rsidRPr="00AE4008" w:rsidRDefault="00755491" w:rsidP="005C765A">
      <w:pPr>
        <w:pStyle w:val="20"/>
        <w:shd w:val="clear" w:color="auto" w:fill="auto"/>
        <w:spacing w:line="240" w:lineRule="auto"/>
        <w:ind w:right="260" w:firstLine="0"/>
        <w:jc w:val="both"/>
        <w:rPr>
          <w:sz w:val="24"/>
          <w:szCs w:val="24"/>
        </w:rPr>
      </w:pPr>
    </w:p>
    <w:p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AE4008" w:rsidTr="001046EF">
        <w:trPr>
          <w:trHeight w:hRule="exact" w:val="577"/>
        </w:trPr>
        <w:tc>
          <w:tcPr>
            <w:tcW w:w="289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rsidTr="002E6B86">
        <w:trPr>
          <w:trHeight w:hRule="exact" w:val="518"/>
        </w:trPr>
        <w:tc>
          <w:tcPr>
            <w:tcW w:w="2890" w:type="dxa"/>
            <w:tcBorders>
              <w:top w:val="single" w:sz="4" w:space="0" w:color="auto"/>
              <w:left w:val="single" w:sz="4" w:space="0" w:color="auto"/>
            </w:tcBorders>
            <w:shd w:val="clear" w:color="auto" w:fill="FFFFFF"/>
          </w:tcPr>
          <w:p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AE400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59"/>
        </w:trPr>
        <w:tc>
          <w:tcPr>
            <w:tcW w:w="410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AE400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w:t>
            </w:r>
            <w:proofErr w:type="spellStart"/>
            <w:r w:rsidRPr="00AE4008">
              <w:rPr>
                <w:sz w:val="24"/>
                <w:szCs w:val="24"/>
              </w:rPr>
              <w:t>п</w:t>
            </w:r>
            <w:proofErr w:type="spellEnd"/>
            <w:r w:rsidRPr="00AE4008">
              <w:rPr>
                <w:sz w:val="24"/>
                <w:szCs w:val="24"/>
              </w:rPr>
              <w:t>/</w:t>
            </w:r>
            <w:proofErr w:type="spellStart"/>
            <w:r w:rsidRPr="00AE4008">
              <w:rPr>
                <w:sz w:val="24"/>
                <w:szCs w:val="24"/>
              </w:rPr>
              <w:t>п</w:t>
            </w:r>
            <w:proofErr w:type="spellEnd"/>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w:t>
            </w:r>
            <w:proofErr w:type="spellStart"/>
            <w:r w:rsidRPr="00AE4008">
              <w:rPr>
                <w:sz w:val="24"/>
                <w:szCs w:val="24"/>
              </w:rPr>
              <w:t>практикоориентированы</w:t>
            </w:r>
            <w:proofErr w:type="spellEnd"/>
            <w:r w:rsidRPr="00AE4008">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659"/>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w:t>
            </w:r>
            <w:proofErr w:type="spellStart"/>
            <w:r w:rsidR="002E6B86" w:rsidRPr="00AE4008">
              <w:rPr>
                <w:sz w:val="24"/>
                <w:szCs w:val="24"/>
              </w:rPr>
              <w:t>сформированности</w:t>
            </w:r>
            <w:proofErr w:type="spellEnd"/>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481"/>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2E6B86" w:rsidRPr="00AE400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r w:rsidR="002E6B86" w:rsidRPr="00AE400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15C7E" w:rsidRPr="00AE4008" w:rsidRDefault="00A15C7E" w:rsidP="005C765A">
      <w:pPr>
        <w:pStyle w:val="20"/>
        <w:shd w:val="clear" w:color="auto" w:fill="auto"/>
        <w:spacing w:line="240" w:lineRule="auto"/>
        <w:ind w:right="1400" w:firstLine="0"/>
        <w:rPr>
          <w:sz w:val="24"/>
          <w:szCs w:val="24"/>
        </w:rPr>
      </w:pPr>
    </w:p>
    <w:p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rsidR="00755491" w:rsidRPr="00AE4008" w:rsidRDefault="00755491" w:rsidP="005C765A">
      <w:pPr>
        <w:pStyle w:val="20"/>
        <w:shd w:val="clear" w:color="auto" w:fill="auto"/>
        <w:spacing w:line="240" w:lineRule="auto"/>
        <w:ind w:right="1400" w:firstLine="0"/>
        <w:rPr>
          <w:sz w:val="24"/>
          <w:szCs w:val="24"/>
        </w:rPr>
      </w:pPr>
    </w:p>
    <w:p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right="260" w:firstLine="0"/>
        <w:jc w:val="both"/>
        <w:rPr>
          <w:sz w:val="24"/>
          <w:szCs w:val="24"/>
        </w:rPr>
      </w:pPr>
    </w:p>
    <w:p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firstLine="0"/>
        <w:jc w:val="both"/>
        <w:rPr>
          <w:sz w:val="24"/>
          <w:szCs w:val="24"/>
        </w:rPr>
      </w:pPr>
    </w:p>
    <w:p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rsidR="00362769" w:rsidRPr="00AE4008" w:rsidRDefault="00362769" w:rsidP="005C765A">
      <w:pPr>
        <w:pStyle w:val="20"/>
        <w:shd w:val="clear" w:color="auto" w:fill="auto"/>
        <w:tabs>
          <w:tab w:val="left" w:pos="373"/>
        </w:tabs>
        <w:spacing w:line="240" w:lineRule="auto"/>
        <w:ind w:firstLine="0"/>
        <w:jc w:val="both"/>
        <w:rPr>
          <w:sz w:val="24"/>
          <w:szCs w:val="24"/>
        </w:rPr>
      </w:pPr>
    </w:p>
    <w:p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B256E8" w:rsidRPr="00AE4008" w:rsidRDefault="00B256E8"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A2" w:rsidRDefault="002568A2" w:rsidP="00F2696D">
      <w:pPr>
        <w:spacing w:after="0" w:line="240" w:lineRule="auto"/>
      </w:pPr>
      <w:r>
        <w:separator/>
      </w:r>
    </w:p>
  </w:endnote>
  <w:endnote w:type="continuationSeparator" w:id="0">
    <w:p w:rsidR="002568A2" w:rsidRDefault="002568A2"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2F0D52">
    <w:pPr>
      <w:rPr>
        <w:sz w:val="2"/>
        <w:szCs w:val="2"/>
      </w:rPr>
    </w:pPr>
    <w:r w:rsidRPr="002F0D52">
      <w:rPr>
        <w:sz w:val="24"/>
        <w:szCs w:val="24"/>
        <w:lang w:bidi="ru-RU"/>
      </w:rPr>
      <w:pict>
        <v:shapetype id="_x0000_t202" coordsize="21600,21600" o:spt="202" path="m,l,21600r21600,l21600,xe">
          <v:stroke joinstyle="miter"/>
          <v:path gradientshapeok="t" o:connecttype="rect"/>
        </v:shapetype>
        <v:shape id="_x0000_s2060"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2060;mso-fit-shape-to-text:t" inset="0,0,0,0">
            <w:txbxContent>
              <w:p w:rsidR="00194EB7" w:rsidRDefault="002F0D52">
                <w:pPr>
                  <w:spacing w:line="240" w:lineRule="auto"/>
                </w:pPr>
                <w:r w:rsidRPr="002F0D52">
                  <w:fldChar w:fldCharType="begin"/>
                </w:r>
                <w:r w:rsidR="00194EB7">
                  <w:instrText xml:space="preserve"> PAGE \* MERGEFORMAT </w:instrText>
                </w:r>
                <w:r w:rsidRPr="002F0D52">
                  <w:fldChar w:fldCharType="separate"/>
                </w:r>
                <w:r w:rsidR="007F16D2" w:rsidRPr="007F16D2">
                  <w:rPr>
                    <w:rStyle w:val="10pt"/>
                    <w:rFonts w:eastAsia="Arial"/>
                    <w:noProof/>
                  </w:rPr>
                  <w:t>16</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194EB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2F0D52">
    <w:pPr>
      <w:rPr>
        <w:sz w:val="2"/>
        <w:szCs w:val="2"/>
      </w:rPr>
    </w:pPr>
    <w:r w:rsidRPr="002F0D52">
      <w:rPr>
        <w:sz w:val="24"/>
        <w:szCs w:val="24"/>
        <w:lang w:bidi="ru-RU"/>
      </w:rPr>
      <w:pict>
        <v:shapetype id="_x0000_t202" coordsize="21600,21600" o:spt="202" path="m,l,21600r21600,l21600,xe">
          <v:stroke joinstyle="miter"/>
          <v:path gradientshapeok="t" o:connecttype="rect"/>
        </v:shapetype>
        <v:shape id="_x0000_s2062"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2062;mso-fit-shape-to-text:t" inset="0,0,0,0">
            <w:txbxContent>
              <w:p w:rsidR="00194EB7" w:rsidRDefault="002F0D52">
                <w:pPr>
                  <w:spacing w:line="240" w:lineRule="auto"/>
                </w:pPr>
                <w:r w:rsidRPr="002F0D52">
                  <w:fldChar w:fldCharType="begin"/>
                </w:r>
                <w:r w:rsidR="00194EB7">
                  <w:instrText xml:space="preserve"> PAGE \* MERGEFORMAT </w:instrText>
                </w:r>
                <w:r w:rsidRPr="002F0D52">
                  <w:fldChar w:fldCharType="separate"/>
                </w:r>
                <w:r w:rsidR="007F16D2" w:rsidRPr="007F16D2">
                  <w:rPr>
                    <w:rStyle w:val="10pt"/>
                    <w:rFonts w:eastAsia="Arial"/>
                    <w:noProof/>
                  </w:rPr>
                  <w:t>50</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2F0D52">
    <w:pPr>
      <w:rPr>
        <w:sz w:val="2"/>
        <w:szCs w:val="2"/>
      </w:rPr>
    </w:pPr>
    <w:r w:rsidRPr="002F0D52">
      <w:rPr>
        <w:sz w:val="24"/>
        <w:szCs w:val="24"/>
        <w:lang w:bidi="ru-RU"/>
      </w:rPr>
      <w:pict>
        <v:shapetype id="_x0000_t202" coordsize="21600,21600" o:spt="202" path="m,l,21600r21600,l21600,xe">
          <v:stroke joinstyle="miter"/>
          <v:path gradientshapeok="t" o:connecttype="rect"/>
        </v:shapetype>
        <v:shape id="_x0000_s2064"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2064;mso-fit-shape-to-text:t" inset="0,0,0,0">
            <w:txbxContent>
              <w:p w:rsidR="00194EB7" w:rsidRDefault="002F0D52">
                <w:pPr>
                  <w:spacing w:line="240" w:lineRule="auto"/>
                </w:pPr>
                <w:r w:rsidRPr="002F0D52">
                  <w:fldChar w:fldCharType="begin"/>
                </w:r>
                <w:r w:rsidR="00194EB7">
                  <w:instrText xml:space="preserve"> PAGE \* MERGEFORMAT </w:instrText>
                </w:r>
                <w:r w:rsidRPr="002F0D52">
                  <w:fldChar w:fldCharType="separate"/>
                </w:r>
                <w:r w:rsidR="00194EB7"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A2" w:rsidRDefault="002568A2" w:rsidP="00F2696D">
      <w:pPr>
        <w:spacing w:after="0" w:line="240" w:lineRule="auto"/>
      </w:pPr>
      <w:r>
        <w:separator/>
      </w:r>
    </w:p>
  </w:footnote>
  <w:footnote w:type="continuationSeparator" w:id="0">
    <w:p w:rsidR="002568A2" w:rsidRDefault="002568A2"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194E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194EB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194EB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B7" w:rsidRDefault="00194EB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D5D2911"/>
    <w:multiLevelType w:val="multilevel"/>
    <w:tmpl w:val="74DA4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5"/>
  </w:num>
  <w:num w:numId="3">
    <w:abstractNumId w:val="37"/>
  </w:num>
  <w:num w:numId="4">
    <w:abstractNumId w:val="5"/>
  </w:num>
  <w:num w:numId="5">
    <w:abstractNumId w:val="44"/>
  </w:num>
  <w:num w:numId="6">
    <w:abstractNumId w:val="32"/>
  </w:num>
  <w:num w:numId="7">
    <w:abstractNumId w:val="31"/>
  </w:num>
  <w:num w:numId="8">
    <w:abstractNumId w:val="38"/>
  </w:num>
  <w:num w:numId="9">
    <w:abstractNumId w:val="17"/>
  </w:num>
  <w:num w:numId="10">
    <w:abstractNumId w:val="7"/>
  </w:num>
  <w:num w:numId="11">
    <w:abstractNumId w:val="49"/>
  </w:num>
  <w:num w:numId="12">
    <w:abstractNumId w:val="29"/>
  </w:num>
  <w:num w:numId="13">
    <w:abstractNumId w:val="15"/>
  </w:num>
  <w:num w:numId="14">
    <w:abstractNumId w:val="41"/>
  </w:num>
  <w:num w:numId="15">
    <w:abstractNumId w:val="2"/>
  </w:num>
  <w:num w:numId="16">
    <w:abstractNumId w:val="33"/>
  </w:num>
  <w:num w:numId="17">
    <w:abstractNumId w:val="23"/>
  </w:num>
  <w:num w:numId="18">
    <w:abstractNumId w:val="34"/>
  </w:num>
  <w:num w:numId="19">
    <w:abstractNumId w:val="28"/>
  </w:num>
  <w:num w:numId="20">
    <w:abstractNumId w:val="19"/>
  </w:num>
  <w:num w:numId="21">
    <w:abstractNumId w:val="14"/>
  </w:num>
  <w:num w:numId="22">
    <w:abstractNumId w:val="39"/>
  </w:num>
  <w:num w:numId="23">
    <w:abstractNumId w:val="8"/>
  </w:num>
  <w:num w:numId="24">
    <w:abstractNumId w:val="24"/>
  </w:num>
  <w:num w:numId="25">
    <w:abstractNumId w:val="42"/>
  </w:num>
  <w:num w:numId="26">
    <w:abstractNumId w:val="26"/>
  </w:num>
  <w:num w:numId="27">
    <w:abstractNumId w:val="0"/>
  </w:num>
  <w:num w:numId="28">
    <w:abstractNumId w:val="47"/>
  </w:num>
  <w:num w:numId="29">
    <w:abstractNumId w:val="22"/>
  </w:num>
  <w:num w:numId="30">
    <w:abstractNumId w:val="9"/>
  </w:num>
  <w:num w:numId="31">
    <w:abstractNumId w:val="30"/>
  </w:num>
  <w:num w:numId="32">
    <w:abstractNumId w:val="11"/>
  </w:num>
  <w:num w:numId="33">
    <w:abstractNumId w:val="1"/>
  </w:num>
  <w:num w:numId="34">
    <w:abstractNumId w:val="20"/>
  </w:num>
  <w:num w:numId="35">
    <w:abstractNumId w:val="3"/>
  </w:num>
  <w:num w:numId="36">
    <w:abstractNumId w:val="10"/>
  </w:num>
  <w:num w:numId="37">
    <w:abstractNumId w:val="50"/>
  </w:num>
  <w:num w:numId="38">
    <w:abstractNumId w:val="46"/>
  </w:num>
  <w:num w:numId="39">
    <w:abstractNumId w:val="4"/>
  </w:num>
  <w:num w:numId="40">
    <w:abstractNumId w:val="27"/>
  </w:num>
  <w:num w:numId="41">
    <w:abstractNumId w:val="40"/>
  </w:num>
  <w:num w:numId="42">
    <w:abstractNumId w:val="36"/>
  </w:num>
  <w:num w:numId="43">
    <w:abstractNumId w:val="12"/>
  </w:num>
  <w:num w:numId="44">
    <w:abstractNumId w:val="18"/>
  </w:num>
  <w:num w:numId="45">
    <w:abstractNumId w:val="43"/>
  </w:num>
  <w:num w:numId="46">
    <w:abstractNumId w:val="21"/>
  </w:num>
  <w:num w:numId="47">
    <w:abstractNumId w:val="25"/>
  </w:num>
  <w:num w:numId="48">
    <w:abstractNumId w:val="6"/>
  </w:num>
  <w:num w:numId="49">
    <w:abstractNumId w:val="35"/>
  </w:num>
  <w:num w:numId="50">
    <w:abstractNumId w:val="16"/>
  </w:num>
  <w:num w:numId="51">
    <w:abstractNumId w:val="4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65538"/>
    <o:shapelayout v:ext="edit">
      <o:idmap v:ext="edit" data="2"/>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200D"/>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77ADC"/>
    <w:rsid w:val="00180A07"/>
    <w:rsid w:val="00181A52"/>
    <w:rsid w:val="00182074"/>
    <w:rsid w:val="00185792"/>
    <w:rsid w:val="001869CC"/>
    <w:rsid w:val="00187CE0"/>
    <w:rsid w:val="00192990"/>
    <w:rsid w:val="001942DB"/>
    <w:rsid w:val="0019476F"/>
    <w:rsid w:val="00194EB7"/>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568A2"/>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0D52"/>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777DD"/>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4748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16D2"/>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6B5"/>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1ABE"/>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042E"/>
    <w:rsid w:val="00B7129A"/>
    <w:rsid w:val="00B820C0"/>
    <w:rsid w:val="00B82428"/>
    <w:rsid w:val="00B83567"/>
    <w:rsid w:val="00B85A04"/>
    <w:rsid w:val="00B90D22"/>
    <w:rsid w:val="00B9193A"/>
    <w:rsid w:val="00B92FB4"/>
    <w:rsid w:val="00B96EE6"/>
    <w:rsid w:val="00BA1BE8"/>
    <w:rsid w:val="00BA2E34"/>
    <w:rsid w:val="00BA60E1"/>
    <w:rsid w:val="00BA6ECC"/>
    <w:rsid w:val="00BB57F3"/>
    <w:rsid w:val="00BB622B"/>
    <w:rsid w:val="00BB6D70"/>
    <w:rsid w:val="00BC3A48"/>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01B8"/>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154"/>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74"/>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DD25-3435-4399-9FA5-10325082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15032</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MetodKab</cp:lastModifiedBy>
  <cp:revision>75</cp:revision>
  <cp:lastPrinted>2020-11-10T11:02:00Z</cp:lastPrinted>
  <dcterms:created xsi:type="dcterms:W3CDTF">2020-11-26T07:02:00Z</dcterms:created>
  <dcterms:modified xsi:type="dcterms:W3CDTF">2024-10-21T07:10:00Z</dcterms:modified>
</cp:coreProperties>
</file>