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AE" w:rsidRPr="004A31AE" w:rsidRDefault="004A31AE" w:rsidP="004A3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98F333" wp14:editId="54B6A87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1AE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A31A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«Щелковский колледж»</w:t>
      </w:r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>(ГБПОУ МО «Щелковский колледж»)</w:t>
      </w:r>
    </w:p>
    <w:p w:rsidR="004A31AE" w:rsidRPr="004A31AE" w:rsidRDefault="004A31AE" w:rsidP="004A31AE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4A31AE" w:rsidRPr="004A31AE" w:rsidTr="004A31AE">
        <w:trPr>
          <w:trHeight w:val="1575"/>
        </w:trPr>
        <w:tc>
          <w:tcPr>
            <w:tcW w:w="5778" w:type="dxa"/>
          </w:tcPr>
          <w:p w:rsidR="00AF68EB" w:rsidRPr="004A31AE" w:rsidRDefault="00AF68EB" w:rsidP="00AF6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F68EB" w:rsidRPr="004A31AE" w:rsidRDefault="00AF68EB" w:rsidP="00AF6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работодателя:</w:t>
            </w:r>
          </w:p>
          <w:p w:rsidR="00AF68EB" w:rsidRPr="004A31AE" w:rsidRDefault="00AF68EB" w:rsidP="00AF6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8EB" w:rsidRPr="004A31AE" w:rsidRDefault="00AF68EB" w:rsidP="00AF6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AF68EB" w:rsidRPr="004A31AE" w:rsidRDefault="00AF68EB" w:rsidP="00AF6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AF68EB" w:rsidRPr="004A31AE" w:rsidRDefault="00AF68EB" w:rsidP="00AF6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AF68EB" w:rsidRPr="004A31AE" w:rsidRDefault="00AF68EB" w:rsidP="00AF6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AF68EB" w:rsidRPr="004A31AE" w:rsidRDefault="00AF68EB" w:rsidP="00AF6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_____________20___ г.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A31AE" w:rsidRPr="004A31AE" w:rsidRDefault="004A31AE" w:rsidP="004A3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ГСП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_______________ (В.И. Нерсесян</w:t>
            </w:r>
            <w:r w:rsidRPr="004A31A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A31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A31AE" w:rsidRPr="004A31AE" w:rsidRDefault="004A31AE" w:rsidP="00AF6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AF68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Pr="004A3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августа 20</w:t>
            </w:r>
            <w:r w:rsidR="00AF68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4A3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A31AE" w:rsidRPr="004A31AE" w:rsidRDefault="004A31AE" w:rsidP="004A31AE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52"/>
          <w:szCs w:val="52"/>
        </w:rPr>
      </w:pP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</w:rPr>
      </w:pPr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учебной</w:t>
      </w:r>
      <w:r w:rsidRPr="004A31AE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 УП.0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ПП.03 Выполнение работ по строительству автомобильных </w:t>
      </w: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дорог и аэродромов</w:t>
      </w: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</w:t>
      </w: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специальности </w:t>
      </w:r>
      <w:r w:rsidRPr="004A31AE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</w:rPr>
        <w:t xml:space="preserve">08.02.05 Строительство и эксплуатация </w:t>
      </w:r>
      <w:proofErr w:type="gramStart"/>
      <w:r w:rsidRPr="004A31AE">
        <w:rPr>
          <w:rFonts w:ascii="Times New Roman" w:eastAsia="Calibri" w:hAnsi="Times New Roman" w:cs="Times New Roman"/>
          <w:b/>
          <w:sz w:val="24"/>
          <w:szCs w:val="24"/>
        </w:rPr>
        <w:t>автомобильных</w:t>
      </w:r>
      <w:proofErr w:type="gramEnd"/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</w:rPr>
        <w:t>дорог и аэродромов.</w:t>
      </w:r>
    </w:p>
    <w:p w:rsidR="004A31AE" w:rsidRPr="004A31AE" w:rsidRDefault="004A31AE" w:rsidP="004A31AE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Pr="004A31AE">
        <w:rPr>
          <w:rFonts w:ascii="Times New Roman" w:eastAsia="Calibri" w:hAnsi="Times New Roman" w:cs="Times New Roman"/>
          <w:b/>
          <w:sz w:val="24"/>
          <w:szCs w:val="24"/>
        </w:rPr>
        <w:t xml:space="preserve">базовой </w:t>
      </w:r>
      <w:r w:rsidRPr="004A31AE">
        <w:rPr>
          <w:rFonts w:ascii="Times New Roman" w:eastAsia="Calibri" w:hAnsi="Times New Roman" w:cs="Times New Roman"/>
          <w:sz w:val="24"/>
          <w:szCs w:val="24"/>
        </w:rPr>
        <w:t>подготовки</w:t>
      </w: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31AE" w:rsidRPr="004A31AE" w:rsidRDefault="004A31AE" w:rsidP="004A31AE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AF68E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4A31AE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4A31AE" w:rsidRPr="004A31AE" w:rsidRDefault="004A31AE" w:rsidP="004A31A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1AE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A31AE" w:rsidRPr="004A31AE" w:rsidRDefault="004A31AE" w:rsidP="004A31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учебной практики УП.0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профессионального модуля П</w:t>
      </w:r>
      <w:r w:rsidR="00AF68EB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.03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bookmarkStart w:id="0" w:name="_GoBack"/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работ по строительству автомобильных дорог и аэродромов</w:t>
      </w:r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</w:t>
      </w:r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 января 2018 г. № 25 (далее ФГОС СПО)</w:t>
      </w:r>
      <w:r w:rsidRPr="004A3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3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08.02.05 Строительство и эксплуатация автомобильных дорог и аэродромов.</w:t>
      </w:r>
    </w:p>
    <w:p w:rsidR="004A31AE" w:rsidRPr="004A31AE" w:rsidRDefault="004A31AE" w:rsidP="004A31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1AE" w:rsidRPr="004A31AE" w:rsidRDefault="004A31AE" w:rsidP="004A31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Организация-разработчик:</w:t>
      </w: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</w:t>
      </w:r>
      <w:r w:rsidRPr="004A31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4A31AE" w:rsidRPr="004A31AE" w:rsidRDefault="004A31AE" w:rsidP="004A31AE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4A31AE" w:rsidRPr="004A31AE" w:rsidRDefault="004A31AE" w:rsidP="004A31AE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Разработчики</w:t>
      </w:r>
      <w:r w:rsidRPr="004A31A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</w:t>
      </w: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Группа преподавателей и методистов </w:t>
      </w: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ГБПОУ МО «Щелковский колледж»</w:t>
      </w:r>
    </w:p>
    <w:p w:rsidR="004A31AE" w:rsidRPr="004A31AE" w:rsidRDefault="004A31AE" w:rsidP="004A31AE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4A31AE" w:rsidRPr="004A31AE" w:rsidRDefault="004A31AE" w:rsidP="004A31AE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lang w:eastAsia="ru-RU"/>
        </w:rPr>
      </w:pPr>
      <w:r w:rsidRPr="004A31AE">
        <w:rPr>
          <w:rFonts w:ascii="Times New Roman" w:eastAsia="Times New Roman" w:hAnsi="Times New Roman" w:cs="Times New Roman"/>
          <w:b/>
          <w:lang w:eastAsia="ru-RU"/>
        </w:rPr>
        <w:t>РАССМОТРЕНА</w:t>
      </w: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A31AE">
        <w:rPr>
          <w:rFonts w:ascii="Times New Roman" w:eastAsia="Times New Roman" w:hAnsi="Times New Roman" w:cs="Times New Roman"/>
          <w:lang w:eastAsia="ru-RU"/>
        </w:rPr>
        <w:t>п</w:t>
      </w:r>
      <w:r w:rsidRPr="004A31AE">
        <w:rPr>
          <w:rFonts w:ascii="Times New Roman" w:eastAsia="Calibri" w:hAnsi="Times New Roman" w:cs="Times New Roman"/>
          <w:lang w:eastAsia="ru-RU"/>
        </w:rPr>
        <w:t>редметной (цикловой)</w:t>
      </w:r>
    </w:p>
    <w:p w:rsidR="004A31AE" w:rsidRPr="004A31AE" w:rsidRDefault="004A31AE" w:rsidP="004A31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31AE">
        <w:rPr>
          <w:rFonts w:ascii="Times New Roman" w:eastAsia="Times New Roman" w:hAnsi="Times New Roman" w:cs="Times New Roman"/>
          <w:lang w:eastAsia="ru-RU"/>
        </w:rPr>
        <w:t>комиссией</w:t>
      </w:r>
      <w:r w:rsidRPr="004A31AE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4A31AE">
        <w:rPr>
          <w:rFonts w:ascii="Times New Roman" w:eastAsia="Times New Roman" w:hAnsi="Times New Roman" w:cs="Times New Roman"/>
          <w:lang w:eastAsia="ru-RU"/>
        </w:rPr>
        <w:t xml:space="preserve">Техника и технология строительства </w:t>
      </w: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A31AE">
        <w:rPr>
          <w:rFonts w:ascii="Times New Roman" w:eastAsia="Calibri" w:hAnsi="Times New Roman" w:cs="Times New Roman"/>
          <w:lang w:eastAsia="ru-RU"/>
        </w:rPr>
        <w:t>от «</w:t>
      </w:r>
      <w:r w:rsidR="00AF68EB">
        <w:rPr>
          <w:rFonts w:ascii="Times New Roman" w:eastAsia="Calibri" w:hAnsi="Times New Roman" w:cs="Times New Roman"/>
          <w:lang w:eastAsia="ru-RU"/>
        </w:rPr>
        <w:t>31</w:t>
      </w:r>
      <w:r w:rsidRPr="004A31AE">
        <w:rPr>
          <w:rFonts w:ascii="Times New Roman" w:eastAsia="Calibri" w:hAnsi="Times New Roman" w:cs="Times New Roman"/>
          <w:lang w:eastAsia="ru-RU"/>
        </w:rPr>
        <w:t>» августа 20</w:t>
      </w:r>
      <w:r w:rsidR="00AF68EB">
        <w:rPr>
          <w:rFonts w:ascii="Times New Roman" w:eastAsia="Times New Roman" w:hAnsi="Times New Roman" w:cs="Times New Roman"/>
          <w:lang w:eastAsia="ru-RU"/>
        </w:rPr>
        <w:t>20</w:t>
      </w:r>
      <w:r w:rsidRPr="004A31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31AE">
        <w:rPr>
          <w:rFonts w:ascii="Times New Roman" w:eastAsia="Calibri" w:hAnsi="Times New Roman" w:cs="Times New Roman"/>
          <w:lang w:eastAsia="ru-RU"/>
        </w:rPr>
        <w:t>г.</w:t>
      </w:r>
    </w:p>
    <w:p w:rsidR="004A31AE" w:rsidRPr="004A31AE" w:rsidRDefault="004A31AE" w:rsidP="004A31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31AE">
        <w:rPr>
          <w:rFonts w:ascii="Times New Roman" w:eastAsia="Times New Roman" w:hAnsi="Times New Roman" w:cs="Times New Roman"/>
          <w:lang w:eastAsia="ru-RU"/>
        </w:rPr>
        <w:t>п</w:t>
      </w:r>
      <w:r w:rsidRPr="004A31AE">
        <w:rPr>
          <w:rFonts w:ascii="Times New Roman" w:eastAsia="Calibri" w:hAnsi="Times New Roman" w:cs="Times New Roman"/>
          <w:lang w:eastAsia="ru-RU"/>
        </w:rPr>
        <w:t>ротокол № 1</w:t>
      </w:r>
    </w:p>
    <w:p w:rsidR="004A31AE" w:rsidRPr="004A31AE" w:rsidRDefault="004A31AE" w:rsidP="004A31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31AE">
        <w:rPr>
          <w:rFonts w:ascii="Times New Roman" w:eastAsia="Calibri" w:hAnsi="Times New Roman" w:cs="Times New Roman"/>
          <w:lang w:eastAsia="ru-RU"/>
        </w:rPr>
        <w:t>Председатель ПЦК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31AE">
        <w:rPr>
          <w:rFonts w:ascii="Times New Roman" w:eastAsia="Calibri" w:hAnsi="Times New Roman" w:cs="Times New Roman"/>
          <w:i/>
          <w:lang w:eastAsia="ru-RU"/>
        </w:rPr>
        <w:t xml:space="preserve">______________ </w:t>
      </w:r>
      <w:r w:rsidRPr="004A31AE">
        <w:rPr>
          <w:rFonts w:ascii="Times New Roman" w:eastAsia="Times New Roman" w:hAnsi="Times New Roman" w:cs="Times New Roman"/>
          <w:lang w:eastAsia="ru-RU"/>
        </w:rPr>
        <w:t xml:space="preserve">Л.Ю. </w:t>
      </w:r>
      <w:proofErr w:type="spellStart"/>
      <w:r w:rsidRPr="004A31AE">
        <w:rPr>
          <w:rFonts w:ascii="Times New Roman" w:eastAsia="Times New Roman" w:hAnsi="Times New Roman" w:cs="Times New Roman"/>
          <w:lang w:eastAsia="ru-RU"/>
        </w:rPr>
        <w:t>Немова</w:t>
      </w:r>
      <w:proofErr w:type="spellEnd"/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1AE" w:rsidRPr="004A31AE" w:rsidRDefault="004A31AE" w:rsidP="004A31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1AE" w:rsidRPr="004A31AE" w:rsidRDefault="004A31AE" w:rsidP="004A31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1AE" w:rsidRPr="004A31AE" w:rsidRDefault="004A31AE" w:rsidP="004A31A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4A31AE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br w:type="page"/>
      </w:r>
    </w:p>
    <w:p w:rsidR="004A31AE" w:rsidRPr="004A31AE" w:rsidRDefault="004A31AE" w:rsidP="004A31A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4A31AE" w:rsidRPr="004A31AE" w:rsidTr="004A31AE">
        <w:trPr>
          <w:trHeight w:val="931"/>
        </w:trPr>
        <w:tc>
          <w:tcPr>
            <w:tcW w:w="1101" w:type="dxa"/>
          </w:tcPr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4A31AE" w:rsidRPr="004A31AE" w:rsidRDefault="004A31AE" w:rsidP="004A3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  <w:p w:rsidR="004A31AE" w:rsidRPr="004A31AE" w:rsidRDefault="004A31AE" w:rsidP="004A3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31AE" w:rsidRPr="004A31AE" w:rsidRDefault="004A31AE" w:rsidP="004A3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31AE" w:rsidRPr="004A31AE" w:rsidTr="004A31AE">
        <w:trPr>
          <w:trHeight w:val="931"/>
        </w:trPr>
        <w:tc>
          <w:tcPr>
            <w:tcW w:w="1101" w:type="dxa"/>
          </w:tcPr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ПАСПОРТ Рабочей ПРОГРАММЫ учебной практики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31AE" w:rsidRPr="004A31AE" w:rsidRDefault="004A31AE" w:rsidP="004A3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31AE" w:rsidRPr="004A31AE" w:rsidTr="004A31AE">
        <w:trPr>
          <w:trHeight w:val="931"/>
        </w:trPr>
        <w:tc>
          <w:tcPr>
            <w:tcW w:w="1101" w:type="dxa"/>
          </w:tcPr>
          <w:p w:rsidR="004A31AE" w:rsidRPr="004A31AE" w:rsidRDefault="004A31AE" w:rsidP="004A3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1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4A31AE" w:rsidRPr="004A31AE" w:rsidRDefault="004A31AE" w:rsidP="004A3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1AE" w:rsidRPr="004A31AE" w:rsidRDefault="004A31AE" w:rsidP="004A3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31AE" w:rsidRPr="004A31AE" w:rsidTr="004A31AE">
        <w:trPr>
          <w:trHeight w:val="594"/>
        </w:trPr>
        <w:tc>
          <w:tcPr>
            <w:tcW w:w="1101" w:type="dxa"/>
          </w:tcPr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759" w:type="dxa"/>
            <w:shd w:val="clear" w:color="auto" w:fill="auto"/>
          </w:tcPr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СТРУКТУРА и содержание учебной практики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31AE" w:rsidRPr="004A31AE" w:rsidRDefault="004A31AE" w:rsidP="004A3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31AE" w:rsidRPr="004A31AE" w:rsidTr="004A31AE">
        <w:trPr>
          <w:trHeight w:val="692"/>
        </w:trPr>
        <w:tc>
          <w:tcPr>
            <w:tcW w:w="1101" w:type="dxa"/>
          </w:tcPr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4 .</w:t>
            </w:r>
          </w:p>
        </w:tc>
        <w:tc>
          <w:tcPr>
            <w:tcW w:w="5759" w:type="dxa"/>
            <w:shd w:val="clear" w:color="auto" w:fill="auto"/>
          </w:tcPr>
          <w:p w:rsidR="004A31AE" w:rsidRPr="004A31AE" w:rsidRDefault="004A31AE" w:rsidP="004A31A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 ПРОГРАММЫ учебной практики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31AE" w:rsidRPr="004A31AE" w:rsidRDefault="004A31AE" w:rsidP="004A3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31AE" w:rsidRPr="004A31AE" w:rsidTr="004A31AE">
        <w:trPr>
          <w:trHeight w:val="692"/>
        </w:trPr>
        <w:tc>
          <w:tcPr>
            <w:tcW w:w="1101" w:type="dxa"/>
          </w:tcPr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A31A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A31A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31AE" w:rsidRPr="004A31AE" w:rsidRDefault="004A31AE" w:rsidP="004A3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  <w:sectPr w:rsidR="004A31AE" w:rsidRPr="004A31A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 практика  </w:t>
      </w:r>
      <w:r w:rsidR="00AF6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УП.03 </w:t>
      </w: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  практика  проводится колледжем   в рамках  профессиональных  модулей  и  может  реализовываться  как концентрированно  в  несколько  периодов, </w:t>
      </w:r>
      <w:proofErr w:type="gramStart"/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proofErr w:type="gramEnd"/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 рассредоточено,  чередуясь  с  теоретическими занятиями  в  рамках  профессиональных  модулей.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Учебная  практика  направлена  на  получение  первоначального  практического  опыта.  Учебная  практика может  проводиться  как  в  колледже  (при  выполнении  условий   реализации  программы практики),  так  и  в  организациях  (на  предприятиях)  на  основании  договоров  между организацией  и колледжем.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Учебная  практика  может  быть  направлена  на  освоение  одной  или нескольких  рабочих  профессий,  если  это  является  одним  из  видов  профессиональной деятельности ФГОС СПО.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31AE" w:rsidRPr="004A31AE" w:rsidRDefault="004A31AE" w:rsidP="004A31A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4A31A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УЧЕБНОЙ</w:t>
      </w:r>
      <w:r w:rsidRPr="004A31AE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</w:t>
      </w:r>
    </w:p>
    <w:p w:rsidR="004A31AE" w:rsidRPr="004A31AE" w:rsidRDefault="004A31AE" w:rsidP="004A31A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Рабочая программа учебной практики разработана на основе:</w:t>
      </w:r>
    </w:p>
    <w:p w:rsidR="004A31AE" w:rsidRPr="004A31AE" w:rsidRDefault="004A31AE" w:rsidP="004A31A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1) Федерального государственного образовательного стандарта по  специальности среднего профессионального образования 08.02.05 Строительство и эксплуатация автомобильных дорог и аэродромов по программе базовой подготовки,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2)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291,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 рабочей программы</w:t>
      </w:r>
    </w:p>
    <w:p w:rsidR="004A31AE" w:rsidRPr="004A31AE" w:rsidRDefault="004A31AE" w:rsidP="004A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31AE" w:rsidRPr="004A31AE" w:rsidRDefault="004A31AE" w:rsidP="004A31AE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практики является частью основной профессиональной образовательной программы в соответствии с ФГОС СПО по специальности 08.02.05 Строительство и эксплуатация автомобильных дорог и аэродромов</w:t>
      </w:r>
      <w:r w:rsidRPr="004A31A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части освоения </w:t>
      </w: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квалификаций: </w:t>
      </w:r>
    </w:p>
    <w:p w:rsidR="004A31AE" w:rsidRPr="00966CC8" w:rsidRDefault="004A31AE" w:rsidP="004A31A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ПК 3.1. Выполнение технологических процессов строительства автомобильных дорог и аэродромов;</w:t>
      </w:r>
    </w:p>
    <w:p w:rsidR="004A31AE" w:rsidRPr="00966CC8" w:rsidRDefault="004A31AE" w:rsidP="004A31A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lastRenderedPageBreak/>
        <w:t>ПК 3.2. Осуществление контроля технологических процессов и приемке выполненных работ по строительству автомобильных дорог и аэродромов;</w:t>
      </w:r>
    </w:p>
    <w:p w:rsidR="004A31AE" w:rsidRDefault="004A31AE" w:rsidP="004A31A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C8">
        <w:rPr>
          <w:rFonts w:ascii="Times New Roman" w:eastAsia="Calibri" w:hAnsi="Times New Roman" w:cs="Times New Roman"/>
          <w:sz w:val="24"/>
          <w:szCs w:val="24"/>
        </w:rPr>
        <w:t>ПК 3.3. Выполнение расчетов технико-экономических показателей строительства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втомобильных дорог и аэродромов </w:t>
      </w:r>
      <w:r w:rsidRPr="00966CC8">
        <w:rPr>
          <w:rFonts w:ascii="Times New Roman" w:eastAsia="Calibri" w:hAnsi="Times New Roman" w:cs="Times New Roman"/>
          <w:sz w:val="24"/>
          <w:szCs w:val="24"/>
        </w:rPr>
        <w:t xml:space="preserve">и основного  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вида профессиональной деятельности (ВПД):</w:t>
      </w:r>
      <w:r w:rsidRPr="00966CC8">
        <w:rPr>
          <w:rFonts w:ascii="Calibri" w:eastAsia="Calibri" w:hAnsi="Calibri" w:cs="Times New Roman"/>
          <w:sz w:val="27"/>
          <w:szCs w:val="27"/>
        </w:rPr>
        <w:t xml:space="preserve"> </w:t>
      </w:r>
      <w:r w:rsidRPr="00966CC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выполнение работ по строительству автомобильных дорог и аэродромов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</w:pPr>
      <w:r w:rsidRPr="004A31AE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  <w:t xml:space="preserve"> </w:t>
      </w: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</w:rPr>
        <w:t>1.2 Место проведения учебной практики в структуре основной профессиональной образовательной программы:</w:t>
      </w:r>
    </w:p>
    <w:p w:rsidR="004A31AE" w:rsidRDefault="00AF68EB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Учебная</w:t>
      </w:r>
      <w:r w:rsidR="004A31AE" w:rsidRPr="004A31AE">
        <w:rPr>
          <w:rFonts w:ascii="Times New Roman" w:eastAsia="Calibri" w:hAnsi="Times New Roman" w:cs="Times New Roman"/>
          <w:sz w:val="24"/>
          <w:szCs w:val="24"/>
        </w:rPr>
        <w:t xml:space="preserve"> практика ПП.03 является составной частью профессионального модуля ПМ.03 «Выполнение работ по строительству автомобильных  дорог и аэродромов»</w:t>
      </w:r>
    </w:p>
    <w:p w:rsid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 учебной практики</w:t>
      </w:r>
    </w:p>
    <w:p w:rsidR="004A31AE" w:rsidRPr="004A31AE" w:rsidRDefault="004A31AE" w:rsidP="004A31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4A31AE" w:rsidRPr="004A31AE" w:rsidRDefault="004A31AE" w:rsidP="004A31AE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4A31AE" w:rsidRPr="004A31AE" w:rsidRDefault="004A31AE" w:rsidP="004A31AE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знакомство с профессиональной практической деятельностью; </w:t>
      </w:r>
    </w:p>
    <w:p w:rsidR="004A31AE" w:rsidRPr="004A31AE" w:rsidRDefault="004A31AE" w:rsidP="004A31AE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студента в будущей профессии.</w:t>
      </w:r>
    </w:p>
    <w:p w:rsidR="004A31AE" w:rsidRPr="004A31AE" w:rsidRDefault="004A31AE" w:rsidP="004A31AE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4A31AE" w:rsidRPr="004A31AE" w:rsidRDefault="004A31AE" w:rsidP="004A31AE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СПО; </w:t>
      </w:r>
    </w:p>
    <w:p w:rsidR="004A31AE" w:rsidRPr="004A31AE" w:rsidRDefault="004A31AE" w:rsidP="004A31AE">
      <w:pPr>
        <w:pStyle w:val="a6"/>
        <w:numPr>
          <w:ilvl w:val="0"/>
          <w:numId w:val="1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Pr="004A31AE">
        <w:rPr>
          <w:rFonts w:ascii="Calibri" w:eastAsia="Calibri" w:hAnsi="Calibri" w:cs="Times New Roman"/>
        </w:rPr>
        <w:t xml:space="preserve"> к</w:t>
      </w: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4A31AE" w:rsidRPr="004A31AE" w:rsidRDefault="004A31AE" w:rsidP="004A31AE">
      <w:pPr>
        <w:pStyle w:val="a6"/>
        <w:numPr>
          <w:ilvl w:val="0"/>
          <w:numId w:val="1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 профессионального  интереса,  формирование мотивационно </w:t>
      </w:r>
      <w:proofErr w:type="gramStart"/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-ц</w:t>
      </w:r>
      <w:proofErr w:type="gramEnd"/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4A31AE" w:rsidRPr="004A31AE" w:rsidRDefault="004A31AE" w:rsidP="004A31AE">
      <w:pPr>
        <w:pStyle w:val="a6"/>
        <w:numPr>
          <w:ilvl w:val="0"/>
          <w:numId w:val="1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адаптация студентов к профессиональной деятельности;</w:t>
      </w:r>
    </w:p>
    <w:p w:rsidR="004A31AE" w:rsidRPr="004A31AE" w:rsidRDefault="004A31AE" w:rsidP="004A31AE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развитие умений и навыков составления отчета по практике;</w:t>
      </w:r>
    </w:p>
    <w:p w:rsidR="004A31AE" w:rsidRPr="004A31AE" w:rsidRDefault="004A31AE" w:rsidP="004A31AE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</w:t>
      </w: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трудовой деятельности.</w:t>
      </w:r>
    </w:p>
    <w:p w:rsidR="004A31AE" w:rsidRPr="004A31AE" w:rsidRDefault="004A31AE" w:rsidP="004A31AE">
      <w:pPr>
        <w:tabs>
          <w:tab w:val="left" w:pos="0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</w:rPr>
        <w:t>1.4. Общий объем времени, предусмотренный для учебной практики</w:t>
      </w: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8EB" w:rsidRPr="00AF68EB">
        <w:rPr>
          <w:rFonts w:ascii="Times New Roman" w:eastAsia="Calibri" w:hAnsi="Times New Roman" w:cs="Times New Roman"/>
          <w:b/>
          <w:sz w:val="24"/>
          <w:szCs w:val="24"/>
        </w:rPr>
        <w:t>УП.03</w:t>
      </w:r>
      <w:r w:rsidR="00AF6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144</w:t>
      </w: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час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недел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4A31AE" w:rsidRPr="004A31AE" w:rsidRDefault="004A31AE" w:rsidP="004A31A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>1.5 Форма промежуточной аттестации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Cs/>
          <w:sz w:val="24"/>
          <w:szCs w:val="24"/>
        </w:rPr>
        <w:t>Формой промежуточной аттестации учебной практики</w:t>
      </w:r>
      <w:r w:rsidR="00AF68EB">
        <w:rPr>
          <w:rFonts w:ascii="Times New Roman" w:eastAsia="Calibri" w:hAnsi="Times New Roman" w:cs="Times New Roman"/>
          <w:bCs/>
          <w:sz w:val="24"/>
          <w:szCs w:val="24"/>
        </w:rPr>
        <w:t xml:space="preserve"> УП.03</w:t>
      </w:r>
      <w:r w:rsidRPr="004A31AE">
        <w:rPr>
          <w:rFonts w:ascii="Times New Roman" w:eastAsia="Calibri" w:hAnsi="Times New Roman" w:cs="Times New Roman"/>
          <w:bCs/>
          <w:sz w:val="24"/>
          <w:szCs w:val="24"/>
        </w:rPr>
        <w:t xml:space="preserve"> является дифференцированный зачет.</w:t>
      </w:r>
    </w:p>
    <w:p w:rsidR="004A31AE" w:rsidRPr="004A31AE" w:rsidRDefault="004A31AE" w:rsidP="004A31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1AE" w:rsidRP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4A31AE" w:rsidRDefault="004A31AE" w:rsidP="004A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  Требования к результатам освоения учебной практики:</w:t>
      </w:r>
    </w:p>
    <w:p w:rsidR="00AF68EB" w:rsidRPr="004A31AE" w:rsidRDefault="00AF68EB" w:rsidP="00AF68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В результате прохождения учебной практики обучающийся должен освоить следующие общие компетенции (</w:t>
      </w:r>
      <w:proofErr w:type="gramStart"/>
      <w:r w:rsidRPr="004A31AE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4A31AE">
        <w:rPr>
          <w:rFonts w:ascii="Times New Roman" w:eastAsia="Calibri" w:hAnsi="Times New Roman" w:cs="Times New Roman"/>
          <w:sz w:val="24"/>
          <w:szCs w:val="24"/>
        </w:rPr>
        <w:t>) и профессиональные компетенции (ПК):</w:t>
      </w:r>
    </w:p>
    <w:p w:rsidR="004A31AE" w:rsidRPr="004A31AE" w:rsidRDefault="004A31AE" w:rsidP="004A31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4A31AE" w:rsidRPr="004A31AE" w:rsidTr="004A31AE">
        <w:trPr>
          <w:trHeight w:val="491"/>
        </w:trPr>
        <w:tc>
          <w:tcPr>
            <w:tcW w:w="1242" w:type="dxa"/>
            <w:vAlign w:val="center"/>
          </w:tcPr>
          <w:p w:rsidR="004A31AE" w:rsidRPr="004A31AE" w:rsidRDefault="004A31AE" w:rsidP="004A31AE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4A31AE" w:rsidRPr="004A31AE" w:rsidRDefault="004A31AE" w:rsidP="004A31AE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личностное развитие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Работать в коллективе и команде, эффективно взаимодействовать </w:t>
            </w: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с коллегами, руководством, клиентами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Использовать средства физической культуры для сохранения </w:t>
            </w: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789" w:type="dxa"/>
          </w:tcPr>
          <w:p w:rsidR="004A31AE" w:rsidRPr="004A31AE" w:rsidRDefault="004A31AE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7147C" w:rsidRPr="004A31AE" w:rsidTr="004A31AE">
        <w:tc>
          <w:tcPr>
            <w:tcW w:w="1242" w:type="dxa"/>
          </w:tcPr>
          <w:p w:rsidR="0047147C" w:rsidRPr="004A31AE" w:rsidRDefault="0047147C" w:rsidP="004A31AE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789" w:type="dxa"/>
          </w:tcPr>
          <w:p w:rsidR="0047147C" w:rsidRPr="004A31AE" w:rsidRDefault="0047147C" w:rsidP="004A31AE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1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4A31AE" w:rsidRPr="004A31AE" w:rsidTr="0047147C">
        <w:trPr>
          <w:trHeight w:val="432"/>
        </w:trPr>
        <w:tc>
          <w:tcPr>
            <w:tcW w:w="1242" w:type="dxa"/>
          </w:tcPr>
          <w:p w:rsidR="004A31AE" w:rsidRPr="004A31AE" w:rsidRDefault="004A31AE" w:rsidP="004A31AE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4A31AE" w:rsidRPr="004A31AE" w:rsidRDefault="0047147C" w:rsidP="0047147C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4A31AE" w:rsidRPr="004A31AE" w:rsidTr="004A31AE">
        <w:tc>
          <w:tcPr>
            <w:tcW w:w="1242" w:type="dxa"/>
          </w:tcPr>
          <w:p w:rsidR="004A31AE" w:rsidRPr="004A31AE" w:rsidRDefault="0047147C" w:rsidP="004A31AE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8789" w:type="dxa"/>
          </w:tcPr>
          <w:p w:rsidR="0047147C" w:rsidRPr="0047147C" w:rsidRDefault="0047147C" w:rsidP="0047147C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4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Организация и выполнение работ по строительству автомобильных </w:t>
            </w:r>
          </w:p>
          <w:p w:rsidR="004A31AE" w:rsidRPr="0047147C" w:rsidRDefault="0047147C" w:rsidP="0047147C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14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дорог и аэродромов</w:t>
            </w:r>
          </w:p>
        </w:tc>
      </w:tr>
      <w:tr w:rsidR="0047147C" w:rsidRPr="00966CC8" w:rsidTr="00D02BB4">
        <w:tc>
          <w:tcPr>
            <w:tcW w:w="1242" w:type="dxa"/>
          </w:tcPr>
          <w:p w:rsidR="0047147C" w:rsidRPr="00966CC8" w:rsidRDefault="0047147C" w:rsidP="00D02BB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89" w:type="dxa"/>
          </w:tcPr>
          <w:p w:rsidR="0047147C" w:rsidRPr="00966CC8" w:rsidRDefault="0047147C" w:rsidP="00D02B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6E7CC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Выполнение технологических процессов строительства автомобильных дорог и аэродромов</w:t>
            </w:r>
          </w:p>
        </w:tc>
      </w:tr>
      <w:tr w:rsidR="0047147C" w:rsidRPr="00966CC8" w:rsidTr="00D02BB4">
        <w:tc>
          <w:tcPr>
            <w:tcW w:w="1242" w:type="dxa"/>
          </w:tcPr>
          <w:p w:rsidR="0047147C" w:rsidRPr="00966CC8" w:rsidRDefault="0047147C" w:rsidP="00D02BB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89" w:type="dxa"/>
          </w:tcPr>
          <w:p w:rsidR="0047147C" w:rsidRPr="00966CC8" w:rsidRDefault="0047147C" w:rsidP="00D02BB4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7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контроля технологических процессов и приемке выполненных работ по строительству автомобильных дорог и аэродромов</w:t>
            </w:r>
          </w:p>
        </w:tc>
      </w:tr>
      <w:tr w:rsidR="0047147C" w:rsidRPr="00966CC8" w:rsidTr="00D02BB4">
        <w:tc>
          <w:tcPr>
            <w:tcW w:w="1242" w:type="dxa"/>
            <w:shd w:val="clear" w:color="auto" w:fill="auto"/>
          </w:tcPr>
          <w:p w:rsidR="0047147C" w:rsidRPr="00966CC8" w:rsidRDefault="0047147C" w:rsidP="00D02BB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789" w:type="dxa"/>
            <w:shd w:val="clear" w:color="auto" w:fill="auto"/>
          </w:tcPr>
          <w:p w:rsidR="0047147C" w:rsidRPr="00966CC8" w:rsidRDefault="0047147C" w:rsidP="00D02BB4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7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расчетов технико-экономических показателей строительства автомобильных дорог и аэродромов</w:t>
            </w:r>
          </w:p>
        </w:tc>
      </w:tr>
    </w:tbl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Cs/>
          <w:sz w:val="24"/>
          <w:szCs w:val="24"/>
        </w:rPr>
        <w:t>В результате прохождения учебной практики обучающийся должен уметь:</w:t>
      </w:r>
    </w:p>
    <w:p w:rsidR="004A31AE" w:rsidRPr="004A31AE" w:rsidRDefault="004A31AE" w:rsidP="004A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47147C" w:rsidRPr="00966CC8" w:rsidTr="00AF68EB">
        <w:trPr>
          <w:cantSplit/>
          <w:trHeight w:val="562"/>
        </w:trPr>
        <w:tc>
          <w:tcPr>
            <w:tcW w:w="2802" w:type="dxa"/>
          </w:tcPr>
          <w:p w:rsidR="0047147C" w:rsidRPr="0047147C" w:rsidRDefault="0047147C" w:rsidP="00471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4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62" w:type="dxa"/>
          </w:tcPr>
          <w:p w:rsidR="0047147C" w:rsidRPr="0047147C" w:rsidRDefault="0047147C" w:rsidP="00471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4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Проектирования, организации и технологии строительных работ</w:t>
            </w:r>
          </w:p>
        </w:tc>
      </w:tr>
      <w:tr w:rsidR="0047147C" w:rsidRPr="00966CC8" w:rsidTr="00AF68EB">
        <w:trPr>
          <w:cantSplit/>
          <w:trHeight w:val="3445"/>
        </w:trPr>
        <w:tc>
          <w:tcPr>
            <w:tcW w:w="2802" w:type="dxa"/>
          </w:tcPr>
          <w:p w:rsidR="0047147C" w:rsidRPr="00966CC8" w:rsidRDefault="0047147C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6662" w:type="dxa"/>
            <w:shd w:val="clear" w:color="auto" w:fill="auto"/>
          </w:tcPr>
          <w:p w:rsidR="0047147C" w:rsidRPr="006E7CCF" w:rsidRDefault="0047147C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бъяснить по схемам принцип работы машин и рабочего оборудования; </w:t>
            </w:r>
          </w:p>
          <w:p w:rsidR="0047147C" w:rsidRPr="006E7CCF" w:rsidRDefault="0047147C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ыбрать тип машины для производства различных видов работ; </w:t>
            </w:r>
          </w:p>
          <w:p w:rsidR="0047147C" w:rsidRPr="006E7CCF" w:rsidRDefault="0047147C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роизводить перебазировки дорожно-строительных машин; </w:t>
            </w:r>
          </w:p>
          <w:p w:rsidR="0047147C" w:rsidRPr="006E7CCF" w:rsidRDefault="0047147C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строить, содержать и ремонтировать автомобильные дороги и аэродромы;</w:t>
            </w:r>
          </w:p>
          <w:p w:rsidR="0047147C" w:rsidRPr="006E7CCF" w:rsidRDefault="0047147C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амостоятельно формировать задачи и определять способы их решения в рамках профессиональной компетенции; </w:t>
            </w:r>
          </w:p>
          <w:p w:rsidR="0047147C" w:rsidRPr="006E7CCF" w:rsidRDefault="0047147C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аботать с нормативными документами, типовой проектной и технологической документацией; </w:t>
            </w:r>
          </w:p>
          <w:p w:rsidR="0047147C" w:rsidRPr="00966CC8" w:rsidRDefault="0047147C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P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современные информационные технологии.</w:t>
            </w:r>
          </w:p>
        </w:tc>
      </w:tr>
    </w:tbl>
    <w:p w:rsidR="00AF68EB" w:rsidRDefault="00AF68EB" w:rsidP="004A31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AF68EB" w:rsidSect="00AF68E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3. СТРУКТУРА И СОДЕРЖАНИЕ УЧЕБНОЙ практики</w:t>
      </w: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</w:rPr>
        <w:t xml:space="preserve">3.1. </w:t>
      </w:r>
      <w:r w:rsidRPr="004A31AE">
        <w:rPr>
          <w:rFonts w:ascii="Times New Roman" w:eastAsia="Calibri" w:hAnsi="Times New Roman" w:cs="Times New Roman"/>
          <w:bCs/>
          <w:sz w:val="24"/>
          <w:szCs w:val="24"/>
        </w:rPr>
        <w:t>Объем времени и сроки проведения рабочей программы учебной практики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6283"/>
        <w:gridCol w:w="3035"/>
        <w:gridCol w:w="3035"/>
      </w:tblGrid>
      <w:tr w:rsidR="004A31AE" w:rsidRPr="004A31AE" w:rsidTr="004A31AE">
        <w:trPr>
          <w:trHeight w:val="13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Наименования разделов</w:t>
            </w:r>
          </w:p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курс (семестр)</w:t>
            </w:r>
          </w:p>
          <w:p w:rsidR="004A31AE" w:rsidRPr="004A31AE" w:rsidRDefault="004A31AE" w:rsidP="004A31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31AE" w:rsidRPr="004A31AE" w:rsidTr="004A31AE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471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.1 -</w:t>
            </w:r>
            <w:r w:rsidR="00471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1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A31AE" w:rsidRPr="004A31AE" w:rsidRDefault="004A31AE" w:rsidP="00471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01</w:t>
            </w:r>
            <w:r w:rsidR="00471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ОК 11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</w:t>
            </w:r>
            <w:r w:rsidR="00471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A3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УП.0</w:t>
            </w:r>
            <w:r w:rsidR="004714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(Учебная практика)</w:t>
            </w:r>
          </w:p>
          <w:p w:rsidR="004A31AE" w:rsidRPr="004A31AE" w:rsidRDefault="004A31AE" w:rsidP="004A31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AE" w:rsidRPr="004A31AE" w:rsidRDefault="0047147C" w:rsidP="004A31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144</w:t>
            </w:r>
            <w:r w:rsidR="004A31AE"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  <w:p w:rsidR="004A31AE" w:rsidRPr="004A31AE" w:rsidRDefault="0047147C" w:rsidP="004A31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A31AE"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31AE"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="004A31AE" w:rsidRPr="004A3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1AE" w:rsidRPr="004A31AE" w:rsidRDefault="0047147C" w:rsidP="004A31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семестр</w:t>
            </w:r>
          </w:p>
        </w:tc>
      </w:tr>
    </w:tbl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3.2. Содержание  учебной практики </w:t>
      </w:r>
    </w:p>
    <w:p w:rsidR="004A31AE" w:rsidRPr="004A31AE" w:rsidRDefault="004A31AE" w:rsidP="004A31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9634"/>
        <w:gridCol w:w="1499"/>
      </w:tblGrid>
      <w:tr w:rsidR="00135DDB" w:rsidRPr="00966CC8" w:rsidTr="00D02BB4">
        <w:trPr>
          <w:trHeight w:val="879"/>
        </w:trPr>
        <w:tc>
          <w:tcPr>
            <w:tcW w:w="1843" w:type="dxa"/>
          </w:tcPr>
          <w:p w:rsidR="00135DDB" w:rsidRPr="00966CC8" w:rsidRDefault="00135DDB" w:rsidP="00D02B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формируемых компетенций</w:t>
            </w:r>
          </w:p>
        </w:tc>
        <w:tc>
          <w:tcPr>
            <w:tcW w:w="2410" w:type="dxa"/>
          </w:tcPr>
          <w:p w:rsidR="00135DDB" w:rsidRPr="00966CC8" w:rsidRDefault="00135DDB" w:rsidP="00D02B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наименовани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профессиональн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модул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634" w:type="dxa"/>
            <w:tcBorders>
              <w:right w:val="single" w:sz="4" w:space="0" w:color="auto"/>
            </w:tcBorders>
          </w:tcPr>
          <w:p w:rsidR="00135DDB" w:rsidRPr="00966CC8" w:rsidRDefault="00135DDB" w:rsidP="00D02B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35DDB" w:rsidRPr="00966CC8" w:rsidRDefault="00135DDB" w:rsidP="00D02B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Колич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ество</w:t>
            </w:r>
            <w:r w:rsidRPr="00966C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35DDB" w:rsidRPr="00966CC8" w:rsidTr="00D02BB4">
        <w:trPr>
          <w:trHeight w:val="63"/>
        </w:trPr>
        <w:tc>
          <w:tcPr>
            <w:tcW w:w="1843" w:type="dxa"/>
          </w:tcPr>
          <w:p w:rsidR="00135DDB" w:rsidRPr="00966CC8" w:rsidRDefault="00135DDB" w:rsidP="00135D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35DDB" w:rsidRDefault="00135DDB" w:rsidP="00135D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</w:p>
          <w:p w:rsidR="00135DDB" w:rsidRPr="00966CC8" w:rsidRDefault="00135DDB" w:rsidP="00135D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</w:tcPr>
          <w:p w:rsidR="00135DDB" w:rsidRPr="00966CC8" w:rsidRDefault="00135DDB" w:rsidP="00D02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35DDB" w:rsidRPr="00966CC8" w:rsidRDefault="00135DDB" w:rsidP="00D02B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C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работ по строительству автомобильных  дорог и аэродромов</w:t>
            </w:r>
          </w:p>
        </w:tc>
        <w:tc>
          <w:tcPr>
            <w:tcW w:w="9634" w:type="dxa"/>
            <w:tcBorders>
              <w:right w:val="single" w:sz="4" w:space="0" w:color="auto"/>
            </w:tcBorders>
          </w:tcPr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отбор проб для контроля уплотнения грунта;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операционном контроле и приемке земляного полотна;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подчистка корыта вручную после землеройных машин.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просеивание песка, гравия и щебня вручную на переносных грохотах.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установка дорожных знаков;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и восстановление кюветов, водоотводных и нагорных канав с соблюдением продольных уклонов и поперечных профилей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разбивка оснований и покрытий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8. 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разбивка оси трубы и котлована;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обноски;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зачистка котлована вручную;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разравнивание материалов гравийно-песчаной подушки по </w:t>
            </w:r>
            <w:proofErr w:type="spellStart"/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отметам</w:t>
            </w:r>
            <w:proofErr w:type="spellEnd"/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использованием визирок и нивелира;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 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заделка стыков между звеньями;</w:t>
            </w:r>
          </w:p>
          <w:p w:rsidR="00135DDB" w:rsidRPr="00EE24C7" w:rsidRDefault="00135DDB" w:rsidP="00135DD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гидроизоляции;</w:t>
            </w:r>
          </w:p>
          <w:p w:rsidR="00135DDB" w:rsidRPr="00A62EBD" w:rsidRDefault="00135DDB" w:rsidP="00135DD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EE2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подбивка грунтом пазух трубы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35DDB" w:rsidRPr="00966CC8" w:rsidRDefault="00135DDB" w:rsidP="00135D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138</w:t>
            </w:r>
          </w:p>
        </w:tc>
      </w:tr>
      <w:tr w:rsidR="00135DDB" w:rsidRPr="00966CC8" w:rsidTr="00D02BB4">
        <w:trPr>
          <w:trHeight w:val="63"/>
        </w:trPr>
        <w:tc>
          <w:tcPr>
            <w:tcW w:w="13887" w:type="dxa"/>
            <w:gridSpan w:val="3"/>
            <w:tcBorders>
              <w:right w:val="single" w:sz="4" w:space="0" w:color="auto"/>
            </w:tcBorders>
          </w:tcPr>
          <w:p w:rsidR="00135DDB" w:rsidRPr="00044F41" w:rsidRDefault="00135DDB" w:rsidP="00D02BB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Дифференцированный зачет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2" w:space="0" w:color="auto"/>
            </w:tcBorders>
          </w:tcPr>
          <w:p w:rsidR="00135DDB" w:rsidRDefault="00135DDB" w:rsidP="00D02B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31AE" w:rsidRPr="004A31AE" w:rsidRDefault="004A31AE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8EB" w:rsidRDefault="00AF68EB" w:rsidP="004A31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F68EB" w:rsidSect="00AF68EB">
          <w:footerReference w:type="default" r:id="rId11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4A31AE" w:rsidRPr="004A31AE" w:rsidRDefault="004A31AE" w:rsidP="004A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br/>
      </w: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4A31AE" w:rsidRPr="004A31AE" w:rsidRDefault="004A31AE" w:rsidP="004A31A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br/>
        <w:t xml:space="preserve">Реализация рабочей программы учебной практики </w:t>
      </w:r>
      <w:r w:rsidR="00AF68EB">
        <w:rPr>
          <w:rFonts w:ascii="Times New Roman" w:eastAsia="Calibri" w:hAnsi="Times New Roman" w:cs="Times New Roman"/>
          <w:sz w:val="24"/>
          <w:szCs w:val="24"/>
        </w:rPr>
        <w:t xml:space="preserve">УП.03 </w:t>
      </w: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по специальности 08.02.05 </w:t>
      </w:r>
      <w:r w:rsidRPr="004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и эксплуатация автомобильных дорог и аэродромов» </w:t>
      </w:r>
      <w:r w:rsidRPr="004A31AE">
        <w:rPr>
          <w:rFonts w:ascii="Times New Roman" w:eastAsia="Calibri" w:hAnsi="Times New Roman" w:cs="Times New Roman"/>
          <w:sz w:val="24"/>
          <w:szCs w:val="24"/>
        </w:rPr>
        <w:t>предполагает организацию учебной практики в мастерских, лабораториях; на учебных полигонах колледжа</w:t>
      </w:r>
    </w:p>
    <w:p w:rsidR="00135DDB" w:rsidRPr="00135DDB" w:rsidRDefault="004A31AE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i/>
          <w:sz w:val="24"/>
          <w:szCs w:val="24"/>
        </w:rPr>
        <w:t>Оснащение:</w:t>
      </w:r>
      <w:r w:rsidRPr="004A31AE">
        <w:rPr>
          <w:rFonts w:ascii="Times New Roman" w:eastAsia="Calibri" w:hAnsi="Times New Roman" w:cs="Times New Roman"/>
          <w:sz w:val="24"/>
          <w:szCs w:val="24"/>
        </w:rPr>
        <w:br/>
      </w:r>
      <w:r w:rsidR="00135DDB" w:rsidRPr="00135DDB">
        <w:rPr>
          <w:rFonts w:ascii="Times New Roman" w:eastAsia="Calibri" w:hAnsi="Times New Roman" w:cs="Times New Roman"/>
          <w:sz w:val="24"/>
          <w:szCs w:val="24"/>
        </w:rPr>
        <w:t>Кабинет «Строительство и эксплуатация автомобильных дорог и аэродромов», оснащенный оборудованием: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автоматизированное рабочее место с доступом в глобальную сеть «Интернет» – по количеству студентов в группе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рабочее место преподавателя;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комплект учебно-наглядных пособий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- комплект учебно-методической документации – по количеству студентов в группе;</w:t>
      </w:r>
      <w:proofErr w:type="gramEnd"/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наглядные пособия – по количеству студентов в группе;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сборники нормативно-правовых документов – в размере ½ численности студентов в группе;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программное обеспечение: «Консультант-плюс», «Гарант» и другие;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- комплект 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нормативной</w:t>
      </w:r>
      <w:proofErr w:type="gramEnd"/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и технической документации, регламентирующей деятельность производственного подразделения.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техническими средствами: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 - компьютер с лицензионным программным обеспечением и мультимедийный проектор.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Реализация программы модуля предполагает обязательную итоговую (концентрированную) производственную практику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Кабинет «Транспортные сооружения на автомобильных дорогах» оснащенный оборудованием: 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автоматизированное рабочее место с доступом в глобальную сеть «Интернет» – по количеству студентов в группе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рабочее место преподавателя;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комплект учебно-наглядных пособий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- комплект учебно-методической документации – по количеству студентов в группе;</w:t>
      </w:r>
      <w:proofErr w:type="gramEnd"/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наглядные пособия – по количеству студентов в группе;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сборники нормативно-правовых документов – в размере ½ численности студентов в группе;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программное обеспечение: «Консультант-плюс», «Гарант» и другие;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- комплект 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нормативной</w:t>
      </w:r>
      <w:proofErr w:type="gramEnd"/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и технической документации, регламентирующей деятельность производственного подразделения.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техническими средствами: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 - компьютер с лицензионным программным обеспечением и мультимедийный проектор.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Кабинет «Дорожных машин, автомобилей и тракторов» оснащенный оборудованием: - автоматизированное рабочее место с доступом в глобальную сеть «Интернет» – по количеству студентов в группе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рабочее место преподавателя;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комплект учебно-наглядных пособий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комплект 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учебно-методической</w:t>
      </w:r>
      <w:proofErr w:type="gramEnd"/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документации – по количеству студентов в </w:t>
      </w:r>
      <w:proofErr w:type="spellStart"/>
      <w:r w:rsidRPr="00135DDB">
        <w:rPr>
          <w:rFonts w:ascii="Times New Roman" w:eastAsia="Calibri" w:hAnsi="Times New Roman" w:cs="Times New Roman"/>
          <w:sz w:val="24"/>
          <w:szCs w:val="24"/>
        </w:rPr>
        <w:t>груп-пе</w:t>
      </w:r>
      <w:proofErr w:type="spellEnd"/>
      <w:r w:rsidRPr="00135D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наглядные пособия – по количеству студентов в группе;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сборники нормативно-правовых документов – в размере ½ численности студентов в группе;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- программное обеспечение: «Консультант-плюс», «Гарант» и другие;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- комплект 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нормативной</w:t>
      </w:r>
      <w:proofErr w:type="gramEnd"/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и технической документации, регламентирующей деятельность производственного подразделения.</w:t>
      </w:r>
    </w:p>
    <w:p w:rsidR="00135DDB" w:rsidRPr="00135DDB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техническими средствами:</w:t>
      </w:r>
    </w:p>
    <w:p w:rsidR="004A31AE" w:rsidRPr="004A31AE" w:rsidRDefault="00135DDB" w:rsidP="00135D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 - компьютер с лицензионным программным обеспеч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ением и мультимедийный проектор </w:t>
      </w:r>
      <w:r w:rsidR="004A31AE" w:rsidRPr="004A31AE">
        <w:rPr>
          <w:rFonts w:ascii="Times New Roman" w:eastAsia="Calibri" w:hAnsi="Times New Roman" w:cs="Times New Roman"/>
          <w:sz w:val="24"/>
          <w:szCs w:val="24"/>
        </w:rPr>
        <w:t>доска.</w:t>
      </w:r>
    </w:p>
    <w:p w:rsidR="004A31AE" w:rsidRPr="004A31AE" w:rsidRDefault="004A31AE" w:rsidP="004A31A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</w:rPr>
        <w:t>4.2.Организация практики</w:t>
      </w:r>
    </w:p>
    <w:p w:rsidR="004A31AE" w:rsidRPr="004A31AE" w:rsidRDefault="004A31AE" w:rsidP="004A31A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Для  организации учебной   практики  разработана следующая документация:</w:t>
      </w:r>
    </w:p>
    <w:p w:rsidR="004A31AE" w:rsidRPr="004A31AE" w:rsidRDefault="004A31AE" w:rsidP="004A31AE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положение о практике;</w:t>
      </w:r>
    </w:p>
    <w:p w:rsidR="004A31AE" w:rsidRPr="004A31AE" w:rsidRDefault="004A31AE" w:rsidP="004A31AE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Cs/>
          <w:sz w:val="24"/>
          <w:szCs w:val="24"/>
        </w:rPr>
        <w:t>рабочая  программа  учебной    практики;</w:t>
      </w:r>
    </w:p>
    <w:p w:rsidR="004A31AE" w:rsidRPr="004A31AE" w:rsidRDefault="004A31AE" w:rsidP="004A31AE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Cs/>
          <w:sz w:val="24"/>
          <w:szCs w:val="24"/>
        </w:rPr>
        <w:t>тематический  план  график  ученой   практики;</w:t>
      </w:r>
    </w:p>
    <w:p w:rsidR="004A31AE" w:rsidRPr="004A31AE" w:rsidRDefault="004A31AE" w:rsidP="004A31AE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Cs/>
          <w:sz w:val="24"/>
          <w:szCs w:val="24"/>
        </w:rPr>
        <w:t>договоры с предприятиями по проведению практики;</w:t>
      </w:r>
    </w:p>
    <w:p w:rsidR="004A31AE" w:rsidRPr="004A31AE" w:rsidRDefault="004A31AE" w:rsidP="004A31AE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Cs/>
          <w:sz w:val="24"/>
          <w:szCs w:val="24"/>
        </w:rPr>
        <w:t>приказ о распределении студентов по базам практики.</w:t>
      </w:r>
    </w:p>
    <w:p w:rsidR="004A31AE" w:rsidRPr="004A31AE" w:rsidRDefault="004A31AE" w:rsidP="004A31A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1AE" w:rsidRPr="004A31AE" w:rsidRDefault="004A31AE" w:rsidP="004A31AE">
      <w:pPr>
        <w:keepNext/>
        <w:keepLines/>
        <w:widowControl w:val="0"/>
        <w:numPr>
          <w:ilvl w:val="1"/>
          <w:numId w:val="4"/>
        </w:numPr>
        <w:tabs>
          <w:tab w:val="left" w:pos="96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6"/>
      <w:r w:rsidRPr="004A31A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</w:t>
      </w:r>
      <w:bookmarkEnd w:id="1"/>
    </w:p>
    <w:p w:rsidR="004A31AE" w:rsidRPr="004A31AE" w:rsidRDefault="004A31AE" w:rsidP="004A31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A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используемых учебных изданий, Интернет-ресурсов, дополнительной литературы</w:t>
      </w:r>
    </w:p>
    <w:p w:rsidR="004A31AE" w:rsidRPr="004A31AE" w:rsidRDefault="004A31AE" w:rsidP="004A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Основные источники: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1. Карпов Б.Н. Основы строительства, ремонта и содержания автомобильных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дорог: учебник для студ. Учреждений сред. Проф. образования/ Б.Н. Карпов.-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М.: «Академия»,2013.-208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Электронные издания (электронные ресурсы)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1. http://www.knigafund.ru/tags/5212 Книги на тему « дорожное строительство »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2.  http://window.edu.ru/window - Единое окно доступа к образовательным ресурсам. Электронная библиотека [Электронный ресурс].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3.http://www.gost.ru- официальный сайт Федерального агентства 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техническому регулированию и метрологии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4.  https://www.faufcc.ru-официальный сайт ФАУ «Федеральный центр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нормирования, стандартизации и технической оценки соответствия 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строительстве</w:t>
      </w:r>
      <w:proofErr w:type="gramEnd"/>
      <w:r w:rsidRPr="00135DD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5. http:/ www.nostroy.ru-официальный сайт Ассоциации «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Национальное</w:t>
      </w:r>
      <w:proofErr w:type="gramEnd"/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объединение строителей» (НОСТРОЙ)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6. http://www.cntd.ru- сайт профессиональные справочные системы </w:t>
      </w:r>
      <w:proofErr w:type="spellStart"/>
      <w:r w:rsidRPr="00135DDB">
        <w:rPr>
          <w:rFonts w:ascii="Times New Roman" w:eastAsia="Calibri" w:hAnsi="Times New Roman" w:cs="Times New Roman"/>
          <w:sz w:val="24"/>
          <w:szCs w:val="24"/>
        </w:rPr>
        <w:t>Техэксперт</w:t>
      </w:r>
      <w:proofErr w:type="spellEnd"/>
      <w:r w:rsidRPr="00135D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>7. http://www.files.stoyif.ru – Нормативная база ГОСТ\СП\СНиП, Справочник дорожника, Техническая документация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Дополнительные источники 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1.           Васильев А. П. Эксплуатация автомобильных дорог : в 2 т. — Т. 2 : учебник для студ. </w:t>
      </w:r>
      <w:proofErr w:type="spellStart"/>
      <w:r w:rsidRPr="00135DDB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135DDB">
        <w:rPr>
          <w:rFonts w:ascii="Times New Roman" w:eastAsia="Calibri" w:hAnsi="Times New Roman" w:cs="Times New Roman"/>
          <w:sz w:val="24"/>
          <w:szCs w:val="24"/>
        </w:rPr>
        <w:t>. учеб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135DDB">
        <w:rPr>
          <w:rFonts w:ascii="Times New Roman" w:eastAsia="Calibri" w:hAnsi="Times New Roman" w:cs="Times New Roman"/>
          <w:sz w:val="24"/>
          <w:szCs w:val="24"/>
        </w:rPr>
        <w:t>аведений / А. П. Васильев. — М.: Издательский центр «Академия», 2010. — 320 с.</w:t>
      </w:r>
    </w:p>
    <w:p w:rsidR="00135DDB" w:rsidRPr="00135DDB" w:rsidRDefault="00135DDB" w:rsidP="00135D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Васильев А.П. Справочная энциклопедия дорожника Т</w:t>
      </w:r>
      <w:proofErr w:type="gramStart"/>
      <w:r w:rsidRPr="00135DDB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35DDB">
        <w:rPr>
          <w:rFonts w:ascii="Times New Roman" w:eastAsia="Calibri" w:hAnsi="Times New Roman" w:cs="Times New Roman"/>
          <w:sz w:val="24"/>
          <w:szCs w:val="24"/>
        </w:rPr>
        <w:t>. Строительство и реконструкция автомобильных дорог. – М.: «</w:t>
      </w:r>
      <w:proofErr w:type="spellStart"/>
      <w:r w:rsidRPr="00135DDB">
        <w:rPr>
          <w:rFonts w:ascii="Times New Roman" w:eastAsia="Calibri" w:hAnsi="Times New Roman" w:cs="Times New Roman"/>
          <w:sz w:val="24"/>
          <w:szCs w:val="24"/>
        </w:rPr>
        <w:t>ВиАрт</w:t>
      </w:r>
      <w:proofErr w:type="spellEnd"/>
      <w:r w:rsidRPr="00135DDB">
        <w:rPr>
          <w:rFonts w:ascii="Times New Roman" w:eastAsia="Calibri" w:hAnsi="Times New Roman" w:cs="Times New Roman"/>
          <w:sz w:val="24"/>
          <w:szCs w:val="24"/>
        </w:rPr>
        <w:t xml:space="preserve"> Плюс», 2005. – 646 с.</w:t>
      </w:r>
    </w:p>
    <w:p w:rsidR="004A31AE" w:rsidRPr="004A31AE" w:rsidRDefault="004A31AE" w:rsidP="004A31A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1AE" w:rsidRPr="004A31AE" w:rsidRDefault="004A31AE" w:rsidP="004A31A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>4.4. Общие требования к организации образовательного процесса</w:t>
      </w:r>
    </w:p>
    <w:p w:rsidR="004A31AE" w:rsidRPr="004A31AE" w:rsidRDefault="004A31AE" w:rsidP="004A31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Учебная практика  проводится мастерами производственного обучения или преподавателями профессионального цикла в области профессиональной деятельности </w:t>
      </w:r>
    </w:p>
    <w:p w:rsidR="004A31AE" w:rsidRPr="004A31AE" w:rsidRDefault="004A31AE" w:rsidP="004A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16 Строительство и жилищно-коммунальное хозяйство.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Характер проведения учебной практики: концентрированно.</w:t>
      </w:r>
    </w:p>
    <w:p w:rsidR="004A31AE" w:rsidRPr="004A31AE" w:rsidRDefault="004A31AE" w:rsidP="004A31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1AE" w:rsidRPr="004A31AE" w:rsidRDefault="004A31AE" w:rsidP="004A31A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>4.5. Кадровое обеспечение образовательного процесса</w:t>
      </w:r>
    </w:p>
    <w:p w:rsidR="004A31AE" w:rsidRPr="004A31AE" w:rsidRDefault="004A31AE" w:rsidP="004A31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31AE">
        <w:rPr>
          <w:rFonts w:ascii="Times New Roman" w:eastAsia="Calibri" w:hAnsi="Times New Roman" w:cs="Times New Roman"/>
          <w:sz w:val="24"/>
          <w:szCs w:val="24"/>
        </w:rPr>
        <w:t>Мастера производственного обучения или преподаватели профессионального цикла, осуществляющие  руководство учебной  практикой обучающихся,  должны иметь квалификационный разряд (уровень квалификации) по профессии (специальности) на 1-2 разряда выше, чем предусматривает ФГОС, высшее или среднее профессиональное образование по профилю профессии (специальности), должны проходить обязательную стажировку в профильных организациях не реже  1-го раза в 3 года.</w:t>
      </w:r>
      <w:proofErr w:type="gramEnd"/>
    </w:p>
    <w:p w:rsidR="004A31AE" w:rsidRPr="004A31AE" w:rsidRDefault="004A31AE" w:rsidP="004A31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4A31AE" w:rsidRPr="004A31AE" w:rsidRDefault="004A31AE" w:rsidP="004A31A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И ОЦЕНКА РЕЗУЛЬТАТОВ ОСВОЕНИЯ ПРОГРАММЫ УЧЕБНОЙ ПРАКТИКИ</w:t>
      </w: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bCs/>
          <w:sz w:val="24"/>
          <w:szCs w:val="24"/>
        </w:rPr>
        <w:t>5.1. Форма отчетности</w:t>
      </w: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4A31AE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4A31AE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End"/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К  дифференцированному  зачету  допускаются  обучающиеся,  выполнившие требования  программы  учебной   практики  и предоставившие полный пакет отчетных документов: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 - дневник практики;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 ГБПОУ МО «Щелковский  колледж»;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</w:rPr>
        <w:t>5.2. Порядок подведения итогов практики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Оформленный отчет представляется студентом в сроки, определенные графиком учебного процесса, но не позже срока окончания практики. Руководитель практики  проверяет  представленный  студентом  отчет  о  практике  и  решает  вопрос  о  допуске данного отчета к защите. 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 Отчет, допущенный к защите руководителем практики, защищается студентом в  присутствии  комиссии,  состоящей  из   руководителя  практики  и  преподавателя специальных  дисциплин.  В  комиссию  может  входить  руководитель  практики  от предприятия.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 Итоговая  оценка  студенту  за  практику  выводиться  с  учетом  следующих  факторов:</w:t>
      </w:r>
    </w:p>
    <w:p w:rsidR="004A31AE" w:rsidRPr="004A31AE" w:rsidRDefault="004A31AE" w:rsidP="004A31AE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активность  студента,  проявленные  им  профессиональные  качества  и творческие способности;</w:t>
      </w:r>
    </w:p>
    <w:p w:rsidR="004A31AE" w:rsidRPr="004A31AE" w:rsidRDefault="004A31AE" w:rsidP="004A31AE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качество и уровень выполнения отчета о прохождении производственной практики;</w:t>
      </w:r>
    </w:p>
    <w:p w:rsidR="004A31AE" w:rsidRPr="004A31AE" w:rsidRDefault="004A31AE" w:rsidP="004A31AE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защита результатов практики;</w:t>
      </w:r>
    </w:p>
    <w:p w:rsidR="004A31AE" w:rsidRPr="004A31AE" w:rsidRDefault="004A31AE" w:rsidP="004A31AE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Calibri" w:eastAsia="Calibri" w:hAnsi="Calibri" w:cs="Times New Roman"/>
        </w:rPr>
        <w:t>о</w:t>
      </w:r>
      <w:r w:rsidRPr="004A31AE">
        <w:rPr>
          <w:rFonts w:ascii="Times New Roman" w:eastAsia="Calibri" w:hAnsi="Times New Roman" w:cs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4A31AE" w:rsidRPr="004A31AE" w:rsidRDefault="004A31AE" w:rsidP="004A31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Результаты защиты отчетов по практике проставляются в зачетной ведомости и в зачетной книжке студента. 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 случае</w:t>
      </w:r>
      <w:proofErr w:type="gramStart"/>
      <w:r w:rsidRPr="004A31A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A31AE">
        <w:rPr>
          <w:rFonts w:ascii="Times New Roman" w:eastAsia="Calibri" w:hAnsi="Times New Roman" w:cs="Times New Roman"/>
          <w:sz w:val="24"/>
          <w:szCs w:val="24"/>
        </w:rPr>
        <w:t xml:space="preserve"> если  руководитель  практики  не  допускает  к  защите  отчет  по  практике,  то  отчет с  замечаниями  руководителя  возвращается  на  доработку.  После устранения замечаний и получения допуска отчет защищается студентом в установленный срок.</w:t>
      </w:r>
    </w:p>
    <w:p w:rsidR="004A31AE" w:rsidRPr="004A31AE" w:rsidRDefault="004A31AE" w:rsidP="004A3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Студент,  не  защитивший  в  установленные  сроки  отчет  по  производственной практике, считается имеющим академическую задолженность.</w:t>
      </w: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31AE">
        <w:rPr>
          <w:rFonts w:ascii="Times New Roman" w:eastAsia="Calibri" w:hAnsi="Times New Roman" w:cs="Times New Roman"/>
          <w:b/>
          <w:sz w:val="24"/>
          <w:szCs w:val="24"/>
        </w:rPr>
        <w:t xml:space="preserve">5.3.Оценка сформированности общих и профессиональных компетенций </w:t>
      </w:r>
    </w:p>
    <w:p w:rsidR="004A31AE" w:rsidRPr="004A31AE" w:rsidRDefault="004A31AE" w:rsidP="004A31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1AE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59"/>
      </w:tblGrid>
      <w:tr w:rsidR="00135DDB" w:rsidRPr="00966CC8" w:rsidTr="00D02BB4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DDB" w:rsidRPr="00966CC8" w:rsidRDefault="00135DDB" w:rsidP="00D02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135DDB" w:rsidRPr="00966CC8" w:rsidRDefault="00135DDB" w:rsidP="00D02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(освоенные умения, </w:t>
            </w:r>
            <w:proofErr w:type="gramStart"/>
            <w:r w:rsidRPr="00966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966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ПК  в рамках ВПД)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DDB" w:rsidRPr="00966CC8" w:rsidRDefault="00135DDB" w:rsidP="00D02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135DDB" w:rsidRPr="00966CC8" w:rsidTr="00D02BB4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 </w:t>
            </w:r>
            <w:r w:rsidRPr="008E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технологических процессов строительства автомобильных дорог и аэродромов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обоснованно выбирать способы и методы проектирования, организации и технологии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основные положения по организации работ при проектировании и строительстве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технологическую последовательность и применяемые машины, механизмы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материалы при строительстве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proofErr w:type="gramEnd"/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и аэродромов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-разрабатывать “Транспортную схему поставки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и изделий” с определением зон обслуживания заводов, карьеров,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трассовых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складах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т.п.;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расчеты разбивочных размеров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земляного полотна и исполнять разбивочные</w:t>
            </w:r>
            <w:proofErr w:type="gramEnd"/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чертежи;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расчеты поправок на устройство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одежды;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технологическую последовательность процессов с расчетом объемов работ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потребных ресурсов для строительства конструктивных элементов автомобильных дорог;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схемы работы 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потоков;</w:t>
            </w:r>
          </w:p>
          <w:p w:rsidR="00135DDB" w:rsidRPr="008E348A" w:rsidRDefault="00135DDB" w:rsidP="00D02BB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интервалы разгрузки строительных материалов, доставляемых к месту укладки;</w:t>
            </w:r>
          </w:p>
          <w:p w:rsidR="00135DDB" w:rsidRPr="00966CC8" w:rsidRDefault="00135DDB" w:rsidP="00D02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проектировать организацию строительства автомобильных дорог поточным методом.</w:t>
            </w:r>
            <w:r w:rsidRPr="008E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DDB" w:rsidRPr="00966CC8" w:rsidTr="00D02BB4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 </w:t>
            </w: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технологических процессов и приемке выполненных работ по строительству автомобильных дорог и аэродромов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за выполнением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</w:t>
            </w:r>
            <w:proofErr w:type="gramEnd"/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операций;</w:t>
            </w:r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экологической безопасности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строительстве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ремонте и содержании автомобильных дорог и аэродромов;</w:t>
            </w:r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работ по обеспечению безопасности движения</w:t>
            </w:r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формулирует основные положения по организации материально-технического обеспечения</w:t>
            </w:r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строительства, ремонта и содержания</w:t>
            </w:r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формулирует основные положения по контролю контроль за выполнением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</w:t>
            </w:r>
            <w:proofErr w:type="gramEnd"/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</w:t>
            </w:r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называет основные нормативные документы,</w:t>
            </w:r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 сохранение окружающей среды</w:t>
            </w:r>
            <w:proofErr w:type="gramEnd"/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 основные нормативные документы,</w:t>
            </w:r>
          </w:p>
          <w:p w:rsidR="00135DDB" w:rsidRPr="00966CC8" w:rsidRDefault="00135DDB" w:rsidP="00D02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 безопасность движения</w:t>
            </w:r>
          </w:p>
        </w:tc>
      </w:tr>
      <w:tr w:rsidR="00135DDB" w:rsidRPr="00966CC8" w:rsidTr="00D02BB4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 </w:t>
            </w:r>
            <w:r w:rsidRPr="008E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 технико-экономических показателей строительства автомобильных дорог и аэродромов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рассчитывать потребность в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proofErr w:type="gramEnd"/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перевозки строительных материалов;</w:t>
            </w:r>
          </w:p>
          <w:p w:rsidR="00135DDB" w:rsidRPr="008E348A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-рассчитывать нормы выработки </w:t>
            </w:r>
            <w:proofErr w:type="gram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</w:t>
            </w:r>
            <w:proofErr w:type="gramEnd"/>
          </w:p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 с использованием </w:t>
            </w:r>
            <w:proofErr w:type="spellStart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ЕНиР</w:t>
            </w:r>
            <w:proofErr w:type="spellEnd"/>
            <w:r w:rsidRPr="008E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ГЭСН-2001;</w:t>
            </w:r>
          </w:p>
        </w:tc>
      </w:tr>
      <w:tr w:rsidR="00135DDB" w:rsidRPr="00966CC8" w:rsidTr="00D02BB4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выбора и применения методов и способов решения профессиональных задач в области строительства и </w:t>
            </w: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эксплуатации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и аэродромов;</w:t>
            </w:r>
          </w:p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выбора и оптимальность состава источников, 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для решения поставленной задачи;</w:t>
            </w:r>
          </w:p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различных источников, включая </w:t>
            </w:r>
            <w:proofErr w:type="gramStart"/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распределение времени на все этапы решения профессиональных задач.</w:t>
            </w:r>
          </w:p>
        </w:tc>
      </w:tr>
      <w:tr w:rsidR="00135DDB" w:rsidRPr="00966CC8" w:rsidTr="00D02BB4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владение навыками работы с различными источниками информации, книгами, учебниками, справочниками, Интернетом, CD-ROM, каталогами по специальности для решения профессиональных задач; </w:t>
            </w:r>
          </w:p>
          <w:p w:rsidR="00135DDB" w:rsidRPr="00966CC8" w:rsidRDefault="00135DDB" w:rsidP="00D02BB4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поиск, извлечение, систематизирование, анализ и отбор необходимой для решения учебных задач информации, организация, преобразование, сохранение и передача её; </w:t>
            </w:r>
          </w:p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ориентирование в информационных потоках, умение выделять в них главное и необходимое, умение осознанно воспринимать информацию, распространяемую по каналам СМИ.</w:t>
            </w:r>
          </w:p>
        </w:tc>
      </w:tr>
      <w:tr w:rsidR="00135DDB" w:rsidRPr="00966CC8" w:rsidTr="00D02BB4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 Работать в коллективе и команде, эффективно взаимодействовать </w:t>
            </w:r>
          </w:p>
          <w:p w:rsidR="00135DDB" w:rsidRPr="00966CC8" w:rsidRDefault="00135DDB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коллегами, руководством, клиентами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сотрудниками организации (другими обучающимися, руководителями, преподавателями) в ходе обучения;</w:t>
            </w:r>
          </w:p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группе.</w:t>
            </w:r>
          </w:p>
        </w:tc>
      </w:tr>
      <w:tr w:rsidR="00135DDB" w:rsidRPr="00966CC8" w:rsidTr="00D02BB4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владеть навыками использования информационных устройств: компьютер, телевизор, магнитофон, телефон, принтер и т.д.; </w:t>
            </w:r>
          </w:p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применять для решения учебных задач информационные и телекоммуникационные технологии: аудио- и видеозапись, электронная почта, Интернет;</w:t>
            </w:r>
          </w:p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эффективное использование информационно-коммуникационных технологий в профессиональной деятельности согласно формируемым умениям и получаемому практическому </w:t>
            </w: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опыту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 оформлять документацию (работа с программами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AutoCad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Credo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Robur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IndorCAD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Corel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Draw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FineReader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Promt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Lingvo</w:t>
            </w:r>
            <w:proofErr w:type="spellEnd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1С: </w:t>
            </w:r>
            <w:proofErr w:type="gramStart"/>
            <w:r w:rsidRPr="00966C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Предприятие; Консультант Плюс).</w:t>
            </w:r>
            <w:proofErr w:type="gramEnd"/>
          </w:p>
        </w:tc>
      </w:tr>
      <w:tr w:rsidR="00135DDB" w:rsidRPr="00966CC8" w:rsidTr="00D02BB4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6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5DDB" w:rsidRPr="00966CC8" w:rsidRDefault="00135DDB" w:rsidP="00D02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как с российскими нормативными документами (СП, СНиП, ГОСТ и др.) так и с европейскими EN.</w:t>
            </w:r>
          </w:p>
        </w:tc>
      </w:tr>
    </w:tbl>
    <w:p w:rsidR="004A31AE" w:rsidRPr="004A31AE" w:rsidRDefault="004A31AE" w:rsidP="004A3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9BE" w:rsidRDefault="008529BE"/>
    <w:sectPr w:rsidR="008529BE" w:rsidSect="00AF68EB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49" w:rsidRDefault="00803649">
      <w:pPr>
        <w:spacing w:after="0" w:line="240" w:lineRule="auto"/>
      </w:pPr>
      <w:r>
        <w:separator/>
      </w:r>
    </w:p>
  </w:endnote>
  <w:endnote w:type="continuationSeparator" w:id="0">
    <w:p w:rsidR="00803649" w:rsidRDefault="0080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AE" w:rsidRDefault="004A31AE" w:rsidP="004A31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31AE" w:rsidRDefault="004A31AE" w:rsidP="004A31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AE" w:rsidRDefault="004A31AE" w:rsidP="004A31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8EB">
      <w:rPr>
        <w:rStyle w:val="a5"/>
        <w:noProof/>
      </w:rPr>
      <w:t>2</w:t>
    </w:r>
    <w:r>
      <w:rPr>
        <w:rStyle w:val="a5"/>
      </w:rPr>
      <w:fldChar w:fldCharType="end"/>
    </w:r>
  </w:p>
  <w:p w:rsidR="004A31AE" w:rsidRDefault="004A31AE" w:rsidP="004A31A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AE" w:rsidRDefault="004A31A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F68E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49" w:rsidRDefault="00803649">
      <w:pPr>
        <w:spacing w:after="0" w:line="240" w:lineRule="auto"/>
      </w:pPr>
      <w:r>
        <w:separator/>
      </w:r>
    </w:p>
  </w:footnote>
  <w:footnote w:type="continuationSeparator" w:id="0">
    <w:p w:rsidR="00803649" w:rsidRDefault="0080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C4"/>
    <w:multiLevelType w:val="hybridMultilevel"/>
    <w:tmpl w:val="2F8213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5011"/>
    <w:multiLevelType w:val="hybridMultilevel"/>
    <w:tmpl w:val="C4CE85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B26E3"/>
    <w:multiLevelType w:val="hybridMultilevel"/>
    <w:tmpl w:val="BC3E44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25E0A"/>
    <w:multiLevelType w:val="hybridMultilevel"/>
    <w:tmpl w:val="A3B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601EC"/>
    <w:multiLevelType w:val="hybridMultilevel"/>
    <w:tmpl w:val="EAEACDA4"/>
    <w:lvl w:ilvl="0" w:tplc="4C00FA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AE"/>
    <w:rsid w:val="00135DDB"/>
    <w:rsid w:val="0047147C"/>
    <w:rsid w:val="004A31AE"/>
    <w:rsid w:val="00803649"/>
    <w:rsid w:val="008529BE"/>
    <w:rsid w:val="00945C89"/>
    <w:rsid w:val="00A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31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4A31AE"/>
    <w:rPr>
      <w:rFonts w:ascii="Calibri" w:eastAsia="Calibri" w:hAnsi="Calibri" w:cs="Times New Roman"/>
    </w:rPr>
  </w:style>
  <w:style w:type="character" w:styleId="a5">
    <w:name w:val="page number"/>
    <w:basedOn w:val="a0"/>
    <w:rsid w:val="004A31AE"/>
  </w:style>
  <w:style w:type="paragraph" w:styleId="a6">
    <w:name w:val="List Paragraph"/>
    <w:basedOn w:val="a"/>
    <w:uiPriority w:val="34"/>
    <w:qFormat/>
    <w:rsid w:val="004A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31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4A31AE"/>
    <w:rPr>
      <w:rFonts w:ascii="Calibri" w:eastAsia="Calibri" w:hAnsi="Calibri" w:cs="Times New Roman"/>
    </w:rPr>
  </w:style>
  <w:style w:type="character" w:styleId="a5">
    <w:name w:val="page number"/>
    <w:basedOn w:val="a0"/>
    <w:rsid w:val="004A31AE"/>
  </w:style>
  <w:style w:type="paragraph" w:styleId="a6">
    <w:name w:val="List Paragraph"/>
    <w:basedOn w:val="a"/>
    <w:uiPriority w:val="34"/>
    <w:qFormat/>
    <w:rsid w:val="004A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2020-09-08T17:39:00Z</dcterms:created>
  <dcterms:modified xsi:type="dcterms:W3CDTF">2020-10-19T11:10:00Z</dcterms:modified>
</cp:coreProperties>
</file>