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278A" w14:textId="77777777" w:rsidR="00FE2103" w:rsidRP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14:paraId="1B648B6A" w14:textId="77777777" w:rsid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256EC">
        <w:rPr>
          <w:rFonts w:ascii="Times New Roman" w:hAnsi="Times New Roman"/>
          <w:sz w:val="24"/>
          <w:szCs w:val="24"/>
        </w:rPr>
        <w:t>профессии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451069" w14:textId="77777777" w:rsid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08.01.29 Мастер по ремонту и обслуживанию </w:t>
      </w:r>
    </w:p>
    <w:p w14:paraId="2393811C" w14:textId="77777777" w:rsidR="00FE2103" w:rsidRPr="00932781" w:rsidRDefault="00FE2103" w:rsidP="00FE210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инженерных систем жилищно-коммунального хозяйства</w:t>
      </w:r>
    </w:p>
    <w:p w14:paraId="6CCCD77A" w14:textId="77777777"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Y="-59"/>
        <w:tblW w:w="13928" w:type="dxa"/>
        <w:tblLook w:val="01E0" w:firstRow="1" w:lastRow="1" w:firstColumn="1" w:lastColumn="1" w:noHBand="0" w:noVBand="0"/>
      </w:tblPr>
      <w:tblGrid>
        <w:gridCol w:w="5778"/>
        <w:gridCol w:w="4075"/>
        <w:gridCol w:w="4075"/>
      </w:tblGrid>
      <w:tr w:rsidR="00333649" w:rsidRPr="00932781" w14:paraId="39EFD136" w14:textId="77777777" w:rsidTr="00333649">
        <w:trPr>
          <w:trHeight w:val="1575"/>
        </w:trPr>
        <w:tc>
          <w:tcPr>
            <w:tcW w:w="5778" w:type="dxa"/>
          </w:tcPr>
          <w:p w14:paraId="09734807" w14:textId="77777777" w:rsidR="00333649" w:rsidRPr="00932781" w:rsidRDefault="00333649" w:rsidP="0033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0FBB7EDD" w14:textId="77777777" w:rsidR="00333649" w:rsidRPr="00F66FDB" w:rsidRDefault="00333649" w:rsidP="00333649">
            <w:pPr>
              <w:pStyle w:val="aa"/>
              <w:ind w:firstLine="0"/>
              <w:jc w:val="left"/>
              <w:rPr>
                <w:b/>
                <w:sz w:val="24"/>
                <w:szCs w:val="24"/>
              </w:rPr>
            </w:pPr>
            <w:r w:rsidRPr="00F66FDB">
              <w:rPr>
                <w:b/>
                <w:sz w:val="24"/>
                <w:szCs w:val="24"/>
              </w:rPr>
              <w:t>УТВЕРЖДАЮ</w:t>
            </w:r>
          </w:p>
          <w:p w14:paraId="26FE9537" w14:textId="77777777" w:rsidR="00333649" w:rsidRPr="00F66FDB" w:rsidRDefault="00333649" w:rsidP="00333649">
            <w:pPr>
              <w:pStyle w:val="aa"/>
              <w:ind w:firstLine="0"/>
              <w:jc w:val="left"/>
              <w:rPr>
                <w:sz w:val="24"/>
                <w:szCs w:val="24"/>
              </w:rPr>
            </w:pPr>
          </w:p>
          <w:p w14:paraId="0FAF29E9" w14:textId="77777777" w:rsidR="00333649" w:rsidRPr="00F66FDB" w:rsidRDefault="00333649" w:rsidP="00333649">
            <w:pPr>
              <w:pStyle w:val="a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F66FDB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F66FDB">
              <w:rPr>
                <w:sz w:val="24"/>
                <w:szCs w:val="24"/>
              </w:rPr>
              <w:t xml:space="preserve"> ГБПОУ МО «Щелковский колледж»</w:t>
            </w:r>
          </w:p>
          <w:p w14:paraId="4DE79BB2" w14:textId="259C73F5" w:rsidR="00333649" w:rsidRDefault="00333649" w:rsidP="00333649">
            <w:pPr>
              <w:pStyle w:val="aa"/>
              <w:ind w:firstLine="0"/>
              <w:jc w:val="left"/>
              <w:rPr>
                <w:sz w:val="24"/>
                <w:szCs w:val="24"/>
              </w:rPr>
            </w:pPr>
          </w:p>
          <w:p w14:paraId="7E1941D0" w14:textId="77777777" w:rsidR="000835E5" w:rsidRPr="000835E5" w:rsidRDefault="000835E5" w:rsidP="000835E5">
            <w:pPr>
              <w:rPr>
                <w:lang w:eastAsia="ru-RU"/>
              </w:rPr>
            </w:pPr>
          </w:p>
          <w:p w14:paraId="494CE384" w14:textId="77777777" w:rsidR="00333649" w:rsidRPr="00F66FDB" w:rsidRDefault="00333649" w:rsidP="00333649">
            <w:pPr>
              <w:pStyle w:val="aa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F66FDB"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  <w:u w:val="single"/>
              </w:rPr>
              <w:t>Ю</w:t>
            </w:r>
            <w:r w:rsidRPr="00F66FDB">
              <w:rPr>
                <w:sz w:val="24"/>
                <w:szCs w:val="24"/>
                <w:u w:val="single"/>
              </w:rPr>
              <w:t xml:space="preserve">. В. </w:t>
            </w:r>
            <w:proofErr w:type="spellStart"/>
            <w:r>
              <w:rPr>
                <w:sz w:val="24"/>
                <w:szCs w:val="24"/>
                <w:u w:val="single"/>
              </w:rPr>
              <w:t>Джикия</w:t>
            </w:r>
            <w:proofErr w:type="spellEnd"/>
          </w:p>
          <w:p w14:paraId="25C10F5A" w14:textId="77777777" w:rsidR="00333649" w:rsidRPr="00F66FDB" w:rsidRDefault="00333649" w:rsidP="00333649">
            <w:pPr>
              <w:pStyle w:val="aa"/>
              <w:ind w:firstLine="0"/>
              <w:jc w:val="left"/>
              <w:rPr>
                <w:sz w:val="24"/>
                <w:szCs w:val="24"/>
              </w:rPr>
            </w:pPr>
            <w:r w:rsidRPr="00F66FDB">
              <w:rPr>
                <w:sz w:val="24"/>
                <w:szCs w:val="24"/>
                <w:vertAlign w:val="superscript"/>
              </w:rPr>
              <w:t>подпись</w:t>
            </w:r>
            <w:r w:rsidRPr="00F66FDB">
              <w:rPr>
                <w:sz w:val="24"/>
                <w:szCs w:val="24"/>
              </w:rPr>
              <w:t xml:space="preserve">                           </w:t>
            </w:r>
            <w:r w:rsidRPr="00F66FDB">
              <w:rPr>
                <w:sz w:val="24"/>
                <w:szCs w:val="24"/>
                <w:vertAlign w:val="superscript"/>
              </w:rPr>
              <w:t>ФИО</w:t>
            </w:r>
          </w:p>
          <w:p w14:paraId="2E29EFCC" w14:textId="01407CEA" w:rsidR="00333649" w:rsidRPr="00FE2103" w:rsidRDefault="00333649" w:rsidP="003336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336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«15»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6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мая 2026 г.</w:t>
            </w:r>
          </w:p>
        </w:tc>
        <w:tc>
          <w:tcPr>
            <w:tcW w:w="4075" w:type="dxa"/>
          </w:tcPr>
          <w:p w14:paraId="269EECD1" w14:textId="64911D9D" w:rsidR="00333649" w:rsidRPr="00FE2103" w:rsidRDefault="00333649" w:rsidP="003336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39E2CD" w14:textId="77777777" w:rsidR="007F34D2" w:rsidRPr="00932781" w:rsidRDefault="007F34D2" w:rsidP="007F34D2">
      <w:pPr>
        <w:jc w:val="both"/>
        <w:rPr>
          <w:rFonts w:ascii="Times New Roman" w:hAnsi="Times New Roman"/>
          <w:sz w:val="24"/>
          <w:szCs w:val="24"/>
        </w:rPr>
      </w:pPr>
    </w:p>
    <w:p w14:paraId="07BEB8AE" w14:textId="77777777" w:rsidR="007F34D2" w:rsidRPr="00932781" w:rsidRDefault="007F34D2" w:rsidP="007F34D2">
      <w:pPr>
        <w:spacing w:after="0" w:line="240" w:lineRule="auto"/>
        <w:outlineLvl w:val="0"/>
        <w:rPr>
          <w:b/>
          <w:sz w:val="24"/>
          <w:szCs w:val="24"/>
        </w:rPr>
      </w:pPr>
    </w:p>
    <w:p w14:paraId="3ABF9565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2D327A5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14:paraId="59A4CA9E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21FDFBE6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14:paraId="27B55AA2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14:paraId="7362B58A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«Щелковский колледж»</w:t>
      </w:r>
    </w:p>
    <w:p w14:paraId="2CDB7448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14:paraId="7A08BF73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3CA5A20D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</w:t>
      </w:r>
    </w:p>
    <w:p w14:paraId="3946AF8E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по профессии</w:t>
      </w:r>
      <w:r w:rsidRPr="00932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08.01.29 Мастер по ремонту и обслуживанию инженерных систем жилищно-коммунального хозяйства</w:t>
      </w:r>
    </w:p>
    <w:p w14:paraId="67C9A477" w14:textId="77777777"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32781">
        <w:rPr>
          <w:rFonts w:ascii="Times New Roman" w:hAnsi="Times New Roman" w:cs="Times New Roman"/>
          <w:sz w:val="20"/>
          <w:szCs w:val="20"/>
        </w:rPr>
        <w:t>код и наименование специальности СПО</w:t>
      </w:r>
    </w:p>
    <w:p w14:paraId="3DB746D1" w14:textId="77777777"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B2494BF" w14:textId="77777777"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56B2E8B" w14:textId="77777777"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BE54516" w14:textId="77777777"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5985ED8" w14:textId="77777777" w:rsidR="007F34D2" w:rsidRPr="00932781" w:rsidRDefault="007F34D2" w:rsidP="00932781">
      <w:pPr>
        <w:spacing w:after="0" w:line="240" w:lineRule="auto"/>
        <w:ind w:left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мастер инженерных систем жилищно-коммунального хозяйства</w:t>
      </w:r>
    </w:p>
    <w:p w14:paraId="617B5610" w14:textId="77777777"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53A19C99" w14:textId="77777777"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1 год 10 месяцев</w:t>
      </w: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6BED" w14:textId="77777777"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14:paraId="239654D7" w14:textId="77777777"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</w:p>
    <w:p w14:paraId="59418BC1" w14:textId="77777777"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B482D" w14:textId="77777777"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Приказ об утверждении ФГОС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от 18.11.2022 г. № 1003</w:t>
      </w:r>
    </w:p>
    <w:p w14:paraId="5A2CB0C0" w14:textId="77777777"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D7120" w:rsidRPr="0093278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357C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34</w:t>
      </w:r>
    </w:p>
    <w:p w14:paraId="7F859DBF" w14:textId="77777777"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357CC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4401AD16" w14:textId="77777777" w:rsidR="007F34D2" w:rsidRPr="001F1A78" w:rsidRDefault="007F34D2" w:rsidP="007F34D2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14:paraId="0F59F2D9" w14:textId="77777777"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C617BF" w14:textId="77777777"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3289B49B" w14:textId="77777777" w:rsidR="002F3DBD" w:rsidRDefault="0075705A" w:rsidP="007570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67E27D51" w14:textId="77777777" w:rsidR="007F34D2" w:rsidRDefault="007F34D2" w:rsidP="007570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AD7B2B" w14:textId="77777777" w:rsidR="0021642A" w:rsidRPr="0075705A" w:rsidRDefault="0021642A" w:rsidP="0021642A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Нормативная база реализации ОПОП СПО</w:t>
      </w:r>
    </w:p>
    <w:p w14:paraId="7E5AE27B" w14:textId="77777777"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AF7BEB" w14:textId="77777777" w:rsidR="0021642A" w:rsidRPr="0075705A" w:rsidRDefault="0021642A" w:rsidP="000835E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705A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75705A">
        <w:rPr>
          <w:rFonts w:ascii="Times New Roman" w:eastAsia="Calibri" w:hAnsi="Times New Roman" w:cs="Times New Roman"/>
          <w:sz w:val="24"/>
          <w:szCs w:val="24"/>
        </w:rPr>
        <w:t>среднего профессионального образования Государственного бюджетного профессионального образовательного учреждения Московской области «Щелковский колледж»</w:t>
      </w:r>
      <w:r w:rsidRPr="007570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705A">
        <w:rPr>
          <w:rFonts w:ascii="Times New Roman" w:eastAsia="Calibri" w:hAnsi="Times New Roman" w:cs="Times New Roman"/>
          <w:sz w:val="24"/>
          <w:szCs w:val="24"/>
        </w:rPr>
        <w:t>разработан на основе:</w:t>
      </w:r>
    </w:p>
    <w:p w14:paraId="0A31F4AA" w14:textId="77777777" w:rsidR="0021642A" w:rsidRPr="00684B37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среднего профессионального образования (ФГОС СПО) по профессии 08.01.29 Мастер по ремонту и обслуживанию инженерных систем жилищно-коммунального хозяйства утвержденного приказом Министерства образования и науки Российской Федерации от </w:t>
      </w:r>
      <w:proofErr w:type="gramStart"/>
      <w:r w:rsidRPr="00684B37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18.11.2022  N</w:t>
      </w:r>
      <w:proofErr w:type="gramEnd"/>
      <w:r w:rsidRPr="00684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1003, (Зарегистрировано в Минюсте России 22.12.2022 N 71780);</w:t>
      </w:r>
    </w:p>
    <w:p w14:paraId="3983CED6" w14:textId="77777777" w:rsidR="0021642A" w:rsidRPr="0096180E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14:paraId="10A2C09C" w14:textId="77777777" w:rsidR="0021642A" w:rsidRPr="00163F31" w:rsidRDefault="0021642A" w:rsidP="0033364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08.01.29 Мастер по ремонту и обслуживанию инженерных систем жилищно-коммунального хозяйства (далее – ПООП). </w:t>
      </w:r>
    </w:p>
    <w:p w14:paraId="4EC3E47B" w14:textId="77777777" w:rsidR="0021642A" w:rsidRPr="00EF0652" w:rsidRDefault="0021642A" w:rsidP="00333649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63F31">
        <w:rPr>
          <w:rFonts w:ascii="Times New Roman" w:eastAsia="Calibri" w:hAnsi="Times New Roman" w:cs="Times New Roman"/>
          <w:sz w:val="24"/>
          <w:szCs w:val="24"/>
        </w:rPr>
        <w:br/>
      </w:r>
      <w:r w:rsidRPr="00EF0652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14:paraId="4C212B48" w14:textId="77777777" w:rsidR="0021642A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14:paraId="2F8658E0" w14:textId="77777777" w:rsidR="0021642A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0C5C8B" w14:textId="77777777" w:rsidR="0021642A" w:rsidRPr="000F5357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Минобрнауки России от </w:t>
      </w:r>
      <w:proofErr w:type="spellStart"/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18.11.2022 Г № 1003 «Об утверждении федерального государственного образовательного стандарта среднего профессионального образования по профессии </w:t>
      </w:r>
      <w:proofErr w:type="gramStart"/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08.01.29  Мастер</w:t>
      </w:r>
      <w:proofErr w:type="gramEnd"/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ремонту и обслуживанию инженерных систем жилищно-коммунального хозяйства, зарегистрированного Министерством юстиции (</w:t>
      </w:r>
      <w:r w:rsidRPr="000F5357">
        <w:rPr>
          <w:rFonts w:ascii="Times New Roman" w:eastAsia="Calibri" w:hAnsi="Times New Roman" w:cs="Times New Roman"/>
          <w:sz w:val="24"/>
          <w:szCs w:val="24"/>
        </w:rPr>
        <w:t>22.12.22  № 71780</w:t>
      </w: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547322B" w14:textId="77777777" w:rsidR="0021642A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16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№ 71763);</w:t>
      </w:r>
    </w:p>
    <w:p w14:paraId="175C3DCB" w14:textId="77777777" w:rsidR="0021642A" w:rsidRPr="007E0D3D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BB41A1" w14:textId="77777777" w:rsidR="0021642A" w:rsidRPr="00216805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14:paraId="52D18FC2" w14:textId="77777777" w:rsidR="0021642A" w:rsidRPr="0096180E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14:paraId="4C84F040" w14:textId="77777777" w:rsidR="0021642A" w:rsidRPr="0096180E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РФ от 26 августа 2020 г. N 438 "Об утверждении Порядка организации и осуществления образовательной деятельности по </w:t>
      </w: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программам профессионального обучения". (Зарегистрировано в Минюсте РФ 11 сентября 2020 г. Регистрационный N 59784);</w:t>
      </w:r>
    </w:p>
    <w:p w14:paraId="23019ADF" w14:textId="77777777" w:rsidR="0021642A" w:rsidRPr="0096180E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14:paraId="0F9F2BC4" w14:textId="77777777" w:rsidR="0021642A" w:rsidRPr="0096180E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14:paraId="685EAE01" w14:textId="77777777" w:rsidR="0021642A" w:rsidRPr="004040AC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08.11.2021 N 800 (ред. от 19.01.2023)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465839" w14:textId="77777777" w:rsidR="0021642A" w:rsidRPr="004040AC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(Зарегистрировано в Минюсте России 24.11.2022 N 71119)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B33FDA" w14:textId="77777777" w:rsidR="0021642A" w:rsidRPr="00282A18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17.06.2019 N 412н "Об утверждении профессионального стандарта "Монтажник санитарно-технических систем и оборудования" (Зарегистрировано в Минюсте России 11.07.2019 N 55211)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8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A54A10" w14:textId="77777777" w:rsidR="0021642A" w:rsidRPr="00581239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23.11.2020 N 820н "Об утверждении профессионального стандарта "Электромонтажник домовых электрических систем и оборудования" (Зарегистрировано в Минюсте России 25.12.2020 N 61825)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8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1726AD" w14:textId="77777777" w:rsidR="0021642A" w:rsidRPr="00E200DD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17.11.2020 N 810н "Об утверждении профессионального стандарта "Слесарь домовых санитарно-технических систем и оборудования" (Зарегистрировано в Минюсте России 22.12.2020 N 61713)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336CAD" w14:textId="77777777" w:rsidR="0021642A" w:rsidRPr="00E200DD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2585323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68887);</w:t>
      </w:r>
      <w:bookmarkEnd w:id="0"/>
    </w:p>
    <w:p w14:paraId="35DCFAAC" w14:textId="77777777" w:rsidR="0021642A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2585366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1"/>
    </w:p>
    <w:p w14:paraId="79895972" w14:textId="77777777" w:rsidR="0021642A" w:rsidRPr="00D65071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</w:rPr>
      </w:pPr>
      <w:r w:rsidRPr="00D65071">
        <w:rPr>
          <w:rFonts w:ascii="Times New Roman" w:hAnsi="Times New Roman"/>
          <w:bCs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14:paraId="253956C3" w14:textId="77777777" w:rsidR="0021642A" w:rsidRPr="00D65071" w:rsidRDefault="0021642A" w:rsidP="00333649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14:paraId="23C2437E" w14:textId="77777777" w:rsidR="0021642A" w:rsidRPr="00E200DD" w:rsidRDefault="0021642A" w:rsidP="003336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40BA4" w14:textId="77777777" w:rsidR="0021642A" w:rsidRDefault="0021642A" w:rsidP="0021642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5F8EBC" w14:textId="77777777" w:rsidR="00F357CC" w:rsidRDefault="00F357CC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F39B63" w14:textId="77777777" w:rsidR="00F357CC" w:rsidRDefault="00F357CC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C6B4B1" w14:textId="77777777" w:rsidR="00333649" w:rsidRDefault="0033364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E9CFDAE" w14:textId="7A31FD13" w:rsidR="0021642A" w:rsidRPr="0075705A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 Организация учебного процесса и режим занятий</w:t>
      </w:r>
    </w:p>
    <w:p w14:paraId="57BCD872" w14:textId="77777777"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2C87E43" w14:textId="77777777" w:rsidR="0021642A" w:rsidRPr="008F5F9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Начало учебных занятий – 1 сентября, окончание – в соответствии с календарным учебным графиком.</w:t>
      </w:r>
    </w:p>
    <w:p w14:paraId="06589859" w14:textId="77777777" w:rsidR="0021642A" w:rsidRPr="008F5F9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Объем образовательной программы составляет 36 академических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учебной недели шестидневная.</w:t>
      </w:r>
    </w:p>
    <w:p w14:paraId="1E708058" w14:textId="77777777" w:rsidR="0021642A" w:rsidRPr="008F5F9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Для всех видов аудиторных занятий академический час устанавливается продолжительностью 45 минут.</w:t>
      </w:r>
    </w:p>
    <w:p w14:paraId="44758B43" w14:textId="77777777" w:rsidR="0021642A" w:rsidRPr="008F5F9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На проведение учебных занятий и практик при освоении учебных циклов образовательной программы в очной форме обучения выделено не менее 80 процентов от объема учебных циклов образовательной программы. Самостоятельная работа обучающихся составляет не более 30% от объема часов, отведенных на освоение дисциплины, профессионального модуля, включена в общий объем часов. Содержание самостоятельной работы отражается в рабочей программе учебной дисциплины, профессионального модуля.</w:t>
      </w:r>
    </w:p>
    <w:p w14:paraId="5BB06EBF" w14:textId="77777777" w:rsidR="00333649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Объем времени, отведенный на вариативную часть образовательной программы, определен в соответствии с требованиями ФГОС СПО (не менее 20% от общего объема времени, отведенного на освоение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программы)  и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14:paraId="06D353A6" w14:textId="47EFF5AB" w:rsidR="0021642A" w:rsidRPr="008F5F9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профессии 08.01.29  Мастер по ремонту и обслуживанию инженерных систем жилищно-коммунального хозяйства, профессиональных стандартов («</w:t>
      </w:r>
      <w:r w:rsidRPr="00361C6F">
        <w:rPr>
          <w:rFonts w:ascii="Times New Roman" w:eastAsia="Calibri" w:hAnsi="Times New Roman" w:cs="Times New Roman"/>
          <w:sz w:val="24"/>
          <w:szCs w:val="24"/>
        </w:rPr>
        <w:t>Монтажник санитарно-технических систем и оборудования», «Электромонтажник домовых электрических систем и оборудования»,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3649">
        <w:rPr>
          <w:rFonts w:ascii="Times New Roman" w:eastAsia="Calibri" w:hAnsi="Times New Roman" w:cs="Times New Roman"/>
          <w:sz w:val="24"/>
          <w:szCs w:val="24"/>
        </w:rPr>
        <w:t>«Слесарь домовых санитарно-технических систем и оборудования»), потребностями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регионального рынка труда  и направлена на соблюдение последовательности освоения профессиональных компетенций,  принятой в отрасли.</w:t>
      </w:r>
    </w:p>
    <w:p w14:paraId="5A5D4ABD" w14:textId="3B16255E" w:rsidR="0021642A" w:rsidRPr="008F5F9A" w:rsidRDefault="0021642A" w:rsidP="00333649">
      <w:pPr>
        <w:pStyle w:val="ConsPlusNormal"/>
        <w:ind w:left="57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 программа включает: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- 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социально-гуманитарный цикл;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- 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общепрофессиональный цикл;</w:t>
      </w:r>
    </w:p>
    <w:p w14:paraId="48091D2F" w14:textId="067DA741" w:rsidR="0021642A" w:rsidRPr="008F5F9A" w:rsidRDefault="0021642A" w:rsidP="00333649">
      <w:pPr>
        <w:suppressAutoHyphens/>
        <w:autoSpaceDN w:val="0"/>
        <w:spacing w:after="0" w:line="240" w:lineRule="auto"/>
        <w:ind w:left="5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цикл.</w:t>
      </w:r>
    </w:p>
    <w:p w14:paraId="20B17CD4" w14:textId="77777777" w:rsidR="0021642A" w:rsidRPr="008F5F9A" w:rsidRDefault="0021642A" w:rsidP="000835E5">
      <w:pPr>
        <w:pStyle w:val="ConsPlusNormal"/>
        <w:ind w:left="57" w:firstLine="65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540E81F1" w14:textId="4A830E98" w:rsidR="0021642A" w:rsidRPr="008F5F9A" w:rsidRDefault="0021642A" w:rsidP="000835E5">
      <w:pPr>
        <w:pStyle w:val="ConsPlusNormal"/>
        <w:ind w:left="57" w:firstLine="65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Обязательная часть социально-гуманитарного цикла образовательной программы предусматрива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ет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14:paraId="4B9BEBD8" w14:textId="77777777" w:rsidR="0021642A" w:rsidRPr="008F5F9A" w:rsidRDefault="0021642A" w:rsidP="000835E5">
      <w:pPr>
        <w:pStyle w:val="ConsPlusNormal"/>
        <w:ind w:left="57" w:firstLine="65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  <w:r w:rsidRPr="008F5F9A">
        <w:rPr>
          <w:rFonts w:ascii="Times New Roman" w:eastAsia="Calibri" w:hAnsi="Times New Roman" w:cs="Times New Roman"/>
          <w:sz w:val="24"/>
          <w:szCs w:val="24"/>
        </w:rPr>
        <w:b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37B38986" w14:textId="77777777" w:rsidR="0021642A" w:rsidRPr="008F5F9A" w:rsidRDefault="0021642A" w:rsidP="00333649">
      <w:pPr>
        <w:pStyle w:val="ConsPlusNormal"/>
        <w:ind w:left="57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7DAF9B2A" w14:textId="77777777" w:rsidR="0021642A" w:rsidRPr="008F5F9A" w:rsidRDefault="0021642A" w:rsidP="00333649">
      <w:pPr>
        <w:pStyle w:val="ConsPlusNormal"/>
        <w:ind w:left="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Обязательная часть общепрофессионального цикла образовательной программы предусматрива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т изучение следующих дисциплин: "Техническое черчение", "Электротехника".</w:t>
      </w:r>
    </w:p>
    <w:p w14:paraId="54E09105" w14:textId="77777777" w:rsidR="0021642A" w:rsidRPr="008F5F9A" w:rsidRDefault="0021642A" w:rsidP="00333649">
      <w:pPr>
        <w:pStyle w:val="ConsPlusNormal"/>
        <w:ind w:left="57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</w:t>
      </w:r>
      <w:r w:rsidRPr="00684B37">
        <w:rPr>
          <w:rFonts w:ascii="Times New Roman" w:eastAsia="Calibri" w:hAnsi="Times New Roman" w:cs="Times New Roman"/>
          <w:sz w:val="24"/>
          <w:szCs w:val="24"/>
          <w:lang w:eastAsia="en-US"/>
        </w:rPr>
        <w:t>ПООП. Объем профессионального модуля составляет не менее 8 зачетных единиц.</w:t>
      </w:r>
    </w:p>
    <w:p w14:paraId="462842E9" w14:textId="77777777" w:rsidR="0021642A" w:rsidRPr="008F5F9A" w:rsidRDefault="0021642A" w:rsidP="00333649">
      <w:pPr>
        <w:pStyle w:val="ConsPlusNormal"/>
        <w:ind w:left="57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рассредоточенно</w:t>
      </w:r>
      <w:proofErr w:type="spell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чередуясь с учебными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занятиями..</w:t>
      </w:r>
      <w:proofErr w:type="gramEnd"/>
    </w:p>
    <w:p w14:paraId="119BB32C" w14:textId="457A1B03" w:rsidR="0021642A" w:rsidRPr="008F5F9A" w:rsidRDefault="0021642A" w:rsidP="00333649">
      <w:pPr>
        <w:pStyle w:val="ConsPlusNormal"/>
        <w:ind w:left="57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 организация предоставля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при необходимости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обеспечивающей коррекцию нарушений развития и социальную адаптацию указанных лиц.</w:t>
      </w:r>
    </w:p>
    <w:p w14:paraId="23BA32BF" w14:textId="77777777"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В течение всего периода обучения в рамках реализации ППКРС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Текущий контроль успеваемости предусматривает и контроль самостоятельной работы.</w:t>
      </w:r>
    </w:p>
    <w:p w14:paraId="6EBFAD36" w14:textId="77777777"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14:paraId="1BFC0B1C" w14:textId="77777777"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14:paraId="364D0ED4" w14:textId="77777777"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Объем часов, предусмотренный на проведение промежуточной аттестации, включает часы экзаменов, консультаций. Экзамен проводится в день, освобожденный от других форм учебной нагрузки.</w:t>
      </w:r>
    </w:p>
    <w:p w14:paraId="453EABA3" w14:textId="77777777"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Количество экзаменов в каждом учебном году в процессе промежуточной аттестации обучающихся СПО не превыша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т 8, а количество зачетов – 10. В указанное количество не входят экзамены и зачеты по физической культуре. </w:t>
      </w:r>
    </w:p>
    <w:p w14:paraId="3A265B46" w14:textId="77777777"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экзаменами.</w:t>
      </w:r>
    </w:p>
    <w:p w14:paraId="44E2981B" w14:textId="77777777"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процесса.</w:t>
      </w:r>
    </w:p>
    <w:p w14:paraId="5AFE5EB8" w14:textId="77777777" w:rsidR="00235E3D" w:rsidRDefault="0021642A" w:rsidP="00235E3D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Итоговой формой аттестации по профессиональному модулю в последнем семестре его изучения является </w:t>
      </w:r>
      <w:r w:rsidR="00235E3D">
        <w:rPr>
          <w:rFonts w:ascii="Times New Roman" w:eastAsia="Calibri" w:hAnsi="Times New Roman" w:cs="Times New Roman"/>
          <w:sz w:val="24"/>
          <w:szCs w:val="24"/>
        </w:rPr>
        <w:t>к</w:t>
      </w:r>
      <w:r w:rsidR="00F853B0" w:rsidRPr="00F853B0">
        <w:rPr>
          <w:rFonts w:ascii="Times New Roman" w:eastAsia="Calibri" w:hAnsi="Times New Roman" w:cs="Times New Roman"/>
          <w:sz w:val="24"/>
          <w:szCs w:val="24"/>
        </w:rPr>
        <w:t>валификационный</w:t>
      </w:r>
      <w:r w:rsidR="00235E3D">
        <w:rPr>
          <w:rFonts w:ascii="Times New Roman" w:eastAsia="Calibri" w:hAnsi="Times New Roman" w:cs="Times New Roman"/>
          <w:sz w:val="24"/>
          <w:szCs w:val="24"/>
        </w:rPr>
        <w:t xml:space="preserve"> экзамен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49FA15F" w14:textId="77777777" w:rsidR="00235E3D" w:rsidRDefault="00235E3D" w:rsidP="00235E3D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>ПМ.01 Выполнение работ по ремонту, монтажу и эксплуатации систем водоснабжения, водоотведения и отопления систем жилищно-коммунального хозяйства</w:t>
      </w:r>
      <w:r w:rsidR="00F85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по профессии</w:t>
      </w:r>
      <w:r w:rsidR="00F853B0" w:rsidRPr="00F85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231897291"/>
      <w:r w:rsidRPr="00235E3D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235E3D">
        <w:rPr>
          <w:rFonts w:ascii="Times New Roman" w:eastAsia="Calibri" w:hAnsi="Times New Roman" w:cs="Times New Roman"/>
          <w:sz w:val="24"/>
          <w:szCs w:val="24"/>
        </w:rPr>
        <w:instrText xml:space="preserve"> HYPERLINK "https://login.consultant.ru/link/?req=doc&amp;base=LAW&amp;n=135996&amp;date=22.10.2025&amp;dst=104446&amp;field=134" \o 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\"ОК 016-94. Общероссийский классификатор про" \h </w:instrText>
      </w:r>
      <w:r w:rsidRPr="00235E3D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235E3D">
        <w:rPr>
          <w:rFonts w:ascii="Times New Roman" w:eastAsia="Calibri" w:hAnsi="Times New Roman" w:cs="Times New Roman"/>
          <w:sz w:val="24"/>
          <w:szCs w:val="24"/>
        </w:rPr>
        <w:t>18560</w:t>
      </w:r>
      <w:r w:rsidRPr="00235E3D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235E3D">
        <w:rPr>
          <w:rFonts w:ascii="Times New Roman" w:eastAsia="Calibri" w:hAnsi="Times New Roman" w:cs="Times New Roman"/>
          <w:sz w:val="24"/>
          <w:szCs w:val="24"/>
        </w:rPr>
        <w:t xml:space="preserve"> Слесарь-сантехник (2 разряд)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 xml:space="preserve">(4 семестр), </w:t>
      </w:r>
    </w:p>
    <w:p w14:paraId="1393E106" w14:textId="1D960C93" w:rsidR="0021642A" w:rsidRPr="008F5F9A" w:rsidRDefault="00235E3D" w:rsidP="00235E3D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>ПМ 02. Поддержание рабочего состояния силовых и слаботочных систем зданий и сооружений, системы освещения и осветительных сетей объектов жилищно-коммунального хозяйства</w:t>
      </w:r>
      <w:r w:rsidR="00F85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<w:r w:rsidRPr="00235E3D">
          <w:rPr>
            <w:rFonts w:ascii="Times New Roman" w:eastAsia="Calibri" w:hAnsi="Times New Roman" w:cs="Times New Roman"/>
            <w:sz w:val="24"/>
            <w:szCs w:val="24"/>
          </w:rPr>
          <w:t>18596</w:t>
        </w:r>
      </w:hyperlink>
      <w:r w:rsidRPr="00235E3D">
        <w:rPr>
          <w:rFonts w:ascii="Times New Roman" w:eastAsia="Calibri" w:hAnsi="Times New Roman" w:cs="Times New Roman"/>
          <w:sz w:val="24"/>
          <w:szCs w:val="24"/>
        </w:rPr>
        <w:t xml:space="preserve"> Слесарь-электромонтажник (2 разряд)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>(4 семестр)</w:t>
      </w:r>
      <w:r w:rsidR="001329C7">
        <w:rPr>
          <w:rFonts w:ascii="Times New Roman" w:eastAsia="Calibri" w:hAnsi="Times New Roman" w:cs="Times New Roman"/>
          <w:sz w:val="24"/>
          <w:szCs w:val="24"/>
        </w:rPr>
        <w:t>.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2C6D23" w14:textId="77777777"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lastRenderedPageBreak/>
        <w:t>Промежуточная аттестация может проводиться в форме демонстрационного экзамена.</w:t>
      </w:r>
    </w:p>
    <w:p w14:paraId="626395E7" w14:textId="77777777" w:rsidR="0021642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</w:t>
      </w:r>
    </w:p>
    <w:p w14:paraId="7BA429B5" w14:textId="77777777" w:rsidR="0021642A" w:rsidRPr="00684B37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Объем часов учебной практики составляет </w:t>
      </w:r>
      <w:r>
        <w:rPr>
          <w:rFonts w:ascii="Times New Roman" w:eastAsia="Calibri" w:hAnsi="Times New Roman" w:cs="Times New Roman"/>
          <w:sz w:val="24"/>
          <w:szCs w:val="24"/>
        </w:rPr>
        <w:t>8 недель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288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часов), объем производственной практики составляет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8F5F9A">
        <w:rPr>
          <w:rFonts w:ascii="Times New Roman" w:eastAsia="Calibri" w:hAnsi="Times New Roman" w:cs="Times New Roman"/>
          <w:sz w:val="24"/>
          <w:szCs w:val="24"/>
        </w:rPr>
        <w:t>недель (</w:t>
      </w:r>
      <w:r>
        <w:rPr>
          <w:rFonts w:ascii="Times New Roman" w:eastAsia="Calibri" w:hAnsi="Times New Roman" w:cs="Times New Roman"/>
          <w:sz w:val="24"/>
          <w:szCs w:val="24"/>
        </w:rPr>
        <w:t>288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что соответствует требованиям ФГОС СПО: </w:t>
      </w:r>
      <w:r w:rsidRPr="00684B37">
        <w:rPr>
          <w:rFonts w:ascii="Times New Roman" w:eastAsia="Calibri" w:hAnsi="Times New Roman" w:cs="Times New Roman"/>
          <w:sz w:val="24"/>
          <w:szCs w:val="24"/>
        </w:rPr>
        <w:t xml:space="preserve">объем в академических часах составляет не менее 468 часов. </w:t>
      </w:r>
    </w:p>
    <w:p w14:paraId="4B11F68B" w14:textId="77777777" w:rsidR="0021642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Учебная практика в объеме 8 недель реализуется по каждому из основных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видов  деятельности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, предусмотренных ФГОС СПО по профессии 08.01.29 Мастер по ремонту и обслуживанию инженерных систем жилищно-коммунального хозяйства, проводится в рамках профессиональных модулей концентрированно по семестрам: </w:t>
      </w:r>
    </w:p>
    <w:p w14:paraId="156C77E5" w14:textId="77777777" w:rsidR="00235E3D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3 семестр: ПМ. 01 - 3 недели; </w:t>
      </w:r>
    </w:p>
    <w:p w14:paraId="0B2C0CDD" w14:textId="7D404369"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4 семестр: ПМ.01 -1 неделя ПМ.02 - 5 недель.</w:t>
      </w:r>
    </w:p>
    <w:p w14:paraId="069C9FA3" w14:textId="34BE7628"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практика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в объеме 8 недель реализуется по каждому из основных видов </w:t>
      </w:r>
      <w:r w:rsidR="001329C7">
        <w:rPr>
          <w:rFonts w:ascii="Times New Roman" w:eastAsia="Calibri" w:hAnsi="Times New Roman" w:cs="Times New Roman"/>
          <w:sz w:val="24"/>
          <w:szCs w:val="24"/>
        </w:rPr>
        <w:t>д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еятельности, предусмотренных ФГОС СПО 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08.01.29 Мастер по ремонту и обслуживанию инженерных систем жилищно-коммунального хозяйства, проводится в рамках профессиональных модулей концентрированно по семестрам: </w:t>
      </w:r>
    </w:p>
    <w:p w14:paraId="41A4DAB3" w14:textId="09C79A9D"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4 семестр: ПМ 01 - 4 недели, ПМ 02 - 4 недели. </w:t>
      </w:r>
    </w:p>
    <w:p w14:paraId="41725CF8" w14:textId="77777777"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Каждый вид практики завершается дифференцированным зачетом.</w:t>
      </w:r>
    </w:p>
    <w:p w14:paraId="5ACC54CB" w14:textId="77777777"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Государственная итоговая аттестация проводится в форме демонстрационного экзамена. </w:t>
      </w:r>
    </w:p>
    <w:p w14:paraId="6BDDC8FC" w14:textId="77777777"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Общая продолжительность каникул при освоении образовательной программы по професси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СПО составляет 11 недель в учебном году, в том числе не менее 2 недель в зимний период. </w:t>
      </w:r>
    </w:p>
    <w:p w14:paraId="36745233" w14:textId="77777777" w:rsidR="0021642A" w:rsidRPr="008F5F9A" w:rsidRDefault="0021642A" w:rsidP="001329C7">
      <w:pPr>
        <w:suppressAutoHyphens/>
        <w:autoSpaceDN w:val="0"/>
        <w:spacing w:after="0" w:line="240" w:lineRule="auto"/>
        <w:ind w:firstLine="652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8242AC" w14:textId="77777777" w:rsidR="0021642A" w:rsidRPr="00096D52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6D52">
        <w:rPr>
          <w:rFonts w:ascii="Times New Roman" w:eastAsia="Calibri" w:hAnsi="Times New Roman" w:cs="Times New Roman"/>
          <w:b/>
          <w:bCs/>
          <w:sz w:val="24"/>
          <w:szCs w:val="24"/>
        </w:rPr>
        <w:t>3. Общеобразовательный цикл</w:t>
      </w:r>
    </w:p>
    <w:p w14:paraId="4B4499A6" w14:textId="77777777" w:rsidR="0021642A" w:rsidRPr="008F5F9A" w:rsidRDefault="0021642A" w:rsidP="0021642A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144606" w14:textId="49832C19" w:rsidR="0021642A" w:rsidRPr="001329C7" w:rsidRDefault="0021642A" w:rsidP="001329C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bCs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 среднего общего и среднего профессионального образования с учетом получаемой профессии среднего профессионального образования.</w:t>
      </w:r>
    </w:p>
    <w:p w14:paraId="2DA61F37" w14:textId="483F9FF9" w:rsidR="0021642A" w:rsidRPr="001329C7" w:rsidRDefault="0021642A" w:rsidP="001329C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2952 часов. Данный объем образовательной программы направлен на обеспечение получения среднего общего образования в соответствие с требованиями ФГОС среднего общего образования с учетом получаемой профессии.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08.01.29 Мастер по ремонту и обслуживанию инженерных систем жилищно-коммунального хозяйства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9084D8E" w14:textId="77777777" w:rsidR="0021642A" w:rsidRPr="00D65071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3" w:name="_Hlk193881299"/>
      <w:r w:rsidRPr="00E200DD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E200DD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3"/>
    <w:p w14:paraId="2E9432DA" w14:textId="77777777" w:rsidR="0021642A" w:rsidRPr="00775359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</w:t>
      </w:r>
      <w:proofErr w:type="spellStart"/>
      <w:r w:rsidRPr="00775359">
        <w:rPr>
          <w:rFonts w:ascii="Times New Roman" w:hAnsi="Times New Roman"/>
          <w:bCs/>
          <w:sz w:val="24"/>
          <w:szCs w:val="24"/>
        </w:rPr>
        <w:t>ых</w:t>
      </w:r>
      <w:proofErr w:type="spellEnd"/>
      <w:r w:rsidRPr="00775359">
        <w:rPr>
          <w:rFonts w:ascii="Times New Roman" w:hAnsi="Times New Roman"/>
          <w:bCs/>
          <w:sz w:val="24"/>
          <w:szCs w:val="24"/>
        </w:rPr>
        <w:t>) проекта(</w:t>
      </w:r>
      <w:proofErr w:type="spellStart"/>
      <w:r w:rsidRPr="00775359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75359">
        <w:rPr>
          <w:rFonts w:ascii="Times New Roman" w:hAnsi="Times New Roman"/>
          <w:bCs/>
          <w:sz w:val="24"/>
          <w:szCs w:val="24"/>
        </w:rPr>
        <w:t>).</w:t>
      </w:r>
    </w:p>
    <w:p w14:paraId="066FAF1D" w14:textId="77777777" w:rsidR="0021642A" w:rsidRPr="00775359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775359">
        <w:rPr>
          <w:rFonts w:ascii="Times New Roman" w:eastAsia="Yu Mincho" w:hAnsi="Times New Roman"/>
          <w:sz w:val="24"/>
          <w:szCs w:val="24"/>
          <w:lang w:eastAsia="ru-RU"/>
        </w:rPr>
        <w:lastRenderedPageBreak/>
        <w:t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с учетом получаемой профессии.</w:t>
      </w:r>
    </w:p>
    <w:p w14:paraId="059D9DD1" w14:textId="77777777" w:rsidR="0021642A" w:rsidRPr="00775359" w:rsidRDefault="0021642A" w:rsidP="0021642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промежуточная аттестация – 2 недели, каникулярное время – 11 недели.</w:t>
      </w:r>
    </w:p>
    <w:p w14:paraId="0ABC09D6" w14:textId="77777777" w:rsidR="0021642A" w:rsidRDefault="0021642A" w:rsidP="002164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D1FEFA" w14:textId="77777777" w:rsidR="0021642A" w:rsidRPr="0075705A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Формирование вариативной части ОПОП</w:t>
      </w:r>
    </w:p>
    <w:p w14:paraId="152FAB6B" w14:textId="77777777"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CFDF3E" w14:textId="77777777" w:rsidR="0021642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Cs/>
          <w:sz w:val="24"/>
          <w:szCs w:val="24"/>
        </w:rPr>
        <w:t>В соответствии с требованиями ФГОС СПО нормативный срок освоения ООП СПО (ППКРС) при очной форме получения образования для лиц, обучающихся на базе основного общего образования с получением среднего общего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 г.10 мес.</w:t>
      </w:r>
    </w:p>
    <w:p w14:paraId="18ACFD12" w14:textId="77777777"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3F7556E2" w14:textId="77777777"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3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1440</w:t>
      </w:r>
    </w:p>
    <w:p w14:paraId="1392F08C" w14:textId="77777777"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0722F98A" w14:textId="77777777"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 1440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1008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63CBCBF8" w14:textId="77777777"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C5CC2B6" w14:textId="77777777"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-1476-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468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14:paraId="2DA67CE3" w14:textId="77777777" w:rsidR="0021642A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711CFDA" w14:textId="52901BBB" w:rsidR="0021642A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, отведенных на вариативную часть 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КРС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p w14:paraId="7D84C446" w14:textId="77777777" w:rsidR="00333649" w:rsidRPr="00C866DE" w:rsidRDefault="00333649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"/>
        <w:gridCol w:w="3350"/>
        <w:gridCol w:w="1421"/>
        <w:gridCol w:w="3853"/>
      </w:tblGrid>
      <w:tr w:rsidR="0021642A" w:rsidRPr="005043D3" w14:paraId="2B04E53E" w14:textId="77777777" w:rsidTr="0042480A">
        <w:trPr>
          <w:tblHeader/>
        </w:trPr>
        <w:tc>
          <w:tcPr>
            <w:tcW w:w="903" w:type="dxa"/>
          </w:tcPr>
          <w:p w14:paraId="315FD1A9" w14:textId="77777777"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50" w:type="dxa"/>
          </w:tcPr>
          <w:p w14:paraId="43FB16B6" w14:textId="77777777"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421" w:type="dxa"/>
          </w:tcPr>
          <w:p w14:paraId="12A3278D" w14:textId="77777777"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853" w:type="dxa"/>
          </w:tcPr>
          <w:p w14:paraId="18310120" w14:textId="77777777"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21642A" w:rsidRPr="005043D3" w14:paraId="652FFD6C" w14:textId="77777777" w:rsidTr="0042480A">
        <w:tc>
          <w:tcPr>
            <w:tcW w:w="903" w:type="dxa"/>
          </w:tcPr>
          <w:p w14:paraId="75DB5356" w14:textId="77777777" w:rsidR="0021642A" w:rsidRPr="001329C7" w:rsidRDefault="0021642A" w:rsidP="0042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3350" w:type="dxa"/>
          </w:tcPr>
          <w:p w14:paraId="7A1905F2" w14:textId="77777777" w:rsidR="0021642A" w:rsidRPr="001329C7" w:rsidRDefault="0021642A" w:rsidP="0042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1421" w:type="dxa"/>
          </w:tcPr>
          <w:p w14:paraId="2D0610EC" w14:textId="77777777" w:rsidR="0021642A" w:rsidRPr="001329C7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853" w:type="dxa"/>
          </w:tcPr>
          <w:p w14:paraId="5CC3F8E3" w14:textId="77777777" w:rsidR="0021642A" w:rsidRPr="001329C7" w:rsidRDefault="0021642A" w:rsidP="004248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21642A" w:rsidRPr="005043D3" w14:paraId="589B1754" w14:textId="77777777" w:rsidTr="0042480A">
        <w:tc>
          <w:tcPr>
            <w:tcW w:w="903" w:type="dxa"/>
          </w:tcPr>
          <w:p w14:paraId="7D19F3B8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3350" w:type="dxa"/>
          </w:tcPr>
          <w:p w14:paraId="67A7D1BA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 xml:space="preserve">Основы материаловедения  </w:t>
            </w:r>
          </w:p>
        </w:tc>
        <w:tc>
          <w:tcPr>
            <w:tcW w:w="1421" w:type="dxa"/>
          </w:tcPr>
          <w:p w14:paraId="2C25BE63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72</w:t>
            </w:r>
          </w:p>
        </w:tc>
        <w:tc>
          <w:tcPr>
            <w:tcW w:w="3853" w:type="dxa"/>
          </w:tcPr>
          <w:p w14:paraId="3F05B26F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21642A" w:rsidRPr="005043D3" w14:paraId="707F2227" w14:textId="77777777" w:rsidTr="0042480A">
        <w:tc>
          <w:tcPr>
            <w:tcW w:w="903" w:type="dxa"/>
          </w:tcPr>
          <w:p w14:paraId="50DAC489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3350" w:type="dxa"/>
          </w:tcPr>
          <w:p w14:paraId="73B29F7F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421" w:type="dxa"/>
          </w:tcPr>
          <w:p w14:paraId="269DC246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72</w:t>
            </w:r>
          </w:p>
        </w:tc>
        <w:tc>
          <w:tcPr>
            <w:tcW w:w="3853" w:type="dxa"/>
          </w:tcPr>
          <w:p w14:paraId="0D32CA14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21642A" w:rsidRPr="005043D3" w14:paraId="2DEFA1F8" w14:textId="77777777" w:rsidTr="0042480A">
        <w:tc>
          <w:tcPr>
            <w:tcW w:w="903" w:type="dxa"/>
          </w:tcPr>
          <w:p w14:paraId="584E178B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ПМ.01</w:t>
            </w:r>
          </w:p>
        </w:tc>
        <w:tc>
          <w:tcPr>
            <w:tcW w:w="3350" w:type="dxa"/>
          </w:tcPr>
          <w:p w14:paraId="46EA268F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Выполнение работ по ремонту, монтажу и эксплуатации систем водоснабжения, водоотведения и отопления систем жилищно-коммунального хозяйства</w:t>
            </w:r>
          </w:p>
        </w:tc>
        <w:tc>
          <w:tcPr>
            <w:tcW w:w="1421" w:type="dxa"/>
          </w:tcPr>
          <w:p w14:paraId="1FD6077B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  <w:p w14:paraId="70E9B0C1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54</w:t>
            </w:r>
          </w:p>
        </w:tc>
        <w:tc>
          <w:tcPr>
            <w:tcW w:w="3853" w:type="dxa"/>
          </w:tcPr>
          <w:p w14:paraId="502EC95C" w14:textId="77777777" w:rsidR="0021642A" w:rsidRPr="001329C7" w:rsidRDefault="0021642A" w:rsidP="0042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14:paraId="03B05560" w14:textId="77777777" w:rsidTr="0042480A">
        <w:tc>
          <w:tcPr>
            <w:tcW w:w="903" w:type="dxa"/>
          </w:tcPr>
          <w:p w14:paraId="5D256EE0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ПМ.02</w:t>
            </w:r>
          </w:p>
        </w:tc>
        <w:tc>
          <w:tcPr>
            <w:tcW w:w="3350" w:type="dxa"/>
          </w:tcPr>
          <w:p w14:paraId="001B61AB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Поддержание в рабочем состоянии силовых и слаботочных систем зданий и сооружений, системы освещения и осветительных сетей объектов жилищно-коммунального хозяйства</w:t>
            </w:r>
          </w:p>
        </w:tc>
        <w:tc>
          <w:tcPr>
            <w:tcW w:w="1421" w:type="dxa"/>
          </w:tcPr>
          <w:p w14:paraId="357E8BE1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  <w:p w14:paraId="52C8F767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  <w:p w14:paraId="02C80948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54</w:t>
            </w:r>
          </w:p>
        </w:tc>
        <w:tc>
          <w:tcPr>
            <w:tcW w:w="3853" w:type="dxa"/>
          </w:tcPr>
          <w:p w14:paraId="4F18C0FC" w14:textId="77777777" w:rsidR="0021642A" w:rsidRPr="001329C7" w:rsidRDefault="0021642A" w:rsidP="0042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14:paraId="18A56CF4" w14:textId="77777777" w:rsidTr="0042480A">
        <w:tc>
          <w:tcPr>
            <w:tcW w:w="903" w:type="dxa"/>
          </w:tcPr>
          <w:p w14:paraId="1EC7F57B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УП.01</w:t>
            </w:r>
          </w:p>
        </w:tc>
        <w:tc>
          <w:tcPr>
            <w:tcW w:w="3350" w:type="dxa"/>
          </w:tcPr>
          <w:p w14:paraId="78212C99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Учебная практика</w:t>
            </w:r>
          </w:p>
        </w:tc>
        <w:tc>
          <w:tcPr>
            <w:tcW w:w="1421" w:type="dxa"/>
          </w:tcPr>
          <w:p w14:paraId="2BB8DD46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72</w:t>
            </w:r>
          </w:p>
        </w:tc>
        <w:tc>
          <w:tcPr>
            <w:tcW w:w="3853" w:type="dxa"/>
          </w:tcPr>
          <w:p w14:paraId="6E0D8B49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14:paraId="2BC8427A" w14:textId="77777777" w:rsidTr="0042480A">
        <w:tc>
          <w:tcPr>
            <w:tcW w:w="903" w:type="dxa"/>
          </w:tcPr>
          <w:p w14:paraId="1D5182D1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УП.02</w:t>
            </w:r>
          </w:p>
        </w:tc>
        <w:tc>
          <w:tcPr>
            <w:tcW w:w="3350" w:type="dxa"/>
          </w:tcPr>
          <w:p w14:paraId="5B144BEA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Учебная практика</w:t>
            </w:r>
          </w:p>
        </w:tc>
        <w:tc>
          <w:tcPr>
            <w:tcW w:w="1421" w:type="dxa"/>
          </w:tcPr>
          <w:p w14:paraId="34B12E7E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72</w:t>
            </w:r>
          </w:p>
        </w:tc>
        <w:tc>
          <w:tcPr>
            <w:tcW w:w="3853" w:type="dxa"/>
          </w:tcPr>
          <w:p w14:paraId="0C51737D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14:paraId="33AE7471" w14:textId="77777777" w:rsidTr="0042480A">
        <w:tc>
          <w:tcPr>
            <w:tcW w:w="903" w:type="dxa"/>
          </w:tcPr>
          <w:p w14:paraId="3CAB0169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</w:tcPr>
          <w:p w14:paraId="0761F0BD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421" w:type="dxa"/>
          </w:tcPr>
          <w:p w14:paraId="535D4319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3853" w:type="dxa"/>
          </w:tcPr>
          <w:p w14:paraId="3BE3F804" w14:textId="77777777"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21642A" w:rsidRPr="005043D3" w14:paraId="3D1E9C63" w14:textId="77777777" w:rsidTr="0042480A">
        <w:tc>
          <w:tcPr>
            <w:tcW w:w="4253" w:type="dxa"/>
            <w:gridSpan w:val="2"/>
          </w:tcPr>
          <w:p w14:paraId="46B5D55D" w14:textId="06CEF7D1" w:rsidR="0021642A" w:rsidRPr="001329C7" w:rsidRDefault="001329C7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И</w:t>
            </w:r>
            <w:r w:rsidR="0021642A"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того</w:t>
            </w:r>
          </w:p>
        </w:tc>
        <w:tc>
          <w:tcPr>
            <w:tcW w:w="1421" w:type="dxa"/>
          </w:tcPr>
          <w:p w14:paraId="48C7211C" w14:textId="77777777"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432</w:t>
            </w:r>
          </w:p>
        </w:tc>
        <w:tc>
          <w:tcPr>
            <w:tcW w:w="3853" w:type="dxa"/>
          </w:tcPr>
          <w:p w14:paraId="1A4DFE39" w14:textId="77777777" w:rsidR="0021642A" w:rsidRPr="001329C7" w:rsidRDefault="0021642A" w:rsidP="0042480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</w:tbl>
    <w:p w14:paraId="0749A377" w14:textId="77777777" w:rsidR="0075705A" w:rsidRPr="0075705A" w:rsidRDefault="0075705A" w:rsidP="0021642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sectPr w:rsidR="0075705A" w:rsidRPr="0075705A" w:rsidSect="00FE21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0E77" w14:textId="77777777" w:rsidR="00464F1C" w:rsidRDefault="00464F1C" w:rsidP="007A0CC0">
      <w:pPr>
        <w:spacing w:after="0" w:line="240" w:lineRule="auto"/>
      </w:pPr>
      <w:r>
        <w:separator/>
      </w:r>
    </w:p>
  </w:endnote>
  <w:endnote w:type="continuationSeparator" w:id="0">
    <w:p w14:paraId="53E39D28" w14:textId="77777777" w:rsidR="00464F1C" w:rsidRDefault="00464F1C" w:rsidP="007A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3B2D" w14:textId="77777777" w:rsidR="00464F1C" w:rsidRDefault="00464F1C" w:rsidP="007A0CC0">
      <w:pPr>
        <w:spacing w:after="0" w:line="240" w:lineRule="auto"/>
      </w:pPr>
      <w:r>
        <w:separator/>
      </w:r>
    </w:p>
  </w:footnote>
  <w:footnote w:type="continuationSeparator" w:id="0">
    <w:p w14:paraId="1A9DED69" w14:textId="77777777" w:rsidR="00464F1C" w:rsidRDefault="00464F1C" w:rsidP="007A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1150"/>
    <w:multiLevelType w:val="multilevel"/>
    <w:tmpl w:val="AB322F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731A1C"/>
    <w:multiLevelType w:val="multilevel"/>
    <w:tmpl w:val="C8AA99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A14E7C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4907"/>
    <w:multiLevelType w:val="multilevel"/>
    <w:tmpl w:val="CEDA268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404134CF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42341470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42E03F16"/>
    <w:multiLevelType w:val="multilevel"/>
    <w:tmpl w:val="DF1E32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9D17075"/>
    <w:multiLevelType w:val="hybridMultilevel"/>
    <w:tmpl w:val="B718A65E"/>
    <w:lvl w:ilvl="0" w:tplc="18A25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C2207"/>
    <w:multiLevelType w:val="hybridMultilevel"/>
    <w:tmpl w:val="73DA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05A"/>
    <w:rsid w:val="000007A4"/>
    <w:rsid w:val="00012E6A"/>
    <w:rsid w:val="00025A7A"/>
    <w:rsid w:val="000835E5"/>
    <w:rsid w:val="00096D52"/>
    <w:rsid w:val="000B1A6D"/>
    <w:rsid w:val="000F5357"/>
    <w:rsid w:val="000F7411"/>
    <w:rsid w:val="001329C7"/>
    <w:rsid w:val="00163F31"/>
    <w:rsid w:val="0021642A"/>
    <w:rsid w:val="00216805"/>
    <w:rsid w:val="00235E3D"/>
    <w:rsid w:val="002556D9"/>
    <w:rsid w:val="00282A18"/>
    <w:rsid w:val="002F0F4D"/>
    <w:rsid w:val="002F2601"/>
    <w:rsid w:val="002F3DBD"/>
    <w:rsid w:val="00304EF2"/>
    <w:rsid w:val="0031791B"/>
    <w:rsid w:val="00333649"/>
    <w:rsid w:val="00361C6F"/>
    <w:rsid w:val="0036456C"/>
    <w:rsid w:val="003D7120"/>
    <w:rsid w:val="004040AC"/>
    <w:rsid w:val="004346A9"/>
    <w:rsid w:val="00444E5D"/>
    <w:rsid w:val="004501B7"/>
    <w:rsid w:val="00464F1C"/>
    <w:rsid w:val="00483198"/>
    <w:rsid w:val="005036F7"/>
    <w:rsid w:val="005043D3"/>
    <w:rsid w:val="00581239"/>
    <w:rsid w:val="0066208E"/>
    <w:rsid w:val="00684B37"/>
    <w:rsid w:val="006C56EF"/>
    <w:rsid w:val="007256EC"/>
    <w:rsid w:val="00747E95"/>
    <w:rsid w:val="0075705A"/>
    <w:rsid w:val="00760688"/>
    <w:rsid w:val="007A0CC0"/>
    <w:rsid w:val="007A4074"/>
    <w:rsid w:val="007D5D4E"/>
    <w:rsid w:val="007E0D3D"/>
    <w:rsid w:val="007F34D2"/>
    <w:rsid w:val="00822CDE"/>
    <w:rsid w:val="00831871"/>
    <w:rsid w:val="008529BE"/>
    <w:rsid w:val="008822CC"/>
    <w:rsid w:val="008B4B93"/>
    <w:rsid w:val="008E21A2"/>
    <w:rsid w:val="008F5F9A"/>
    <w:rsid w:val="00905559"/>
    <w:rsid w:val="00932781"/>
    <w:rsid w:val="00945C89"/>
    <w:rsid w:val="0096180E"/>
    <w:rsid w:val="00970202"/>
    <w:rsid w:val="00985A44"/>
    <w:rsid w:val="00990992"/>
    <w:rsid w:val="00AC18AB"/>
    <w:rsid w:val="00BC1105"/>
    <w:rsid w:val="00C42894"/>
    <w:rsid w:val="00C6298C"/>
    <w:rsid w:val="00C82732"/>
    <w:rsid w:val="00C866DE"/>
    <w:rsid w:val="00CE3072"/>
    <w:rsid w:val="00CE6352"/>
    <w:rsid w:val="00D03CD5"/>
    <w:rsid w:val="00DE5BD9"/>
    <w:rsid w:val="00E92462"/>
    <w:rsid w:val="00EF0652"/>
    <w:rsid w:val="00F02C46"/>
    <w:rsid w:val="00F03453"/>
    <w:rsid w:val="00F25811"/>
    <w:rsid w:val="00F357CC"/>
    <w:rsid w:val="00F53831"/>
    <w:rsid w:val="00F853B0"/>
    <w:rsid w:val="00FB1E63"/>
    <w:rsid w:val="00FE2103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998F"/>
  <w15:docId w15:val="{B0A7C488-F720-464D-BE4A-F656050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,List Paragraph"/>
    <w:basedOn w:val="a"/>
    <w:link w:val="a4"/>
    <w:uiPriority w:val="34"/>
    <w:qFormat/>
    <w:rsid w:val="00216805"/>
    <w:pPr>
      <w:ind w:left="720"/>
      <w:contextualSpacing/>
    </w:pPr>
  </w:style>
  <w:style w:type="paragraph" w:customStyle="1" w:styleId="ConsPlusNormal">
    <w:name w:val="ConsPlusNormal"/>
    <w:rsid w:val="00985A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C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0CC0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0CC0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7A0CC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A0CC0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locked/>
    <w:rsid w:val="007F34D2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34D2"/>
    <w:pPr>
      <w:shd w:val="clear" w:color="auto" w:fill="FFFFFF"/>
      <w:spacing w:after="420" w:line="240" w:lineRule="atLeast"/>
    </w:pPr>
    <w:rPr>
      <w:b/>
      <w:sz w:val="26"/>
    </w:rPr>
  </w:style>
  <w:style w:type="character" w:customStyle="1" w:styleId="3">
    <w:name w:val="Основной текст (3)_"/>
    <w:link w:val="31"/>
    <w:locked/>
    <w:rsid w:val="007F34D2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F34D2"/>
    <w:pPr>
      <w:shd w:val="clear" w:color="auto" w:fill="FFFFFF"/>
      <w:spacing w:before="7980" w:after="0" w:line="240" w:lineRule="atLeast"/>
      <w:ind w:hanging="720"/>
    </w:pPr>
    <w:rPr>
      <w:sz w:val="26"/>
    </w:rPr>
  </w:style>
  <w:style w:type="character" w:customStyle="1" w:styleId="a4">
    <w:name w:val="Абзац списка Знак"/>
    <w:aliases w:val="Содержание. 2 уровень Знак,подтабл Знак,List Paragraph Знак"/>
    <w:link w:val="a3"/>
    <w:uiPriority w:val="34"/>
    <w:qFormat/>
    <w:locked/>
    <w:rsid w:val="0021642A"/>
  </w:style>
  <w:style w:type="paragraph" w:styleId="aa">
    <w:name w:val="caption"/>
    <w:basedOn w:val="a"/>
    <w:next w:val="a"/>
    <w:uiPriority w:val="35"/>
    <w:qFormat/>
    <w:rsid w:val="00333649"/>
    <w:pPr>
      <w:spacing w:after="0" w:line="240" w:lineRule="auto"/>
      <w:ind w:hanging="540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5996&amp;date=22.10.2025&amp;dst=104462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64A7-EA5F-4C9D-A341-2CDEF948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Круглова</cp:lastModifiedBy>
  <cp:revision>9</cp:revision>
  <cp:lastPrinted>2021-06-28T07:12:00Z</cp:lastPrinted>
  <dcterms:created xsi:type="dcterms:W3CDTF">2025-04-04T08:07:00Z</dcterms:created>
  <dcterms:modified xsi:type="dcterms:W3CDTF">2026-06-09T08:55:00Z</dcterms:modified>
</cp:coreProperties>
</file>