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78" w:rsidRPr="00942AB6" w:rsidRDefault="00EA0578" w:rsidP="00EA0578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942AB6">
        <w:rPr>
          <w:rFonts w:ascii="Times New Roman" w:hAnsi="Times New Roman"/>
          <w:b/>
          <w:sz w:val="24"/>
          <w:szCs w:val="24"/>
        </w:rPr>
        <w:t>Приложение</w:t>
      </w:r>
    </w:p>
    <w:p w:rsidR="00EA0578" w:rsidRPr="00942AB6" w:rsidRDefault="00EA0578" w:rsidP="00EA057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42AB6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EA0578" w:rsidRPr="00942AB6" w:rsidRDefault="00942AB6" w:rsidP="00942AB6">
      <w:pPr>
        <w:spacing w:after="590" w:line="265" w:lineRule="auto"/>
        <w:ind w:left="10" w:right="-2" w:hanging="10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 w:rsidRPr="00942AB6">
        <w:rPr>
          <w:rFonts w:ascii="Times New Roman" w:hAnsi="Times New Roman"/>
          <w:b/>
          <w:sz w:val="24"/>
          <w:szCs w:val="24"/>
          <w:u w:val="single"/>
        </w:rPr>
        <w:t>38.02.08 Торговое дело</w:t>
      </w:r>
    </w:p>
    <w:p w:rsidR="00EA0578" w:rsidRPr="00942AB6" w:rsidRDefault="00EA0578" w:rsidP="00EA0578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EA0578" w:rsidRPr="00942AB6" w:rsidRDefault="00EA0578" w:rsidP="00EA0578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EA0578" w:rsidRPr="00942AB6" w:rsidRDefault="00EA0578" w:rsidP="00EA0578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EA0578" w:rsidRPr="00942AB6" w:rsidRDefault="00EA0578" w:rsidP="00EA0578">
      <w:pPr>
        <w:spacing w:after="262" w:line="265" w:lineRule="auto"/>
        <w:ind w:left="125" w:right="298" w:hanging="10"/>
        <w:jc w:val="center"/>
        <w:rPr>
          <w:rFonts w:ascii="Times New Roman" w:hAnsi="Times New Roman"/>
          <w:sz w:val="24"/>
          <w:szCs w:val="24"/>
        </w:rPr>
      </w:pPr>
    </w:p>
    <w:p w:rsidR="00EA0578" w:rsidRPr="00942AB6" w:rsidRDefault="00EA0578" w:rsidP="00EA05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42AB6">
        <w:rPr>
          <w:rFonts w:ascii="Times New Roman" w:hAnsi="Times New Roman"/>
          <w:b/>
          <w:sz w:val="24"/>
          <w:szCs w:val="24"/>
        </w:rPr>
        <w:t>УЧЕБНЫЙ ПЛАН</w:t>
      </w:r>
    </w:p>
    <w:p w:rsidR="00EA0578" w:rsidRPr="00942AB6" w:rsidRDefault="00EA0578" w:rsidP="00EA057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42AB6">
        <w:rPr>
          <w:rFonts w:ascii="Times New Roman" w:hAnsi="Times New Roman"/>
          <w:sz w:val="24"/>
          <w:szCs w:val="24"/>
        </w:rPr>
        <w:t>основной образовательной программы</w:t>
      </w:r>
    </w:p>
    <w:p w:rsidR="00EA0578" w:rsidRPr="00942AB6" w:rsidRDefault="00EA0578" w:rsidP="00EA057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942AB6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EA0578" w:rsidRPr="00942AB6" w:rsidRDefault="00EA0578" w:rsidP="00EA05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42AB6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EA0578" w:rsidRPr="00942AB6" w:rsidRDefault="00EA0578" w:rsidP="00EA05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42AB6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EA0578" w:rsidRPr="00942AB6" w:rsidRDefault="00EA0578" w:rsidP="00EA05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42AB6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:rsidR="00EA0578" w:rsidRPr="00942AB6" w:rsidRDefault="00EA0578" w:rsidP="00EA0578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942AB6">
        <w:rPr>
          <w:rFonts w:ascii="Times New Roman" w:hAnsi="Times New Roman"/>
          <w:sz w:val="20"/>
          <w:szCs w:val="20"/>
        </w:rPr>
        <w:t>наименование образовательного учреждения</w:t>
      </w:r>
    </w:p>
    <w:p w:rsidR="00EA0578" w:rsidRPr="00942AB6" w:rsidRDefault="00EA0578" w:rsidP="00EA0578">
      <w:pPr>
        <w:spacing w:after="0" w:line="240" w:lineRule="auto"/>
        <w:ind w:right="176"/>
        <w:rPr>
          <w:rFonts w:ascii="Times New Roman" w:hAnsi="Times New Roman"/>
          <w:sz w:val="24"/>
          <w:szCs w:val="24"/>
        </w:rPr>
      </w:pPr>
    </w:p>
    <w:p w:rsidR="00EA0578" w:rsidRPr="00942AB6" w:rsidRDefault="00EA0578" w:rsidP="00EA0578">
      <w:pPr>
        <w:spacing w:after="0" w:line="265" w:lineRule="auto"/>
        <w:ind w:left="10" w:right="173" w:hanging="10"/>
        <w:jc w:val="center"/>
        <w:rPr>
          <w:rFonts w:ascii="Times New Roman" w:hAnsi="Times New Roman"/>
          <w:sz w:val="24"/>
          <w:szCs w:val="24"/>
        </w:rPr>
      </w:pPr>
      <w:r w:rsidRPr="00942AB6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:rsidR="00942AB6" w:rsidRPr="00942AB6" w:rsidRDefault="00942AB6" w:rsidP="00942AB6">
      <w:pPr>
        <w:spacing w:after="0" w:line="240" w:lineRule="auto"/>
        <w:ind w:hanging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42AB6">
        <w:rPr>
          <w:rFonts w:ascii="Times New Roman" w:hAnsi="Times New Roman"/>
          <w:b/>
          <w:sz w:val="24"/>
          <w:szCs w:val="24"/>
          <w:u w:val="single"/>
        </w:rPr>
        <w:t>38.02.08 Торговое дело</w:t>
      </w:r>
    </w:p>
    <w:p w:rsidR="00EA0578" w:rsidRPr="00942AB6" w:rsidRDefault="00EA0578" w:rsidP="00942AB6">
      <w:pPr>
        <w:spacing w:after="0" w:line="240" w:lineRule="auto"/>
        <w:ind w:hanging="11"/>
        <w:jc w:val="center"/>
        <w:rPr>
          <w:rFonts w:ascii="Times New Roman" w:hAnsi="Times New Roman"/>
          <w:sz w:val="20"/>
          <w:szCs w:val="20"/>
        </w:rPr>
      </w:pPr>
      <w:r w:rsidRPr="00942AB6">
        <w:rPr>
          <w:rFonts w:ascii="Times New Roman" w:hAnsi="Times New Roman"/>
          <w:sz w:val="20"/>
          <w:szCs w:val="20"/>
        </w:rPr>
        <w:t>код и наименование специальности СПО</w:t>
      </w:r>
    </w:p>
    <w:p w:rsidR="00EA0578" w:rsidRPr="00942AB6" w:rsidRDefault="00EA0578" w:rsidP="00EA0578">
      <w:pPr>
        <w:spacing w:after="0" w:line="240" w:lineRule="auto"/>
        <w:ind w:left="11" w:hanging="11"/>
        <w:jc w:val="center"/>
        <w:rPr>
          <w:rFonts w:ascii="Times New Roman" w:hAnsi="Times New Roman"/>
          <w:sz w:val="20"/>
          <w:szCs w:val="20"/>
        </w:rPr>
      </w:pPr>
    </w:p>
    <w:p w:rsidR="00EA0578" w:rsidRPr="00942AB6" w:rsidRDefault="00EA0578" w:rsidP="00EA0578">
      <w:pPr>
        <w:spacing w:after="590" w:line="265" w:lineRule="auto"/>
        <w:ind w:left="10" w:right="173" w:hanging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7"/>
        <w:tblW w:w="10163" w:type="dxa"/>
        <w:tblInd w:w="10" w:type="dxa"/>
        <w:tblLook w:val="04A0"/>
      </w:tblPr>
      <w:tblGrid>
        <w:gridCol w:w="3926"/>
        <w:gridCol w:w="6237"/>
      </w:tblGrid>
      <w:tr w:rsidR="00EA0578" w:rsidRPr="00942AB6" w:rsidTr="00383DFD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EA0578" w:rsidRPr="00942AB6" w:rsidRDefault="00EA0578" w:rsidP="00383DFD">
            <w:pPr>
              <w:spacing w:after="590" w:line="265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A0578" w:rsidRPr="00942AB6" w:rsidRDefault="00EA0578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AB6">
              <w:rPr>
                <w:rFonts w:ascii="Times New Roman" w:hAnsi="Times New Roman"/>
                <w:sz w:val="24"/>
                <w:szCs w:val="24"/>
              </w:rPr>
              <w:t xml:space="preserve">Квалификация: </w:t>
            </w:r>
            <w:r w:rsidR="00942AB6">
              <w:rPr>
                <w:rFonts w:ascii="Times New Roman" w:hAnsi="Times New Roman"/>
                <w:sz w:val="24"/>
                <w:szCs w:val="24"/>
              </w:rPr>
              <w:t>специалист торгового дела</w:t>
            </w:r>
          </w:p>
          <w:p w:rsidR="00EA0578" w:rsidRPr="00942AB6" w:rsidRDefault="00EA0578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AB6">
              <w:rPr>
                <w:rFonts w:ascii="Times New Roman" w:hAnsi="Times New Roman"/>
                <w:sz w:val="24"/>
                <w:szCs w:val="24"/>
              </w:rPr>
              <w:t>Форма обучения — очная</w:t>
            </w:r>
          </w:p>
          <w:p w:rsidR="00EA0578" w:rsidRPr="00942AB6" w:rsidRDefault="00EA0578" w:rsidP="00383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AB6">
              <w:rPr>
                <w:rFonts w:ascii="Times New Roman" w:hAnsi="Times New Roman"/>
                <w:sz w:val="24"/>
                <w:szCs w:val="24"/>
              </w:rPr>
              <w:t>Нормативный срок обучения - 2 года и 10 мес.</w:t>
            </w:r>
            <w:r w:rsidRPr="00942A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A0578" w:rsidRPr="00942AB6" w:rsidRDefault="00EA0578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AB6">
              <w:rPr>
                <w:rFonts w:ascii="Times New Roman" w:hAnsi="Times New Roman"/>
                <w:sz w:val="24"/>
                <w:szCs w:val="24"/>
              </w:rPr>
              <w:t>на базе основного общего образования</w:t>
            </w:r>
          </w:p>
          <w:p w:rsidR="00EA0578" w:rsidRPr="00942AB6" w:rsidRDefault="00EA0578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78" w:rsidRPr="00942AB6" w:rsidRDefault="00EA0578" w:rsidP="00942AB6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AB6">
              <w:rPr>
                <w:rFonts w:ascii="Times New Roman" w:hAnsi="Times New Roman"/>
                <w:sz w:val="24"/>
                <w:szCs w:val="24"/>
              </w:rPr>
              <w:t xml:space="preserve">Приказ об утверждении ФГОС </w:t>
            </w:r>
            <w:r w:rsidR="00942AB6">
              <w:rPr>
                <w:rFonts w:ascii="Times New Roman" w:hAnsi="Times New Roman"/>
                <w:sz w:val="24"/>
                <w:szCs w:val="24"/>
                <w:u w:val="single"/>
              </w:rPr>
              <w:t>от 19.07.2023</w:t>
            </w:r>
            <w:r w:rsidRPr="00942A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 № </w:t>
            </w:r>
            <w:r w:rsidR="00942AB6">
              <w:rPr>
                <w:rFonts w:ascii="Times New Roman" w:hAnsi="Times New Roman"/>
                <w:sz w:val="24"/>
                <w:szCs w:val="24"/>
                <w:u w:val="single"/>
              </w:rPr>
              <w:t>548</w:t>
            </w:r>
          </w:p>
          <w:p w:rsidR="00EA0578" w:rsidRPr="00942AB6" w:rsidRDefault="00EA0578" w:rsidP="00942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AB6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 w:rsidR="00942AB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4B16D1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942AB6">
              <w:rPr>
                <w:rFonts w:ascii="Times New Roman" w:hAnsi="Times New Roman"/>
                <w:sz w:val="24"/>
                <w:szCs w:val="24"/>
                <w:u w:val="single"/>
              </w:rPr>
              <w:t>00</w:t>
            </w:r>
          </w:p>
          <w:p w:rsidR="00EA0578" w:rsidRPr="00942AB6" w:rsidRDefault="00EA0578" w:rsidP="00942AB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2AB6">
              <w:rPr>
                <w:rFonts w:ascii="Times New Roman" w:hAnsi="Times New Roman"/>
                <w:sz w:val="24"/>
                <w:szCs w:val="24"/>
              </w:rPr>
              <w:t xml:space="preserve">Год начала подготовки по УП: </w:t>
            </w:r>
            <w:r w:rsidRPr="00942AB6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4B16D1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  <w:p w:rsidR="00EA0578" w:rsidRPr="00942AB6" w:rsidRDefault="00EA0578" w:rsidP="0038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578" w:rsidRPr="00942AB6" w:rsidRDefault="00EA0578" w:rsidP="00EA05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A0578" w:rsidRPr="00942AB6" w:rsidRDefault="00EA0578" w:rsidP="00EA05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A0578" w:rsidRDefault="00EA0578" w:rsidP="00EA0578">
      <w:pPr>
        <w:spacing w:after="590" w:line="265" w:lineRule="auto"/>
        <w:ind w:left="10" w:right="173" w:hanging="10"/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EA0578" w:rsidRDefault="00EA05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428BF" w:rsidRPr="00832F14" w:rsidRDefault="002428BF" w:rsidP="002428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2428BF" w:rsidRPr="00832F14" w:rsidRDefault="002428BF" w:rsidP="002428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28BF" w:rsidRDefault="002428BF" w:rsidP="002428B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ОПОП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:rsidR="002428BF" w:rsidRPr="00832F14" w:rsidRDefault="002428BF" w:rsidP="002428BF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2428BF" w:rsidRPr="001814CE" w:rsidRDefault="002428BF" w:rsidP="002428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Pr="009F4C9C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разработан на основе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 w:rsidR="00685B14">
        <w:rPr>
          <w:rFonts w:ascii="Times New Roman" w:hAnsi="Times New Roman"/>
          <w:sz w:val="24"/>
          <w:szCs w:val="24"/>
        </w:rPr>
        <w:t xml:space="preserve"> </w:t>
      </w:r>
      <w:r w:rsidRPr="000B3115">
        <w:rPr>
          <w:rFonts w:ascii="Times New Roman" w:hAnsi="Times New Roman"/>
          <w:sz w:val="24"/>
          <w:szCs w:val="24"/>
        </w:rPr>
        <w:t>38.02.08 Торговое дело</w:t>
      </w:r>
      <w:r w:rsidRPr="000B3115">
        <w:rPr>
          <w:rFonts w:ascii="Times New Roman" w:hAnsi="Times New Roman"/>
          <w:bCs/>
          <w:sz w:val="24"/>
          <w:szCs w:val="24"/>
        </w:rPr>
        <w:t>,</w:t>
      </w:r>
      <w:r w:rsidRPr="001814CE">
        <w:rPr>
          <w:rFonts w:ascii="Times New Roman" w:hAnsi="Times New Roman"/>
          <w:bCs/>
          <w:sz w:val="24"/>
          <w:szCs w:val="24"/>
        </w:rPr>
        <w:t xml:space="preserve"> утвержденного приказом Министерства образования и науки от</w:t>
      </w:r>
      <w:r w:rsidRPr="002D49A5">
        <w:rPr>
          <w:rFonts w:ascii="Times New Roman" w:hAnsi="Times New Roman"/>
          <w:bCs/>
          <w:sz w:val="24"/>
          <w:szCs w:val="24"/>
        </w:rPr>
        <w:t>19</w:t>
      </w:r>
      <w:r w:rsidRPr="001814C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июля 20</w:t>
      </w:r>
      <w:r w:rsidRPr="002D49A5">
        <w:rPr>
          <w:rFonts w:ascii="Times New Roman" w:hAnsi="Times New Roman"/>
          <w:bCs/>
          <w:sz w:val="24"/>
          <w:szCs w:val="24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 г. №</w:t>
      </w:r>
      <w:r w:rsidRPr="002D49A5">
        <w:rPr>
          <w:rFonts w:ascii="Times New Roman" w:hAnsi="Times New Roman"/>
          <w:bCs/>
          <w:sz w:val="24"/>
          <w:szCs w:val="24"/>
        </w:rPr>
        <w:t>548</w:t>
      </w:r>
      <w:r w:rsidRPr="001814CE">
        <w:rPr>
          <w:rFonts w:ascii="Times New Roman" w:hAnsi="Times New Roman"/>
          <w:bCs/>
          <w:sz w:val="24"/>
          <w:szCs w:val="24"/>
        </w:rPr>
        <w:t xml:space="preserve"> (зарегистрирован Министерством юстиции Российской Федерации 2</w:t>
      </w:r>
      <w:r w:rsidRPr="002D49A5">
        <w:rPr>
          <w:rFonts w:ascii="Times New Roman" w:hAnsi="Times New Roman"/>
          <w:bCs/>
          <w:sz w:val="24"/>
          <w:szCs w:val="24"/>
        </w:rPr>
        <w:t>3</w:t>
      </w:r>
      <w:r w:rsidRPr="001814CE">
        <w:rPr>
          <w:rFonts w:ascii="Times New Roman" w:hAnsi="Times New Roman"/>
          <w:bCs/>
          <w:sz w:val="24"/>
          <w:szCs w:val="24"/>
        </w:rPr>
        <w:t xml:space="preserve"> августа 20</w:t>
      </w:r>
      <w:r w:rsidRPr="002D49A5">
        <w:rPr>
          <w:rFonts w:ascii="Times New Roman" w:hAnsi="Times New Roman"/>
          <w:bCs/>
          <w:sz w:val="24"/>
          <w:szCs w:val="24"/>
        </w:rPr>
        <w:t>23</w:t>
      </w:r>
      <w:r w:rsidRPr="001814CE">
        <w:rPr>
          <w:rFonts w:ascii="Times New Roman" w:hAnsi="Times New Roman"/>
          <w:bCs/>
          <w:sz w:val="24"/>
          <w:szCs w:val="24"/>
        </w:rPr>
        <w:t xml:space="preserve"> г, регистрационный №</w:t>
      </w:r>
      <w:r w:rsidRPr="002D49A5">
        <w:rPr>
          <w:rFonts w:ascii="Times New Roman" w:hAnsi="Times New Roman"/>
          <w:bCs/>
          <w:sz w:val="24"/>
          <w:szCs w:val="24"/>
        </w:rPr>
        <w:t>74906</w:t>
      </w:r>
      <w:r w:rsidRPr="001814CE">
        <w:rPr>
          <w:rFonts w:ascii="Times New Roman" w:hAnsi="Times New Roman"/>
          <w:bCs/>
          <w:sz w:val="24"/>
          <w:szCs w:val="24"/>
        </w:rPr>
        <w:t>);</w:t>
      </w:r>
    </w:p>
    <w:p w:rsidR="00685B14" w:rsidRDefault="00685B14" w:rsidP="002428BF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28BF" w:rsidRDefault="002428BF" w:rsidP="002428BF">
      <w:pPr>
        <w:tabs>
          <w:tab w:val="left" w:pos="2127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14">
        <w:rPr>
          <w:rFonts w:ascii="Times New Roman" w:hAnsi="Times New Roman"/>
          <w:sz w:val="24"/>
          <w:szCs w:val="24"/>
        </w:rPr>
        <w:t>Нормативную правовую основу разработки ОПОП СПО составляют:</w:t>
      </w:r>
    </w:p>
    <w:p w:rsidR="002428BF" w:rsidRPr="00BD6E48" w:rsidRDefault="002428BF" w:rsidP="002428B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8BF" w:rsidRPr="008D4CCB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spacing w:line="271" w:lineRule="exact"/>
        <w:ind w:left="819" w:hanging="145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Федеральный закон «Об образовании в Российской Федерации» от 29 декабря 2012 года</w:t>
      </w:r>
      <w:r w:rsidRPr="008D4CCB">
        <w:rPr>
          <w:bCs/>
          <w:sz w:val="24"/>
          <w:szCs w:val="24"/>
          <w:lang w:eastAsia="ru-RU"/>
        </w:rPr>
        <w:t xml:space="preserve"> </w:t>
      </w:r>
      <w:r w:rsidRPr="008D4CCB">
        <w:rPr>
          <w:bCs/>
          <w:lang w:eastAsia="ru-RU"/>
        </w:rPr>
        <w:t>№ 273-ФЗ;</w:t>
      </w:r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54"/>
        </w:tabs>
        <w:ind w:right="263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 xml:space="preserve">приказ </w:t>
      </w:r>
      <w:hyperlink r:id="rId5">
        <w:r w:rsidRPr="002D49A5">
          <w:rPr>
            <w:bCs/>
            <w:sz w:val="24"/>
            <w:szCs w:val="24"/>
            <w:lang w:eastAsia="ru-RU"/>
          </w:rPr>
          <w:t>Министерства просвещения РФ от 19 июля 2023 года №548 "Об утверждении</w:t>
        </w:r>
      </w:hyperlink>
      <w:r w:rsidRPr="002D49A5">
        <w:rPr>
          <w:bCs/>
          <w:sz w:val="24"/>
          <w:szCs w:val="24"/>
          <w:lang w:eastAsia="ru-RU"/>
        </w:rPr>
        <w:t xml:space="preserve"> </w:t>
      </w:r>
      <w:hyperlink r:id="rId6">
        <w:r w:rsidRPr="002D49A5">
          <w:rPr>
            <w:bCs/>
            <w:sz w:val="24"/>
            <w:szCs w:val="24"/>
            <w:lang w:eastAsia="ru-RU"/>
          </w:rPr>
          <w:t>федерального государственного образовательного стандарта среднего профессионального</w:t>
        </w:r>
      </w:hyperlink>
      <w:r w:rsidRPr="002D49A5">
        <w:rPr>
          <w:bCs/>
          <w:sz w:val="24"/>
          <w:szCs w:val="24"/>
          <w:lang w:eastAsia="ru-RU"/>
        </w:rPr>
        <w:t xml:space="preserve"> </w:t>
      </w:r>
      <w:hyperlink r:id="rId7">
        <w:r w:rsidRPr="002D49A5">
          <w:rPr>
            <w:bCs/>
            <w:sz w:val="24"/>
            <w:szCs w:val="24"/>
            <w:lang w:eastAsia="ru-RU"/>
          </w:rPr>
          <w:t>образования по специальности 38.02.08 Торговое дело, зарегистрировано в Минюсте РФ 22</w:t>
        </w:r>
      </w:hyperlink>
      <w:r w:rsidRPr="002D49A5">
        <w:rPr>
          <w:bCs/>
          <w:sz w:val="24"/>
          <w:szCs w:val="24"/>
          <w:lang w:eastAsia="ru-RU"/>
        </w:rPr>
        <w:t xml:space="preserve"> </w:t>
      </w:r>
      <w:hyperlink r:id="rId8">
        <w:r w:rsidRPr="002D49A5">
          <w:rPr>
            <w:bCs/>
            <w:sz w:val="24"/>
            <w:szCs w:val="24"/>
            <w:lang w:eastAsia="ru-RU"/>
          </w:rPr>
          <w:t>августа 2023 года. Регистрационный N 74906;</w:t>
        </w:r>
      </w:hyperlink>
    </w:p>
    <w:p w:rsidR="002428BF" w:rsidRPr="002D49A5" w:rsidRDefault="002428BF" w:rsidP="002428BF">
      <w:pPr>
        <w:pStyle w:val="a3"/>
        <w:ind w:right="259" w:firstLine="628"/>
        <w:jc w:val="both"/>
        <w:rPr>
          <w:bCs/>
          <w:lang w:eastAsia="ru-RU"/>
        </w:rPr>
      </w:pPr>
      <w:r w:rsidRPr="002D49A5">
        <w:rPr>
          <w:bCs/>
          <w:lang w:eastAsia="ru-RU"/>
        </w:rPr>
        <w:t xml:space="preserve">- приказ Министерства образования и науки России от 17 мая 2012 г. N 413 «Об утверждении федерального государственного образовательного стандарта среднего общего образования», зарегистрирован в Минюсте России 07.06.2012 года №24480 (в ред. Приказов Минобрнауки России от 29.12.2014 </w:t>
      </w:r>
      <w:hyperlink r:id="rId9">
        <w:r w:rsidRPr="002D49A5">
          <w:rPr>
            <w:bCs/>
            <w:lang w:eastAsia="ru-RU"/>
          </w:rPr>
          <w:t>N 1645</w:t>
        </w:r>
      </w:hyperlink>
      <w:r w:rsidRPr="002D49A5">
        <w:rPr>
          <w:bCs/>
          <w:lang w:eastAsia="ru-RU"/>
        </w:rPr>
        <w:t xml:space="preserve">, от 31.12.2015 </w:t>
      </w:r>
      <w:hyperlink r:id="rId10">
        <w:r w:rsidRPr="002D49A5">
          <w:rPr>
            <w:bCs/>
            <w:lang w:eastAsia="ru-RU"/>
          </w:rPr>
          <w:t xml:space="preserve">N 1578, </w:t>
        </w:r>
      </w:hyperlink>
      <w:r w:rsidRPr="002D49A5">
        <w:rPr>
          <w:bCs/>
          <w:lang w:eastAsia="ru-RU"/>
        </w:rPr>
        <w:t xml:space="preserve">от 29.06.2017 </w:t>
      </w:r>
      <w:hyperlink r:id="rId11">
        <w:r w:rsidRPr="002D49A5">
          <w:rPr>
            <w:bCs/>
            <w:lang w:eastAsia="ru-RU"/>
          </w:rPr>
          <w:t>N 613</w:t>
        </w:r>
      </w:hyperlink>
      <w:r w:rsidRPr="002D49A5">
        <w:rPr>
          <w:bCs/>
          <w:lang w:eastAsia="ru-RU"/>
        </w:rPr>
        <w:t>, приказов</w:t>
      </w:r>
    </w:p>
    <w:p w:rsidR="002428BF" w:rsidRPr="002D49A5" w:rsidRDefault="002428BF" w:rsidP="002428BF">
      <w:pPr>
        <w:pStyle w:val="a3"/>
        <w:jc w:val="both"/>
        <w:rPr>
          <w:bCs/>
          <w:lang w:eastAsia="ru-RU"/>
        </w:rPr>
      </w:pPr>
      <w:r w:rsidRPr="002D49A5">
        <w:rPr>
          <w:bCs/>
          <w:lang w:eastAsia="ru-RU"/>
        </w:rPr>
        <w:t xml:space="preserve">Министерства просвещения России от 24.09.2020 </w:t>
      </w:r>
      <w:hyperlink r:id="rId12">
        <w:r w:rsidRPr="002D49A5">
          <w:rPr>
            <w:bCs/>
            <w:lang w:eastAsia="ru-RU"/>
          </w:rPr>
          <w:t>N 519</w:t>
        </w:r>
      </w:hyperlink>
      <w:r w:rsidRPr="002D49A5">
        <w:rPr>
          <w:bCs/>
          <w:lang w:eastAsia="ru-RU"/>
        </w:rPr>
        <w:t xml:space="preserve">, от 11.12.2020 </w:t>
      </w:r>
      <w:hyperlink r:id="rId13">
        <w:r w:rsidRPr="002D49A5">
          <w:rPr>
            <w:bCs/>
            <w:lang w:eastAsia="ru-RU"/>
          </w:rPr>
          <w:t>N 712</w:t>
        </w:r>
      </w:hyperlink>
      <w:r w:rsidRPr="002D49A5">
        <w:rPr>
          <w:bCs/>
          <w:lang w:eastAsia="ru-RU"/>
        </w:rPr>
        <w:t>;</w:t>
      </w:r>
    </w:p>
    <w:p w:rsidR="002428BF" w:rsidRPr="008D4CCB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ind w:right="262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приказ Министерства просвещения РФ от 12 августа 2022 года №732 «О внесение изменений в федеральный государственный стандарт среднего общего образования», зарегистрирован в Министерстве юстиции РФ 12 сентября 2022 года, регистрационный номер</w:t>
      </w:r>
      <w:r w:rsidRPr="008D4CCB">
        <w:rPr>
          <w:bCs/>
          <w:sz w:val="24"/>
          <w:szCs w:val="24"/>
          <w:lang w:eastAsia="ru-RU"/>
        </w:rPr>
        <w:t xml:space="preserve"> </w:t>
      </w:r>
      <w:r w:rsidRPr="008D4CCB">
        <w:rPr>
          <w:bCs/>
          <w:lang w:eastAsia="ru-RU"/>
        </w:rPr>
        <w:t>№ 70034;</w:t>
      </w:r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44"/>
        </w:tabs>
        <w:ind w:right="271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приказ Министерства просвещения РФ от 24 августа 2022 года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зарегистрировано в Минюсте РФ 21 сентября 2022 года, регистрационный N 70167;</w:t>
      </w:r>
    </w:p>
    <w:p w:rsidR="002428BF" w:rsidRPr="002D49A5" w:rsidRDefault="008919C3" w:rsidP="002428BF">
      <w:pPr>
        <w:pStyle w:val="a5"/>
        <w:numPr>
          <w:ilvl w:val="0"/>
          <w:numId w:val="2"/>
        </w:numPr>
        <w:tabs>
          <w:tab w:val="left" w:pos="820"/>
        </w:tabs>
        <w:ind w:right="265" w:firstLine="422"/>
        <w:jc w:val="both"/>
        <w:rPr>
          <w:bCs/>
          <w:sz w:val="24"/>
          <w:szCs w:val="24"/>
          <w:lang w:eastAsia="ru-RU"/>
        </w:rPr>
      </w:pPr>
      <w:hyperlink r:id="rId14">
        <w:bookmarkStart w:id="1" w:name="-_приказ_Министерства_просвещения_РФ_от_"/>
        <w:bookmarkEnd w:id="1"/>
        <w:r w:rsidR="002428BF" w:rsidRPr="002D49A5">
          <w:rPr>
            <w:bCs/>
            <w:sz w:val="24"/>
            <w:szCs w:val="24"/>
            <w:lang w:eastAsia="ru-RU"/>
          </w:rPr>
          <w:t>приказ Министерства просвещения РФ от 8 ноября 2021 г. N 800 "Об утверждении</w:t>
        </w:r>
      </w:hyperlink>
      <w:r w:rsidR="002428BF" w:rsidRPr="002D49A5">
        <w:rPr>
          <w:bCs/>
          <w:sz w:val="24"/>
          <w:szCs w:val="24"/>
          <w:lang w:eastAsia="ru-RU"/>
        </w:rPr>
        <w:t xml:space="preserve"> </w:t>
      </w:r>
      <w:hyperlink r:id="rId15">
        <w:r w:rsidR="002428BF" w:rsidRPr="002D49A5">
          <w:rPr>
            <w:bCs/>
            <w:sz w:val="24"/>
            <w:szCs w:val="24"/>
            <w:lang w:eastAsia="ru-RU"/>
          </w:rPr>
          <w:t>Порядка проведения государственной итоговой аттестации по образовательным программам</w:t>
        </w:r>
      </w:hyperlink>
      <w:r w:rsidR="002428BF" w:rsidRPr="002D49A5">
        <w:rPr>
          <w:bCs/>
          <w:sz w:val="24"/>
          <w:szCs w:val="24"/>
          <w:lang w:eastAsia="ru-RU"/>
        </w:rPr>
        <w:t xml:space="preserve"> </w:t>
      </w:r>
      <w:hyperlink r:id="rId16">
        <w:r w:rsidR="002428BF" w:rsidRPr="002D49A5">
          <w:rPr>
            <w:bCs/>
            <w:sz w:val="24"/>
            <w:szCs w:val="24"/>
            <w:lang w:eastAsia="ru-RU"/>
          </w:rPr>
          <w:t>среднего профессионального образования» (с изменениями и дополнениями)</w:t>
        </w:r>
      </w:hyperlink>
      <w:r w:rsidR="002428BF" w:rsidRPr="002D49A5">
        <w:rPr>
          <w:bCs/>
          <w:sz w:val="24"/>
          <w:szCs w:val="24"/>
          <w:lang w:eastAsia="ru-RU"/>
        </w:rPr>
        <w:t>;</w:t>
      </w:r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ind w:right="263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приказ Министерства образования и науки Российской Федерации №885, Министерства просвещения Российской Федерации №390 от 5 августа 2020 года «О практической подготовке обучающихся»;</w:t>
      </w:r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spacing w:line="237" w:lineRule="auto"/>
        <w:ind w:right="262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положение о государственной итоговой аттестации по образовательным программам среднего профессионального образования от 12 мая 2022 года №ОД-76;</w:t>
      </w:r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spacing w:before="3" w:line="275" w:lineRule="exact"/>
        <w:ind w:left="819" w:hanging="145"/>
        <w:jc w:val="both"/>
        <w:rPr>
          <w:bCs/>
          <w:sz w:val="24"/>
          <w:szCs w:val="24"/>
          <w:lang w:eastAsia="ru-RU"/>
        </w:rPr>
      </w:pPr>
      <w:proofErr w:type="gramStart"/>
      <w:r w:rsidRPr="002D49A5">
        <w:rPr>
          <w:bCs/>
          <w:sz w:val="24"/>
          <w:szCs w:val="24"/>
          <w:lang w:eastAsia="ru-RU"/>
        </w:rPr>
        <w:t>положение о практической подготовки обучающихся от 28 сентября 2020 №ОД-126;</w:t>
      </w:r>
      <w:proofErr w:type="gramEnd"/>
    </w:p>
    <w:p w:rsidR="002428BF" w:rsidRPr="002D49A5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spacing w:line="275" w:lineRule="exact"/>
        <w:ind w:left="819" w:hanging="145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положение о дипломном проекте (работе) обучающихся от 26 сентября 2022 года;</w:t>
      </w:r>
    </w:p>
    <w:p w:rsidR="002428BF" w:rsidRDefault="002428BF" w:rsidP="002428BF">
      <w:pPr>
        <w:pStyle w:val="a5"/>
        <w:numPr>
          <w:ilvl w:val="0"/>
          <w:numId w:val="2"/>
        </w:numPr>
        <w:tabs>
          <w:tab w:val="left" w:pos="820"/>
        </w:tabs>
        <w:spacing w:before="2"/>
        <w:ind w:right="263" w:firstLine="422"/>
        <w:jc w:val="both"/>
        <w:rPr>
          <w:bCs/>
          <w:sz w:val="24"/>
          <w:szCs w:val="24"/>
          <w:lang w:eastAsia="ru-RU"/>
        </w:rPr>
      </w:pPr>
      <w:r w:rsidRPr="002D49A5">
        <w:rPr>
          <w:bCs/>
          <w:sz w:val="24"/>
          <w:szCs w:val="24"/>
          <w:lang w:eastAsia="ru-RU"/>
        </w:rPr>
        <w:t>положение о разработке и утверждении программы подготовки специалистов среднего звена и программы подготовки квалифицированных рабочих, служащих среднего профессионального образования, утвержденное приказом №ОД-47 от 02 апреля 2021 года.</w:t>
      </w:r>
    </w:p>
    <w:p w:rsidR="004B16D1" w:rsidRDefault="004B16D1" w:rsidP="004B16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Hlk192585323"/>
      <w:proofErr w:type="gramStart"/>
      <w:r w:rsidRPr="004B16D1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17.05.2022 N 336 (ред. от 07.11.2024) "Об утверждении перечней профессий и специальностей среднего профессионального </w:t>
      </w:r>
      <w:r w:rsidRPr="004B16D1">
        <w:rPr>
          <w:rFonts w:ascii="Times New Roman" w:hAnsi="Times New Roman"/>
          <w:bCs/>
          <w:sz w:val="24"/>
          <w:szCs w:val="24"/>
        </w:rPr>
        <w:lastRenderedPageBreak/>
        <w:t>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</w:t>
      </w:r>
      <w:proofErr w:type="gramEnd"/>
      <w:r w:rsidRPr="004B16D1">
        <w:rPr>
          <w:rFonts w:ascii="Times New Roman" w:hAnsi="Times New Roman"/>
          <w:bCs/>
          <w:sz w:val="24"/>
          <w:szCs w:val="24"/>
        </w:rPr>
        <w:t xml:space="preserve"> и специальностей среднего профессионального образования" (Зарегистрировано в Минюсте России 17.06.2022 N 68887);</w:t>
      </w:r>
    </w:p>
    <w:p w:rsidR="004B16D1" w:rsidRPr="0033343B" w:rsidRDefault="004B16D1" w:rsidP="004B16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192585366"/>
      <w:r w:rsidRPr="00D65071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</w:t>
      </w:r>
      <w:proofErr w:type="spellStart"/>
      <w:r w:rsidRPr="00D65071">
        <w:rPr>
          <w:rFonts w:ascii="Times New Roman" w:hAnsi="Times New Roman"/>
          <w:bCs/>
          <w:sz w:val="24"/>
          <w:szCs w:val="24"/>
        </w:rPr>
        <w:t>изм</w:t>
      </w:r>
      <w:proofErr w:type="spellEnd"/>
      <w:r w:rsidRPr="00D65071">
        <w:rPr>
          <w:rFonts w:ascii="Times New Roman" w:hAnsi="Times New Roman"/>
          <w:bCs/>
          <w:sz w:val="24"/>
          <w:szCs w:val="24"/>
        </w:rPr>
        <w:t>. и доп., вступ. в силу с 01.09.2025);</w:t>
      </w:r>
      <w:bookmarkEnd w:id="3"/>
    </w:p>
    <w:p w:rsidR="004B16D1" w:rsidRPr="00D65071" w:rsidRDefault="004B16D1" w:rsidP="004B16D1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bCs/>
        </w:rPr>
      </w:pPr>
      <w:r w:rsidRPr="00D65071">
        <w:rPr>
          <w:bCs/>
        </w:rPr>
        <w:t>Приказ Минпросвещения России от 13.12.2023 N 932 "Об утверждении перечня профессий и специальностей среднего профессионального образования, реализация о</w:t>
      </w:r>
      <w:r w:rsidRPr="00D65071">
        <w:rPr>
          <w:bCs/>
        </w:rPr>
        <w:t>б</w:t>
      </w:r>
      <w:r w:rsidRPr="00D65071">
        <w:rPr>
          <w:bCs/>
        </w:rPr>
        <w:t>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</w:t>
      </w:r>
      <w:r w:rsidRPr="00D65071">
        <w:rPr>
          <w:bCs/>
        </w:rPr>
        <w:t>а</w:t>
      </w:r>
      <w:r w:rsidRPr="00D65071">
        <w:rPr>
          <w:bCs/>
        </w:rPr>
        <w:t>но в Минюсте России 23.01.2024 N 76946);</w:t>
      </w:r>
    </w:p>
    <w:p w:rsidR="004B16D1" w:rsidRPr="00D65071" w:rsidRDefault="004B16D1" w:rsidP="004B16D1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bCs/>
        </w:rPr>
      </w:pPr>
      <w:r w:rsidRPr="00D65071">
        <w:rPr>
          <w:bCs/>
        </w:rPr>
        <w:t>Приказ Минпросвещения России от 14.07.2023 N 534 "Об утверждении Перечня профессий рабочих, должностей служащих, по которым осуществляется профессионал</w:t>
      </w:r>
      <w:r w:rsidRPr="00D65071">
        <w:rPr>
          <w:bCs/>
        </w:rPr>
        <w:t>ь</w:t>
      </w:r>
      <w:r w:rsidRPr="00D65071">
        <w:rPr>
          <w:bCs/>
        </w:rPr>
        <w:t xml:space="preserve">ное обучение" (Зарегистрировано в Минюсте России 14.08.2023 N 74776); </w:t>
      </w:r>
    </w:p>
    <w:p w:rsidR="004B16D1" w:rsidRPr="00D65071" w:rsidRDefault="004B16D1" w:rsidP="004B16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>&lt;Письмо&gt; Минпросвещения России от 14.06.2024 N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:rsidR="004B16D1" w:rsidRPr="00D65071" w:rsidRDefault="004B16D1" w:rsidP="004B16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5071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РФ от 28.09.2020 N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D65071">
        <w:rPr>
          <w:rFonts w:ascii="Times New Roman" w:hAnsi="Times New Roman"/>
          <w:bCs/>
          <w:sz w:val="24"/>
          <w:szCs w:val="24"/>
        </w:rPr>
        <w:t xml:space="preserve"> Санитарные правила...") (Зарегистрировано в Минюсте России 18.12.2020 N 61573); </w:t>
      </w:r>
    </w:p>
    <w:bookmarkEnd w:id="2"/>
    <w:p w:rsidR="004B16D1" w:rsidRPr="004B16D1" w:rsidRDefault="004B16D1" w:rsidP="004B16D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428BF" w:rsidRDefault="002428BF" w:rsidP="002428BF">
      <w:pPr>
        <w:pStyle w:val="a5"/>
        <w:ind w:firstLine="0"/>
        <w:rPr>
          <w:b/>
          <w:bCs/>
          <w:sz w:val="24"/>
          <w:szCs w:val="24"/>
        </w:rPr>
      </w:pPr>
    </w:p>
    <w:p w:rsidR="002428BF" w:rsidRPr="002428BF" w:rsidRDefault="002428BF" w:rsidP="004B16D1">
      <w:pPr>
        <w:pStyle w:val="a5"/>
        <w:ind w:firstLine="0"/>
        <w:jc w:val="center"/>
        <w:rPr>
          <w:bCs/>
          <w:i/>
          <w:sz w:val="24"/>
          <w:szCs w:val="24"/>
        </w:rPr>
      </w:pPr>
      <w:r w:rsidRPr="002428BF">
        <w:rPr>
          <w:b/>
          <w:bCs/>
          <w:sz w:val="24"/>
          <w:szCs w:val="24"/>
        </w:rPr>
        <w:t>2. Организация учебного процесса и режим занятий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28BF" w:rsidRPr="00581D14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</w:t>
      </w:r>
      <w:r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программы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составляет 36 академических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включая </w:t>
      </w:r>
      <w:r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обучающихся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7B5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7B5F">
        <w:rPr>
          <w:rFonts w:ascii="Times New Roman" w:hAnsi="Times New Roman"/>
          <w:bCs/>
          <w:sz w:val="24"/>
          <w:szCs w:val="24"/>
        </w:rPr>
        <w:t>родолжительность учебной недели шестидневная.</w:t>
      </w:r>
    </w:p>
    <w:p w:rsidR="002428BF" w:rsidRPr="00470E7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9A">
        <w:rPr>
          <w:rFonts w:ascii="Times New Roman" w:eastAsia="Times New Roman" w:hAnsi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8BF" w:rsidRPr="00C51E81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предусматривает выделение во всех учебных циклах объема работы, обучающихся во взаимодействии с преподавателем по различным видам учебных занятий (урок, практическое занятие, лабораторное занятие, консультация, лекция, семинар) и самостоятельной работы обучающихся, а в профессиональном цикле – также практики. На проведение учебных занятий и практик при освоении учебных циклов образовательной программы в очной форме обучения должно быть выделено не менее 70% от объема учебных циклов образовательной программы. Таким образом, ФГОС устанавливает минимальные требования к соотношению учебных занятий, практик и самостоятельной работы обучающихся. </w:t>
      </w:r>
    </w:p>
    <w:p w:rsidR="002428BF" w:rsidRPr="00C51E81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</w:t>
      </w: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самостоятельной работы обучающихся, предусмотренных содержанием учебной дисциплины и профессионального модуля.</w:t>
      </w:r>
    </w:p>
    <w:p w:rsidR="002428BF" w:rsidRPr="00C51E81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программе данное соотношение изменено в сторону увеличения объема учебных занятий и практик. При этом объем обязательных учебных (аудиторных) занятий и практики не превышает 36 академических в неделю.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 «Физическая культура» реализуется в соответствии с требованиями ФГОС СПО в рамках общего гуманитарного и социально-экономического учебного цикла</w:t>
      </w:r>
      <w:proofErr w:type="gramStart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  .</w:t>
      </w:r>
      <w:proofErr w:type="gramEnd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обучающихся инвалидов и лиц с ограниченными возможностями здоровья устанавливается особый порядок освоения дисциплины «Физическая культура» с учетом состояния их здоровья.</w:t>
      </w:r>
    </w:p>
    <w:p w:rsidR="002428BF" w:rsidRPr="001D0D7D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"Безопасность жизнедеятельности"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реализуется в соответствии с требованиями ФГОС СПО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общепрофессионального учебного цикла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2428BF" w:rsidRPr="001D0D7D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2428BF" w:rsidRPr="000F5E86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дифференцированный зачет. </w:t>
      </w:r>
    </w:p>
    <w:p w:rsidR="004B16D1" w:rsidRPr="004B16D1" w:rsidRDefault="004B16D1" w:rsidP="004B1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6D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</w:t>
      </w:r>
      <w:proofErr w:type="gramStart"/>
      <w:r w:rsidRPr="004B16D1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предусмотренный</w:t>
      </w:r>
      <w:proofErr w:type="gramEnd"/>
      <w:r w:rsidRPr="004B16D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проведение промежуточной аттестации, включает часы экзаменов, консультаций, самостоятельная работа. Экзамен проводится в день, освобожденный от других форм учебной нагрузки.</w:t>
      </w:r>
    </w:p>
    <w:p w:rsidR="004B16D1" w:rsidRPr="004B16D1" w:rsidRDefault="004B16D1" w:rsidP="004B1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6D1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экзаменами, а также на самостоятельную работу в рамках экзаменационной сессии.</w:t>
      </w:r>
    </w:p>
    <w:p w:rsidR="004B16D1" w:rsidRPr="00775359" w:rsidRDefault="004B16D1" w:rsidP="004B1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6D1">
        <w:rPr>
          <w:rFonts w:ascii="Times New Roman" w:eastAsia="Times New Roman" w:hAnsi="Times New Roman"/>
          <w:sz w:val="24"/>
          <w:szCs w:val="24"/>
          <w:lang w:eastAsia="ru-RU"/>
        </w:rPr>
        <w:t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</w:t>
      </w: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ачеты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дифференцированные зачеты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за счет часов, отведенных на изучение дисциплин и междисциплинарных курсов, практик. Формы промежуточной аттестации указаны в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Плане учебного процесса (колонки 3, 4, 5)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Итоговой формой аттестации по профессиональному модулю в последнем семестре его изучения является экзамен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модулю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итогам проверки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выносится решение: </w:t>
      </w:r>
      <w:r w:rsidRPr="0023119E">
        <w:rPr>
          <w:rFonts w:ascii="Times New Roman" w:eastAsia="Times New Roman" w:hAnsi="Times New Roman"/>
          <w:sz w:val="24"/>
          <w:szCs w:val="24"/>
          <w:lang w:eastAsia="ru-RU"/>
        </w:rPr>
        <w:t>«основной вид деятельности освоен/не освоен» с выставлением оценки: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28BF" w:rsidRDefault="002428BF" w:rsidP="002428B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D53">
        <w:rPr>
          <w:rFonts w:ascii="Times New Roman" w:eastAsia="Times New Roman" w:hAnsi="Times New Roman"/>
          <w:b/>
          <w:sz w:val="24"/>
          <w:szCs w:val="24"/>
          <w:lang w:eastAsia="ru-RU"/>
        </w:rPr>
        <w:t>Квалификационный Экзамен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ПМ.0</w:t>
      </w:r>
      <w:r w:rsidR="00BE66D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8BF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 (Продавец продовольственных товаров)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3 сем.)</w:t>
      </w:r>
    </w:p>
    <w:p w:rsidR="002428BF" w:rsidRPr="000F5E86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:rsidR="002428BF" w:rsidRDefault="002428BF" w:rsidP="00BE66D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ыполнение курсовых работ предусмотрено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BE66D8" w:rsidRPr="00427A54">
        <w:rPr>
          <w:rFonts w:ascii="Times New Roman" w:eastAsia="Times New Roman" w:hAnsi="Times New Roman"/>
          <w:sz w:val="24"/>
          <w:szCs w:val="24"/>
          <w:lang w:eastAsia="ru-RU"/>
        </w:rPr>
        <w:t>МДК 01.02</w:t>
      </w:r>
      <w:r w:rsidR="00BE66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66D8" w:rsidRPr="00427A54">
        <w:rPr>
          <w:rFonts w:ascii="Times New Roman" w:eastAsia="Times New Roman" w:hAnsi="Times New Roman"/>
          <w:sz w:val="24"/>
          <w:szCs w:val="24"/>
          <w:lang w:eastAsia="ru-RU"/>
        </w:rPr>
        <w:t>Организация и осуществление продаж</w:t>
      </w:r>
      <w:r w:rsidR="00BE66D8" w:rsidRPr="00427A54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BE66D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BE66D8" w:rsidRPr="00BE66D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</w:t>
      </w:r>
      <w:r w:rsidR="00BE66D8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2428BF">
        <w:rPr>
          <w:rFonts w:ascii="Times New Roman" w:eastAsia="Times New Roman" w:hAnsi="Times New Roman"/>
          <w:sz w:val="24"/>
          <w:szCs w:val="24"/>
          <w:lang w:eastAsia="ru-RU"/>
        </w:rPr>
        <w:t>МДК.02.01</w:t>
      </w:r>
      <w:r w:rsidRPr="002428BF">
        <w:t xml:space="preserve"> </w:t>
      </w:r>
      <w:r w:rsidR="00BE66D8" w:rsidRPr="00BE66D8">
        <w:rPr>
          <w:rFonts w:ascii="Times New Roman" w:eastAsia="Times New Roman" w:hAnsi="Times New Roman"/>
          <w:sz w:val="24"/>
          <w:szCs w:val="24"/>
          <w:lang w:eastAsia="ru-RU"/>
        </w:rPr>
        <w:t>Товароведение потребительских товаров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16D1" w:rsidRPr="00775359" w:rsidRDefault="004B16D1" w:rsidP="004B1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входит в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реализуются как в несколько периодов, так и рассредоточение, чередуясь с учебными занятиями. Типы практики устанавливаются образовательной организацией самостоятельно с учетом </w:t>
      </w:r>
      <w:r w:rsidRPr="004B16D1">
        <w:rPr>
          <w:rFonts w:ascii="Times New Roman" w:eastAsia="Times New Roman" w:hAnsi="Times New Roman"/>
          <w:sz w:val="24"/>
          <w:szCs w:val="24"/>
          <w:lang w:eastAsia="ru-RU"/>
        </w:rPr>
        <w:t>ПОП.</w:t>
      </w: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данному </w:t>
      </w: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учебному плану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практики составляет </w:t>
      </w:r>
      <w:r w:rsidR="00BE66D8">
        <w:rPr>
          <w:rFonts w:ascii="Times New Roman" w:eastAsia="Times New Roman" w:hAnsi="Times New Roman"/>
          <w:sz w:val="24"/>
          <w:szCs w:val="24"/>
          <w:lang w:eastAsia="ru-RU"/>
        </w:rPr>
        <w:t>1044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составляет более 25% от часов, </w:t>
      </w:r>
      <w:proofErr w:type="gramStart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отведенных</w:t>
      </w:r>
      <w:proofErr w:type="gramEnd"/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профессиональный учебный цикл. </w:t>
      </w:r>
    </w:p>
    <w:p w:rsidR="002428BF" w:rsidRDefault="002428BF" w:rsidP="002428B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8BF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вид практики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завершается дифференцированным зачетом с оценкой освоенных общих и профессиональных компетенций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28BF" w:rsidRPr="00D54FEB" w:rsidRDefault="002428BF" w:rsidP="002428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по практике может проводиться в форме комплексного дифференцированного зачета и обозначается в учебном плане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номером семестра с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буквой «к»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4к)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85B14" w:rsidRPr="000F5E86" w:rsidRDefault="00685B14" w:rsidP="00685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 включает защиту выпускной квалификационной работы (дипломная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(дипломный проект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государственной итоговой аттестации предусматривает процедуру проведения демонстрационного экзамена.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Демонстрационный экзамен включается в выпускную квалификационную работу.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5B14" w:rsidRDefault="00685B14" w:rsidP="00685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B14" w:rsidRPr="00D54FEB" w:rsidRDefault="00685B14" w:rsidP="00685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при освоении образовательной программы по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недели, в том числе не менее 2 недель в зимний период. </w:t>
      </w:r>
    </w:p>
    <w:p w:rsidR="00685B14" w:rsidRDefault="00685B14" w:rsidP="00685B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B14" w:rsidRDefault="00685B14" w:rsidP="00685B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5B14" w:rsidRPr="00832F14" w:rsidRDefault="00685B14" w:rsidP="00685B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685B14" w:rsidRDefault="00685B14" w:rsidP="00685B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685B14" w:rsidRPr="00522DDC" w:rsidRDefault="00685B14" w:rsidP="00685B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rFonts w:ascii="Times New Roman" w:hAnsi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rFonts w:ascii="Times New Roman" w:hAnsi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 w:rsidRPr="00522DDC">
        <w:rPr>
          <w:rFonts w:ascii="Times New Roman" w:hAnsi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522DDC">
        <w:rPr>
          <w:rFonts w:ascii="Times New Roman" w:hAnsi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685B14" w:rsidRDefault="00685B14" w:rsidP="00685B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на основе требований </w:t>
      </w:r>
      <w:r>
        <w:rPr>
          <w:rFonts w:ascii="Times New Roman" w:hAnsi="Times New Roman"/>
          <w:bCs/>
          <w:sz w:val="24"/>
          <w:szCs w:val="24"/>
        </w:rPr>
        <w:t>ФГОС</w:t>
      </w:r>
      <w:r w:rsidRPr="00522DDC">
        <w:rPr>
          <w:rFonts w:ascii="Times New Roman" w:hAnsi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rFonts w:ascii="Times New Roman" w:hAnsi="Times New Roman"/>
          <w:bCs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428BF" w:rsidRDefault="00685B14" w:rsidP="00685B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115">
        <w:rPr>
          <w:rFonts w:ascii="Times New Roman" w:hAnsi="Times New Roman"/>
          <w:sz w:val="24"/>
          <w:szCs w:val="24"/>
        </w:rPr>
        <w:t>38.02.08 Торговое дело</w:t>
      </w:r>
    </w:p>
    <w:p w:rsidR="00685B14" w:rsidRDefault="00685B14" w:rsidP="00685B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</w:t>
      </w:r>
    </w:p>
    <w:p w:rsidR="00685B14" w:rsidRPr="008F5F9A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lastRenderedPageBreak/>
        <w:t xml:space="preserve">Общеобразовательный цикл учебного плана включает в себя: базовые, профильные </w:t>
      </w: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является частью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СПО, которая включает в себя обязательные общеобразовательные дисциплины учебного плана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</w:t>
      </w:r>
      <w:r w:rsidRPr="008F5F9A">
        <w:rPr>
          <w:rFonts w:ascii="Times New Roman" w:hAnsi="Times New Roman"/>
          <w:bCs/>
          <w:sz w:val="24"/>
          <w:szCs w:val="24"/>
        </w:rPr>
        <w:t xml:space="preserve">СПО на базе основного общего образования, а также индивидуальный проект с выделением отдельных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</w:p>
    <w:p w:rsidR="004B16D1" w:rsidRPr="004B16D1" w:rsidRDefault="00685B14" w:rsidP="004B16D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br/>
      </w:r>
      <w:bookmarkStart w:id="4" w:name="_Hlk193881299"/>
      <w:r w:rsidR="004B16D1" w:rsidRPr="004B16D1">
        <w:rPr>
          <w:rFonts w:ascii="Times New Roman" w:hAnsi="Times New Roman"/>
          <w:bCs/>
          <w:sz w:val="24"/>
          <w:szCs w:val="24"/>
        </w:rPr>
        <w:t>Общеобразовательный цикл образовательной программы СПО содержит следующие обязательные общеобразовательные дисциплины: «Русский язык», «Литература», «Математика»,</w:t>
      </w:r>
      <w:r w:rsidR="004B16D1" w:rsidRPr="004B16D1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и защиты Родины».</w:t>
      </w:r>
    </w:p>
    <w:bookmarkEnd w:id="4"/>
    <w:p w:rsidR="00685B14" w:rsidRPr="002A3700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b/>
          <w:sz w:val="24"/>
          <w:szCs w:val="24"/>
          <w:lang w:eastAsia="ru-RU"/>
        </w:rPr>
      </w:pPr>
    </w:p>
    <w:p w:rsidR="00685B14" w:rsidRPr="0075705A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индивидуального(ых) проекта(</w:t>
      </w:r>
      <w:proofErr w:type="spellStart"/>
      <w:r w:rsidRPr="0075705A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hAnsi="Times New Roman"/>
          <w:bCs/>
          <w:sz w:val="24"/>
          <w:szCs w:val="24"/>
        </w:rPr>
        <w:t>).</w:t>
      </w:r>
    </w:p>
    <w:p w:rsidR="00685B14" w:rsidRPr="0075705A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685B14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Индивидуальный проект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дисциплин(ы) </w:t>
      </w:r>
      <w:r>
        <w:rPr>
          <w:rFonts w:ascii="Times New Roman" w:hAnsi="Times New Roman"/>
          <w:bCs/>
          <w:sz w:val="24"/>
          <w:szCs w:val="24"/>
        </w:rPr>
        <w:t xml:space="preserve">с учетом получаемой </w:t>
      </w:r>
      <w:r w:rsidRPr="007A33C8">
        <w:rPr>
          <w:rFonts w:ascii="Times New Roman" w:hAnsi="Times New Roman"/>
          <w:bCs/>
          <w:sz w:val="24"/>
          <w:szCs w:val="24"/>
        </w:rPr>
        <w:t>профессии.</w:t>
      </w:r>
    </w:p>
    <w:p w:rsidR="00685B14" w:rsidRPr="007A33C8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индивидуального проекта, а также другие виды учебной деятельности, определенные учебным планом.</w:t>
      </w:r>
    </w:p>
    <w:p w:rsidR="00685B14" w:rsidRPr="007A33C8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685B14" w:rsidRPr="007A33C8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Освоение образовательной программы СПО, в том числе общеобразовательного цикла ОП СПО, сопровождается текущим контролем успеваемости и промежуточной аттестацией обучающихся. </w:t>
      </w:r>
    </w:p>
    <w:p w:rsidR="00685B14" w:rsidRPr="007A33C8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A33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>Текущий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проведения текущего контроля успеваемости обучающихся определяются локальным нормативным актом образовательной организации.</w:t>
      </w:r>
    </w:p>
    <w:p w:rsidR="00685B14" w:rsidRPr="007A33C8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Pr="007A33C8">
        <w:rPr>
          <w:rFonts w:ascii="Times New Roman" w:hAnsi="Times New Roman"/>
          <w:bCs/>
          <w:sz w:val="24"/>
          <w:szCs w:val="24"/>
        </w:rPr>
        <w:t>В рамках общеобразовательного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:rsidR="00685B14" w:rsidRDefault="00685B14" w:rsidP="00685B14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</w:t>
      </w:r>
      <w:r w:rsidR="004B16D1" w:rsidRPr="004B16D1">
        <w:rPr>
          <w:rFonts w:ascii="Times New Roman" w:eastAsia="Times New Roman" w:hAnsi="Times New Roman"/>
          <w:sz w:val="24"/>
          <w:szCs w:val="24"/>
          <w:lang w:eastAsia="ru-RU"/>
        </w:rPr>
        <w:t>ПОП.</w:t>
      </w:r>
    </w:p>
    <w:p w:rsidR="00685B14" w:rsidRPr="00685B14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685B14">
        <w:rPr>
          <w:rFonts w:ascii="Times New Roman" w:hAnsi="Times New Roman"/>
          <w:bCs/>
          <w:sz w:val="24"/>
          <w:szCs w:val="24"/>
        </w:rPr>
        <w:t xml:space="preserve">Вариативная часть образовательной программы СПО составляет </w:t>
      </w:r>
      <w:r w:rsidR="00E865F5">
        <w:rPr>
          <w:rFonts w:ascii="Times New Roman" w:hAnsi="Times New Roman"/>
          <w:bCs/>
          <w:sz w:val="24"/>
          <w:szCs w:val="24"/>
        </w:rPr>
        <w:t>1116</w:t>
      </w:r>
      <w:r w:rsidRPr="00685B14">
        <w:rPr>
          <w:rFonts w:ascii="Times New Roman" w:hAnsi="Times New Roman"/>
          <w:bCs/>
          <w:sz w:val="24"/>
          <w:szCs w:val="24"/>
        </w:rPr>
        <w:t xml:space="preserve"> часов.</w:t>
      </w:r>
    </w:p>
    <w:p w:rsidR="00685B14" w:rsidRPr="00685B14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85B14">
        <w:rPr>
          <w:rFonts w:ascii="Times New Roman" w:hAnsi="Times New Roman"/>
          <w:bCs/>
          <w:sz w:val="24"/>
          <w:szCs w:val="24"/>
        </w:rPr>
        <w:t>При планировании и декомпозиции объема часов, отводимого на вариативную часть, руководствовались анализом ФГОС СПО и примерной основной образовательной программы, а также тенденциями комплексных региональных программ развития кадров и рекомендациями предприятий заказчиков кадров, определяющих спрос на общие и профессиональные компетенции выпускников образовательных организаций с учетом международных требований и профессиональных стандартов.</w:t>
      </w:r>
    </w:p>
    <w:p w:rsidR="00685B14" w:rsidRPr="00685B14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85B14">
        <w:rPr>
          <w:rFonts w:ascii="Times New Roman" w:hAnsi="Times New Roman"/>
          <w:bCs/>
          <w:sz w:val="24"/>
          <w:szCs w:val="24"/>
        </w:rPr>
        <w:t>Вариативная часть направлена на увеличение времени, необходимого на реализацию учебных дисциплин и профессиональных модулей</w:t>
      </w:r>
    </w:p>
    <w:p w:rsidR="00685B14" w:rsidRDefault="00685B14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85B14">
        <w:rPr>
          <w:rFonts w:ascii="Times New Roman" w:hAnsi="Times New Roman"/>
          <w:bCs/>
          <w:sz w:val="24"/>
          <w:szCs w:val="24"/>
        </w:rPr>
        <w:t xml:space="preserve">(междисциплинарных курсов и практик) обязательной части, а также на введение новых учебных дисциплин, междисциплинарных курсов и профессиональных модулей, </w:t>
      </w:r>
      <w:r w:rsidRPr="00685B14">
        <w:rPr>
          <w:rFonts w:ascii="Times New Roman" w:hAnsi="Times New Roman"/>
          <w:bCs/>
          <w:sz w:val="24"/>
          <w:szCs w:val="24"/>
        </w:rPr>
        <w:lastRenderedPageBreak/>
        <w:t>направленных на достижение дополнительных результатов освоения образовательной программы, определенных на основе анализа требований отрасли, региональных работодателей, региональных органов управления образованием.</w:t>
      </w:r>
    </w:p>
    <w:p w:rsidR="00E865F5" w:rsidRPr="00685B14" w:rsidRDefault="00E865F5" w:rsidP="00685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217"/>
        <w:gridCol w:w="1736"/>
        <w:gridCol w:w="3617"/>
      </w:tblGrid>
      <w:tr w:rsidR="00685B14" w:rsidRPr="006D6D31" w:rsidTr="000717B1">
        <w:tc>
          <w:tcPr>
            <w:tcW w:w="4217" w:type="dxa"/>
          </w:tcPr>
          <w:p w:rsidR="00685B14" w:rsidRPr="00646C16" w:rsidRDefault="00685B14" w:rsidP="004F5B5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Наименование дисциплины,</w:t>
            </w:r>
          </w:p>
          <w:p w:rsidR="00685B14" w:rsidRPr="00646C16" w:rsidRDefault="00685B14" w:rsidP="004F5B5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профессионального модуля,</w:t>
            </w:r>
          </w:p>
          <w:p w:rsidR="00685B14" w:rsidRPr="00646C16" w:rsidRDefault="00685B14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междисциплинарного курса</w:t>
            </w:r>
          </w:p>
        </w:tc>
        <w:tc>
          <w:tcPr>
            <w:tcW w:w="1736" w:type="dxa"/>
          </w:tcPr>
          <w:p w:rsidR="00685B14" w:rsidRPr="00646C16" w:rsidRDefault="00685B14" w:rsidP="004F5B57">
            <w:pPr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Распределение часов</w:t>
            </w:r>
          </w:p>
          <w:p w:rsidR="00685B14" w:rsidRPr="00646C16" w:rsidRDefault="00685B14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вариативной части</w:t>
            </w:r>
          </w:p>
        </w:tc>
        <w:tc>
          <w:tcPr>
            <w:tcW w:w="3617" w:type="dxa"/>
          </w:tcPr>
          <w:p w:rsidR="00685B14" w:rsidRPr="00646C16" w:rsidRDefault="00685B14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Пояснения</w:t>
            </w:r>
          </w:p>
        </w:tc>
      </w:tr>
      <w:tr w:rsidR="00601E89" w:rsidRPr="00E924C3" w:rsidTr="000717B1">
        <w:trPr>
          <w:trHeight w:val="882"/>
        </w:trPr>
        <w:tc>
          <w:tcPr>
            <w:tcW w:w="4217" w:type="dxa"/>
          </w:tcPr>
          <w:p w:rsidR="00601E89" w:rsidRPr="00646C16" w:rsidRDefault="00601E89" w:rsidP="004F5B57">
            <w:pPr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>Социально-гуманитарный учебный цикл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E89" w:rsidRPr="000717B1" w:rsidRDefault="00601E89" w:rsidP="004F5B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7B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617" w:type="dxa"/>
            <w:vMerge w:val="restart"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Получение дополнительных знаний и умений на основе запросов работодателей в соответствии со спецификой образовательного учреждения</w:t>
            </w:r>
          </w:p>
        </w:tc>
      </w:tr>
      <w:tr w:rsidR="00601E89" w:rsidRPr="00E924C3" w:rsidTr="000717B1">
        <w:trPr>
          <w:trHeight w:val="882"/>
        </w:trPr>
        <w:tc>
          <w:tcPr>
            <w:tcW w:w="4217" w:type="dxa"/>
            <w:vAlign w:val="bottom"/>
          </w:tcPr>
          <w:p w:rsidR="00601E89" w:rsidRPr="00646C16" w:rsidRDefault="00601E89" w:rsidP="004F5B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1736" w:type="dxa"/>
          </w:tcPr>
          <w:p w:rsidR="00601E89" w:rsidRPr="00646C16" w:rsidRDefault="00601E89" w:rsidP="00BE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427"/>
        </w:trPr>
        <w:tc>
          <w:tcPr>
            <w:tcW w:w="4217" w:type="dxa"/>
            <w:vAlign w:val="bottom"/>
          </w:tcPr>
          <w:p w:rsidR="00601E89" w:rsidRPr="00646C16" w:rsidRDefault="00601E89" w:rsidP="004F5B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36" w:type="dxa"/>
          </w:tcPr>
          <w:p w:rsidR="00601E89" w:rsidRPr="00646C16" w:rsidRDefault="00601E89" w:rsidP="00BE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427"/>
        </w:trPr>
        <w:tc>
          <w:tcPr>
            <w:tcW w:w="4217" w:type="dxa"/>
            <w:vAlign w:val="bottom"/>
          </w:tcPr>
          <w:p w:rsidR="00601E89" w:rsidRDefault="00601E89" w:rsidP="004F5B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D8">
              <w:rPr>
                <w:rFonts w:ascii="Times New Roman" w:hAnsi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36" w:type="dxa"/>
          </w:tcPr>
          <w:p w:rsidR="00601E89" w:rsidRDefault="00601E89" w:rsidP="00BE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427"/>
        </w:trPr>
        <w:tc>
          <w:tcPr>
            <w:tcW w:w="4217" w:type="dxa"/>
            <w:vAlign w:val="bottom"/>
          </w:tcPr>
          <w:p w:rsidR="00601E89" w:rsidRPr="00BE66D8" w:rsidRDefault="00601E89" w:rsidP="004F5B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D8">
              <w:rPr>
                <w:rFonts w:ascii="Times New Roman" w:hAnsi="Times New Roman"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736" w:type="dxa"/>
          </w:tcPr>
          <w:p w:rsidR="00601E89" w:rsidRDefault="00601E89" w:rsidP="00BE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427"/>
        </w:trPr>
        <w:tc>
          <w:tcPr>
            <w:tcW w:w="4217" w:type="dxa"/>
            <w:vAlign w:val="bottom"/>
          </w:tcPr>
          <w:p w:rsidR="00601E89" w:rsidRPr="00BE66D8" w:rsidRDefault="00601E89" w:rsidP="004F5B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6D8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и этика профессиональной деятельности</w:t>
            </w:r>
          </w:p>
        </w:tc>
        <w:tc>
          <w:tcPr>
            <w:tcW w:w="1736" w:type="dxa"/>
          </w:tcPr>
          <w:p w:rsidR="00601E89" w:rsidRDefault="00601E89" w:rsidP="00BE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>Общепрофессиональный цикл, всего:</w:t>
            </w: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br/>
              <w:t>в том числе:</w:t>
            </w:r>
          </w:p>
        </w:tc>
        <w:tc>
          <w:tcPr>
            <w:tcW w:w="1736" w:type="dxa"/>
          </w:tcPr>
          <w:p w:rsidR="00601E89" w:rsidRPr="000717B1" w:rsidRDefault="00601E89" w:rsidP="000717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  <w:vAlign w:val="bottom"/>
          </w:tcPr>
          <w:p w:rsidR="00601E89" w:rsidRPr="00646C16" w:rsidRDefault="00601E89" w:rsidP="004F5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ОП.02</w:t>
            </w:r>
            <w:r w:rsidRPr="00646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  <w:vAlign w:val="bottom"/>
          </w:tcPr>
          <w:p w:rsidR="00601E89" w:rsidRPr="00646C16" w:rsidRDefault="00601E89" w:rsidP="004F5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ОП.03</w:t>
            </w:r>
            <w:r w:rsidRPr="00646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Эксплуатация торгово-технологического оборудования и охрана труда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1340"/>
        </w:trPr>
        <w:tc>
          <w:tcPr>
            <w:tcW w:w="4217" w:type="dxa"/>
            <w:vAlign w:val="bottom"/>
          </w:tcPr>
          <w:p w:rsidR="00601E89" w:rsidRPr="00646C16" w:rsidRDefault="00601E89" w:rsidP="004F5B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ОП.04</w:t>
            </w:r>
            <w:r w:rsidRPr="00646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57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Автоматизация торгово-технологических процессов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rPr>
          <w:trHeight w:val="1548"/>
        </w:trPr>
        <w:tc>
          <w:tcPr>
            <w:tcW w:w="4217" w:type="dxa"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>Профессиональный цикл, всего:</w:t>
            </w:r>
          </w:p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в том числе: </w:t>
            </w: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Углубленное изучение профессионального</w:t>
            </w: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цикла базовой части ППССЗ (включая</w:t>
            </w: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646C16">
              <w:rPr>
                <w:rFonts w:ascii="Times New Roman" w:eastAsiaTheme="minorHAnsi" w:hAnsi="Times New Roman"/>
                <w:sz w:val="24"/>
                <w:szCs w:val="24"/>
              </w:rPr>
              <w:t>практики)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01E89" w:rsidRPr="000717B1" w:rsidRDefault="00601E89" w:rsidP="000717B1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717B1">
              <w:rPr>
                <w:rFonts w:ascii="Times New Roman" w:hAnsi="Times New Roman"/>
                <w:b/>
                <w:sz w:val="24"/>
                <w:szCs w:val="24"/>
              </w:rPr>
              <w:t>948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659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ПМ.01Организация и осуществление торговой деятельности</w:t>
            </w:r>
          </w:p>
        </w:tc>
        <w:tc>
          <w:tcPr>
            <w:tcW w:w="1736" w:type="dxa"/>
          </w:tcPr>
          <w:p w:rsidR="00601E89" w:rsidRPr="00646C16" w:rsidRDefault="00601E89" w:rsidP="00646C16">
            <w:pPr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 xml:space="preserve">            126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659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ПМ.02Товароведение и организация </w:t>
            </w:r>
            <w:r w:rsidRPr="00C659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экспертизы качества потребительских товаров</w:t>
            </w:r>
          </w:p>
        </w:tc>
        <w:tc>
          <w:tcPr>
            <w:tcW w:w="1736" w:type="dxa"/>
          </w:tcPr>
          <w:p w:rsidR="00601E89" w:rsidRPr="00646C16" w:rsidRDefault="00601E89" w:rsidP="000717B1">
            <w:pPr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6C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</w:tcPr>
          <w:p w:rsidR="00601E89" w:rsidRPr="00646C16" w:rsidRDefault="00601E89" w:rsidP="000717B1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41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ПМ.0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46C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продаж потребительских товаров и координация работы с клиентами (по выбору)</w:t>
            </w:r>
          </w:p>
        </w:tc>
        <w:tc>
          <w:tcPr>
            <w:tcW w:w="1736" w:type="dxa"/>
          </w:tcPr>
          <w:p w:rsidR="00601E89" w:rsidRPr="00646C16" w:rsidRDefault="00601E89" w:rsidP="000717B1">
            <w:pPr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 xml:space="preserve">             2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1E89" w:rsidRPr="00E924C3" w:rsidTr="000717B1">
        <w:tc>
          <w:tcPr>
            <w:tcW w:w="4217" w:type="dxa"/>
          </w:tcPr>
          <w:p w:rsidR="00601E89" w:rsidRPr="00646C16" w:rsidRDefault="00601E89" w:rsidP="000717B1">
            <w:pPr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41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46C1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B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 (Продавец продовольственных товаров)</w:t>
            </w:r>
          </w:p>
        </w:tc>
        <w:tc>
          <w:tcPr>
            <w:tcW w:w="1736" w:type="dxa"/>
          </w:tcPr>
          <w:p w:rsidR="00601E89" w:rsidRPr="00646C16" w:rsidRDefault="00601E89" w:rsidP="004F5B57">
            <w:pPr>
              <w:rPr>
                <w:rFonts w:ascii="Times New Roman" w:hAnsi="Times New Roman"/>
                <w:sz w:val="24"/>
                <w:szCs w:val="24"/>
              </w:rPr>
            </w:pPr>
            <w:r w:rsidRPr="00646C16">
              <w:rPr>
                <w:rFonts w:ascii="Times New Roman" w:hAnsi="Times New Roman"/>
                <w:sz w:val="24"/>
                <w:szCs w:val="24"/>
              </w:rPr>
              <w:t xml:space="preserve">           308</w:t>
            </w:r>
          </w:p>
        </w:tc>
        <w:tc>
          <w:tcPr>
            <w:tcW w:w="3617" w:type="dxa"/>
            <w:vMerge/>
          </w:tcPr>
          <w:p w:rsidR="00601E89" w:rsidRPr="00646C16" w:rsidRDefault="00601E89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5B14" w:rsidRPr="00E924C3" w:rsidTr="000717B1">
        <w:tc>
          <w:tcPr>
            <w:tcW w:w="4217" w:type="dxa"/>
          </w:tcPr>
          <w:p w:rsidR="00685B14" w:rsidRPr="00646C16" w:rsidRDefault="00685B14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6C16">
              <w:rPr>
                <w:rFonts w:ascii="Times New Roman" w:eastAsiaTheme="minorHAnsi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36" w:type="dxa"/>
          </w:tcPr>
          <w:p w:rsidR="00685B14" w:rsidRPr="00646C16" w:rsidRDefault="00646C16" w:rsidP="004F5B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46C16">
              <w:rPr>
                <w:rFonts w:ascii="Times New Roman" w:hAnsi="Times New Roman"/>
                <w:sz w:val="24"/>
                <w:szCs w:val="24"/>
              </w:rPr>
              <w:t>1116</w:t>
            </w:r>
          </w:p>
        </w:tc>
        <w:tc>
          <w:tcPr>
            <w:tcW w:w="3617" w:type="dxa"/>
          </w:tcPr>
          <w:p w:rsidR="00685B14" w:rsidRPr="00646C16" w:rsidRDefault="00685B14" w:rsidP="004F5B57">
            <w:pPr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85B14" w:rsidRDefault="00685B14" w:rsidP="00685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2A2" w:rsidRPr="00D23ED8" w:rsidRDefault="00C022A2" w:rsidP="00685B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022A2" w:rsidRPr="00D23ED8" w:rsidSect="000717B1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205B"/>
    <w:multiLevelType w:val="hybridMultilevel"/>
    <w:tmpl w:val="0D561B44"/>
    <w:lvl w:ilvl="0" w:tplc="46268A10">
      <w:numFmt w:val="bullet"/>
      <w:lvlText w:val="-"/>
      <w:lvlJc w:val="left"/>
      <w:pPr>
        <w:ind w:left="253" w:hanging="144"/>
      </w:pPr>
      <w:rPr>
        <w:rFonts w:hint="default"/>
        <w:w w:val="99"/>
        <w:lang w:val="ru-RU" w:eastAsia="en-US" w:bidi="ar-SA"/>
      </w:rPr>
    </w:lvl>
    <w:lvl w:ilvl="1" w:tplc="F056B194">
      <w:numFmt w:val="bullet"/>
      <w:lvlText w:val=""/>
      <w:lvlJc w:val="left"/>
      <w:pPr>
        <w:ind w:left="25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FAA0742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3" w:tplc="D236EFD6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A55C3352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  <w:lvl w:ilvl="5" w:tplc="174633B0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429CEB98">
      <w:numFmt w:val="bullet"/>
      <w:lvlText w:val="•"/>
      <w:lvlJc w:val="left"/>
      <w:pPr>
        <w:ind w:left="6370" w:hanging="284"/>
      </w:pPr>
      <w:rPr>
        <w:rFonts w:hint="default"/>
        <w:lang w:val="ru-RU" w:eastAsia="en-US" w:bidi="ar-SA"/>
      </w:rPr>
    </w:lvl>
    <w:lvl w:ilvl="7" w:tplc="B3426AD8">
      <w:numFmt w:val="bullet"/>
      <w:lvlText w:val="•"/>
      <w:lvlJc w:val="left"/>
      <w:pPr>
        <w:ind w:left="7388" w:hanging="284"/>
      </w:pPr>
      <w:rPr>
        <w:rFonts w:hint="default"/>
        <w:lang w:val="ru-RU" w:eastAsia="en-US" w:bidi="ar-SA"/>
      </w:rPr>
    </w:lvl>
    <w:lvl w:ilvl="8" w:tplc="4C829E02">
      <w:numFmt w:val="bullet"/>
      <w:lvlText w:val="•"/>
      <w:lvlJc w:val="left"/>
      <w:pPr>
        <w:ind w:left="8407" w:hanging="284"/>
      </w:pPr>
      <w:rPr>
        <w:rFonts w:hint="default"/>
        <w:lang w:val="ru-RU" w:eastAsia="en-US" w:bidi="ar-SA"/>
      </w:rPr>
    </w:lvl>
  </w:abstractNum>
  <w:abstractNum w:abstractNumId="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8BF"/>
    <w:rsid w:val="000717B1"/>
    <w:rsid w:val="001A6B11"/>
    <w:rsid w:val="002428BF"/>
    <w:rsid w:val="002A29AB"/>
    <w:rsid w:val="002D088A"/>
    <w:rsid w:val="004650AF"/>
    <w:rsid w:val="004B16D1"/>
    <w:rsid w:val="00581B74"/>
    <w:rsid w:val="00601E89"/>
    <w:rsid w:val="00646C16"/>
    <w:rsid w:val="00685B14"/>
    <w:rsid w:val="0069517E"/>
    <w:rsid w:val="006F4EE2"/>
    <w:rsid w:val="008919C3"/>
    <w:rsid w:val="00942AB6"/>
    <w:rsid w:val="00A17584"/>
    <w:rsid w:val="00B73A02"/>
    <w:rsid w:val="00BE66D8"/>
    <w:rsid w:val="00C022A2"/>
    <w:rsid w:val="00C45A53"/>
    <w:rsid w:val="00DE2942"/>
    <w:rsid w:val="00E865F5"/>
    <w:rsid w:val="00EA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28BF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28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,подтабл,List Paragraph"/>
    <w:basedOn w:val="a"/>
    <w:link w:val="a6"/>
    <w:uiPriority w:val="34"/>
    <w:qFormat/>
    <w:rsid w:val="002428BF"/>
    <w:pPr>
      <w:widowControl w:val="0"/>
      <w:autoSpaceDE w:val="0"/>
      <w:autoSpaceDN w:val="0"/>
      <w:spacing w:after="0" w:line="240" w:lineRule="auto"/>
      <w:ind w:left="253" w:firstLine="422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aliases w:val="Содержание. 2 уровень Знак,подтабл Знак,List Paragraph Знак"/>
    <w:link w:val="a5"/>
    <w:uiPriority w:val="34"/>
    <w:qFormat/>
    <w:locked/>
    <w:rsid w:val="002428BF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685B14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577664/0" TargetMode="External"/><Relationship Id="rId13" Type="http://schemas.openxmlformats.org/officeDocument/2006/relationships/hyperlink" Target="https://login.consultant.ru/link/?req=doc&amp;base=LAW&amp;n=372453&amp;date=19.09.2022&amp;dst=100043&amp;fie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577664/0" TargetMode="External"/><Relationship Id="rId12" Type="http://schemas.openxmlformats.org/officeDocument/2006/relationships/hyperlink" Target="https://login.consultant.ru/link/?req=doc&amp;base=LAW&amp;n=372124&amp;date=19.09.2022&amp;dst=100006&amp;fie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3173179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577664/0" TargetMode="External"/><Relationship Id="rId11" Type="http://schemas.openxmlformats.org/officeDocument/2006/relationships/hyperlink" Target="https://login.consultant.ru/link/?req=doc&amp;base=LAW&amp;n=221032&amp;date=19.09.2022&amp;dst=100006&amp;field=134" TargetMode="External"/><Relationship Id="rId5" Type="http://schemas.openxmlformats.org/officeDocument/2006/relationships/hyperlink" Target="http://internet.garant.ru/document/redirect/71577664/0" TargetMode="External"/><Relationship Id="rId15" Type="http://schemas.openxmlformats.org/officeDocument/2006/relationships/hyperlink" Target="http://internet.garant.ru/document/redirect/403173179/0" TargetMode="External"/><Relationship Id="rId10" Type="http://schemas.openxmlformats.org/officeDocument/2006/relationships/hyperlink" Target="https://login.consultant.ru/link/?req=doc&amp;base=LAW&amp;n=193860&amp;date=19.09.2022&amp;dst=10000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5209&amp;date=19.09.2022&amp;dst=100006&amp;field=134" TargetMode="External"/><Relationship Id="rId14" Type="http://schemas.openxmlformats.org/officeDocument/2006/relationships/hyperlink" Target="http://internet.garant.ru/document/redirect/40317317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2024-08-21T16:00:00Z</cp:lastPrinted>
  <dcterms:created xsi:type="dcterms:W3CDTF">2025-04-04T12:39:00Z</dcterms:created>
  <dcterms:modified xsi:type="dcterms:W3CDTF">2025-04-04T12:39:00Z</dcterms:modified>
</cp:coreProperties>
</file>