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F1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7"/>
      <w:r w:rsidRPr="002F57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8162846"/>
            <wp:effectExtent l="0" t="0" r="6985" b="0"/>
            <wp:docPr id="3" name="Рисунок 3" descr="C:\Users\Morozova-PC\Pictures\Сканы\Скан_2020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2011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6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78A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78A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78A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78A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78A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578A" w:rsidRDefault="002F578A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B1756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B17565" w:rsidRPr="00B17565" w:rsidRDefault="00B17565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75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B175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«Щелковский колледж» </w:t>
      </w:r>
      <w:r w:rsidRPr="00B17565">
        <w:rPr>
          <w:rFonts w:ascii="Times New Roman" w:eastAsia="Calibri" w:hAnsi="Times New Roman" w:cs="Times New Roman"/>
          <w:sz w:val="24"/>
          <w:szCs w:val="24"/>
          <w:lang w:eastAsia="ru-RU"/>
        </w:rPr>
        <w:t>(ГБПОУ МО «Щелковский колледж»).</w:t>
      </w:r>
    </w:p>
    <w:p w:rsidR="00B17565" w:rsidRPr="00B17565" w:rsidRDefault="00B17565" w:rsidP="000D30F1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565" w:rsidRPr="00B17565" w:rsidRDefault="00B17565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565">
        <w:rPr>
          <w:rFonts w:ascii="Times New Roman" w:eastAsia="Calibri" w:hAnsi="Times New Roman" w:cs="Times New Roman"/>
          <w:b/>
          <w:sz w:val="24"/>
          <w:szCs w:val="24"/>
        </w:rPr>
        <w:t>Разработчик</w:t>
      </w:r>
      <w:r w:rsidRPr="00B175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17565" w:rsidRPr="00B17565" w:rsidRDefault="00B17565" w:rsidP="000D30F1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7565">
        <w:rPr>
          <w:rFonts w:ascii="Times New Roman" w:eastAsia="Calibri" w:hAnsi="Times New Roman" w:cs="Times New Roman"/>
          <w:sz w:val="24"/>
          <w:szCs w:val="24"/>
        </w:rPr>
        <w:t xml:space="preserve">Морозова О. Н., методист </w:t>
      </w:r>
      <w:r w:rsidRPr="00B17565">
        <w:rPr>
          <w:rFonts w:ascii="Times New Roman" w:eastAsia="Calibri" w:hAnsi="Times New Roman" w:cs="Times New Roman"/>
          <w:sz w:val="24"/>
          <w:szCs w:val="24"/>
          <w:lang w:eastAsia="ru-RU"/>
        </w:rPr>
        <w:t>ГБПОУ МО «Щелковский колледж» СП 2</w:t>
      </w:r>
    </w:p>
    <w:p w:rsidR="00B17565" w:rsidRPr="00B17565" w:rsidRDefault="00B17565" w:rsidP="000D3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565" w:rsidRPr="00B17565" w:rsidRDefault="00B17565" w:rsidP="000D30F1">
      <w:pPr>
        <w:spacing w:after="0" w:line="240" w:lineRule="auto"/>
        <w:ind w:left="5430" w:hanging="5430"/>
        <w:rPr>
          <w:rFonts w:ascii="Times New Roman" w:eastAsia="Calibri" w:hAnsi="Times New Roman" w:cs="Times New Roman"/>
          <w:b/>
          <w:sz w:val="24"/>
          <w:szCs w:val="24"/>
        </w:rPr>
      </w:pPr>
      <w:r w:rsidRPr="00B17565">
        <w:rPr>
          <w:rFonts w:ascii="Times New Roman" w:eastAsia="Calibri" w:hAnsi="Times New Roman" w:cs="Times New Roman"/>
          <w:b/>
          <w:sz w:val="24"/>
          <w:szCs w:val="24"/>
        </w:rPr>
        <w:t>РАССМОТРЕНА</w:t>
      </w:r>
    </w:p>
    <w:p w:rsidR="00B17565" w:rsidRPr="00B17565" w:rsidRDefault="00B17565" w:rsidP="000D3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565">
        <w:rPr>
          <w:rFonts w:ascii="Times New Roman" w:eastAsia="Calibri" w:hAnsi="Times New Roman" w:cs="Times New Roman"/>
          <w:sz w:val="24"/>
          <w:szCs w:val="24"/>
        </w:rPr>
        <w:t>Методической службой</w:t>
      </w:r>
    </w:p>
    <w:p w:rsidR="00B17565" w:rsidRPr="00B17565" w:rsidRDefault="00B17565" w:rsidP="000D30F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17565">
        <w:rPr>
          <w:rFonts w:ascii="Times New Roman" w:eastAsia="Calibri" w:hAnsi="Times New Roman" w:cs="Times New Roman"/>
          <w:sz w:val="24"/>
          <w:szCs w:val="24"/>
        </w:rPr>
        <w:t>31 августа 2020г.</w:t>
      </w:r>
    </w:p>
    <w:p w:rsidR="00B17565" w:rsidRPr="00B17565" w:rsidRDefault="00B17565" w:rsidP="000D30F1">
      <w:pPr>
        <w:spacing w:after="0" w:line="240" w:lineRule="auto"/>
        <w:rPr>
          <w:rFonts w:ascii="Calibri" w:eastAsia="Calibri" w:hAnsi="Calibri" w:cs="Times New Roman"/>
        </w:rPr>
      </w:pPr>
    </w:p>
    <w:p w:rsidR="00A43329" w:rsidRDefault="00A43329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6439D" w:rsidRDefault="0056439D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6439D" w:rsidRDefault="0056439D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6439D" w:rsidRDefault="0056439D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3329" w:rsidRDefault="00A43329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3329" w:rsidRPr="001F06EE" w:rsidRDefault="00A43329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0D30F1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0D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F06EE" w:rsidRPr="001F06EE" w:rsidRDefault="001F06EE" w:rsidP="000D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1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992"/>
      </w:tblGrid>
      <w:tr w:rsidR="001F06EE" w:rsidRPr="001F06EE" w:rsidTr="005E0385"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1F06EE" w:rsidRDefault="001F06EE" w:rsidP="000D30F1">
            <w:pPr>
              <w:jc w:val="center"/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СТР.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ОБЩИЕ ПОЛОЖЕНИЯ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9A78F4" w:rsidRDefault="001F06EE" w:rsidP="000D30F1">
            <w:pPr>
              <w:jc w:val="center"/>
              <w:rPr>
                <w:b/>
                <w:sz w:val="24"/>
                <w:szCs w:val="24"/>
              </w:rPr>
            </w:pPr>
            <w:r w:rsidRPr="009A78F4">
              <w:rPr>
                <w:b/>
                <w:sz w:val="24"/>
                <w:szCs w:val="24"/>
              </w:rPr>
              <w:t>4</w:t>
            </w:r>
          </w:p>
        </w:tc>
      </w:tr>
      <w:tr w:rsidR="001F06EE" w:rsidRPr="001F06EE" w:rsidTr="005E0385">
        <w:trPr>
          <w:trHeight w:val="422"/>
        </w:trPr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ПАСПОРТ ПРОГРАММЫ ГИА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9A78F4" w:rsidRDefault="001F06EE" w:rsidP="000D30F1">
            <w:pPr>
              <w:jc w:val="center"/>
              <w:rPr>
                <w:b/>
                <w:sz w:val="24"/>
                <w:szCs w:val="24"/>
              </w:rPr>
            </w:pPr>
            <w:r w:rsidRPr="009A78F4">
              <w:rPr>
                <w:b/>
                <w:sz w:val="24"/>
                <w:szCs w:val="24"/>
              </w:rPr>
              <w:t>5</w:t>
            </w:r>
          </w:p>
          <w:p w:rsidR="001F06EE" w:rsidRPr="009A78F4" w:rsidRDefault="001F06EE" w:rsidP="000D30F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СТРУКТУРА И СОДЕРЖАНИЕ ВКР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0D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F06EE" w:rsidRPr="001F06EE" w:rsidTr="005E0385">
        <w:trPr>
          <w:trHeight w:val="761"/>
        </w:trPr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0D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0D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  <w:p w:rsidR="001F06EE" w:rsidRPr="001F06EE" w:rsidRDefault="009A78F4" w:rsidP="000D3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06EE" w:rsidRPr="001F06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i/>
                <w:sz w:val="24"/>
                <w:szCs w:val="24"/>
              </w:rPr>
            </w:pPr>
          </w:p>
          <w:p w:rsidR="001F06EE" w:rsidRPr="001F06EE" w:rsidRDefault="001F06EE" w:rsidP="000D30F1">
            <w:pPr>
              <w:rPr>
                <w:b/>
                <w:i/>
                <w:sz w:val="24"/>
                <w:szCs w:val="24"/>
              </w:rPr>
            </w:pPr>
            <w:r w:rsidRPr="001F06EE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0D30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F06EE" w:rsidRPr="001F06EE" w:rsidTr="005E0385">
        <w:trPr>
          <w:trHeight w:val="3588"/>
        </w:trPr>
        <w:tc>
          <w:tcPr>
            <w:tcW w:w="674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 1</w:t>
            </w:r>
            <w:r w:rsidRPr="001F06EE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1F06EE" w:rsidRPr="001F06EE" w:rsidRDefault="001F06EE" w:rsidP="000D30F1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2 </w:t>
            </w:r>
            <w:r w:rsidRPr="001F06EE">
              <w:rPr>
                <w:b/>
                <w:sz w:val="24"/>
                <w:szCs w:val="24"/>
              </w:rPr>
              <w:t>Темы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3</w:t>
            </w:r>
            <w:r w:rsidRPr="001F06EE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4</w:t>
            </w:r>
            <w:r w:rsidRPr="001F06EE">
              <w:rPr>
                <w:b/>
                <w:sz w:val="24"/>
                <w:szCs w:val="24"/>
              </w:rPr>
              <w:t xml:space="preserve"> Форма титульного листа ВКР</w:t>
            </w:r>
          </w:p>
          <w:p w:rsidR="001F06EE" w:rsidRPr="001F06EE" w:rsidRDefault="001F06EE" w:rsidP="000D30F1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5</w:t>
            </w:r>
            <w:r w:rsidRPr="001F06EE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6</w:t>
            </w:r>
            <w:r w:rsidRPr="001F06EE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7 </w:t>
            </w:r>
            <w:r w:rsidRPr="001F06EE">
              <w:rPr>
                <w:b/>
                <w:sz w:val="24"/>
                <w:szCs w:val="24"/>
              </w:rPr>
              <w:t>Отзыв на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№8</w:t>
            </w:r>
            <w:r w:rsidRPr="001F06EE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9 </w:t>
            </w:r>
            <w:r w:rsidRPr="001F06EE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10</w:t>
            </w:r>
            <w:r w:rsidRPr="001F06EE">
              <w:rPr>
                <w:b/>
                <w:sz w:val="24"/>
                <w:szCs w:val="24"/>
              </w:rPr>
              <w:t xml:space="preserve"> Индивидуальный оценочный лист № 1 содержания ВКР 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11 </w:t>
            </w:r>
            <w:r w:rsidRPr="001F06EE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12 </w:t>
            </w:r>
            <w:r w:rsidRPr="001F06EE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13 </w:t>
            </w:r>
            <w:r w:rsidRPr="001F06EE">
              <w:rPr>
                <w:b/>
                <w:sz w:val="24"/>
                <w:szCs w:val="24"/>
              </w:rPr>
              <w:t>Бланк протокола заседания ГЭК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14 </w:t>
            </w:r>
            <w:r w:rsidRPr="001F06EE">
              <w:rPr>
                <w:b/>
                <w:sz w:val="24"/>
                <w:szCs w:val="24"/>
              </w:rPr>
              <w:t>Книга протоколов заседаний ГЭК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15 </w:t>
            </w:r>
            <w:r w:rsidRPr="001F06EE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16 </w:t>
            </w:r>
            <w:r w:rsidRPr="001F06EE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1F06EE" w:rsidRPr="001F06EE" w:rsidRDefault="001F06EE" w:rsidP="000D30F1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17 </w:t>
            </w:r>
            <w:r w:rsidRPr="001F06EE">
              <w:rPr>
                <w:b/>
                <w:sz w:val="24"/>
                <w:szCs w:val="24"/>
              </w:rPr>
              <w:t>Портфолио достижений</w:t>
            </w:r>
          </w:p>
          <w:p w:rsidR="001F06EE" w:rsidRPr="001F06EE" w:rsidRDefault="001F06EE" w:rsidP="000D30F1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18 </w:t>
            </w:r>
            <w:r w:rsidRPr="001F06EE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992" w:type="dxa"/>
            <w:vAlign w:val="center"/>
          </w:tcPr>
          <w:p w:rsidR="001F06EE" w:rsidRPr="001F06EE" w:rsidRDefault="001F06EE" w:rsidP="000D30F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F4" w:rsidRDefault="009A78F4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F4" w:rsidRDefault="009A78F4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F1" w:rsidRDefault="000D30F1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F1" w:rsidRDefault="000D30F1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0F1" w:rsidRPr="001F06EE" w:rsidRDefault="000D30F1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tabs>
          <w:tab w:val="left" w:pos="2127"/>
        </w:tabs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0D3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1F06EE" w:rsidRPr="001F06EE" w:rsidRDefault="001F06EE" w:rsidP="000D30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Программа государственной итоговой аттестации (ГИА) по специальности 40.02.01  «</w:t>
      </w:r>
      <w:hyperlink r:id="rId9" w:anchor="l23?l23" w:history="1">
        <w:r w:rsidRPr="001F06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и организация социального обеспечения»</w:t>
        </w:r>
      </w:hyperlink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с: </w:t>
      </w:r>
    </w:p>
    <w:p w:rsidR="001F06EE" w:rsidRPr="001F06EE" w:rsidRDefault="001F06EE" w:rsidP="000D30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законом Российской Федерации от 29.12.2012 года № 273 «Об образовании в Российской Федерации», статья 59 «Итоговая аттестация»; 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N 968 г.;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Приказом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1F06EE" w:rsidRPr="001F06EE" w:rsidRDefault="001F06EE" w:rsidP="000D30F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требованиями Федерального государственного образовательного стандарта среднего профессионального образования по специальности Право и организация социального обеспечения, утвержденного приказом Министерства образования и науки РФ от 12 мая 2014 г. № 508;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20.07.2015г.;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1F06E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Положением о порядке проведения ГИА в ГБПОУ МО «Щелковский колледж» (далее - Колледж), 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</w:rPr>
        <w:tab/>
        <w:t>- Методическими указаниями по выполнению выпускной квалификационной работы по специальности Право и организация социального обеспечения.</w:t>
      </w:r>
      <w:r w:rsidRPr="001F06E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(Приложение 1)</w:t>
      </w:r>
      <w:r w:rsidRPr="001F06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 Программа ГИА разработана с учетом выполнения следующих принципов и требований: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открытость и демократичность на этапах разработки и проведения аттестации;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вовлечение в процесс подготовки и проведения и преподавателей колледжа, и работодателей;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экспертизы и корректировки всех компонентов аттестации.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 Предметом ГИА 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Программе ГИА определены: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вид государственной итоговой аттестации;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материалы по содержанию итоговой аттестации;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сроки проведения итоговой государственной аттестации;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этапы и объем времени на подготовку и проведение ГИА;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темы выпускных квалификационных работ (Приложение 2);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условия подготовки и процедуры проведения ГИА;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материально-технические условия проведения ГИА;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объем и структура задания студентам на ГИА;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перечень необходимых документов, представляемых на заседаниях государственной экзаменационной комиссии;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форма и процедура проведения государственной итоговой аттестации;</w:t>
      </w:r>
    </w:p>
    <w:p w:rsidR="001F06EE" w:rsidRPr="001F06EE" w:rsidRDefault="001F06EE" w:rsidP="000D30F1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критерии оценки уровня и качества подготовки выпускников.</w:t>
      </w:r>
    </w:p>
    <w:p w:rsidR="001F06EE" w:rsidRPr="001F06EE" w:rsidRDefault="001F06EE" w:rsidP="000D30F1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1.5.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0D30F1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5360F" w:rsidRPr="00287F47" w:rsidRDefault="006A2180" w:rsidP="000D30F1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B256E8" w:rsidRPr="00287F47" w:rsidRDefault="006A2180" w:rsidP="000D30F1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0D30F1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BD282C">
        <w:rPr>
          <w:color w:val="FF0000"/>
          <w:sz w:val="24"/>
          <w:szCs w:val="24"/>
        </w:rPr>
        <w:t xml:space="preserve"> </w:t>
      </w:r>
      <w:r w:rsidR="001F06EE">
        <w:rPr>
          <w:bCs/>
          <w:sz w:val="24"/>
          <w:szCs w:val="24"/>
        </w:rPr>
        <w:t>Право и организация социального обеспечения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1F06EE">
        <w:rPr>
          <w:sz w:val="24"/>
          <w:szCs w:val="24"/>
        </w:rPr>
        <w:t xml:space="preserve">по квалификации </w:t>
      </w:r>
      <w:r w:rsidR="007C1355" w:rsidRPr="00287F47">
        <w:rPr>
          <w:sz w:val="24"/>
          <w:szCs w:val="24"/>
        </w:rPr>
        <w:t>базовой подготовки</w:t>
      </w:r>
      <w:r w:rsidRPr="00287F47">
        <w:rPr>
          <w:b/>
          <w:sz w:val="24"/>
          <w:szCs w:val="24"/>
        </w:rPr>
        <w:t xml:space="preserve"> </w:t>
      </w:r>
      <w:r w:rsidR="001F06EE">
        <w:rPr>
          <w:b/>
          <w:i/>
          <w:sz w:val="24"/>
          <w:szCs w:val="24"/>
        </w:rPr>
        <w:t>юрист.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ВПД 1 - обеспечение реализации прав граждан в сфере пенсионного обеспечения и социальной защиты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Осуществлять прием граждан по вопросам пенсионного обеспечения и социальной защиты.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Осуществлять формирование и хранение дел получателей пенсий, пособий и других социальных выплат.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Консультировать граждан и представителей юридических лиц по вопросам пенсионного обеспечения и социальной защиты. 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ВПД 2 -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Выявлять лиц, нуждающихся в социальной защите и осуществлять их учет, используя информационно-компьютерные технологии.</w:t>
      </w:r>
    </w:p>
    <w:p w:rsidR="001F06EE" w:rsidRPr="001F06EE" w:rsidRDefault="001F06EE" w:rsidP="000D30F1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B256E8" w:rsidRPr="00287F47" w:rsidRDefault="001F06EE" w:rsidP="000D30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Юрист</w:t>
      </w:r>
      <w:r w:rsidR="00B256E8"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1F06EE" w:rsidRPr="00C813CC" w:rsidRDefault="00B256E8" w:rsidP="000D30F1">
      <w:pPr>
        <w:pStyle w:val="aff0"/>
        <w:widowControl w:val="0"/>
        <w:ind w:left="0" w:firstLine="567"/>
        <w:jc w:val="both"/>
        <w:rPr>
          <w:color w:val="000000"/>
          <w:shd w:val="clear" w:color="auto" w:fill="FFFFFF"/>
        </w:rPr>
      </w:pPr>
      <w:r w:rsidRPr="00287F47">
        <w:t xml:space="preserve"> </w:t>
      </w:r>
      <w:r w:rsidR="001F06EE" w:rsidRPr="00C813CC">
        <w:rPr>
          <w:color w:val="000000"/>
          <w:shd w:val="clear" w:color="auto" w:fill="FFFFFF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rPr>
          <w:color w:val="000000"/>
          <w:shd w:val="clear" w:color="auto" w:fill="FFFFFF"/>
        </w:rPr>
        <w:t>ОК 2. Организовыв</w:t>
      </w:r>
      <w:r w:rsidRPr="00C813CC">
        <w:t>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3.</w:t>
      </w:r>
      <w:r w:rsidRPr="00C813CC">
        <w:rPr>
          <w:lang w:val="en-US"/>
        </w:rPr>
        <w:t> </w:t>
      </w:r>
      <w:r w:rsidRPr="00C813CC">
        <w:t>Принимать решения в стандартных и нестандартных ситуациях и нести за них ответственность.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4.</w:t>
      </w:r>
      <w:r w:rsidRPr="00C813CC">
        <w:rPr>
          <w:lang w:val="en-US"/>
        </w:rPr>
        <w:t> </w:t>
      </w:r>
      <w:r w:rsidRPr="00C813CC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5. Использовать информационно-коммуникационные технологии в профессиональной деятельности.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6. Работать в коллективе и команде, эффективно общаться с коллегами, руководством, потребителями.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7. Брать на себя ответственность за работу членов команды (подчиненных), результат выполнения заданий.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 xml:space="preserve">ОК 8. Самостоятельно определять задачи профессионального и личностного </w:t>
      </w:r>
      <w:r w:rsidRPr="00C813CC">
        <w:lastRenderedPageBreak/>
        <w:t>развития, заниматься самообразованием, осознанно планировать повышение квалификации.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 xml:space="preserve">ОК 9. Ориентироваться в условиях постоянного изменения правовой базы. 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10. Соблюдать основы здорового образа жизни, требования охраны труда.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11. Соблюдать деловой этикет, культуру и психологические основы общения, нормы и правила поведения.</w:t>
      </w:r>
    </w:p>
    <w:p w:rsidR="001F06EE" w:rsidRPr="00C813CC" w:rsidRDefault="001F06EE" w:rsidP="000D30F1">
      <w:pPr>
        <w:pStyle w:val="aff0"/>
        <w:widowControl w:val="0"/>
        <w:ind w:left="0" w:firstLine="567"/>
        <w:jc w:val="both"/>
      </w:pPr>
      <w:r w:rsidRPr="00C813CC">
        <w:t>ОК 12. Проявлять нетерпимость к коррупционному поведению.</w:t>
      </w:r>
    </w:p>
    <w:p w:rsidR="001B04F3" w:rsidRPr="001F06EE" w:rsidRDefault="006A2180" w:rsidP="000D30F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EE">
        <w:rPr>
          <w:rFonts w:ascii="Times New Roman" w:hAnsi="Times New Roman" w:cs="Times New Roman"/>
          <w:sz w:val="24"/>
          <w:szCs w:val="24"/>
        </w:rPr>
        <w:t>2</w:t>
      </w:r>
      <w:r w:rsidR="00B256E8" w:rsidRPr="001F06EE">
        <w:rPr>
          <w:rFonts w:ascii="Times New Roman" w:hAnsi="Times New Roman" w:cs="Times New Roman"/>
          <w:sz w:val="24"/>
          <w:szCs w:val="24"/>
        </w:rPr>
        <w:t xml:space="preserve">.2 Цели и задачи </w:t>
      </w:r>
      <w:r w:rsidR="00287F47" w:rsidRPr="001F06EE">
        <w:rPr>
          <w:rFonts w:ascii="Times New Roman" w:hAnsi="Times New Roman" w:cs="Times New Roman"/>
          <w:sz w:val="24"/>
          <w:szCs w:val="24"/>
        </w:rPr>
        <w:t>ГИА</w:t>
      </w:r>
    </w:p>
    <w:p w:rsidR="001B04F3" w:rsidRPr="00287F47" w:rsidRDefault="001B04F3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054FF1" w:rsidRPr="005C765A">
        <w:rPr>
          <w:sz w:val="24"/>
          <w:szCs w:val="24"/>
        </w:rPr>
        <w:t xml:space="preserve"> </w:t>
      </w:r>
      <w:r w:rsidR="001F06EE">
        <w:rPr>
          <w:sz w:val="24"/>
          <w:szCs w:val="24"/>
        </w:rPr>
        <w:t>Право и организация социального обеспечения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0D30F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0D30F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0D30F1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0D30F1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0D30F1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1F06EE" w:rsidRDefault="000B7EFF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F06EE">
        <w:rPr>
          <w:sz w:val="24"/>
          <w:szCs w:val="24"/>
        </w:rPr>
        <w:t xml:space="preserve">Всего </w:t>
      </w:r>
      <w:r w:rsidRPr="001F06EE">
        <w:rPr>
          <w:i/>
          <w:sz w:val="24"/>
          <w:szCs w:val="24"/>
        </w:rPr>
        <w:t>- 6 недель</w:t>
      </w:r>
      <w:r w:rsidRPr="001F06EE">
        <w:rPr>
          <w:sz w:val="24"/>
          <w:szCs w:val="24"/>
        </w:rPr>
        <w:t>, в том числе:</w:t>
      </w:r>
    </w:p>
    <w:p w:rsidR="000B7EFF" w:rsidRPr="001F06EE" w:rsidRDefault="000B7EFF" w:rsidP="000D30F1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F06EE">
        <w:rPr>
          <w:sz w:val="24"/>
          <w:szCs w:val="24"/>
        </w:rPr>
        <w:t xml:space="preserve">выполнение выпускной квалификационной работы - </w:t>
      </w:r>
      <w:r w:rsidRPr="001F06EE">
        <w:rPr>
          <w:i/>
          <w:sz w:val="24"/>
          <w:szCs w:val="24"/>
        </w:rPr>
        <w:t>4 недели;</w:t>
      </w:r>
    </w:p>
    <w:p w:rsidR="000B7EFF" w:rsidRPr="001F06EE" w:rsidRDefault="000B7EFF" w:rsidP="000D30F1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F06EE">
        <w:rPr>
          <w:sz w:val="24"/>
          <w:szCs w:val="24"/>
        </w:rPr>
        <w:t xml:space="preserve">защита выпускной квалификационной работы </w:t>
      </w:r>
      <w:r w:rsidRPr="001F06EE">
        <w:rPr>
          <w:i/>
          <w:sz w:val="24"/>
          <w:szCs w:val="24"/>
        </w:rPr>
        <w:t>- 2 недели.</w:t>
      </w:r>
    </w:p>
    <w:p w:rsidR="003A6E39" w:rsidRDefault="003A6E39" w:rsidP="000D30F1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 w:rsidP="000D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0D30F1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0D30F1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выпускной квалификационной работы, 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0D30F1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2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2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1F06EE" w:rsidRDefault="00A50524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1F06EE">
        <w:rPr>
          <w:b w:val="0"/>
          <w:bCs w:val="0"/>
          <w:sz w:val="24"/>
          <w:szCs w:val="24"/>
        </w:rPr>
        <w:t>6</w:t>
      </w:r>
      <w:r w:rsidR="00CF55FC">
        <w:rPr>
          <w:b w:val="0"/>
          <w:bCs w:val="0"/>
          <w:sz w:val="24"/>
          <w:szCs w:val="24"/>
        </w:rPr>
        <w:t xml:space="preserve"> недель (с 18 мая по 28 июня 202</w:t>
      </w:r>
      <w:r w:rsidR="00B17565">
        <w:rPr>
          <w:b w:val="0"/>
          <w:bCs w:val="0"/>
          <w:sz w:val="24"/>
          <w:szCs w:val="24"/>
        </w:rPr>
        <w:t>1</w:t>
      </w:r>
      <w:r w:rsidR="000B7EFF" w:rsidRPr="001F06EE">
        <w:rPr>
          <w:b w:val="0"/>
          <w:bCs w:val="0"/>
          <w:sz w:val="24"/>
          <w:szCs w:val="24"/>
        </w:rPr>
        <w:t xml:space="preserve"> г.)</w:t>
      </w:r>
    </w:p>
    <w:p w:rsidR="00A50524" w:rsidRPr="001F06EE" w:rsidRDefault="00A50524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Pr="001F06EE">
        <w:rPr>
          <w:b w:val="0"/>
          <w:bCs w:val="0"/>
          <w:sz w:val="24"/>
          <w:szCs w:val="24"/>
        </w:rPr>
        <w:t xml:space="preserve">2 недели (с 15 </w:t>
      </w:r>
      <w:r w:rsidR="00CF55FC">
        <w:rPr>
          <w:b w:val="0"/>
          <w:bCs w:val="0"/>
          <w:sz w:val="24"/>
          <w:szCs w:val="24"/>
        </w:rPr>
        <w:t>июня 202</w:t>
      </w:r>
      <w:r w:rsidR="00B17565">
        <w:rPr>
          <w:b w:val="0"/>
          <w:bCs w:val="0"/>
          <w:sz w:val="24"/>
          <w:szCs w:val="24"/>
        </w:rPr>
        <w:t>1</w:t>
      </w:r>
      <w:r w:rsidRPr="001F06EE">
        <w:rPr>
          <w:b w:val="0"/>
          <w:bCs w:val="0"/>
          <w:sz w:val="24"/>
          <w:szCs w:val="24"/>
        </w:rPr>
        <w:t xml:space="preserve"> г. по 28 июня 20</w:t>
      </w:r>
      <w:r w:rsidR="00CF55FC">
        <w:rPr>
          <w:b w:val="0"/>
          <w:bCs w:val="0"/>
          <w:sz w:val="24"/>
          <w:szCs w:val="24"/>
        </w:rPr>
        <w:t>2</w:t>
      </w:r>
      <w:r w:rsidR="00B17565">
        <w:rPr>
          <w:b w:val="0"/>
          <w:bCs w:val="0"/>
          <w:sz w:val="24"/>
          <w:szCs w:val="24"/>
        </w:rPr>
        <w:t>1</w:t>
      </w:r>
      <w:r w:rsidRPr="001F06EE">
        <w:rPr>
          <w:b w:val="0"/>
          <w:bCs w:val="0"/>
          <w:sz w:val="24"/>
          <w:szCs w:val="24"/>
        </w:rPr>
        <w:t xml:space="preserve"> г).</w:t>
      </w:r>
      <w:r w:rsidRPr="001F06EE">
        <w:rPr>
          <w:b w:val="0"/>
          <w:bCs w:val="0"/>
          <w:i/>
          <w:sz w:val="24"/>
          <w:szCs w:val="24"/>
        </w:rPr>
        <w:t xml:space="preserve">  </w:t>
      </w:r>
    </w:p>
    <w:p w:rsidR="00E31AFF" w:rsidRDefault="00E31AFF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674543" w:rsidRDefault="000E218D" w:rsidP="000D30F1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C266E" w:rsidRDefault="00A50524" w:rsidP="000D30F1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№№</w:t>
            </w:r>
          </w:p>
          <w:p w:rsidR="00A50524" w:rsidRPr="00DC266E" w:rsidRDefault="00A50524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C266E" w:rsidRDefault="00A5052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Наименование тем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C266E" w:rsidRDefault="00A5052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Наименование</w:t>
            </w:r>
            <w:r w:rsidR="000E218D" w:rsidRPr="00DC266E">
              <w:rPr>
                <w:sz w:val="24"/>
                <w:szCs w:val="24"/>
              </w:rPr>
              <w:t>*</w:t>
            </w:r>
            <w:r w:rsidRPr="00DC266E">
              <w:rPr>
                <w:b/>
                <w:sz w:val="24"/>
                <w:szCs w:val="24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Pr="00DC266E" w:rsidRDefault="00A5052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Компетенции</w:t>
            </w:r>
          </w:p>
          <w:p w:rsidR="00A50524" w:rsidRPr="00DC266E" w:rsidRDefault="00A5052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(ОК, ПК)</w:t>
            </w:r>
          </w:p>
        </w:tc>
      </w:tr>
      <w:tr w:rsidR="00CF55FC" w:rsidRPr="00DB336E" w:rsidTr="00DC266E">
        <w:trPr>
          <w:trHeight w:hRule="exact" w:val="194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</w:t>
            </w:r>
          </w:p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Пенсионная система России и зарубежных государств: сравнительно-правовой анализ.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shd w:val="clear" w:color="auto" w:fill="FFFFFF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 xml:space="preserve">ОК </w:t>
            </w:r>
            <w:r w:rsidR="00E37092" w:rsidRPr="00DC266E">
              <w:rPr>
                <w:i/>
                <w:sz w:val="20"/>
                <w:szCs w:val="20"/>
              </w:rPr>
              <w:t>1-12</w:t>
            </w:r>
          </w:p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1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социального страхования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24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Перспективы развития социальной помощи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социальная доплата пенсионерам Московской области 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266E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 xml:space="preserve">Обеспечение реализации прав граждан в сфере пенсионного обеспечения и </w:t>
            </w:r>
          </w:p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56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назначения и выплаты страховых пенсий по случаю потери кормильца в России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632716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правового регулирования социальной защиты работников от профессиональных рисков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55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пути совершенствования медицинского страхования как составной части обязательного социального страхования в РФ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назначения и выплаты пособия по временной нетрудоспособности в Московской области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и проблемы использования средств материнского (семейного) капитала в России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государственной программы «Доступная среда» в МУ «Многофункциональный центр оказания государственных и муниципальных</w:t>
            </w:r>
            <w:r w:rsidR="00DC2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 г.</w:t>
            </w:r>
            <w:proofErr w:type="gramEnd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Фрязино»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84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средствами пенсионных накоплений через </w:t>
            </w:r>
            <w:proofErr w:type="spellStart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</w:t>
            </w:r>
            <w:proofErr w:type="spellEnd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социальной защиты малообеспеченных семей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0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 беженцев и меры их социальной поддержки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CF55FC">
        <w:trPr>
          <w:trHeight w:hRule="exact" w:val="19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Страховые пенсии по старости как вид страхового обеспечения по обязательному пенсионному страхованию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Актуальные проблемы развития пенсионного страхования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4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проблемы института пенсионного страхования в Российской Федерации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органов Пенсионного фонда Российской Федерации с негосударственным пенсионным фондом </w:t>
            </w:r>
            <w:proofErr w:type="spellStart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ГазФонд</w:t>
            </w:r>
            <w:proofErr w:type="spellEnd"/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CF55FC" w:rsidRPr="00DB336E" w:rsidTr="00DC266E">
        <w:trPr>
          <w:trHeight w:hRule="exact" w:val="18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FC" w:rsidRPr="00DC266E" w:rsidRDefault="00CF55FC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 в сфере социального обеспечения: юридическая практика по Московской области</w:t>
            </w:r>
          </w:p>
          <w:p w:rsidR="00CF55FC" w:rsidRPr="00DC266E" w:rsidRDefault="00CF55FC" w:rsidP="000D3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5FC" w:rsidRPr="00DC266E" w:rsidRDefault="00CF55FC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E37092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CF55FC" w:rsidRPr="00DC266E" w:rsidRDefault="00E3709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2B0112" w:rsidRPr="00DB336E" w:rsidTr="00DC266E">
        <w:trPr>
          <w:trHeight w:hRule="exact" w:val="142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DC266E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основа социальной защиты детей-сирот и детей, оставшихся без попечения родителей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112" w:rsidRPr="00DC266E" w:rsidRDefault="002B0112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2B0112" w:rsidRPr="00DB336E" w:rsidTr="00DC266E">
        <w:trPr>
          <w:trHeight w:hRule="exact" w:val="141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государственного </w:t>
            </w:r>
            <w:proofErr w:type="spellStart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пенсий в Российской Федерации</w:t>
            </w:r>
          </w:p>
          <w:p w:rsidR="002B0112" w:rsidRPr="00DC266E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112" w:rsidRPr="00DC266E" w:rsidRDefault="002B0112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  <w:tr w:rsidR="002B0112" w:rsidRPr="00DB336E" w:rsidTr="00DC266E">
        <w:trPr>
          <w:trHeight w:hRule="exact" w:val="141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266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112" w:rsidRPr="002B0112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112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правового регулирования мер социальной поддержки инвалидов войны в России</w:t>
            </w:r>
          </w:p>
          <w:p w:rsidR="002B0112" w:rsidRPr="00DC266E" w:rsidRDefault="002B0112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112" w:rsidRPr="00DC266E" w:rsidRDefault="002B0112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ОК 1-12</w:t>
            </w:r>
          </w:p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1.1-1.6</w:t>
            </w:r>
          </w:p>
          <w:p w:rsidR="002B0112" w:rsidRPr="00DC266E" w:rsidRDefault="002B0112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DC266E">
              <w:rPr>
                <w:i/>
                <w:sz w:val="20"/>
                <w:szCs w:val="20"/>
              </w:rPr>
              <w:t>ПК 2.1-2.3</w:t>
            </w:r>
          </w:p>
        </w:tc>
      </w:tr>
    </w:tbl>
    <w:p w:rsidR="003B1393" w:rsidRDefault="003B1393" w:rsidP="000D30F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21C2B" w:rsidRPr="00E31AFF" w:rsidRDefault="00E31AFF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</w:t>
      </w:r>
    </w:p>
    <w:p w:rsidR="009A4B0F" w:rsidRDefault="00C21C2B" w:rsidP="000D30F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0D30F1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0D30F1">
      <w:pPr>
        <w:pStyle w:val="a6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0D30F1">
      <w:pPr>
        <w:pStyle w:val="a6"/>
        <w:numPr>
          <w:ilvl w:val="0"/>
          <w:numId w:val="30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672EAA" w:rsidRDefault="00C21C2B" w:rsidP="000D30F1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0D30F1">
      <w:pPr>
        <w:pStyle w:val="a6"/>
        <w:numPr>
          <w:ilvl w:val="0"/>
          <w:numId w:val="30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0D30F1">
      <w:pPr>
        <w:pStyle w:val="a6"/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0D30F1">
      <w:pPr>
        <w:pStyle w:val="a6"/>
        <w:numPr>
          <w:ilvl w:val="0"/>
          <w:numId w:val="30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0D30F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51A60" w:rsidRPr="00E31AFF" w:rsidRDefault="00F51A60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0D30F1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0D30F1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0D30F1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</w:p>
    <w:p w:rsidR="00F51A60" w:rsidRDefault="00F51A60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0D30F1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0D30F1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0D30F1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0D30F1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0D30F1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0D30F1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0D30F1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0D30F1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0D30F1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5559B2" w:rsidRDefault="005559B2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0D30F1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0D30F1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0D30F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0D30F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0D30F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0D30F1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0D30F1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0D30F1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0D30F1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9CC" w:rsidRDefault="00447830" w:rsidP="000D30F1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0D30F1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0D30F1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0D30F1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0D30F1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lastRenderedPageBreak/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3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3"/>
    </w:p>
    <w:p w:rsidR="0086385D" w:rsidRPr="00357EFF" w:rsidRDefault="0086385D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0D30F1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0D30F1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0D30F1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0D30F1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0D30F1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0D30F1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0D30F1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A539AF" w:rsidP="000D30F1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0D30F1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0D30F1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0D30F1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 w:rsidP="000D30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F0FC1" w:rsidRPr="00A539AF" w:rsidRDefault="00A539AF" w:rsidP="000D30F1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0D30F1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0D30F1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0D3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0D30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AA4607" w:rsidRDefault="00DD0DB5" w:rsidP="000D30F1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AA4607">
        <w:rPr>
          <w:sz w:val="24"/>
          <w:szCs w:val="24"/>
        </w:rPr>
        <w:t>1</w:t>
      </w:r>
      <w:r w:rsidR="00AA4607" w:rsidRPr="00AA4607">
        <w:rPr>
          <w:sz w:val="24"/>
          <w:szCs w:val="24"/>
        </w:rPr>
        <w:t>5</w:t>
      </w:r>
      <w:r w:rsidR="00E37092">
        <w:rPr>
          <w:sz w:val="24"/>
          <w:szCs w:val="24"/>
        </w:rPr>
        <w:t>.06.202</w:t>
      </w:r>
      <w:r w:rsidR="002B0112">
        <w:rPr>
          <w:sz w:val="24"/>
          <w:szCs w:val="24"/>
        </w:rPr>
        <w:t>1</w:t>
      </w:r>
      <w:r w:rsidRPr="00AA4607">
        <w:rPr>
          <w:sz w:val="24"/>
          <w:szCs w:val="24"/>
        </w:rPr>
        <w:t xml:space="preserve"> г. по 28.06.20</w:t>
      </w:r>
      <w:r w:rsidR="00E37092">
        <w:rPr>
          <w:sz w:val="24"/>
          <w:szCs w:val="24"/>
        </w:rPr>
        <w:t>2</w:t>
      </w:r>
      <w:r w:rsidR="002B0112">
        <w:rPr>
          <w:sz w:val="24"/>
          <w:szCs w:val="24"/>
        </w:rPr>
        <w:t>1</w:t>
      </w:r>
      <w:r w:rsidRPr="00AA4607">
        <w:rPr>
          <w:sz w:val="24"/>
          <w:szCs w:val="24"/>
        </w:rPr>
        <w:t xml:space="preserve"> г.:</w:t>
      </w:r>
    </w:p>
    <w:p w:rsidR="00DD0DB5" w:rsidRPr="004478DD" w:rsidRDefault="00DD0DB5" w:rsidP="000D30F1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0D30F1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0D30F1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0D30F1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0D30F1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0D30F1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0D30F1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0D30F1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0D30F1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0D30F1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0D30F1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0D30F1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0D30F1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0D30F1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0D30F1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0D30F1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0D30F1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0D30F1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Примечание:</w:t>
      </w:r>
    </w:p>
    <w:p w:rsidR="00DD0DB5" w:rsidRDefault="00DD0DB5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0D30F1">
      <w:pPr>
        <w:pStyle w:val="31"/>
        <w:keepNext/>
        <w:keepLines/>
        <w:numPr>
          <w:ilvl w:val="1"/>
          <w:numId w:val="3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</w:t>
      </w:r>
      <w:proofErr w:type="spellStart"/>
      <w:r w:rsidR="00ED5295">
        <w:rPr>
          <w:sz w:val="24"/>
          <w:szCs w:val="24"/>
        </w:rPr>
        <w:t>Ворлдскиллс</w:t>
      </w:r>
      <w:proofErr w:type="spellEnd"/>
      <w:r w:rsidR="00ED5295">
        <w:rPr>
          <w:sz w:val="24"/>
          <w:szCs w:val="24"/>
        </w:rPr>
        <w:t xml:space="preserve">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</w:t>
      </w:r>
      <w:proofErr w:type="spellStart"/>
      <w:r w:rsidRPr="00287F47">
        <w:rPr>
          <w:sz w:val="24"/>
          <w:szCs w:val="24"/>
        </w:rPr>
        <w:t>Competition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Information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System</w:t>
      </w:r>
      <w:proofErr w:type="spellEnd"/>
      <w:r w:rsidRPr="00287F47">
        <w:rPr>
          <w:sz w:val="24"/>
          <w:szCs w:val="24"/>
        </w:rPr>
        <w:t>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</w:t>
      </w:r>
      <w:proofErr w:type="spellStart"/>
      <w:r>
        <w:rPr>
          <w:sz w:val="24"/>
          <w:szCs w:val="24"/>
        </w:rPr>
        <w:t>Ворлдскиллс</w:t>
      </w:r>
      <w:proofErr w:type="spellEnd"/>
      <w:r>
        <w:rPr>
          <w:sz w:val="24"/>
          <w:szCs w:val="24"/>
        </w:rPr>
        <w:t xml:space="preserve">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Pr="00287F47">
        <w:rPr>
          <w:sz w:val="24"/>
          <w:szCs w:val="24"/>
        </w:rPr>
        <w:t>WorldSkills</w:t>
      </w:r>
      <w:proofErr w:type="spellEnd"/>
      <w:r w:rsidRPr="00287F47">
        <w:rPr>
          <w:sz w:val="24"/>
          <w:szCs w:val="24"/>
        </w:rPr>
        <w:t xml:space="preserve"> </w:t>
      </w:r>
      <w:proofErr w:type="spellStart"/>
      <w:r w:rsidRPr="00287F47">
        <w:rPr>
          <w:sz w:val="24"/>
          <w:szCs w:val="24"/>
        </w:rPr>
        <w:t>International</w:t>
      </w:r>
      <w:proofErr w:type="spellEnd"/>
      <w:r w:rsidRPr="00287F47">
        <w:rPr>
          <w:sz w:val="24"/>
          <w:szCs w:val="24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0D30F1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0D30F1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041"/>
        <w:gridCol w:w="2850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AA4607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AA4607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0D30F1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90 -100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AA4607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80 - 89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AA4607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70 -79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AA4607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0D30F1">
            <w:pPr>
              <w:pStyle w:val="20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 xml:space="preserve">              менее 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0D30F1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 w:rsidP="000D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0D30F1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</w:t>
      </w:r>
      <w:r w:rsidR="003254CB">
        <w:rPr>
          <w:iCs/>
        </w:rPr>
        <w:t>Право и организация социального обеспечения</w:t>
      </w:r>
      <w:r w:rsidRPr="004C63C4">
        <w:rPr>
          <w:iCs/>
        </w:rPr>
        <w:t xml:space="preserve"> 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0D30F1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0D30F1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0D30F1">
      <w:pPr>
        <w:pStyle w:val="a6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0D30F1">
      <w:pPr>
        <w:pStyle w:val="a6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0D30F1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0D30F1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0D30F1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0D30F1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0D30F1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0D30F1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0D30F1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0D30F1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0D30F1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0D30F1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0D30F1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0D30F1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0D30F1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0D30F1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>Требования к оформлению ВКР должны соответствовать требованиями ЕСТД и ЕСКД, ГОСТ 7.</w:t>
      </w:r>
      <w:r w:rsidR="003254CB" w:rsidRPr="00F348D3">
        <w:rPr>
          <w:rStyle w:val="2115pt"/>
          <w:rFonts w:eastAsiaTheme="minorHAnsi"/>
          <w:i w:val="0"/>
          <w:sz w:val="24"/>
          <w:szCs w:val="24"/>
        </w:rPr>
        <w:t>32. -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 2001 «Система стандартов по информации, библиотечному и издательскому делу «Отчет о научно-исследовательской работе», ГОСТ 7.1. -2003 </w:t>
      </w:r>
      <w:r w:rsidRPr="00F348D3">
        <w:rPr>
          <w:rStyle w:val="2115pt"/>
          <w:rFonts w:eastAsiaTheme="minorHAnsi"/>
          <w:i w:val="0"/>
          <w:sz w:val="24"/>
          <w:szCs w:val="24"/>
        </w:rPr>
        <w:lastRenderedPageBreak/>
        <w:t>«Библиографическая запись. Библиографическое описание», ГОСТ 7.</w:t>
      </w:r>
      <w:r w:rsidR="003254CB" w:rsidRPr="00F348D3">
        <w:rPr>
          <w:rStyle w:val="2115pt"/>
          <w:rFonts w:eastAsiaTheme="minorHAnsi"/>
          <w:i w:val="0"/>
          <w:sz w:val="24"/>
          <w:szCs w:val="24"/>
        </w:rPr>
        <w:t>82. -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0D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0D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0D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0D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0D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0D30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0D30F1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0D30F1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0D30F1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0D30F1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0D30F1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0D30F1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0D30F1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0D30F1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0D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0D3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A66672" w:rsidRDefault="00922326" w:rsidP="000D30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ПОЯСНИТЕЛЬНАЯ ЗАПИСКА</w:t>
      </w:r>
    </w:p>
    <w:p w:rsidR="00922326" w:rsidRPr="00A66672" w:rsidRDefault="00565274" w:rsidP="000D30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Д</w:t>
      </w:r>
      <w:r w:rsidR="00922326" w:rsidRPr="00A66672">
        <w:rPr>
          <w:rFonts w:ascii="Times New Roman" w:hAnsi="Times New Roman" w:cs="Times New Roman"/>
        </w:rPr>
        <w:t>ипломн</w:t>
      </w:r>
      <w:r w:rsidR="00A66672">
        <w:rPr>
          <w:rFonts w:ascii="Times New Roman" w:hAnsi="Times New Roman" w:cs="Times New Roman"/>
        </w:rPr>
        <w:t>ая</w:t>
      </w:r>
      <w:r w:rsidR="00922326"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работа</w:t>
      </w:r>
      <w:r w:rsidR="00922326" w:rsidRPr="00A66672">
        <w:rPr>
          <w:rFonts w:ascii="Times New Roman" w:hAnsi="Times New Roman" w:cs="Times New Roman"/>
        </w:rPr>
        <w:t xml:space="preserve"> сочета</w:t>
      </w:r>
      <w:r w:rsidRPr="00A66672">
        <w:rPr>
          <w:rFonts w:ascii="Times New Roman" w:hAnsi="Times New Roman" w:cs="Times New Roman"/>
        </w:rPr>
        <w:t>ет</w:t>
      </w:r>
      <w:r w:rsidR="00922326" w:rsidRPr="00A66672">
        <w:rPr>
          <w:rFonts w:ascii="Times New Roman" w:hAnsi="Times New Roman" w:cs="Times New Roman"/>
        </w:rPr>
        <w:t xml:space="preserve"> элементы эскизного проекта, технического пр</w:t>
      </w:r>
      <w:r w:rsidRPr="00A66672">
        <w:rPr>
          <w:rFonts w:ascii="Times New Roman" w:hAnsi="Times New Roman" w:cs="Times New Roman"/>
        </w:rPr>
        <w:t>оекта и рабочей документации. П</w:t>
      </w:r>
      <w:r w:rsidR="00922326" w:rsidRPr="00A66672">
        <w:rPr>
          <w:rFonts w:ascii="Times New Roman" w:hAnsi="Times New Roman" w:cs="Times New Roman"/>
        </w:rPr>
        <w:t>ояснительная записка объединяет ряд текстовых документов, а также расчеты в соответствии с видами и компетентностью документов.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2326" w:rsidRPr="00A66672" w:rsidRDefault="00922326" w:rsidP="000D30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СОСТАВ ПОЯСНИТЕЛЬНОЙ ЗАПИСКИ</w:t>
      </w:r>
    </w:p>
    <w:p w:rsidR="00922326" w:rsidRPr="00A66672" w:rsidRDefault="00922326" w:rsidP="000D30F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В состав пояснительной записки входят следующие документы и разделы дипломно</w:t>
      </w:r>
      <w:r w:rsidR="00A66672">
        <w:rPr>
          <w:rFonts w:ascii="Times New Roman" w:hAnsi="Times New Roman" w:cs="Times New Roman"/>
        </w:rPr>
        <w:t>й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работы</w:t>
      </w:r>
      <w:r w:rsidRPr="00A66672">
        <w:rPr>
          <w:rFonts w:ascii="Times New Roman" w:hAnsi="Times New Roman" w:cs="Times New Roman"/>
        </w:rPr>
        <w:t xml:space="preserve"> (перечислены в порядке комплектации пояснительной записки):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титульный лист дипломно</w:t>
      </w:r>
      <w:r w:rsidR="00A66672">
        <w:rPr>
          <w:rFonts w:ascii="Times New Roman" w:hAnsi="Times New Roman" w:cs="Times New Roman"/>
        </w:rPr>
        <w:t>й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работы</w:t>
      </w:r>
      <w:r w:rsidRPr="00A66672">
        <w:rPr>
          <w:rFonts w:ascii="Times New Roman" w:hAnsi="Times New Roman" w:cs="Times New Roman"/>
        </w:rPr>
        <w:t>;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задание на дипломн</w:t>
      </w:r>
      <w:r w:rsidR="00A66672">
        <w:rPr>
          <w:rFonts w:ascii="Times New Roman" w:hAnsi="Times New Roman" w:cs="Times New Roman"/>
        </w:rPr>
        <w:t>ую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работу</w:t>
      </w:r>
      <w:r w:rsidRPr="00A66672">
        <w:rPr>
          <w:rFonts w:ascii="Times New Roman" w:hAnsi="Times New Roman" w:cs="Times New Roman"/>
        </w:rPr>
        <w:t xml:space="preserve"> установленного образца;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содержание пояснительной записки.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Введение (00, 3,0 — 3,5%).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1. </w:t>
      </w:r>
      <w:r w:rsidR="00A66672">
        <w:rPr>
          <w:rFonts w:ascii="Times New Roman" w:hAnsi="Times New Roman" w:cs="Times New Roman"/>
        </w:rPr>
        <w:t>Теоретическая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ТЧ</w:t>
      </w:r>
      <w:r w:rsidRPr="00A66672">
        <w:rPr>
          <w:rFonts w:ascii="Times New Roman" w:hAnsi="Times New Roman" w:cs="Times New Roman"/>
        </w:rPr>
        <w:t xml:space="preserve">, </w:t>
      </w:r>
      <w:r w:rsidR="00A66672">
        <w:rPr>
          <w:rFonts w:ascii="Times New Roman" w:hAnsi="Times New Roman" w:cs="Times New Roman"/>
        </w:rPr>
        <w:t>35-40</w:t>
      </w:r>
      <w:r w:rsidRPr="00A66672">
        <w:rPr>
          <w:rFonts w:ascii="Times New Roman" w:hAnsi="Times New Roman" w:cs="Times New Roman"/>
        </w:rPr>
        <w:t xml:space="preserve"> %).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2. </w:t>
      </w:r>
      <w:r w:rsidR="00A66672">
        <w:rPr>
          <w:rFonts w:ascii="Times New Roman" w:hAnsi="Times New Roman" w:cs="Times New Roman"/>
        </w:rPr>
        <w:t>Аналитическая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АЧ</w:t>
      </w:r>
      <w:r w:rsidRPr="00A66672">
        <w:rPr>
          <w:rFonts w:ascii="Times New Roman" w:hAnsi="Times New Roman" w:cs="Times New Roman"/>
        </w:rPr>
        <w:t xml:space="preserve">, </w:t>
      </w:r>
      <w:r w:rsidR="00A36EC6">
        <w:rPr>
          <w:rFonts w:ascii="Times New Roman" w:hAnsi="Times New Roman" w:cs="Times New Roman"/>
        </w:rPr>
        <w:t>15</w:t>
      </w:r>
      <w:r w:rsidRPr="00A66672">
        <w:rPr>
          <w:rFonts w:ascii="Times New Roman" w:hAnsi="Times New Roman" w:cs="Times New Roman"/>
        </w:rPr>
        <w:t>—</w:t>
      </w:r>
      <w:r w:rsidR="00A36EC6">
        <w:rPr>
          <w:rFonts w:ascii="Times New Roman" w:hAnsi="Times New Roman" w:cs="Times New Roman"/>
        </w:rPr>
        <w:t>20</w:t>
      </w:r>
      <w:r w:rsidRPr="00A66672">
        <w:rPr>
          <w:rFonts w:ascii="Times New Roman" w:hAnsi="Times New Roman" w:cs="Times New Roman"/>
        </w:rPr>
        <w:t xml:space="preserve"> %).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3.</w:t>
      </w:r>
      <w:r w:rsidR="00A66672">
        <w:rPr>
          <w:rFonts w:ascii="Times New Roman" w:hAnsi="Times New Roman" w:cs="Times New Roman"/>
        </w:rPr>
        <w:t>Практическая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ПЧ</w:t>
      </w:r>
      <w:r w:rsidRPr="00A66672">
        <w:rPr>
          <w:rFonts w:ascii="Times New Roman" w:hAnsi="Times New Roman" w:cs="Times New Roman"/>
        </w:rPr>
        <w:t xml:space="preserve">, </w:t>
      </w:r>
      <w:r w:rsidR="00273DDC">
        <w:rPr>
          <w:rFonts w:ascii="Times New Roman" w:hAnsi="Times New Roman" w:cs="Times New Roman"/>
        </w:rPr>
        <w:t>25-30</w:t>
      </w:r>
      <w:r w:rsidRPr="00A66672">
        <w:rPr>
          <w:rFonts w:ascii="Times New Roman" w:hAnsi="Times New Roman" w:cs="Times New Roman"/>
        </w:rPr>
        <w:t>%).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4. </w:t>
      </w:r>
      <w:r w:rsidR="00A66672">
        <w:rPr>
          <w:rFonts w:ascii="Times New Roman" w:hAnsi="Times New Roman" w:cs="Times New Roman"/>
        </w:rPr>
        <w:t>Заключение (ЗО, 3,0 – 3,5%).</w:t>
      </w:r>
    </w:p>
    <w:p w:rsidR="00922326" w:rsidRPr="00A66672" w:rsidRDefault="00D3561E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 Литератур</w:t>
      </w:r>
      <w:r w:rsidR="00922326" w:rsidRPr="00A66672">
        <w:rPr>
          <w:rFonts w:ascii="Times New Roman" w:hAnsi="Times New Roman" w:cs="Times New Roman"/>
        </w:rPr>
        <w:t>а.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Примечания: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В скобках после наименования раздела указаны: шифр (аббревиатура) раздела; его долевое участие, в процентах от </w:t>
      </w:r>
      <w:r w:rsidR="00D3561E" w:rsidRPr="00A66672">
        <w:rPr>
          <w:rFonts w:ascii="Times New Roman" w:hAnsi="Times New Roman" w:cs="Times New Roman"/>
        </w:rPr>
        <w:t>общего объема</w:t>
      </w:r>
      <w:r w:rsidRPr="00A66672">
        <w:rPr>
          <w:rFonts w:ascii="Times New Roman" w:hAnsi="Times New Roman" w:cs="Times New Roman"/>
        </w:rPr>
        <w:t xml:space="preserve"> материала пояснительной записки.</w:t>
      </w:r>
    </w:p>
    <w:p w:rsidR="00922326" w:rsidRDefault="00922326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A66672" w:rsidRDefault="00A66672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8034CF" w:rsidRPr="00565274" w:rsidRDefault="008034CF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ТРЕБОВАНИЯ К ОФОРМЛЕНИЮ ТИТУЛЬНОГО ЛИСТА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Титульный лист является первым листом пояснительной записки дипломного проекта.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 xml:space="preserve">Титульный лист выполняют </w:t>
      </w:r>
      <w:r w:rsidR="00D3561E" w:rsidRPr="00A66672">
        <w:rPr>
          <w:rFonts w:ascii="Times New Roman" w:hAnsi="Times New Roman" w:cs="Times New Roman"/>
          <w:sz w:val="24"/>
          <w:szCs w:val="24"/>
        </w:rPr>
        <w:t>на листе</w:t>
      </w:r>
      <w:r w:rsidRPr="00A66672">
        <w:rPr>
          <w:rFonts w:ascii="Times New Roman" w:hAnsi="Times New Roman" w:cs="Times New Roman"/>
          <w:sz w:val="24"/>
          <w:szCs w:val="24"/>
        </w:rPr>
        <w:t xml:space="preserve"> формата </w:t>
      </w:r>
      <w:r w:rsidR="00E37092">
        <w:rPr>
          <w:rFonts w:ascii="Times New Roman" w:hAnsi="Times New Roman" w:cs="Times New Roman"/>
          <w:sz w:val="24"/>
          <w:szCs w:val="24"/>
        </w:rPr>
        <w:t>А</w:t>
      </w:r>
      <w:r w:rsidRPr="00A66672">
        <w:rPr>
          <w:rFonts w:ascii="Times New Roman" w:hAnsi="Times New Roman" w:cs="Times New Roman"/>
          <w:sz w:val="24"/>
          <w:szCs w:val="24"/>
        </w:rPr>
        <w:t>4 по форме</w:t>
      </w:r>
      <w:r w:rsidR="00E37092">
        <w:rPr>
          <w:rFonts w:ascii="Times New Roman" w:hAnsi="Times New Roman" w:cs="Times New Roman"/>
          <w:sz w:val="24"/>
          <w:szCs w:val="24"/>
        </w:rPr>
        <w:t>.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lastRenderedPageBreak/>
        <w:t>Титульный лист должен быть подписан следующими лицами: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- учащимся, выполнявшим проект;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- руководителем дипломного проекта;</w:t>
      </w:r>
    </w:p>
    <w:p w:rsidR="00922326" w:rsidRPr="00A66672" w:rsidRDefault="00922326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 xml:space="preserve">- руководителем‚ соответствующей цикловой (предметной) комиссии либо лицом, допускающим учащегося к защите, определенным приказом по колледжу. </w:t>
      </w:r>
    </w:p>
    <w:p w:rsidR="00922326" w:rsidRPr="00565274" w:rsidRDefault="00922326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>ТРЕБОВАНИЯ К ЗАПИСИ СОДЕРЖАНИЯ ПОЯСНИТЕЛЬНОЙ ЗАПИСКИ</w:t>
      </w:r>
    </w:p>
    <w:p w:rsidR="00922326" w:rsidRPr="00A66672" w:rsidRDefault="00922326" w:rsidP="000D30F1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A66672" w:rsidRDefault="00922326" w:rsidP="000D30F1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0D30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A66672">
        <w:rPr>
          <w:rFonts w:ascii="Times New Roman" w:hAnsi="Times New Roman" w:cs="Times New Roman"/>
          <w:b/>
        </w:rPr>
        <w:t>Структура дипломной работы: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r w:rsidRPr="00A66672">
        <w:rPr>
          <w:rFonts w:ascii="Times New Roman" w:eastAsia="Calibri" w:hAnsi="Times New Roman" w:cs="Times New Roman"/>
          <w:sz w:val="24"/>
          <w:szCs w:val="24"/>
        </w:rPr>
        <w:t>является вступительной частью дипломной работы, которая освещает актуальность проблемы исследования, объект и предмет исследования, цели, задачи и методы исследования и вводит. В нем дается обоснование выбранной темы, раскрывается степень её научной разработанности, определяются цель и задачи дипломной работы, а также характеризуется база источников. Дается обзор современных научных трудов ученых-юристов по данной проблематике.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sz w:val="24"/>
          <w:szCs w:val="24"/>
        </w:rPr>
        <w:t>Обосновывается практическая значимость работы. Объём введения не должен превышать 3-5 страниц.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теоретической </w:t>
      </w:r>
      <w:r w:rsidRPr="00A66672">
        <w:rPr>
          <w:rFonts w:ascii="Times New Roman" w:eastAsia="Calibri" w:hAnsi="Times New Roman" w:cs="Times New Roman"/>
          <w:sz w:val="24"/>
          <w:szCs w:val="24"/>
        </w:rPr>
        <w:t>части работы дается постановка и раскрытие содержания исследуемой проблемы, основных теоретических понятий, принципов, признаков юридических институтов, ссылаясь на нормативно-правовые акты.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аналитической части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производится анализ имеющегося материала по теме дипломной работы. Дается постановка и раскрытие содержания исследуемой проблемы. Определяются области эффективного применения рассматриваемых методов, технологий и другие, использующиеся при развитии рассматриваемой темы. Приводится мнение автора дипломной работы о практической и теоретической значимости материалов, анализируемых источников.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практической части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изложение материала по исследуемой проблеме должно быть конкретным и основываться не только на анализе научной литературы по данному вопросу, но и на материалах практической деятельности организаций. При этом важно не просто описание, а критический анализ имеющихся данных. Приводятся примеры использования теоретических материалов в конкретной работе организации. Кроме этого, работа должна содержать анализ деятельности и предложения (рекомендации) по совершенствованию деятельности организации. Выводы и рекомендации, сформулированные в работе должны носить обоснованный, доказательственный характер, то есть убедить путем приведения фактов, конкретных показателей, что данная проблема должна решаться именно так, а не иначе.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заключении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6667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0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66672">
        <w:rPr>
          <w:rFonts w:ascii="Times New Roman" w:eastAsia="Calibri" w:hAnsi="Times New Roman" w:cs="Times New Roman"/>
          <w:sz w:val="24"/>
          <w:szCs w:val="24"/>
        </w:rPr>
        <w:t>стр.) излагаются: вывод о выполнении цели и задач, поставленных в работе, наиболее важные выводы, полученные в результате исследования и возможные перспективы дальнейшего изучения проблемы.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Библиография </w:t>
      </w:r>
      <w:r w:rsidRPr="00A66672">
        <w:rPr>
          <w:rFonts w:ascii="Times New Roman" w:eastAsia="Calibri" w:hAnsi="Times New Roman" w:cs="Times New Roman"/>
          <w:sz w:val="24"/>
          <w:szCs w:val="24"/>
        </w:rPr>
        <w:t>должна включать все использованные при написании выпускной работы источники, представленные в соответствии с правилами библиографического описания.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приложениях </w:t>
      </w:r>
      <w:r w:rsidRPr="00A66672">
        <w:rPr>
          <w:rFonts w:ascii="Times New Roman" w:eastAsia="Calibri" w:hAnsi="Times New Roman" w:cs="Times New Roman"/>
          <w:sz w:val="24"/>
          <w:szCs w:val="24"/>
        </w:rPr>
        <w:t xml:space="preserve">к выпускной работе могут приводиться образцы документов, таблицы показателей, графики, творческие работы, рисунки (со ссылкой по тексту), раскрывающие сущность темы или подтверждающие выводы и рекомендации. </w:t>
      </w:r>
    </w:p>
    <w:p w:rsidR="00A66672" w:rsidRPr="00A66672" w:rsidRDefault="00A66672" w:rsidP="000D30F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sz w:val="24"/>
          <w:szCs w:val="24"/>
        </w:rPr>
        <w:t>В приложения включаются справки организации об использовании или перспективах использования результатов выполнения дипломной работы.</w:t>
      </w:r>
    </w:p>
    <w:p w:rsidR="00922326" w:rsidRPr="00565274" w:rsidRDefault="00922326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C266E" w:rsidRPr="00DC266E" w:rsidRDefault="00922326" w:rsidP="000D30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r w:rsidR="00DC266E" w:rsidRPr="00DC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DC266E" w:rsidRPr="00DC266E" w:rsidRDefault="00DC266E" w:rsidP="000D30F1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Программе ГИА</w:t>
      </w:r>
    </w:p>
    <w:p w:rsidR="00DC266E" w:rsidRPr="00DC266E" w:rsidRDefault="00DC266E" w:rsidP="000D30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266E" w:rsidRPr="00DC266E" w:rsidRDefault="00DC266E" w:rsidP="000D30F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6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719680" behindDoc="0" locked="0" layoutInCell="1" allowOverlap="1" wp14:anchorId="0E6C5EBF" wp14:editId="6E7B76B0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2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DC266E" w:rsidRPr="00DC266E" w:rsidRDefault="00DC266E" w:rsidP="000D30F1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2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Московской области</w:t>
      </w:r>
    </w:p>
    <w:p w:rsidR="00DC266E" w:rsidRPr="00DC266E" w:rsidRDefault="00DC266E" w:rsidP="000D30F1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DC266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«Щелковский колледж»</w:t>
      </w:r>
    </w:p>
    <w:p w:rsidR="00DC266E" w:rsidRPr="00DC266E" w:rsidRDefault="00DC266E" w:rsidP="000D30F1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26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DC266E" w:rsidRPr="00DC266E" w:rsidRDefault="00DC266E" w:rsidP="000D30F1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C266E" w:rsidRPr="00DC266E" w:rsidRDefault="00DC266E" w:rsidP="000D3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1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660"/>
      </w:tblGrid>
      <w:tr w:rsidR="00DC266E" w:rsidRPr="00DC266E" w:rsidTr="004B6973">
        <w:tc>
          <w:tcPr>
            <w:tcW w:w="5245" w:type="dxa"/>
          </w:tcPr>
          <w:p w:rsidR="00DC266E" w:rsidRPr="00DC266E" w:rsidRDefault="00DC266E" w:rsidP="000D30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C266E" w:rsidRPr="00DC266E" w:rsidRDefault="00DC266E" w:rsidP="000D30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Многофункциональный центр</w:t>
            </w:r>
          </w:p>
          <w:p w:rsidR="00DC266E" w:rsidRPr="00DC266E" w:rsidRDefault="00DC266E" w:rsidP="000D30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оказания государственных и</w:t>
            </w:r>
          </w:p>
          <w:p w:rsidR="00DC266E" w:rsidRPr="00DC266E" w:rsidRDefault="00DC266E" w:rsidP="000D30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C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муниципальных услуг ГО Фрязино</w:t>
            </w:r>
          </w:p>
          <w:p w:rsidR="00DC266E" w:rsidRPr="00DC266E" w:rsidRDefault="00DC266E" w:rsidP="000D30F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266E" w:rsidRPr="00DC266E" w:rsidRDefault="00DC266E" w:rsidP="000D30F1">
            <w:pPr>
              <w:rPr>
                <w:rFonts w:ascii="Calibri" w:hAnsi="Calibri" w:cs="Times New Roman"/>
                <w:b/>
              </w:rPr>
            </w:pPr>
            <w:r w:rsidRPr="00DC26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 М. Ю. Мальцева</w:t>
            </w:r>
            <w:r w:rsidRPr="00DC266E">
              <w:rPr>
                <w:rFonts w:ascii="Calibri" w:hAnsi="Calibri" w:cs="Times New Roman"/>
                <w:b/>
              </w:rPr>
              <w:t xml:space="preserve"> </w:t>
            </w:r>
          </w:p>
          <w:p w:rsidR="00DC266E" w:rsidRPr="00DC266E" w:rsidRDefault="00DC266E" w:rsidP="000D30F1">
            <w:pPr>
              <w:rPr>
                <w:rFonts w:ascii="Calibri" w:hAnsi="Calibri" w:cs="Times New Roman"/>
                <w:b/>
              </w:rPr>
            </w:pPr>
          </w:p>
          <w:p w:rsidR="00DC266E" w:rsidRPr="00DC266E" w:rsidRDefault="00DC266E" w:rsidP="000D30F1">
            <w:pPr>
              <w:rPr>
                <w:rFonts w:ascii="Calibri" w:hAnsi="Calibri" w:cs="Times New Roman"/>
                <w:b/>
              </w:rPr>
            </w:pPr>
          </w:p>
          <w:p w:rsidR="00DC266E" w:rsidRPr="00DC266E" w:rsidRDefault="00DC266E" w:rsidP="000D30F1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660" w:type="dxa"/>
          </w:tcPr>
          <w:p w:rsidR="00DC266E" w:rsidRPr="00DC266E" w:rsidRDefault="00DC266E" w:rsidP="000D3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66E">
              <w:rPr>
                <w:rFonts w:ascii="Calibri" w:hAnsi="Calibri" w:cs="Times New Roman"/>
              </w:rPr>
              <w:t xml:space="preserve">                          </w:t>
            </w:r>
            <w:r w:rsidRPr="00DC266E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DC266E" w:rsidRPr="00DC266E" w:rsidRDefault="00DC266E" w:rsidP="000D3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66E">
              <w:rPr>
                <w:rFonts w:ascii="Times New Roman" w:hAnsi="Times New Roman" w:cs="Times New Roman"/>
                <w:b/>
              </w:rPr>
              <w:tab/>
              <w:t xml:space="preserve">           Руководитель ОСП № 2</w:t>
            </w:r>
          </w:p>
          <w:p w:rsidR="00DC266E" w:rsidRPr="00DC266E" w:rsidRDefault="00DC266E" w:rsidP="000D30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C266E" w:rsidRPr="00DC266E" w:rsidRDefault="00DC266E" w:rsidP="000D30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C266E">
              <w:rPr>
                <w:rFonts w:ascii="Times New Roman" w:hAnsi="Times New Roman" w:cs="Times New Roman"/>
                <w:b/>
              </w:rPr>
              <w:t xml:space="preserve">                          ______________ В. И. Серов</w:t>
            </w:r>
          </w:p>
          <w:p w:rsidR="00DC266E" w:rsidRPr="00DC266E" w:rsidRDefault="00DC266E" w:rsidP="000D30F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DC266E" w:rsidRPr="00DC266E" w:rsidRDefault="00DC266E" w:rsidP="000D30F1">
            <w:pPr>
              <w:jc w:val="both"/>
              <w:rPr>
                <w:rFonts w:ascii="Calibri" w:hAnsi="Calibri" w:cs="Times New Roman"/>
              </w:rPr>
            </w:pPr>
            <w:r w:rsidRPr="00DC266E">
              <w:rPr>
                <w:rFonts w:ascii="Times New Roman" w:hAnsi="Times New Roman" w:cs="Times New Roman"/>
                <w:b/>
              </w:rPr>
              <w:t xml:space="preserve">                          «31» августа 2020г.</w:t>
            </w:r>
          </w:p>
        </w:tc>
      </w:tr>
    </w:tbl>
    <w:p w:rsidR="00DC266E" w:rsidRPr="00DC266E" w:rsidRDefault="00DC266E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266E">
        <w:rPr>
          <w:rFonts w:ascii="Times New Roman" w:eastAsia="Calibri" w:hAnsi="Times New Roman" w:cs="Times New Roman"/>
          <w:b/>
          <w:sz w:val="24"/>
          <w:szCs w:val="24"/>
        </w:rPr>
        <w:t>ТЕМЫ ВЫПУСКНЫХ КВАЛИФИКАЦИОННЫХ РАБОТ</w:t>
      </w:r>
    </w:p>
    <w:p w:rsidR="00DC266E" w:rsidRPr="00DC266E" w:rsidRDefault="00DC266E" w:rsidP="000D3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DC266E" w:rsidRPr="00DC266E" w:rsidTr="004B6973">
        <w:trPr>
          <w:trHeight w:hRule="exact" w:val="97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ind w:left="296" w:hanging="29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тем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(ОК, ПК)</w:t>
            </w:r>
          </w:p>
        </w:tc>
      </w:tr>
      <w:tr w:rsidR="00DC266E" w:rsidRPr="00DC266E" w:rsidTr="004B6973">
        <w:trPr>
          <w:trHeight w:hRule="exact" w:val="1993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C266E" w:rsidRPr="00DC266E" w:rsidRDefault="00DC266E" w:rsidP="00C149D2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Пенсионная система России и зарубежных государств: сравнительно-правовой анализ.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C266E" w:rsidRPr="00DC266E" w:rsidRDefault="00DC266E" w:rsidP="00C149D2">
            <w:pPr>
              <w:widowControl w:val="0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Правовые основы социального страхования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18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Перспективы развития социальной помощи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Региональная социальная доплата пенсионерам Московской области 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56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назначения и выплаты страховых пенсий по случаю потери кормильца в России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правового регулирования социальной защиты работников от профессиональных рисков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9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и пути совершенствования медицинского страхования как составной части обязательного социального страхования в РФ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регулирование назначения и выплаты пособия по временной нетрудоспособности в Московской области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Механизм и проблемы использования средств материнского (семейного) капитала в России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8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государственной программы «Доступная среда» в МУ «Многофункциональный центр оказания государственных и муниципальных услуг г. о. Фрязино»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8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средствами пенсионных накоплений через </w:t>
            </w:r>
            <w:proofErr w:type="spellStart"/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СберБанк</w:t>
            </w:r>
            <w:proofErr w:type="spellEnd"/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Правовое регулирование социальной защиты малообеспеченных семей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1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Правовой статус беженцев и меры их социальной поддержки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9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пенсии по старости как вид страхового обеспечения по обязательному пенсионному страхованию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35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Актуальные проблемы развития пенсионного страхования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0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Современные проблемы института пенсионного страхования в Российской Федерации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органов Пенсионного фонда Российской Федерации с негосударственным пенсионным фондом </w:t>
            </w:r>
            <w:proofErr w:type="spellStart"/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ГазФонд</w:t>
            </w:r>
            <w:proofErr w:type="spellEnd"/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9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Правонарушения в сфере социального обеспечения: юридическая практика по Московской области</w:t>
            </w:r>
          </w:p>
          <w:p w:rsidR="00DC266E" w:rsidRPr="00DC266E" w:rsidRDefault="00DC266E" w:rsidP="000D30F1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Правовая основа социальной защиты детей-сирот и детей, оставшихся без попечения родителей 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1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государственного </w:t>
            </w:r>
            <w:proofErr w:type="spellStart"/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пенсий в Российской Федерации</w:t>
            </w:r>
          </w:p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  <w:tr w:rsidR="00DC266E" w:rsidRPr="00DC266E" w:rsidTr="004B6973">
        <w:trPr>
          <w:trHeight w:hRule="exact" w:val="142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66E" w:rsidRPr="00DC266E" w:rsidRDefault="00DC266E" w:rsidP="000D30F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Проблема правового регулирования мер социальной поддержки инвалидов войны в России</w:t>
            </w:r>
          </w:p>
          <w:p w:rsidR="00DC266E" w:rsidRPr="00DC266E" w:rsidRDefault="00DC266E" w:rsidP="000D30F1">
            <w:pPr>
              <w:tabs>
                <w:tab w:val="left" w:pos="0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C266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ОК 1-12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1.1-1.6</w:t>
            </w:r>
          </w:p>
          <w:p w:rsidR="00DC266E" w:rsidRPr="00DC266E" w:rsidRDefault="00DC266E" w:rsidP="000D30F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266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ПК 2.1-2.3</w:t>
            </w:r>
          </w:p>
        </w:tc>
      </w:tr>
    </w:tbl>
    <w:p w:rsidR="00DC266E" w:rsidRPr="00DC266E" w:rsidRDefault="00DC266E" w:rsidP="000D30F1">
      <w:pPr>
        <w:spacing w:after="0" w:line="240" w:lineRule="auto"/>
        <w:rPr>
          <w:rFonts w:ascii="Calibri" w:eastAsia="Calibri" w:hAnsi="Calibri" w:cs="Times New Roman"/>
        </w:rPr>
      </w:pPr>
    </w:p>
    <w:p w:rsidR="003A6325" w:rsidRDefault="003A6325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E109A7" w:rsidRDefault="00E109A7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D30F1" w:rsidRDefault="000D30F1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D30F1" w:rsidRDefault="000D30F1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A2E34" w:rsidRDefault="00BA2E34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="00A23D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266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23D42">
        <w:rPr>
          <w:rFonts w:ascii="Times New Roman" w:hAnsi="Times New Roman" w:cs="Times New Roman"/>
          <w:b/>
          <w:sz w:val="24"/>
          <w:szCs w:val="24"/>
          <w:u w:val="single"/>
        </w:rPr>
        <w:t>11/в</w:t>
      </w:r>
    </w:p>
    <w:p w:rsidR="00E109A7" w:rsidRPr="00E45F99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37C4A">
        <w:rPr>
          <w:rFonts w:ascii="Times New Roman" w:hAnsi="Times New Roman" w:cs="Times New Roman"/>
          <w:b/>
          <w:sz w:val="24"/>
          <w:szCs w:val="24"/>
        </w:rPr>
        <w:t>Право</w:t>
      </w:r>
      <w:r w:rsidR="00A23D42">
        <w:rPr>
          <w:rFonts w:ascii="Times New Roman" w:hAnsi="Times New Roman" w:cs="Times New Roman"/>
          <w:b/>
          <w:sz w:val="24"/>
          <w:szCs w:val="24"/>
        </w:rPr>
        <w:t xml:space="preserve"> и организация социального обеспечения</w:t>
      </w:r>
    </w:p>
    <w:p w:rsidR="00E109A7" w:rsidRPr="00E45F99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</w:t>
      </w:r>
      <w:r w:rsidR="00DC266E">
        <w:rPr>
          <w:rFonts w:ascii="Times New Roman" w:hAnsi="Times New Roman" w:cs="Times New Roman"/>
          <w:b/>
          <w:sz w:val="24"/>
          <w:szCs w:val="24"/>
        </w:rPr>
        <w:t>____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3D4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B6973">
        <w:rPr>
          <w:rFonts w:ascii="Times New Roman" w:hAnsi="Times New Roman" w:cs="Times New Roman"/>
          <w:b/>
          <w:sz w:val="24"/>
          <w:szCs w:val="24"/>
        </w:rPr>
        <w:t>20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09A7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B6973" w:rsidRPr="00E45F99" w:rsidRDefault="004B6973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5238"/>
        <w:gridCol w:w="3113"/>
      </w:tblGrid>
      <w:tr w:rsidR="00E109A7" w:rsidRPr="00DB3C7D" w:rsidTr="004B6973">
        <w:tc>
          <w:tcPr>
            <w:tcW w:w="988" w:type="dxa"/>
          </w:tcPr>
          <w:p w:rsidR="00E109A7" w:rsidRPr="004B6973" w:rsidRDefault="00E109A7" w:rsidP="000D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6973">
              <w:rPr>
                <w:rFonts w:ascii="Times New Roman" w:hAnsi="Times New Roman" w:cs="Times New Roman"/>
                <w:sz w:val="28"/>
                <w:szCs w:val="28"/>
              </w:rPr>
              <w:t>№п./п</w:t>
            </w:r>
          </w:p>
        </w:tc>
        <w:tc>
          <w:tcPr>
            <w:tcW w:w="5238" w:type="dxa"/>
          </w:tcPr>
          <w:p w:rsidR="00E109A7" w:rsidRPr="004B6973" w:rsidRDefault="00E109A7" w:rsidP="000D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697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3113" w:type="dxa"/>
          </w:tcPr>
          <w:p w:rsidR="00E109A7" w:rsidRPr="004B6973" w:rsidRDefault="00E109A7" w:rsidP="000D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</w:p>
          <w:p w:rsidR="00E109A7" w:rsidRPr="004B6973" w:rsidRDefault="00E109A7" w:rsidP="000D30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rPr>
          <w:trHeight w:val="197"/>
        </w:trPr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Акпарходжаев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Алиёр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Ахрорович</w:t>
            </w:r>
            <w:proofErr w:type="spellEnd"/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Георгица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Саманта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Головкина Анастасия Валерьевна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FFFFFF" w:themeFill="background1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Григорченко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Ангелина Александровна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Желобецкая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Дмитриевна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Клейменова Инесса  Олеговна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Костандаки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Лучия</w:t>
            </w:r>
            <w:proofErr w:type="spellEnd"/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Котова Кристина Эдуардовна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Курекина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 Викторовна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Логинова Елизавета Максимовна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Никитин Иван Игоревич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Оганнисян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Папикян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Эдвард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Торгомович</w:t>
            </w:r>
            <w:proofErr w:type="spellEnd"/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Свириденко Александр Андреевич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Такар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Эльмира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Валидовна</w:t>
            </w:r>
            <w:proofErr w:type="spellEnd"/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Терехова Виктория Сергеевна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Теплицкая Ирина Игоревна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Фатхулинова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Фирсова Анастасия Владимировна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Хусайнова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Парвина</w:t>
            </w:r>
            <w:proofErr w:type="spellEnd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Хайдаровна</w:t>
            </w:r>
            <w:proofErr w:type="spellEnd"/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6973" w:rsidRPr="00DB3C7D" w:rsidTr="004B6973">
        <w:tc>
          <w:tcPr>
            <w:tcW w:w="988" w:type="dxa"/>
          </w:tcPr>
          <w:p w:rsidR="004B6973" w:rsidRPr="004B6973" w:rsidRDefault="004B6973" w:rsidP="00C149D2">
            <w:pPr>
              <w:pStyle w:val="a6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4B6973" w:rsidRPr="004B6973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973">
              <w:rPr>
                <w:rFonts w:ascii="Times New Roman" w:eastAsia="Calibri" w:hAnsi="Times New Roman" w:cs="Times New Roman"/>
                <w:sz w:val="28"/>
                <w:szCs w:val="28"/>
              </w:rPr>
              <w:t>Шевяков Евгений Сергеевич</w:t>
            </w:r>
          </w:p>
        </w:tc>
        <w:tc>
          <w:tcPr>
            <w:tcW w:w="3113" w:type="dxa"/>
          </w:tcPr>
          <w:p w:rsidR="004B6973" w:rsidRPr="004B6973" w:rsidRDefault="004B6973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09A7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73" w:rsidRDefault="004B6973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73" w:rsidRPr="00D24668" w:rsidRDefault="004B6973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A9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</w:t>
      </w:r>
    </w:p>
    <w:p w:rsidR="00AC1FA9" w:rsidRDefault="00AC1FA9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C1FA9" w:rsidRPr="00AC1F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</w:t>
      </w:r>
      <w:r w:rsidR="00AC1FA9" w:rsidRPr="00AC1FA9">
        <w:rPr>
          <w:rFonts w:ascii="Times New Roman" w:hAnsi="Times New Roman" w:cs="Times New Roman"/>
          <w:bCs/>
          <w:sz w:val="24"/>
          <w:szCs w:val="24"/>
          <w:u w:val="single"/>
        </w:rPr>
        <w:t>преподаватель юридических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5787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09A7" w:rsidRPr="0063618E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4B6973" w:rsidRDefault="004B6973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DC26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266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М. В. </w:t>
      </w:r>
      <w:proofErr w:type="spellStart"/>
      <w:r w:rsidR="00DC266E">
        <w:rPr>
          <w:rFonts w:ascii="Times New Roman" w:hAnsi="Times New Roman" w:cs="Times New Roman"/>
          <w:bCs/>
          <w:sz w:val="24"/>
          <w:szCs w:val="24"/>
          <w:u w:val="single"/>
        </w:rPr>
        <w:t>Прутова</w:t>
      </w:r>
      <w:proofErr w:type="spellEnd"/>
      <w:r w:rsidR="0015787F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E109A7" w:rsidRPr="0063618E" w:rsidRDefault="00E109A7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="0015787F">
        <w:rPr>
          <w:sz w:val="24"/>
          <w:szCs w:val="24"/>
          <w:vertAlign w:val="superscript"/>
        </w:rPr>
        <w:t xml:space="preserve">                                        </w:t>
      </w:r>
      <w:proofErr w:type="gramStart"/>
      <w:r w:rsidR="0015787F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>(</w:t>
      </w:r>
      <w:proofErr w:type="gramEnd"/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837C4A" w:rsidRDefault="00837C4A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7C4A" w:rsidRDefault="00837C4A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B3C7D" w:rsidRDefault="00DB3C7D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7C4A" w:rsidRDefault="00837C4A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DC266E" w:rsidRDefault="00DC266E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C622F" w:rsidRDefault="005C622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0D30F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0D30F1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0D30F1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0D30F1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0D30F1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0D30F1">
      <w:pPr>
        <w:spacing w:after="0" w:line="240" w:lineRule="auto"/>
        <w:jc w:val="center"/>
      </w:pPr>
    </w:p>
    <w:p w:rsidR="00E109A7" w:rsidRDefault="00E109A7" w:rsidP="000D30F1">
      <w:pPr>
        <w:spacing w:after="0" w:line="240" w:lineRule="auto"/>
        <w:jc w:val="center"/>
      </w:pPr>
    </w:p>
    <w:p w:rsidR="00E109A7" w:rsidRDefault="00E109A7" w:rsidP="000D30F1">
      <w:pPr>
        <w:spacing w:after="0" w:line="240" w:lineRule="auto"/>
        <w:jc w:val="center"/>
      </w:pPr>
    </w:p>
    <w:p w:rsidR="00E109A7" w:rsidRDefault="00E109A7" w:rsidP="000D30F1">
      <w:pPr>
        <w:spacing w:after="0" w:line="240" w:lineRule="auto"/>
        <w:jc w:val="center"/>
      </w:pPr>
    </w:p>
    <w:p w:rsidR="00E109A7" w:rsidRDefault="00E109A7" w:rsidP="000D30F1">
      <w:pPr>
        <w:spacing w:after="0" w:line="240" w:lineRule="auto"/>
        <w:jc w:val="center"/>
      </w:pPr>
    </w:p>
    <w:p w:rsidR="00E109A7" w:rsidRPr="00C413D3" w:rsidRDefault="00E109A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109A7" w:rsidRDefault="00E109A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313A26" w:rsidRDefault="00A438F4" w:rsidP="000D3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40.02.01 Право и организация социального обеспечения</w:t>
      </w:r>
    </w:p>
    <w:p w:rsidR="00A438F4" w:rsidRDefault="00A438F4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B6973" w:rsidRPr="00DC266E" w:rsidRDefault="00E109A7" w:rsidP="000D30F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6973">
        <w:rPr>
          <w:rFonts w:ascii="Times New Roman" w:hAnsi="Times New Roman" w:cs="Times New Roman"/>
          <w:sz w:val="24"/>
          <w:szCs w:val="24"/>
        </w:rPr>
        <w:t>Тема:</w:t>
      </w:r>
      <w:r w:rsidR="00A438F4" w:rsidRPr="004B6973">
        <w:rPr>
          <w:rFonts w:ascii="Times New Roman" w:hAnsi="Times New Roman" w:cs="Times New Roman"/>
          <w:sz w:val="24"/>
          <w:szCs w:val="24"/>
        </w:rPr>
        <w:t xml:space="preserve"> </w:t>
      </w:r>
      <w:r w:rsidR="004B6973" w:rsidRPr="00DC266E">
        <w:rPr>
          <w:rFonts w:ascii="Times New Roman" w:eastAsia="Times New Roman" w:hAnsi="Times New Roman" w:cs="Times New Roman"/>
          <w:sz w:val="24"/>
          <w:szCs w:val="24"/>
        </w:rPr>
        <w:t xml:space="preserve">Управление средствами пенсионных накоплений через </w:t>
      </w:r>
      <w:proofErr w:type="spellStart"/>
      <w:r w:rsidR="004B6973" w:rsidRPr="00DC266E">
        <w:rPr>
          <w:rFonts w:ascii="Times New Roman" w:eastAsia="Times New Roman" w:hAnsi="Times New Roman" w:cs="Times New Roman"/>
          <w:sz w:val="24"/>
          <w:szCs w:val="24"/>
        </w:rPr>
        <w:t>СберБанк</w:t>
      </w:r>
      <w:proofErr w:type="spellEnd"/>
      <w:r w:rsidR="004B6973" w:rsidRPr="00DC266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</w:p>
    <w:p w:rsidR="00E109A7" w:rsidRPr="00513A67" w:rsidRDefault="00E109A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0D30F1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Tr="00E109A7">
        <w:tc>
          <w:tcPr>
            <w:tcW w:w="3936" w:type="dxa"/>
          </w:tcPr>
          <w:p w:rsidR="00E109A7" w:rsidRDefault="00E109A7" w:rsidP="000D30F1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</w:tcPr>
          <w:p w:rsidR="00E109A7" w:rsidRPr="00513A67" w:rsidRDefault="00E109A7" w:rsidP="000D30F1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Студент/ка</w:t>
            </w:r>
            <w:r w:rsidR="00A438F4">
              <w:rPr>
                <w:rFonts w:ascii="Times New Roman" w:hAnsi="Times New Roman" w:cs="Times New Roman"/>
              </w:rPr>
              <w:t xml:space="preserve"> </w:t>
            </w:r>
            <w:r w:rsidR="004B6973">
              <w:rPr>
                <w:rFonts w:ascii="Times New Roman" w:hAnsi="Times New Roman" w:cs="Times New Roman"/>
              </w:rPr>
              <w:t>Иванов Иван Иванович</w:t>
            </w:r>
          </w:p>
          <w:p w:rsidR="00E109A7" w:rsidRDefault="00E109A7" w:rsidP="000D30F1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="00A438F4">
              <w:rPr>
                <w:rFonts w:ascii="Times New Roman" w:hAnsi="Times New Roman" w:cs="Times New Roman"/>
              </w:rPr>
              <w:t xml:space="preserve"> 2</w:t>
            </w:r>
            <w:r w:rsidR="004B6973">
              <w:rPr>
                <w:rFonts w:ascii="Times New Roman" w:hAnsi="Times New Roman" w:cs="Times New Roman"/>
              </w:rPr>
              <w:t>8</w:t>
            </w:r>
            <w:r w:rsidR="00A438F4">
              <w:rPr>
                <w:rFonts w:ascii="Times New Roman" w:hAnsi="Times New Roman" w:cs="Times New Roman"/>
              </w:rPr>
              <w:t>11/в</w:t>
            </w:r>
          </w:p>
          <w:p w:rsidR="00E109A7" w:rsidRPr="00513A67" w:rsidRDefault="00E109A7" w:rsidP="000D30F1">
            <w:pPr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Руководитель</w:t>
            </w:r>
            <w:r w:rsidR="00A438F4">
              <w:rPr>
                <w:rFonts w:ascii="Times New Roman" w:hAnsi="Times New Roman" w:cs="Times New Roman"/>
              </w:rPr>
              <w:t xml:space="preserve"> </w:t>
            </w:r>
            <w:r w:rsidR="00DB3C7D">
              <w:rPr>
                <w:rFonts w:ascii="Times New Roman" w:hAnsi="Times New Roman" w:cs="Times New Roman"/>
              </w:rPr>
              <w:t>Григорьева Ирина Александровна</w:t>
            </w:r>
          </w:p>
          <w:p w:rsidR="00E109A7" w:rsidRDefault="00E109A7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A438F4" w:rsidRDefault="00A438F4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DB3C7D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защищена «</w:t>
            </w:r>
            <w:r>
              <w:rPr>
                <w:rFonts w:ascii="Times New Roman" w:hAnsi="Times New Roman" w:cs="Times New Roman"/>
              </w:rPr>
              <w:tab/>
              <w:t>»</w:t>
            </w:r>
            <w:r>
              <w:rPr>
                <w:rFonts w:ascii="Times New Roman" w:hAnsi="Times New Roman" w:cs="Times New Roman"/>
              </w:rPr>
              <w:tab/>
              <w:t>202</w:t>
            </w:r>
            <w:r w:rsidR="004B697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г.</w:t>
            </w:r>
            <w:r w:rsidR="00E109A7" w:rsidRPr="00513A67">
              <w:rPr>
                <w:rFonts w:ascii="Times New Roman" w:hAnsi="Times New Roman" w:cs="Times New Roman"/>
              </w:rPr>
              <w:t xml:space="preserve"> </w:t>
            </w:r>
          </w:p>
          <w:p w:rsidR="00E109A7" w:rsidRPr="00513A67" w:rsidRDefault="00E109A7" w:rsidP="000D30F1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 xml:space="preserve">с оценкой </w:t>
            </w:r>
            <w:r>
              <w:rPr>
                <w:rFonts w:ascii="Times New Roman" w:hAnsi="Times New Roman" w:cs="Times New Roman"/>
              </w:rPr>
              <w:t>«</w:t>
            </w:r>
            <w:r w:rsidRPr="00513A6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__________»</w:t>
            </w:r>
          </w:p>
          <w:p w:rsidR="00E109A7" w:rsidRDefault="00E109A7" w:rsidP="000D30F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0D30F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  <w:r w:rsidRPr="00B46847">
              <w:rPr>
                <w:rFonts w:ascii="Times New Roman" w:hAnsi="Times New Roman" w:cs="Times New Roman"/>
              </w:rPr>
              <w:t>Секретарь</w:t>
            </w:r>
            <w:r w:rsidRPr="00513A6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A67">
              <w:rPr>
                <w:rFonts w:ascii="Times New Roman" w:hAnsi="Times New Roman" w:cs="Times New Roman"/>
              </w:rPr>
              <w:t>ГЭК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________________</w:t>
            </w:r>
            <w:r w:rsidRPr="00513A67">
              <w:rPr>
                <w:rFonts w:ascii="Times New Roman" w:hAnsi="Times New Roman" w:cs="Times New Roman"/>
              </w:rPr>
              <w:tab/>
              <w:t>/</w:t>
            </w:r>
            <w:r w:rsidR="00A438F4">
              <w:rPr>
                <w:rFonts w:ascii="Times New Roman" w:hAnsi="Times New Roman" w:cs="Times New Roman"/>
              </w:rPr>
              <w:t>И. А. Григорьева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109A7" w:rsidRPr="00096BF3" w:rsidRDefault="00E109A7" w:rsidP="000D30F1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Default="00E109A7" w:rsidP="000D30F1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ab/>
            </w:r>
          </w:p>
        </w:tc>
      </w:tr>
    </w:tbl>
    <w:p w:rsidR="00E109A7" w:rsidRDefault="00E109A7" w:rsidP="000D30F1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E109A7" w:rsidRDefault="00E109A7" w:rsidP="000D30F1">
      <w:pPr>
        <w:spacing w:after="0" w:line="240" w:lineRule="auto"/>
        <w:rPr>
          <w:rFonts w:ascii="Times New Roman" w:hAnsi="Times New Roman" w:cs="Times New Roman"/>
        </w:rPr>
      </w:pPr>
    </w:p>
    <w:p w:rsidR="00E109A7" w:rsidRDefault="00E109A7" w:rsidP="000D30F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 (а)</w:t>
      </w:r>
      <w:r w:rsidRPr="00513A67">
        <w:rPr>
          <w:rFonts w:ascii="Times New Roman" w:hAnsi="Times New Roman" w:cs="Times New Roman"/>
        </w:rPr>
        <w:t xml:space="preserve"> </w:t>
      </w:r>
    </w:p>
    <w:p w:rsidR="00E109A7" w:rsidRDefault="00E109A7" w:rsidP="000D30F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Руководитель </w:t>
      </w:r>
    </w:p>
    <w:p w:rsidR="00E109A7" w:rsidRDefault="00E109A7" w:rsidP="000D30F1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структурного подразделения</w:t>
      </w:r>
      <w:bookmarkStart w:id="4" w:name="bookmark34"/>
      <w:r>
        <w:rPr>
          <w:rFonts w:ascii="Times New Roman" w:hAnsi="Times New Roman" w:cs="Times New Roman"/>
        </w:rPr>
        <w:t xml:space="preserve"> ____________________/</w:t>
      </w:r>
      <w:r w:rsidR="00DB3C7D">
        <w:rPr>
          <w:rFonts w:ascii="Times New Roman" w:hAnsi="Times New Roman" w:cs="Times New Roman"/>
        </w:rPr>
        <w:t>В. И. Серов</w:t>
      </w:r>
      <w:r>
        <w:rPr>
          <w:rFonts w:ascii="Times New Roman" w:hAnsi="Times New Roman" w:cs="Times New Roman"/>
        </w:rPr>
        <w:t>/</w:t>
      </w:r>
    </w:p>
    <w:p w:rsidR="00E109A7" w:rsidRPr="00513A67" w:rsidRDefault="00E109A7" w:rsidP="000D30F1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513A67">
        <w:rPr>
          <w:rFonts w:ascii="Times New Roman" w:hAnsi="Times New Roman" w:cs="Times New Roman"/>
        </w:rPr>
        <w:tab/>
      </w:r>
      <w:bookmarkEnd w:id="4"/>
      <w:r w:rsidRPr="00513A67">
        <w:rPr>
          <w:rFonts w:ascii="Times New Roman" w:hAnsi="Times New Roman" w:cs="Times New Roman"/>
        </w:rPr>
        <w:tab/>
      </w:r>
    </w:p>
    <w:p w:rsidR="00E109A7" w:rsidRPr="00513A67" w:rsidRDefault="00DB3C7D" w:rsidP="000D30F1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__________202</w:t>
      </w:r>
      <w:r w:rsidR="004B6973">
        <w:rPr>
          <w:rFonts w:ascii="Times New Roman" w:hAnsi="Times New Roman" w:cs="Times New Roman"/>
        </w:rPr>
        <w:t>1</w:t>
      </w:r>
      <w:r w:rsidR="00E109A7" w:rsidRPr="00513A67">
        <w:rPr>
          <w:rFonts w:ascii="Times New Roman" w:hAnsi="Times New Roman" w:cs="Times New Roman"/>
        </w:rPr>
        <w:t>г.</w:t>
      </w:r>
    </w:p>
    <w:p w:rsidR="00E109A7" w:rsidRDefault="00E109A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0D30F1">
      <w:pPr>
        <w:spacing w:after="0" w:line="240" w:lineRule="auto"/>
      </w:pP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0D3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0D3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</w:t>
            </w:r>
            <w:r w:rsidR="004B697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</w:p>
          <w:p w:rsidR="00B46847" w:rsidRPr="00BA2E34" w:rsidRDefault="00B46847" w:rsidP="000D3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4B69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6847" w:rsidRPr="00BA2E34" w:rsidRDefault="00B46847" w:rsidP="000D30F1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5"/>
          </w:p>
          <w:p w:rsidR="00B46847" w:rsidRPr="00BA2E34" w:rsidRDefault="00B46847" w:rsidP="000D30F1">
            <w:pPr>
              <w:tabs>
                <w:tab w:val="left" w:pos="8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AC1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ПЦК</w:t>
            </w:r>
            <w:r w:rsidR="004B6973"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97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B6973" w:rsidRPr="00BA2E3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B69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A438F4" w:rsidP="000D30F1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</w:t>
      </w:r>
      <w:r w:rsidR="00A438F4">
        <w:rPr>
          <w:rFonts w:ascii="Times New Roman" w:hAnsi="Times New Roman" w:cs="Times New Roman"/>
          <w:sz w:val="24"/>
          <w:szCs w:val="24"/>
        </w:rPr>
        <w:t xml:space="preserve"> </w:t>
      </w:r>
      <w:r w:rsidR="004B6973">
        <w:rPr>
          <w:rFonts w:ascii="Times New Roman" w:hAnsi="Times New Roman" w:cs="Times New Roman"/>
          <w:sz w:val="24"/>
          <w:szCs w:val="24"/>
        </w:rPr>
        <w:t>Иванову Ивану Ивановичу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973" w:rsidRPr="00DC266E" w:rsidRDefault="004B6973" w:rsidP="000D30F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6E">
        <w:rPr>
          <w:rFonts w:ascii="Times New Roman" w:eastAsia="Times New Roman" w:hAnsi="Times New Roman" w:cs="Times New Roman"/>
          <w:sz w:val="24"/>
          <w:szCs w:val="24"/>
        </w:rPr>
        <w:t xml:space="preserve">Управление средствами пенсионных накоплений через </w:t>
      </w:r>
      <w:proofErr w:type="spellStart"/>
      <w:r w:rsidRPr="00DC266E">
        <w:rPr>
          <w:rFonts w:ascii="Times New Roman" w:eastAsia="Times New Roman" w:hAnsi="Times New Roman" w:cs="Times New Roman"/>
          <w:sz w:val="24"/>
          <w:szCs w:val="24"/>
        </w:rPr>
        <w:t>СберБанк</w:t>
      </w:r>
      <w:proofErr w:type="spellEnd"/>
      <w:r w:rsidRPr="00DC266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C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6847" w:rsidRPr="00BA2E34" w:rsidRDefault="00B46847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A438F4" w:rsidP="000D30F1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представления ВКР «1</w:t>
      </w:r>
      <w:r w:rsidR="00DB3C7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B46847" w:rsidRPr="00BA2E34">
        <w:rPr>
          <w:rFonts w:ascii="Times New Roman" w:hAnsi="Times New Roman" w:cs="Times New Roman"/>
          <w:sz w:val="24"/>
          <w:szCs w:val="24"/>
        </w:rPr>
        <w:t>20</w:t>
      </w:r>
      <w:r w:rsidR="00DB3C7D">
        <w:rPr>
          <w:rFonts w:ascii="Times New Roman" w:hAnsi="Times New Roman" w:cs="Times New Roman"/>
          <w:sz w:val="24"/>
          <w:szCs w:val="24"/>
        </w:rPr>
        <w:t>2</w:t>
      </w:r>
      <w:r w:rsidR="004B697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847" w:rsidRPr="00BA2E34" w:rsidRDefault="00B46847" w:rsidP="000D30F1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0D30F1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</w:r>
      <w:r w:rsidRPr="00A438F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DB3C7D">
        <w:rPr>
          <w:rFonts w:ascii="Times New Roman" w:hAnsi="Times New Roman" w:cs="Times New Roman"/>
          <w:sz w:val="24"/>
          <w:szCs w:val="24"/>
          <w:u w:val="single"/>
        </w:rPr>
        <w:t>И. А. Григорьева</w:t>
      </w:r>
      <w:r w:rsidRPr="00BA2E34">
        <w:rPr>
          <w:rFonts w:ascii="Times New Roman" w:hAnsi="Times New Roman" w:cs="Times New Roman"/>
          <w:sz w:val="24"/>
          <w:szCs w:val="24"/>
        </w:rPr>
        <w:t>/</w:t>
      </w:r>
    </w:p>
    <w:p w:rsidR="00B46847" w:rsidRPr="00BA2E34" w:rsidRDefault="00B46847" w:rsidP="000D30F1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0D30F1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0D30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0D30F1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0D30F1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="003F7577" w:rsidRPr="003F7577">
        <w:rPr>
          <w:b w:val="0"/>
          <w:sz w:val="24"/>
          <w:szCs w:val="24"/>
          <w:u w:val="single"/>
        </w:rPr>
        <w:t>3</w:t>
      </w:r>
      <w:r w:rsidR="003F7577"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 xml:space="preserve">группы </w:t>
      </w:r>
      <w:r w:rsidR="003F7577" w:rsidRPr="003F7577">
        <w:rPr>
          <w:b w:val="0"/>
          <w:sz w:val="24"/>
          <w:szCs w:val="24"/>
          <w:u w:val="single"/>
        </w:rPr>
        <w:t>2</w:t>
      </w:r>
      <w:r w:rsidR="004B6973">
        <w:rPr>
          <w:b w:val="0"/>
          <w:sz w:val="24"/>
          <w:szCs w:val="24"/>
          <w:u w:val="single"/>
        </w:rPr>
        <w:t>8</w:t>
      </w:r>
      <w:r w:rsidR="003F7577" w:rsidRPr="003F7577">
        <w:rPr>
          <w:b w:val="0"/>
          <w:sz w:val="24"/>
          <w:szCs w:val="24"/>
          <w:u w:val="single"/>
        </w:rPr>
        <w:t xml:space="preserve">11/в </w:t>
      </w:r>
      <w:r w:rsidR="004B6973">
        <w:rPr>
          <w:b w:val="0"/>
          <w:sz w:val="24"/>
          <w:szCs w:val="24"/>
          <w:u w:val="single"/>
        </w:rPr>
        <w:t>Ивановым Иваном Ивановичем</w:t>
      </w:r>
    </w:p>
    <w:p w:rsidR="00B46847" w:rsidRPr="005C622F" w:rsidRDefault="00B46847" w:rsidP="000D30F1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4B6973" w:rsidRPr="00DC266E" w:rsidRDefault="00B46847" w:rsidP="000D30F1">
      <w:pPr>
        <w:tabs>
          <w:tab w:val="left" w:pos="0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 xml:space="preserve">По </w:t>
      </w:r>
      <w:r w:rsidR="003F7577" w:rsidRPr="003F7577">
        <w:rPr>
          <w:rFonts w:ascii="Times New Roman" w:hAnsi="Times New Roman" w:cs="Times New Roman"/>
          <w:sz w:val="24"/>
          <w:szCs w:val="24"/>
        </w:rPr>
        <w:t xml:space="preserve">теме </w:t>
      </w:r>
      <w:r w:rsidR="004B6973" w:rsidRPr="00DC266E">
        <w:rPr>
          <w:rFonts w:ascii="Times New Roman" w:eastAsia="Times New Roman" w:hAnsi="Times New Roman" w:cs="Times New Roman"/>
          <w:sz w:val="24"/>
          <w:szCs w:val="24"/>
        </w:rPr>
        <w:t xml:space="preserve">Управление средствами пенсионных накоплений через </w:t>
      </w:r>
      <w:proofErr w:type="spellStart"/>
      <w:r w:rsidR="004B6973" w:rsidRPr="00DC266E">
        <w:rPr>
          <w:rFonts w:ascii="Times New Roman" w:eastAsia="Times New Roman" w:hAnsi="Times New Roman" w:cs="Times New Roman"/>
          <w:sz w:val="24"/>
          <w:szCs w:val="24"/>
        </w:rPr>
        <w:t>СберБанк</w:t>
      </w:r>
      <w:proofErr w:type="spellEnd"/>
      <w:r w:rsidR="004B6973" w:rsidRPr="00DC266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</w:p>
    <w:p w:rsidR="003F7577" w:rsidRPr="00BA2E34" w:rsidRDefault="003F7577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19"/>
        <w:gridCol w:w="1467"/>
        <w:gridCol w:w="1661"/>
        <w:gridCol w:w="1480"/>
      </w:tblGrid>
      <w:tr w:rsidR="00B46847" w:rsidRPr="00922326" w:rsidTr="004B6973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0D30F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0D30F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0D30F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119" w:type="dxa"/>
          </w:tcPr>
          <w:p w:rsidR="00B46847" w:rsidRPr="00922326" w:rsidRDefault="00B46847" w:rsidP="000D30F1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7" w:type="dxa"/>
          </w:tcPr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0D30F1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Ознакомление с темой ВКР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EE257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12</w:t>
            </w:r>
            <w:r w:rsidR="00EE2574">
              <w:rPr>
                <w:b/>
                <w:sz w:val="24"/>
                <w:szCs w:val="24"/>
              </w:rPr>
              <w:t>.20</w:t>
            </w:r>
            <w:r w:rsidR="004B697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620E0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8650D1" w:rsidRPr="00922326" w:rsidTr="004B6973">
        <w:trPr>
          <w:trHeight w:val="451"/>
          <w:jc w:val="center"/>
        </w:trPr>
        <w:tc>
          <w:tcPr>
            <w:tcW w:w="951" w:type="dxa"/>
          </w:tcPr>
          <w:p w:rsidR="008650D1" w:rsidRPr="00922326" w:rsidRDefault="008650D1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8650D1" w:rsidRPr="003F7577" w:rsidRDefault="008650D1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Ознакомление с заданием на ВКР</w:t>
            </w:r>
          </w:p>
        </w:tc>
        <w:tc>
          <w:tcPr>
            <w:tcW w:w="1467" w:type="dxa"/>
          </w:tcPr>
          <w:p w:rsidR="008650D1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20.04.202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8650D1" w:rsidRPr="00620E06" w:rsidRDefault="008650D1" w:rsidP="000D30F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8650D1" w:rsidRPr="00922326" w:rsidRDefault="008650D1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467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50D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.04.20</w:t>
            </w:r>
            <w:r w:rsidR="008650D1"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620E0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целей, задач, актуальности</w:t>
            </w:r>
          </w:p>
        </w:tc>
        <w:tc>
          <w:tcPr>
            <w:tcW w:w="1467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</w:t>
            </w:r>
            <w:r w:rsidR="008650D1"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395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теоретической </w:t>
            </w:r>
            <w:r w:rsidRPr="003F7577">
              <w:rPr>
                <w:rFonts w:ascii="Times New Roman" w:hAnsi="Times New Roman"/>
              </w:rPr>
              <w:t>части</w:t>
            </w:r>
          </w:p>
        </w:tc>
        <w:tc>
          <w:tcPr>
            <w:tcW w:w="1467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</w:t>
            </w:r>
            <w:r w:rsidR="004B697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15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аналитической</w:t>
            </w:r>
            <w:r w:rsidRPr="003F7577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1467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650D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.05.20</w:t>
            </w:r>
            <w:r w:rsidR="008650D1"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08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практической</w:t>
            </w:r>
            <w:r w:rsidRPr="003F7577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="00EE25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EE257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Проверка содержания полностью выполненной ВКР руководителем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  <w:r w:rsidR="00EE257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="00EE2574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Утверждение (подпись) отдельных разделов ВКР консультантами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Утверждение (подпись) ВКР руководителем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Получение отзыва руководителя ВКР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Участие в смотре ВКР, назначение на рецензию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E2574">
              <w:rPr>
                <w:b/>
                <w:sz w:val="24"/>
                <w:szCs w:val="24"/>
              </w:rPr>
              <w:t>.06.20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Рецензирование ВКР</w:t>
            </w:r>
          </w:p>
        </w:tc>
        <w:tc>
          <w:tcPr>
            <w:tcW w:w="1467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</w:t>
            </w:r>
            <w:r w:rsidR="008650D1"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Предварительная защита, получение допуска на защиту ВКР</w:t>
            </w:r>
          </w:p>
        </w:tc>
        <w:tc>
          <w:tcPr>
            <w:tcW w:w="1467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</w:t>
            </w:r>
            <w:r w:rsidR="008650D1"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4B6973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0D30F1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9" w:type="dxa"/>
          </w:tcPr>
          <w:p w:rsidR="00EE2574" w:rsidRPr="003F7577" w:rsidRDefault="00EE2574" w:rsidP="000D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1467" w:type="dxa"/>
          </w:tcPr>
          <w:p w:rsidR="00EE2574" w:rsidRPr="00922326" w:rsidRDefault="008650D1" w:rsidP="000D30F1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E257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19</w:t>
            </w:r>
            <w:r w:rsidR="00EE2574">
              <w:rPr>
                <w:b/>
                <w:sz w:val="24"/>
                <w:szCs w:val="24"/>
              </w:rPr>
              <w:t>).06.</w:t>
            </w:r>
            <w:r>
              <w:rPr>
                <w:b/>
                <w:sz w:val="24"/>
                <w:szCs w:val="24"/>
              </w:rPr>
              <w:t>2</w:t>
            </w:r>
            <w:r w:rsidR="004B69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EE2574" w:rsidRDefault="00EE2574" w:rsidP="000D30F1">
            <w:pPr>
              <w:spacing w:after="0" w:line="240" w:lineRule="auto"/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0D30F1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46847" w:rsidRDefault="00B46847" w:rsidP="000D30F1">
      <w:pPr>
        <w:pStyle w:val="FR2"/>
        <w:spacing w:before="0"/>
        <w:rPr>
          <w:sz w:val="24"/>
          <w:szCs w:val="24"/>
        </w:rPr>
      </w:pPr>
    </w:p>
    <w:p w:rsidR="000D30F1" w:rsidRDefault="000D30F1" w:rsidP="000D30F1">
      <w:pPr>
        <w:pStyle w:val="FR2"/>
        <w:spacing w:before="0"/>
        <w:rPr>
          <w:sz w:val="24"/>
          <w:szCs w:val="24"/>
        </w:rPr>
      </w:pPr>
    </w:p>
    <w:p w:rsidR="000D30F1" w:rsidRDefault="000D30F1" w:rsidP="000D30F1">
      <w:pPr>
        <w:pStyle w:val="FR2"/>
        <w:spacing w:before="0"/>
        <w:rPr>
          <w:sz w:val="24"/>
          <w:szCs w:val="24"/>
        </w:rPr>
      </w:pPr>
    </w:p>
    <w:p w:rsidR="000D30F1" w:rsidRDefault="000D30F1" w:rsidP="000D30F1">
      <w:pPr>
        <w:pStyle w:val="FR2"/>
        <w:spacing w:before="0"/>
        <w:rPr>
          <w:sz w:val="24"/>
          <w:szCs w:val="24"/>
        </w:rPr>
      </w:pPr>
    </w:p>
    <w:p w:rsidR="000D30F1" w:rsidRPr="0034718C" w:rsidRDefault="000D30F1" w:rsidP="000D30F1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0D30F1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</w:t>
      </w:r>
      <w:r w:rsidR="004B6973">
        <w:rPr>
          <w:sz w:val="24"/>
          <w:szCs w:val="24"/>
        </w:rPr>
        <w:t>И. И. Иванов</w:t>
      </w:r>
    </w:p>
    <w:p w:rsidR="00B46847" w:rsidRPr="00CD270C" w:rsidRDefault="008650D1" w:rsidP="000D30F1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20</w:t>
      </w:r>
      <w:r w:rsidR="00B46847" w:rsidRPr="0034718C">
        <w:rPr>
          <w:b w:val="0"/>
          <w:sz w:val="24"/>
          <w:szCs w:val="24"/>
        </w:rPr>
        <w:t>.0</w:t>
      </w:r>
      <w:r w:rsidR="00EE2574">
        <w:rPr>
          <w:b w:val="0"/>
          <w:sz w:val="24"/>
          <w:szCs w:val="24"/>
        </w:rPr>
        <w:t>4</w:t>
      </w:r>
      <w:r w:rsidR="00B46847" w:rsidRPr="0034718C">
        <w:rPr>
          <w:b w:val="0"/>
          <w:sz w:val="24"/>
          <w:szCs w:val="24"/>
        </w:rPr>
        <w:t>.</w:t>
      </w:r>
      <w:r w:rsidR="00E838A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</w:t>
      </w:r>
      <w:r w:rsidR="004B6973">
        <w:rPr>
          <w:b w:val="0"/>
          <w:sz w:val="24"/>
          <w:szCs w:val="24"/>
        </w:rPr>
        <w:t>1</w:t>
      </w:r>
      <w:r w:rsidR="00B46847" w:rsidRPr="0034718C">
        <w:rPr>
          <w:b w:val="0"/>
          <w:sz w:val="24"/>
          <w:szCs w:val="24"/>
        </w:rPr>
        <w:t xml:space="preserve"> г.</w:t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0D30F1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0D30F1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</w:t>
      </w:r>
      <w:r w:rsidR="008650D1">
        <w:rPr>
          <w:sz w:val="24"/>
          <w:szCs w:val="24"/>
        </w:rPr>
        <w:t>И. А. Григорьева</w:t>
      </w:r>
    </w:p>
    <w:p w:rsidR="00B46847" w:rsidRPr="00CD270C" w:rsidRDefault="008650D1" w:rsidP="000D30F1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20</w:t>
      </w:r>
      <w:r w:rsidR="00B46847" w:rsidRPr="0034718C">
        <w:rPr>
          <w:b w:val="0"/>
          <w:sz w:val="24"/>
          <w:szCs w:val="24"/>
        </w:rPr>
        <w:t>.0</w:t>
      </w:r>
      <w:r w:rsidR="00EE2574">
        <w:rPr>
          <w:b w:val="0"/>
          <w:sz w:val="24"/>
          <w:szCs w:val="24"/>
        </w:rPr>
        <w:t>4</w:t>
      </w:r>
      <w:r w:rsidR="00B46847" w:rsidRPr="0034718C">
        <w:rPr>
          <w:b w:val="0"/>
          <w:sz w:val="24"/>
          <w:szCs w:val="24"/>
        </w:rPr>
        <w:t>.</w:t>
      </w:r>
      <w:r w:rsidR="00E838AF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>2</w:t>
      </w:r>
      <w:r w:rsidR="004B6973">
        <w:rPr>
          <w:b w:val="0"/>
          <w:sz w:val="24"/>
          <w:szCs w:val="24"/>
        </w:rPr>
        <w:t>1</w:t>
      </w:r>
      <w:r w:rsidR="00B46847" w:rsidRPr="0034718C">
        <w:rPr>
          <w:b w:val="0"/>
          <w:sz w:val="24"/>
          <w:szCs w:val="24"/>
        </w:rPr>
        <w:t xml:space="preserve"> г.</w:t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Распределение времени на дипломное </w:t>
      </w:r>
      <w:r w:rsidR="00E838AF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0E5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5A46" w:rsidRPr="00BF015C" w:rsidRDefault="000E5A46" w:rsidP="000D30F1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выполнение </w:t>
            </w:r>
            <w:r w:rsidR="00E838AF">
              <w:rPr>
                <w:rFonts w:ascii="Times New Roman" w:hAnsi="Times New Roman"/>
                <w:b/>
              </w:rPr>
              <w:t>работы</w:t>
            </w:r>
            <w:r w:rsidRPr="00BF015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</w:tcPr>
          <w:p w:rsidR="000E5A46" w:rsidRPr="007E31C5" w:rsidRDefault="00A575FC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92BE1">
              <w:rPr>
                <w:rFonts w:ascii="Times New Roman" w:hAnsi="Times New Roman"/>
                <w:b/>
              </w:rPr>
              <w:t>4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575FC">
              <w:rPr>
                <w:rFonts w:ascii="Times New Roman" w:hAnsi="Times New Roman"/>
              </w:rPr>
              <w:t>0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A575FC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</w:t>
            </w:r>
            <w:r w:rsidR="00E838AF">
              <w:rPr>
                <w:rFonts w:ascii="Times New Roman" w:hAnsi="Times New Roman"/>
                <w:b/>
              </w:rPr>
              <w:t>работы</w:t>
            </w:r>
            <w:r w:rsidRPr="00BF015C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7E31C5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2BE1">
              <w:rPr>
                <w:rFonts w:ascii="Times New Roman" w:hAnsi="Times New Roman"/>
              </w:rPr>
              <w:t>8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7E31C5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 Подготовка к защите дипломно</w:t>
            </w:r>
            <w:r w:rsidR="00E838AF">
              <w:rPr>
                <w:rFonts w:ascii="Times New Roman" w:hAnsi="Times New Roman"/>
              </w:rPr>
              <w:t>й работы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</w:t>
            </w:r>
            <w:r w:rsidR="00E838AF">
              <w:rPr>
                <w:rFonts w:ascii="Times New Roman" w:hAnsi="Times New Roman"/>
              </w:rPr>
              <w:t>й работы</w:t>
            </w:r>
          </w:p>
        </w:tc>
        <w:tc>
          <w:tcPr>
            <w:tcW w:w="2552" w:type="dxa"/>
          </w:tcPr>
          <w:p w:rsidR="000E5A46" w:rsidRPr="007E31C5" w:rsidRDefault="00992BE1" w:rsidP="000D30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7E31C5" w:rsidRDefault="00A575FC" w:rsidP="000D30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</w:tbl>
    <w:p w:rsidR="000E5A46" w:rsidRDefault="000E5A46" w:rsidP="000D30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0D3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B6973" w:rsidRPr="00DC266E" w:rsidRDefault="004B6973" w:rsidP="000D30F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6E">
        <w:rPr>
          <w:rFonts w:ascii="Times New Roman" w:eastAsia="Times New Roman" w:hAnsi="Times New Roman" w:cs="Times New Roman"/>
          <w:sz w:val="24"/>
          <w:szCs w:val="24"/>
        </w:rPr>
        <w:t xml:space="preserve">Управление средствами пенсионных накоплений через </w:t>
      </w:r>
      <w:proofErr w:type="spellStart"/>
      <w:r w:rsidRPr="00DC266E">
        <w:rPr>
          <w:rFonts w:ascii="Times New Roman" w:eastAsia="Times New Roman" w:hAnsi="Times New Roman" w:cs="Times New Roman"/>
          <w:sz w:val="24"/>
          <w:szCs w:val="24"/>
        </w:rPr>
        <w:t>СберБанк</w:t>
      </w:r>
      <w:proofErr w:type="spellEnd"/>
      <w:r w:rsidRPr="00DC266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</w:p>
    <w:p w:rsidR="00E838AF" w:rsidRDefault="00E838AF" w:rsidP="000D30F1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0D30F1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="00E838AF">
        <w:rPr>
          <w:rFonts w:ascii="Times New Roman" w:hAnsi="Times New Roman" w:cs="Times New Roman"/>
        </w:rPr>
        <w:t xml:space="preserve"> </w:t>
      </w:r>
      <w:r w:rsidR="00E838AF" w:rsidRPr="00E838AF">
        <w:rPr>
          <w:rFonts w:ascii="Times New Roman" w:hAnsi="Times New Roman" w:cs="Times New Roman"/>
          <w:u w:val="single"/>
        </w:rPr>
        <w:t>40.02.01 Право и организация социального обеспечения, группа 2</w:t>
      </w:r>
      <w:r w:rsidR="00992BE1">
        <w:rPr>
          <w:rFonts w:ascii="Times New Roman" w:hAnsi="Times New Roman" w:cs="Times New Roman"/>
          <w:u w:val="single"/>
        </w:rPr>
        <w:t>7</w:t>
      </w:r>
      <w:r w:rsidR="00E838AF" w:rsidRPr="00E838AF">
        <w:rPr>
          <w:rFonts w:ascii="Times New Roman" w:hAnsi="Times New Roman" w:cs="Times New Roman"/>
          <w:u w:val="single"/>
        </w:rPr>
        <w:t>11/в</w:t>
      </w:r>
    </w:p>
    <w:p w:rsidR="00B46847" w:rsidRPr="007D0E70" w:rsidRDefault="00B46847" w:rsidP="000D30F1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="004B6973">
        <w:rPr>
          <w:rFonts w:ascii="Times New Roman" w:hAnsi="Times New Roman" w:cs="Times New Roman"/>
          <w:u w:val="single"/>
        </w:rPr>
        <w:t>Ивановым Иваном Ивановичем</w:t>
      </w:r>
    </w:p>
    <w:p w:rsidR="00B46847" w:rsidRPr="00A742AF" w:rsidRDefault="00B46847" w:rsidP="000D30F1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0D30F1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0D30F1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б)   </w:t>
      </w:r>
      <w:proofErr w:type="gramEnd"/>
      <w:r>
        <w:rPr>
          <w:rFonts w:ascii="Times New Roman" w:hAnsi="Times New Roman" w:cs="Times New Roman"/>
        </w:rPr>
        <w:t xml:space="preserve"> </w:t>
      </w:r>
      <w:r w:rsidR="00E838AF">
        <w:rPr>
          <w:rFonts w:ascii="Times New Roman" w:hAnsi="Times New Roman" w:cs="Times New Roman"/>
        </w:rPr>
        <w:t>Теоретическая</w:t>
      </w:r>
      <w:r>
        <w:rPr>
          <w:rFonts w:ascii="Times New Roman" w:hAnsi="Times New Roman" w:cs="Times New Roman"/>
        </w:rPr>
        <w:t xml:space="preserve"> часть_________</w:t>
      </w:r>
    </w:p>
    <w:p w:rsidR="00B46847" w:rsidRPr="00513A67" w:rsidRDefault="00B46847" w:rsidP="000D30F1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="00E838AF">
        <w:rPr>
          <w:rFonts w:ascii="Times New Roman" w:hAnsi="Times New Roman" w:cs="Times New Roman"/>
        </w:rPr>
        <w:t>Аналитическая</w:t>
      </w:r>
      <w:r w:rsidRPr="00513A67">
        <w:rPr>
          <w:rFonts w:ascii="Times New Roman" w:hAnsi="Times New Roman" w:cs="Times New Roman"/>
        </w:rPr>
        <w:t xml:space="preserve"> часть</w:t>
      </w:r>
      <w:r w:rsidR="00E838AF">
        <w:rPr>
          <w:rFonts w:ascii="Times New Roman" w:hAnsi="Times New Roman" w:cs="Times New Roman"/>
        </w:rPr>
        <w:t xml:space="preserve"> ________</w:t>
      </w:r>
    </w:p>
    <w:p w:rsidR="00B46847" w:rsidRDefault="00B46847" w:rsidP="000D30F1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 w:rsidR="00E838AF">
        <w:rPr>
          <w:rFonts w:ascii="Times New Roman" w:hAnsi="Times New Roman" w:cs="Times New Roman"/>
        </w:rPr>
        <w:t>Практическая</w:t>
      </w:r>
      <w:r>
        <w:rPr>
          <w:rFonts w:ascii="Times New Roman" w:hAnsi="Times New Roman" w:cs="Times New Roman"/>
        </w:rPr>
        <w:t xml:space="preserve"> часть_____________</w:t>
      </w:r>
    </w:p>
    <w:p w:rsidR="00B46847" w:rsidRDefault="00B46847" w:rsidP="000D30F1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0D30F1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0D30F1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0D30F1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0D30F1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0D30F1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0D30F1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0D30F1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0D30F1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0D30F1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0D30F1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0D30F1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0D30F1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</w:t>
      </w:r>
      <w:r w:rsidR="00992BE1">
        <w:rPr>
          <w:rFonts w:ascii="Times New Roman" w:hAnsi="Times New Roman" w:cs="Times New Roman"/>
          <w:u w:val="single"/>
        </w:rPr>
        <w:t>И. А. Григорьева/</w:t>
      </w:r>
    </w:p>
    <w:p w:rsidR="00B46847" w:rsidRPr="00014FAC" w:rsidRDefault="00B46847" w:rsidP="000D30F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 w:rsidR="00992BE1">
        <w:rPr>
          <w:rFonts w:ascii="Times New Roman" w:hAnsi="Times New Roman" w:cs="Times New Roman"/>
        </w:rPr>
        <w:t>_________202</w:t>
      </w:r>
      <w:r w:rsidR="004B697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г.</w:t>
      </w:r>
    </w:p>
    <w:p w:rsidR="00B46847" w:rsidRDefault="00B46847" w:rsidP="000D30F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0D30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4B6973" w:rsidRPr="00DC266E" w:rsidRDefault="004B6973" w:rsidP="000D30F1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6E">
        <w:rPr>
          <w:rFonts w:ascii="Times New Roman" w:eastAsia="Times New Roman" w:hAnsi="Times New Roman" w:cs="Times New Roman"/>
          <w:sz w:val="24"/>
          <w:szCs w:val="24"/>
        </w:rPr>
        <w:t xml:space="preserve">Управление средствами пенсионных накоплений через </w:t>
      </w:r>
      <w:proofErr w:type="spellStart"/>
      <w:r w:rsidRPr="00DC266E">
        <w:rPr>
          <w:rFonts w:ascii="Times New Roman" w:eastAsia="Times New Roman" w:hAnsi="Times New Roman" w:cs="Times New Roman"/>
          <w:sz w:val="24"/>
          <w:szCs w:val="24"/>
        </w:rPr>
        <w:t>СберБанк</w:t>
      </w:r>
      <w:proofErr w:type="spellEnd"/>
      <w:r w:rsidRPr="00DC266E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0D30F1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E838AF">
        <w:rPr>
          <w:rFonts w:ascii="Times New Roman" w:hAnsi="Times New Roman" w:cs="Times New Roman"/>
        </w:rPr>
        <w:t xml:space="preserve"> ________</w:t>
      </w:r>
      <w:r w:rsidR="00E838AF" w:rsidRPr="00E838AF">
        <w:rPr>
          <w:rFonts w:ascii="Times New Roman" w:hAnsi="Times New Roman" w:cs="Times New Roman"/>
          <w:u w:val="single"/>
        </w:rPr>
        <w:t>40.02.01 Право и организация социального обеспечения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0D30F1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0D30F1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обучающимся (</w:t>
      </w:r>
      <w:proofErr w:type="gramStart"/>
      <w:r>
        <w:rPr>
          <w:rFonts w:ascii="Times New Roman" w:hAnsi="Times New Roman" w:cs="Times New Roman"/>
        </w:rPr>
        <w:t xml:space="preserve">обучающейся) </w:t>
      </w:r>
      <w:r w:rsidR="00E838AF">
        <w:rPr>
          <w:rFonts w:ascii="Times New Roman" w:hAnsi="Times New Roman" w:cs="Times New Roman"/>
        </w:rPr>
        <w:t xml:space="preserve">  </w:t>
      </w:r>
      <w:proofErr w:type="gramEnd"/>
      <w:r w:rsidR="00E838AF">
        <w:rPr>
          <w:rFonts w:ascii="Times New Roman" w:hAnsi="Times New Roman" w:cs="Times New Roman"/>
        </w:rPr>
        <w:t xml:space="preserve">         </w:t>
      </w:r>
      <w:r w:rsidR="004B6973">
        <w:rPr>
          <w:rFonts w:ascii="Times New Roman" w:hAnsi="Times New Roman" w:cs="Times New Roman"/>
          <w:u w:val="single"/>
        </w:rPr>
        <w:t>Ивановым Иваном Ивановичем</w:t>
      </w:r>
    </w:p>
    <w:p w:rsidR="00B46847" w:rsidRPr="00A742AF" w:rsidRDefault="00B46847" w:rsidP="000D30F1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0D30F1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 w:rsidR="00E838AF">
        <w:rPr>
          <w:rFonts w:ascii="Times New Roman" w:hAnsi="Times New Roman" w:cs="Times New Roman"/>
          <w:i/>
        </w:rPr>
        <w:t>теоретической</w:t>
      </w:r>
      <w:r>
        <w:rPr>
          <w:rFonts w:ascii="Times New Roman" w:hAnsi="Times New Roman" w:cs="Times New Roman"/>
          <w:i/>
        </w:rPr>
        <w:t xml:space="preserve"> части,</w:t>
      </w:r>
      <w:r w:rsidRPr="00D04EC4">
        <w:rPr>
          <w:rFonts w:ascii="Times New Roman" w:hAnsi="Times New Roman" w:cs="Times New Roman"/>
          <w:i/>
        </w:rPr>
        <w:t xml:space="preserve"> </w:t>
      </w:r>
      <w:r w:rsidR="00E838AF">
        <w:rPr>
          <w:rFonts w:ascii="Times New Roman" w:hAnsi="Times New Roman" w:cs="Times New Roman"/>
          <w:i/>
        </w:rPr>
        <w:t>аналитической</w:t>
      </w:r>
      <w:r w:rsidRPr="00D04EC4">
        <w:rPr>
          <w:rFonts w:ascii="Times New Roman" w:hAnsi="Times New Roman" w:cs="Times New Roman"/>
          <w:i/>
        </w:rPr>
        <w:t xml:space="preserve"> части, </w:t>
      </w:r>
      <w:r w:rsidR="00E838AF">
        <w:rPr>
          <w:rFonts w:ascii="Times New Roman" w:hAnsi="Times New Roman" w:cs="Times New Roman"/>
          <w:i/>
        </w:rPr>
        <w:t>практической части</w:t>
      </w:r>
      <w:r>
        <w:rPr>
          <w:rFonts w:ascii="Times New Roman" w:hAnsi="Times New Roman" w:cs="Times New Roman"/>
          <w:i/>
        </w:rPr>
        <w:t>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  <w:r w:rsidR="00E838AF">
        <w:rPr>
          <w:rFonts w:ascii="Times New Roman" w:hAnsi="Times New Roman" w:cs="Times New Roman"/>
        </w:rPr>
        <w:t>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  <w:r w:rsidR="00E838AF">
        <w:rPr>
          <w:rFonts w:ascii="Times New Roman" w:hAnsi="Times New Roman" w:cs="Times New Roman"/>
        </w:rPr>
        <w:t>_________________________________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Недостатки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  <w:r w:rsidR="00E838AF">
        <w:rPr>
          <w:rFonts w:ascii="Times New Roman" w:hAnsi="Times New Roman" w:cs="Times New Roman"/>
        </w:rPr>
        <w:t>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0D30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0D30F1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="00E838AF">
        <w:rPr>
          <w:rFonts w:ascii="Times New Roman" w:hAnsi="Times New Roman" w:cs="Times New Roman"/>
        </w:rPr>
        <w:t xml:space="preserve">       </w:t>
      </w:r>
      <w:proofErr w:type="spellStart"/>
      <w:r w:rsidR="00E838AF" w:rsidRPr="00E838AF">
        <w:rPr>
          <w:rFonts w:ascii="Times New Roman" w:hAnsi="Times New Roman" w:cs="Times New Roman"/>
          <w:u w:val="single"/>
        </w:rPr>
        <w:t>Власкин</w:t>
      </w:r>
      <w:proofErr w:type="spellEnd"/>
      <w:r w:rsidR="00E838AF" w:rsidRPr="00E838AF">
        <w:rPr>
          <w:rFonts w:ascii="Times New Roman" w:hAnsi="Times New Roman" w:cs="Times New Roman"/>
          <w:u w:val="single"/>
        </w:rPr>
        <w:t xml:space="preserve"> Максим Юрьевич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</w:p>
    <w:p w:rsidR="00B46847" w:rsidRPr="00513A67" w:rsidRDefault="00B46847" w:rsidP="000D30F1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4E5D06" w:rsidRDefault="00B46847" w:rsidP="000D3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0D30F1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0D30F1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</w:t>
      </w:r>
      <w:r w:rsidR="00B05AF3">
        <w:rPr>
          <w:rFonts w:ascii="Times New Roman" w:hAnsi="Times New Roman" w:cs="Times New Roman"/>
        </w:rPr>
        <w:t>202</w:t>
      </w:r>
      <w:r w:rsidR="004B6973">
        <w:rPr>
          <w:rFonts w:ascii="Times New Roman" w:hAnsi="Times New Roman" w:cs="Times New Roman"/>
        </w:rPr>
        <w:t>1г.</w:t>
      </w:r>
    </w:p>
    <w:p w:rsidR="00B46847" w:rsidRDefault="00B46847" w:rsidP="000D30F1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0D30F1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0D30F1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0D30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0D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rPr>
          <w:i/>
          <w:sz w:val="24"/>
          <w:szCs w:val="24"/>
        </w:rPr>
      </w:pPr>
    </w:p>
    <w:p w:rsidR="00AC2223" w:rsidRDefault="00AA0A5F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C2223" w:rsidRPr="00E45F99">
        <w:rPr>
          <w:b/>
          <w:sz w:val="24"/>
          <w:szCs w:val="24"/>
        </w:rPr>
        <w:t xml:space="preserve">Специальность </w:t>
      </w:r>
      <w:r w:rsidR="004B6973">
        <w:rPr>
          <w:b/>
          <w:sz w:val="24"/>
          <w:szCs w:val="24"/>
        </w:rPr>
        <w:t>«</w:t>
      </w:r>
      <w:r>
        <w:rPr>
          <w:i/>
          <w:sz w:val="24"/>
          <w:szCs w:val="24"/>
        </w:rPr>
        <w:t>Право и организация социального обеспечения</w:t>
      </w:r>
      <w:r w:rsidR="004B6973">
        <w:rPr>
          <w:i/>
          <w:sz w:val="24"/>
          <w:szCs w:val="24"/>
        </w:rPr>
        <w:t>»</w:t>
      </w:r>
    </w:p>
    <w:p w:rsidR="00AC2223" w:rsidRDefault="00AC2223" w:rsidP="000D30F1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AC2223" w:rsidRPr="0063618E" w:rsidTr="00083225">
        <w:tc>
          <w:tcPr>
            <w:tcW w:w="3113" w:type="dxa"/>
          </w:tcPr>
          <w:p w:rsidR="00AC2223" w:rsidRPr="000D30F1" w:rsidRDefault="00AC222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D30F1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113" w:type="dxa"/>
          </w:tcPr>
          <w:p w:rsidR="00AC2223" w:rsidRPr="000D30F1" w:rsidRDefault="00AC222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D30F1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113" w:type="dxa"/>
          </w:tcPr>
          <w:p w:rsidR="00AC2223" w:rsidRPr="000D30F1" w:rsidRDefault="00AC222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/>
              <w:jc w:val="center"/>
              <w:rPr>
                <w:sz w:val="24"/>
                <w:szCs w:val="24"/>
              </w:rPr>
            </w:pPr>
            <w:r w:rsidRPr="000D30F1">
              <w:rPr>
                <w:sz w:val="24"/>
                <w:szCs w:val="24"/>
              </w:rPr>
              <w:t>Дата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Акпарходжаев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Алиёр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Ахрорович</w:t>
            </w:r>
            <w:proofErr w:type="spellEnd"/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proofErr w:type="spellStart"/>
            <w:r w:rsidRPr="000D30F1">
              <w:rPr>
                <w:b/>
                <w:i/>
                <w:sz w:val="24"/>
                <w:szCs w:val="24"/>
              </w:rPr>
              <w:t>Прутова</w:t>
            </w:r>
            <w:proofErr w:type="spellEnd"/>
            <w:r w:rsidRPr="000D30F1">
              <w:rPr>
                <w:b/>
                <w:i/>
                <w:sz w:val="24"/>
                <w:szCs w:val="24"/>
              </w:rPr>
              <w:t xml:space="preserve"> М. В.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c>
          <w:tcPr>
            <w:tcW w:w="3113" w:type="dxa"/>
            <w:shd w:val="clear" w:color="auto" w:fill="FFFFFF" w:themeFill="background1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Саманта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center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Андреева Ю.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4B6973" w:rsidRPr="00D15DC6" w:rsidTr="004B6973">
        <w:tc>
          <w:tcPr>
            <w:tcW w:w="3113" w:type="dxa"/>
            <w:shd w:val="clear" w:color="auto" w:fill="FFFFFF" w:themeFill="background1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Головкина Анастасия Валерьевна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0"/>
                <w:tab w:val="left" w:pos="316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c>
          <w:tcPr>
            <w:tcW w:w="3113" w:type="dxa"/>
            <w:shd w:val="clear" w:color="auto" w:fill="FFFFFF" w:themeFill="background1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Григорченко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proofErr w:type="spellStart"/>
            <w:r w:rsidRPr="000D30F1">
              <w:rPr>
                <w:b/>
                <w:i/>
                <w:sz w:val="24"/>
                <w:szCs w:val="24"/>
              </w:rPr>
              <w:t>Прутова</w:t>
            </w:r>
            <w:proofErr w:type="spellEnd"/>
            <w:r w:rsidRPr="000D30F1">
              <w:rPr>
                <w:b/>
                <w:i/>
                <w:sz w:val="24"/>
                <w:szCs w:val="24"/>
              </w:rPr>
              <w:t xml:space="preserve"> М. В.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04.05; 05.05; 06.05; 07.05; 08.05; 19.05; 23.05; 28.05; 02.06; 06.06.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Желобецкая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c>
          <w:tcPr>
            <w:tcW w:w="3113" w:type="dxa"/>
            <w:shd w:val="clear" w:color="auto" w:fill="auto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Клейменова Инесса  Олеговна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Прутова</w:t>
            </w:r>
            <w:proofErr w:type="spellEnd"/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В.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Костандаки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Лучия</w:t>
            </w:r>
            <w:proofErr w:type="spellEnd"/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04.05; 05.05; 06.05; 07.05; 08.05; 19.05; 23.05; 28.05; 02.06; 06.06.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Котова Кристина Эдуардовна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Курекина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center" w:pos="1128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04.05; 05.05; 06.05; 07.05; 08.05; 19.05; 23.05; 28.05; 02.06; 06.06.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 Максимовна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Никитин Иван Игоревич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Ю.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Торгомович</w:t>
            </w:r>
            <w:proofErr w:type="spellEnd"/>
          </w:p>
        </w:tc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Ю.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25.04; 27.04; 28.04; 29.04; 30.04; 18.05; 22.05; 27.05;  01.06; 05.06.</w:t>
            </w:r>
          </w:p>
        </w:tc>
      </w:tr>
      <w:tr w:rsidR="004B6973" w:rsidRPr="00D15DC6" w:rsidTr="004B6973"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 Александр Андреевич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4B6973" w:rsidRPr="00D15DC6" w:rsidTr="004B6973">
        <w:trPr>
          <w:trHeight w:val="771"/>
        </w:trPr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Такар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4B6973" w:rsidRPr="00D15DC6" w:rsidTr="004B6973">
        <w:trPr>
          <w:trHeight w:val="834"/>
        </w:trPr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Терехова Виктория Сергеевна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proofErr w:type="spellStart"/>
            <w:r w:rsidRPr="000D30F1">
              <w:rPr>
                <w:b/>
                <w:i/>
                <w:sz w:val="24"/>
                <w:szCs w:val="24"/>
              </w:rPr>
              <w:t>Прутова</w:t>
            </w:r>
            <w:proofErr w:type="spellEnd"/>
            <w:r w:rsidRPr="000D30F1">
              <w:rPr>
                <w:b/>
                <w:i/>
                <w:sz w:val="24"/>
                <w:szCs w:val="24"/>
              </w:rPr>
              <w:t xml:space="preserve"> М. В.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rPr>
          <w:trHeight w:val="899"/>
        </w:trPr>
        <w:tc>
          <w:tcPr>
            <w:tcW w:w="3113" w:type="dxa"/>
            <w:shd w:val="clear" w:color="auto" w:fill="auto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Теплицкая Ирина Игоревна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4B6973" w:rsidRPr="00D15DC6" w:rsidTr="004B6973">
        <w:trPr>
          <w:trHeight w:val="835"/>
        </w:trPr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Фатхуллин</w:t>
            </w:r>
            <w:r w:rsidR="004B6973"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4B6973"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11.05; 12.05; 13.05; 14.05; 15.05; 20.05; 25.05; 29.05; 03.06; 08.06.</w:t>
            </w:r>
          </w:p>
        </w:tc>
      </w:tr>
      <w:tr w:rsidR="004B6973" w:rsidRPr="00D15DC6" w:rsidTr="004B6973">
        <w:trPr>
          <w:trHeight w:val="835"/>
        </w:trPr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Фирсова Анастасия Владимировна</w:t>
            </w:r>
          </w:p>
        </w:tc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Ю. А.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rPr>
          <w:trHeight w:val="835"/>
        </w:trPr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Хусайнова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Парвина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Андреева Ю. А.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  <w:tr w:rsidR="004B6973" w:rsidRPr="00D15DC6" w:rsidTr="004B6973">
        <w:trPr>
          <w:trHeight w:val="835"/>
        </w:trPr>
        <w:tc>
          <w:tcPr>
            <w:tcW w:w="3113" w:type="dxa"/>
          </w:tcPr>
          <w:p w:rsidR="004B6973" w:rsidRPr="000D30F1" w:rsidRDefault="004B6973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Шевяков Евгений Сергеевич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Прутова</w:t>
            </w:r>
            <w:proofErr w:type="spellEnd"/>
            <w:r w:rsidRPr="000D3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 В.</w:t>
            </w:r>
          </w:p>
        </w:tc>
        <w:tc>
          <w:tcPr>
            <w:tcW w:w="3113" w:type="dxa"/>
          </w:tcPr>
          <w:p w:rsidR="004B6973" w:rsidRPr="000D30F1" w:rsidRDefault="000D30F1" w:rsidP="000D30F1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 w:rsidRPr="000D30F1">
              <w:rPr>
                <w:b/>
                <w:i/>
                <w:sz w:val="24"/>
                <w:szCs w:val="24"/>
              </w:rPr>
              <w:t>20.04; 21.04; 22.04; 23.04; 24.04; 16.05; 21.05; 26.05; 30.05; 04.06.</w:t>
            </w:r>
          </w:p>
        </w:tc>
      </w:tr>
    </w:tbl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126D7" w:rsidRDefault="00E126D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B46847" w:rsidRPr="00014468" w:rsidRDefault="00B46847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D30F1">
        <w:rPr>
          <w:rFonts w:ascii="Times New Roman" w:hAnsi="Times New Roman" w:cs="Times New Roman"/>
          <w:b/>
          <w:sz w:val="24"/>
          <w:szCs w:val="24"/>
        </w:rPr>
        <w:t>8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</w:t>
      </w:r>
    </w:p>
    <w:p w:rsidR="00B46847" w:rsidRDefault="00B46847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0D30F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0D30F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0D30F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0D30F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0D30F1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0D30F1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0D30F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0D30F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0D30F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0D30F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0D30F1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</w:t>
      </w:r>
    </w:p>
    <w:p w:rsidR="00B46847" w:rsidRPr="001442C8" w:rsidRDefault="00B46847" w:rsidP="000D30F1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)__________________________________________________________</w:t>
      </w:r>
    </w:p>
    <w:p w:rsidR="00014468" w:rsidRDefault="00014468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</w:t>
      </w:r>
    </w:p>
    <w:p w:rsidR="00014468" w:rsidRDefault="00014468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D30F1">
        <w:rPr>
          <w:rFonts w:ascii="Times New Roman" w:hAnsi="Times New Roman" w:cs="Times New Roman"/>
          <w:b/>
          <w:sz w:val="24"/>
          <w:szCs w:val="24"/>
        </w:rPr>
        <w:t>8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</w:p>
    <w:p w:rsidR="00014468" w:rsidRDefault="00014468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014468" w:rsidRDefault="00014468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D30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D30F1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0D30F1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</w:t>
            </w:r>
            <w:proofErr w:type="spellStart"/>
            <w:r w:rsidRPr="00096BF3">
              <w:rPr>
                <w:i/>
                <w:sz w:val="16"/>
                <w:szCs w:val="16"/>
              </w:rPr>
              <w:t>Ворлдскиллз</w:t>
            </w:r>
            <w:proofErr w:type="spellEnd"/>
          </w:p>
        </w:tc>
      </w:tr>
    </w:tbl>
    <w:p w:rsidR="00014468" w:rsidRDefault="00014468" w:rsidP="000D30F1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D30F1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</w:t>
      </w:r>
    </w:p>
    <w:p w:rsidR="00014468" w:rsidRPr="00D404BE" w:rsidRDefault="00014468" w:rsidP="000D30F1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D30F1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014468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953AB6">
        <w:rPr>
          <w:rFonts w:ascii="Times New Roman" w:hAnsi="Times New Roman" w:cs="Times New Roman"/>
          <w:b/>
          <w:sz w:val="24"/>
          <w:szCs w:val="24"/>
        </w:rPr>
        <w:t>2</w:t>
      </w:r>
      <w:r w:rsidR="000D30F1">
        <w:rPr>
          <w:rFonts w:ascii="Times New Roman" w:hAnsi="Times New Roman" w:cs="Times New Roman"/>
          <w:b/>
          <w:sz w:val="24"/>
          <w:szCs w:val="24"/>
        </w:rPr>
        <w:t>8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962"/>
        <w:gridCol w:w="875"/>
        <w:gridCol w:w="876"/>
        <w:gridCol w:w="876"/>
        <w:gridCol w:w="876"/>
        <w:gridCol w:w="876"/>
        <w:gridCol w:w="1149"/>
        <w:gridCol w:w="1250"/>
      </w:tblGrid>
      <w:tr w:rsidR="00014468" w:rsidRPr="00D24668" w:rsidTr="00F300EA">
        <w:tc>
          <w:tcPr>
            <w:tcW w:w="599" w:type="dxa"/>
            <w:vMerge w:val="restart"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379" w:type="dxa"/>
            <w:gridSpan w:val="5"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0D30F1">
        <w:trPr>
          <w:cantSplit/>
          <w:trHeight w:val="2178"/>
        </w:trPr>
        <w:tc>
          <w:tcPr>
            <w:tcW w:w="599" w:type="dxa"/>
            <w:vMerge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extDirection w:val="btLr"/>
          </w:tcPr>
          <w:p w:rsidR="00014468" w:rsidRPr="00D24668" w:rsidRDefault="000D30F1" w:rsidP="000D30F1">
            <w:pPr>
              <w:pStyle w:val="af5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Ю.</w:t>
            </w:r>
          </w:p>
        </w:tc>
        <w:tc>
          <w:tcPr>
            <w:tcW w:w="876" w:type="dxa"/>
            <w:textDirection w:val="btLr"/>
          </w:tcPr>
          <w:p w:rsidR="00014468" w:rsidRPr="00D24668" w:rsidRDefault="000D30F1" w:rsidP="000D30F1">
            <w:pPr>
              <w:pStyle w:val="af5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О. Н.</w:t>
            </w:r>
          </w:p>
        </w:tc>
        <w:tc>
          <w:tcPr>
            <w:tcW w:w="876" w:type="dxa"/>
            <w:textDirection w:val="btLr"/>
          </w:tcPr>
          <w:p w:rsidR="00014468" w:rsidRPr="00D24668" w:rsidRDefault="000D30F1" w:rsidP="000D30F1">
            <w:pPr>
              <w:pStyle w:val="af5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Григорьева И. А.</w:t>
            </w:r>
          </w:p>
        </w:tc>
        <w:tc>
          <w:tcPr>
            <w:tcW w:w="876" w:type="dxa"/>
            <w:textDirection w:val="btLr"/>
          </w:tcPr>
          <w:p w:rsidR="00014468" w:rsidRPr="00D24668" w:rsidRDefault="000D30F1" w:rsidP="000D30F1">
            <w:pPr>
              <w:pStyle w:val="af5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  <w:tc>
          <w:tcPr>
            <w:tcW w:w="876" w:type="dxa"/>
            <w:textDirection w:val="btLr"/>
          </w:tcPr>
          <w:p w:rsidR="00014468" w:rsidRPr="00D24668" w:rsidRDefault="000D30F1" w:rsidP="000D30F1">
            <w:pPr>
              <w:pStyle w:val="af5"/>
              <w:shd w:val="clear" w:color="auto" w:fill="auto"/>
              <w:spacing w:after="0" w:line="240" w:lineRule="auto"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Ю. А.</w:t>
            </w:r>
          </w:p>
        </w:tc>
        <w:tc>
          <w:tcPr>
            <w:tcW w:w="1149" w:type="dxa"/>
            <w:vMerge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0D30F1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Акпарходжаев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Алиёр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Ахрорович</w:t>
            </w:r>
            <w:proofErr w:type="spellEnd"/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2" w:type="dxa"/>
            <w:shd w:val="clear" w:color="auto" w:fill="FFFFFF" w:themeFill="background1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Саманта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2" w:type="dxa"/>
            <w:shd w:val="clear" w:color="auto" w:fill="FFFFFF" w:themeFill="background1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Головкина Анастасия Валерьевна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2" w:type="dxa"/>
            <w:shd w:val="clear" w:color="auto" w:fill="FFFFFF" w:themeFill="background1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Григорченко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Желобецкая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Клейменова Инесса  Олеговна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Костандаки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Лучия</w:t>
            </w:r>
            <w:proofErr w:type="spellEnd"/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Котова Кристина Эдуардовна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Курекина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 Максимовна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Никитин Иван Игоревич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Торгомович</w:t>
            </w:r>
            <w:proofErr w:type="spellEnd"/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 Александр Андреевич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Такар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Виктория Сергеевна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62" w:type="dxa"/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Теплицкая Ирина Игоревна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Фатхулинова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Фирсова Анастасия Владимировна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Хусайнова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Парвина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D735BA">
        <w:tc>
          <w:tcPr>
            <w:tcW w:w="599" w:type="dxa"/>
          </w:tcPr>
          <w:p w:rsid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962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Шевяков Евгений Сергеевич</w:t>
            </w:r>
          </w:p>
        </w:tc>
        <w:tc>
          <w:tcPr>
            <w:tcW w:w="875" w:type="dxa"/>
          </w:tcPr>
          <w:p w:rsidR="000D30F1" w:rsidRPr="000D30F1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F300EA">
        <w:tc>
          <w:tcPr>
            <w:tcW w:w="2561" w:type="dxa"/>
            <w:gridSpan w:val="2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Сумма баллов</w:t>
            </w:r>
          </w:p>
        </w:tc>
        <w:tc>
          <w:tcPr>
            <w:tcW w:w="875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30F1" w:rsidRPr="00D24668" w:rsidTr="00F300EA">
        <w:tc>
          <w:tcPr>
            <w:tcW w:w="2561" w:type="dxa"/>
            <w:gridSpan w:val="2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ИТОГОВАЯ ОЦЕНКА</w:t>
            </w:r>
          </w:p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( по группе)</w:t>
            </w:r>
          </w:p>
        </w:tc>
        <w:tc>
          <w:tcPr>
            <w:tcW w:w="875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D30F1" w:rsidRPr="00077658" w:rsidRDefault="000D30F1" w:rsidP="000D30F1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468" w:rsidRPr="00D24668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13FF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468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D30F1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0D30F1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0D30F1">
      <w:pPr>
        <w:spacing w:after="0" w:line="240" w:lineRule="auto"/>
        <w:rPr>
          <w:b/>
          <w:caps/>
          <w:spacing w:val="40"/>
        </w:rPr>
      </w:pPr>
    </w:p>
    <w:p w:rsidR="00756F4E" w:rsidRPr="00756F4E" w:rsidRDefault="00756F4E" w:rsidP="000D30F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0D30F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0D30F1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0D30F1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0D30F1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Группа № </w:t>
      </w:r>
      <w:r w:rsidR="00935BC5">
        <w:rPr>
          <w:rFonts w:ascii="Times New Roman" w:hAnsi="Times New Roman" w:cs="Times New Roman"/>
          <w:sz w:val="24"/>
          <w:szCs w:val="24"/>
        </w:rPr>
        <w:t>2</w:t>
      </w:r>
      <w:r w:rsidR="000D30F1">
        <w:rPr>
          <w:rFonts w:ascii="Times New Roman" w:hAnsi="Times New Roman" w:cs="Times New Roman"/>
          <w:sz w:val="24"/>
          <w:szCs w:val="24"/>
        </w:rPr>
        <w:t>8</w:t>
      </w:r>
      <w:r w:rsidR="00935BC5">
        <w:rPr>
          <w:rFonts w:ascii="Times New Roman" w:hAnsi="Times New Roman" w:cs="Times New Roman"/>
          <w:sz w:val="24"/>
          <w:szCs w:val="24"/>
        </w:rPr>
        <w:t>11/в</w:t>
      </w:r>
    </w:p>
    <w:p w:rsidR="00756F4E" w:rsidRPr="00756F4E" w:rsidRDefault="00756F4E" w:rsidP="000D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</w:t>
      </w:r>
      <w:r w:rsidR="00F300EA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  <w:r w:rsidRPr="00756F4E">
        <w:rPr>
          <w:rFonts w:ascii="Times New Roman" w:hAnsi="Times New Roman" w:cs="Times New Roman"/>
          <w:b/>
          <w:sz w:val="24"/>
          <w:szCs w:val="24"/>
        </w:rPr>
        <w:t>»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00EA" w:rsidRPr="00756F4E">
        <w:rPr>
          <w:rFonts w:ascii="Times New Roman" w:hAnsi="Times New Roman" w:cs="Times New Roman"/>
          <w:sz w:val="24"/>
          <w:szCs w:val="24"/>
        </w:rPr>
        <w:t>ГЭК: _</w:t>
      </w:r>
      <w:r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Власкин</w:t>
      </w:r>
      <w:proofErr w:type="spellEnd"/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 xml:space="preserve"> Максим Юрьевич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Зам. </w:t>
      </w:r>
      <w:r w:rsidR="00F300EA" w:rsidRPr="00756F4E"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r w:rsidRPr="00756F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D30F1">
        <w:rPr>
          <w:rFonts w:ascii="Times New Roman" w:hAnsi="Times New Roman" w:cs="Times New Roman"/>
          <w:sz w:val="24"/>
          <w:szCs w:val="24"/>
          <w:u w:val="single"/>
        </w:rPr>
        <w:t>Морозова Ольга Николаевна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</w:t>
      </w:r>
      <w:r w:rsidR="00F300EA">
        <w:rPr>
          <w:rFonts w:ascii="Times New Roman" w:hAnsi="Times New Roman" w:cs="Times New Roman"/>
          <w:sz w:val="24"/>
          <w:szCs w:val="24"/>
        </w:rPr>
        <w:t xml:space="preserve"> 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>Андреева Юлия Алексеевна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Григорьева Ирина Александровна</w:t>
      </w:r>
      <w:r w:rsidR="00935BC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35BC5">
        <w:rPr>
          <w:rFonts w:ascii="Times New Roman" w:hAnsi="Times New Roman" w:cs="Times New Roman"/>
          <w:sz w:val="24"/>
          <w:szCs w:val="24"/>
          <w:u w:val="single"/>
        </w:rPr>
        <w:t>Прутова</w:t>
      </w:r>
      <w:proofErr w:type="spellEnd"/>
      <w:r w:rsidR="00935BC5">
        <w:rPr>
          <w:rFonts w:ascii="Times New Roman" w:hAnsi="Times New Roman" w:cs="Times New Roman"/>
          <w:sz w:val="24"/>
          <w:szCs w:val="24"/>
          <w:u w:val="single"/>
        </w:rPr>
        <w:t xml:space="preserve"> Марина Владимировна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84B1E">
        <w:rPr>
          <w:rFonts w:ascii="Times New Roman" w:hAnsi="Times New Roman" w:cs="Times New Roman"/>
          <w:sz w:val="24"/>
          <w:szCs w:val="24"/>
        </w:rPr>
        <w:t>ГЭК:</w:t>
      </w:r>
      <w:r w:rsidR="00A84B1E" w:rsidRPr="00756F4E">
        <w:rPr>
          <w:rFonts w:ascii="Times New Roman" w:hAnsi="Times New Roman" w:cs="Times New Roman"/>
          <w:sz w:val="24"/>
          <w:szCs w:val="24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Григорьева Ирина Александровна</w:t>
      </w:r>
      <w:r w:rsidRPr="00756F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6F4E" w:rsidRPr="00756F4E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A84B1E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A84B1E">
        <w:rPr>
          <w:rFonts w:ascii="Times New Roman" w:hAnsi="Times New Roman" w:cs="Times New Roman"/>
          <w:sz w:val="24"/>
          <w:szCs w:val="24"/>
        </w:rPr>
        <w:t>юрист</w:t>
      </w:r>
      <w:r w:rsidRPr="00756F4E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756F4E" w:rsidRPr="00756F4E" w:rsidRDefault="00756F4E" w:rsidP="000D30F1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5E0385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Акпарходжаев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Алиёр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Ахрорович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Георгица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Саманта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Головкина Анастасия Валерьевна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 w:themeFill="background1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Григорченко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 Александровна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Желобецкая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Клейменова Инесса  Олеговна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Костандаки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Лучия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Котова Кристина Эдуардовна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Курекина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Викторовна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 Максимовна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Никитин Иван Игоревич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Оганнисян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Папикян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Эдвард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Торгомович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Свириденко Александр Андреевич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Такар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Валидовна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Терехова Виктория Сергеевна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Теплицкая Ирина Игоревна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Фатхулинова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Фирсова Анастасия Владимировна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Хусайнова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Парвина</w:t>
            </w:r>
            <w:proofErr w:type="spellEnd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Хайдаровна</w:t>
            </w:r>
            <w:proofErr w:type="spellEnd"/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0F1" w:rsidRPr="00756F4E" w:rsidTr="00CD3835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756F4E" w:rsidRDefault="000D30F1" w:rsidP="000D30F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30F1">
              <w:rPr>
                <w:rFonts w:ascii="Times New Roman" w:eastAsia="Calibri" w:hAnsi="Times New Roman" w:cs="Times New Roman"/>
                <w:sz w:val="24"/>
                <w:szCs w:val="24"/>
              </w:rPr>
              <w:t>Шевяков Евгений Сергеевич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0F1" w:rsidRPr="000D30F1" w:rsidRDefault="000D30F1" w:rsidP="000D3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D30F1" w:rsidRPr="000D30F1" w:rsidRDefault="000D30F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F4E" w:rsidRPr="00756F4E" w:rsidRDefault="00756F4E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6343EF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 xml:space="preserve">1. </w:t>
      </w:r>
      <w:r w:rsidR="00AF6A47" w:rsidRPr="006343E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56F4E" w:rsidRPr="006343EF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>2.</w:t>
      </w:r>
      <w:r w:rsidR="00AF6A47" w:rsidRPr="006343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56F4E" w:rsidRPr="006343EF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>3.</w:t>
      </w:r>
      <w:r w:rsidR="00AF6A47" w:rsidRPr="006343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56F4E" w:rsidRPr="006343EF" w:rsidRDefault="00756F4E" w:rsidP="000D30F1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343EF" w:rsidRPr="00756F4E">
        <w:rPr>
          <w:rFonts w:ascii="Times New Roman" w:hAnsi="Times New Roman" w:cs="Times New Roman"/>
          <w:sz w:val="24"/>
          <w:szCs w:val="24"/>
        </w:rPr>
        <w:t>ГЭК: 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="006343EF">
        <w:rPr>
          <w:rFonts w:ascii="Times New Roman" w:hAnsi="Times New Roman" w:cs="Times New Roman"/>
          <w:sz w:val="24"/>
          <w:szCs w:val="24"/>
        </w:rPr>
        <w:t>Власкин</w:t>
      </w:r>
      <w:proofErr w:type="spellEnd"/>
      <w:r w:rsidR="006343EF">
        <w:rPr>
          <w:rFonts w:ascii="Times New Roman" w:hAnsi="Times New Roman" w:cs="Times New Roman"/>
          <w:sz w:val="24"/>
          <w:szCs w:val="24"/>
        </w:rPr>
        <w:t xml:space="preserve"> М. Ю.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0D30F1">
        <w:rPr>
          <w:rFonts w:ascii="Times New Roman" w:hAnsi="Times New Roman" w:cs="Times New Roman"/>
          <w:sz w:val="24"/>
          <w:szCs w:val="24"/>
        </w:rPr>
        <w:t>Морозова О. Н</w:t>
      </w:r>
      <w:r w:rsidR="00935BC5">
        <w:rPr>
          <w:rFonts w:ascii="Times New Roman" w:hAnsi="Times New Roman" w:cs="Times New Roman"/>
          <w:sz w:val="24"/>
          <w:szCs w:val="24"/>
        </w:rPr>
        <w:t>.)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935BC5">
        <w:rPr>
          <w:rFonts w:ascii="Times New Roman" w:hAnsi="Times New Roman" w:cs="Times New Roman"/>
          <w:sz w:val="24"/>
          <w:szCs w:val="24"/>
        </w:rPr>
        <w:t>Андреева Ю. А</w:t>
      </w:r>
      <w:r w:rsidR="006343EF">
        <w:rPr>
          <w:rFonts w:ascii="Times New Roman" w:hAnsi="Times New Roman" w:cs="Times New Roman"/>
          <w:sz w:val="24"/>
          <w:szCs w:val="24"/>
        </w:rPr>
        <w:t>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935BC5">
        <w:rPr>
          <w:rFonts w:ascii="Times New Roman" w:hAnsi="Times New Roman" w:cs="Times New Roman"/>
          <w:sz w:val="24"/>
          <w:szCs w:val="24"/>
        </w:rPr>
        <w:t>Григорьева И. А</w:t>
      </w:r>
      <w:r w:rsidR="006343EF">
        <w:rPr>
          <w:rFonts w:ascii="Times New Roman" w:hAnsi="Times New Roman" w:cs="Times New Roman"/>
          <w:sz w:val="24"/>
          <w:szCs w:val="24"/>
        </w:rPr>
        <w:t>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proofErr w:type="spellStart"/>
      <w:r w:rsidR="00935BC5">
        <w:rPr>
          <w:rFonts w:ascii="Times New Roman" w:hAnsi="Times New Roman" w:cs="Times New Roman"/>
          <w:sz w:val="24"/>
          <w:szCs w:val="24"/>
        </w:rPr>
        <w:t>Прутова</w:t>
      </w:r>
      <w:proofErr w:type="spellEnd"/>
      <w:r w:rsidR="00935BC5">
        <w:rPr>
          <w:rFonts w:ascii="Times New Roman" w:hAnsi="Times New Roman" w:cs="Times New Roman"/>
          <w:sz w:val="24"/>
          <w:szCs w:val="24"/>
        </w:rPr>
        <w:t xml:space="preserve"> М. В</w:t>
      </w:r>
      <w:r w:rsidR="006343EF">
        <w:rPr>
          <w:rFonts w:ascii="Times New Roman" w:hAnsi="Times New Roman" w:cs="Times New Roman"/>
          <w:sz w:val="24"/>
          <w:szCs w:val="24"/>
        </w:rPr>
        <w:t>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Григорьева И. А.</w:t>
      </w:r>
      <w:r w:rsidR="006343EF"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подпись                                                       Ф.И.О.</w:t>
      </w:r>
    </w:p>
    <w:p w:rsidR="00756F4E" w:rsidRPr="00756F4E" w:rsidRDefault="00756F4E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0D30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0D30F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935BC5" w:rsidRDefault="00935BC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D30F1" w:rsidRDefault="000D30F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11158" w:rsidRDefault="00B111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0D30F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0D30F1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0D30F1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6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0D30F1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0D30F1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0D30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0D30F1">
      <w:pPr>
        <w:spacing w:after="0" w:line="240" w:lineRule="auto"/>
        <w:outlineLvl w:val="0"/>
        <w:rPr>
          <w:sz w:val="24"/>
          <w:szCs w:val="24"/>
        </w:rPr>
      </w:pPr>
    </w:p>
    <w:p w:rsidR="00B11158" w:rsidRPr="00C16C48" w:rsidRDefault="00B11158" w:rsidP="000D30F1">
      <w:pPr>
        <w:pStyle w:val="afe"/>
        <w:tabs>
          <w:tab w:val="left" w:pos="900"/>
        </w:tabs>
        <w:spacing w:after="0" w:line="240" w:lineRule="auto"/>
        <w:ind w:left="-360"/>
        <w:jc w:val="center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rPr>
          <w:b/>
          <w:caps/>
          <w:spacing w:val="40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6"/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7"/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0D3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0D30F1">
      <w:pPr>
        <w:tabs>
          <w:tab w:val="left" w:leader="underscore" w:pos="4821"/>
          <w:tab w:val="left" w:pos="7086"/>
          <w:tab w:val="left" w:leader="underscore" w:pos="90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0D30F1">
      <w:pPr>
        <w:tabs>
          <w:tab w:val="left" w:leader="underscore" w:pos="3661"/>
          <w:tab w:val="left" w:pos="5840"/>
          <w:tab w:val="left" w:leader="underscore" w:pos="78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tabs>
          <w:tab w:val="left" w:leader="underscore" w:pos="3661"/>
          <w:tab w:val="left" w:pos="5840"/>
          <w:tab w:val="left" w:leader="underscore" w:pos="78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0D30F1">
      <w:pPr>
        <w:tabs>
          <w:tab w:val="left" w:leader="underscore" w:pos="82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0D30F1">
      <w:pPr>
        <w:tabs>
          <w:tab w:val="left" w:leader="underscore" w:pos="8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0D30F1">
      <w:pPr>
        <w:tabs>
          <w:tab w:val="left" w:leader="underscore" w:pos="8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tabs>
          <w:tab w:val="left" w:leader="underscore" w:pos="8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0D30F1">
      <w:pPr>
        <w:tabs>
          <w:tab w:val="left" w:leader="underscore" w:pos="82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343EF" w:rsidRPr="00C16C48">
        <w:rPr>
          <w:rFonts w:ascii="Times New Roman" w:hAnsi="Times New Roman" w:cs="Times New Roman"/>
          <w:sz w:val="24"/>
          <w:szCs w:val="24"/>
        </w:rPr>
        <w:t>ГЭК: 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0D30F1">
      <w:pPr>
        <w:tabs>
          <w:tab w:val="left" w:pos="884"/>
          <w:tab w:val="left" w:leader="underscore" w:pos="7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0D30F1">
      <w:pPr>
        <w:tabs>
          <w:tab w:val="left" w:pos="903"/>
          <w:tab w:val="left" w:leader="underscore" w:pos="6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0D30F1">
      <w:pPr>
        <w:tabs>
          <w:tab w:val="left" w:pos="903"/>
          <w:tab w:val="left" w:leader="underscore" w:pos="5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0D30F1">
      <w:pPr>
        <w:tabs>
          <w:tab w:val="left" w:pos="903"/>
          <w:tab w:val="left" w:leader="underscore" w:pos="7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0D30F1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0D30F1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0D30F1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0D30F1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0D30F1">
      <w:pPr>
        <w:tabs>
          <w:tab w:val="left" w:pos="8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0D30F1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1158" w:rsidRPr="00C16C48" w:rsidRDefault="00B11158" w:rsidP="000D30F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bookmark2"/>
      <w:r w:rsidRPr="00C16C48">
        <w:rPr>
          <w:rFonts w:ascii="Times New Roman" w:hAnsi="Times New Roman" w:cs="Times New Roman"/>
          <w:sz w:val="24"/>
          <w:szCs w:val="24"/>
        </w:rPr>
        <w:t>ПОСТАНОВИЛИ:</w:t>
      </w:r>
      <w:bookmarkEnd w:id="8"/>
    </w:p>
    <w:p w:rsidR="00B11158" w:rsidRPr="00C16C48" w:rsidRDefault="00B11158" w:rsidP="000D30F1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tabs>
          <w:tab w:val="left" w:pos="7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0D30F1">
      <w:pPr>
        <w:tabs>
          <w:tab w:val="left" w:pos="760"/>
          <w:tab w:val="left" w:leader="underscore" w:pos="3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0D30F1">
      <w:pPr>
        <w:spacing w:after="0" w:line="240" w:lineRule="auto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ГЭК:_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_____________________________(_____________)</w:t>
      </w: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_____________)</w:t>
      </w: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______________)</w:t>
      </w: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proofErr w:type="gramStart"/>
      <w:r w:rsidRPr="00C16C48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C16C48">
        <w:rPr>
          <w:rFonts w:ascii="Times New Roman" w:hAnsi="Times New Roman" w:cs="Times New Roman"/>
          <w:sz w:val="24"/>
          <w:szCs w:val="24"/>
        </w:rPr>
        <w:t>______________)</w:t>
      </w:r>
    </w:p>
    <w:p w:rsidR="00B11158" w:rsidRPr="00C16C48" w:rsidRDefault="00B11158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sz w:val="24"/>
          <w:szCs w:val="24"/>
        </w:rPr>
      </w:pP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0D30F1">
      <w:pPr>
        <w:spacing w:after="0" w:line="240" w:lineRule="auto"/>
        <w:jc w:val="both"/>
      </w:pPr>
    </w:p>
    <w:p w:rsidR="00B11158" w:rsidRDefault="00B11158" w:rsidP="000D30F1">
      <w:pPr>
        <w:spacing w:after="0" w:line="240" w:lineRule="auto"/>
        <w:rPr>
          <w:b/>
          <w:caps/>
          <w:spacing w:val="40"/>
        </w:rPr>
      </w:pPr>
    </w:p>
    <w:p w:rsidR="00B11158" w:rsidRPr="00756F4E" w:rsidRDefault="00B11158" w:rsidP="000D30F1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0D3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0D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0D30F1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0D30F1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0D30F1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 xml:space="preserve">временное, универсальное и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тп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</w:t>
            </w:r>
          </w:p>
          <w:p w:rsidR="007F0FC1" w:rsidRPr="00FD6778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0D30F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0D30F1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0D30F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использование при выполнении 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0D30F1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0D30F1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0D30F1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0D30F1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0D30F1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0D30F1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0D30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0D30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0D30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0D30F1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 w:rsidP="000D3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9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0D30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0D30F1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0D30F1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0D30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0D30F1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0D30F1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</w:t>
      </w:r>
      <w:r w:rsidR="006343EF">
        <w:rPr>
          <w:b/>
          <w:sz w:val="24"/>
          <w:szCs w:val="24"/>
        </w:rPr>
        <w:t xml:space="preserve">рофессиональное образовательное </w:t>
      </w:r>
      <w:r w:rsidRPr="007E6514">
        <w:rPr>
          <w:b/>
          <w:sz w:val="24"/>
          <w:szCs w:val="24"/>
        </w:rPr>
        <w:t>учреждение</w:t>
      </w:r>
      <w:r w:rsidR="006343EF"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0D30F1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0D30F1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0D30F1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0D30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0D30F1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0D30F1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0D30F1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0D30F1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0D30F1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0D30F1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0D30F1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0D30F1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0D30F1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 w:rsidP="000D30F1">
      <w:pPr>
        <w:spacing w:after="0" w:line="240" w:lineRule="auto"/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0D30F1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0D30F1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0D30F1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0D30F1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0D30F1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0D30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0D30F1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Самопрезентация</w:t>
            </w:r>
            <w:proofErr w:type="spellEnd"/>
            <w:r w:rsidRPr="00245035">
              <w:rPr>
                <w:sz w:val="20"/>
                <w:szCs w:val="20"/>
              </w:rPr>
              <w:t>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  <w:proofErr w:type="spellEnd"/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мероприятий, в которых принимал участие обучающийся (конкурсы, конференции, занятия в нетрадиционной форме, КВН, форумы и т.п.) с </w:t>
            </w:r>
            <w:proofErr w:type="spellStart"/>
            <w:r w:rsidRPr="00245035">
              <w:rPr>
                <w:sz w:val="20"/>
                <w:szCs w:val="20"/>
              </w:rPr>
              <w:t>казанием</w:t>
            </w:r>
            <w:proofErr w:type="spellEnd"/>
            <w:r w:rsidRPr="00245035">
              <w:rPr>
                <w:sz w:val="20"/>
                <w:szCs w:val="20"/>
              </w:rPr>
              <w:t xml:space="preserve">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Список факультативов, спецкурсов, </w:t>
            </w:r>
            <w:proofErr w:type="spellStart"/>
            <w:r w:rsidRPr="00245035">
              <w:rPr>
                <w:sz w:val="20"/>
                <w:szCs w:val="20"/>
              </w:rPr>
              <w:t>спецсеминаров</w:t>
            </w:r>
            <w:proofErr w:type="spellEnd"/>
            <w:r w:rsidRPr="00245035">
              <w:rPr>
                <w:sz w:val="20"/>
                <w:szCs w:val="20"/>
              </w:rPr>
              <w:t>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0D30F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0D30F1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 w:rsidP="000D30F1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0D30F1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9"/>
      <w:r w:rsidR="00C16C48">
        <w:rPr>
          <w:b w:val="0"/>
          <w:i/>
        </w:rPr>
        <w:t>8</w:t>
      </w:r>
    </w:p>
    <w:p w:rsidR="004572A5" w:rsidRDefault="00C82D2B" w:rsidP="000D30F1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0D30F1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0D30F1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0D30F1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0D30F1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0D30F1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0D30F1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0D30F1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0D30F1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935BC5" w:rsidRDefault="00AF4A29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 w:rsidR="00D836E3">
        <w:rPr>
          <w:rFonts w:ascii="Times New Roman" w:hAnsi="Times New Roman" w:cs="Times New Roman"/>
          <w:sz w:val="24"/>
          <w:szCs w:val="24"/>
        </w:rPr>
        <w:t xml:space="preserve"> 28</w:t>
      </w:r>
      <w:r w:rsidR="00935BC5">
        <w:rPr>
          <w:rFonts w:ascii="Times New Roman" w:hAnsi="Times New Roman" w:cs="Times New Roman"/>
          <w:sz w:val="24"/>
          <w:szCs w:val="24"/>
        </w:rPr>
        <w:t>11/в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AF4A29" w:rsidRPr="00AF4A29" w:rsidRDefault="00AF4A29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Специальность</w:t>
      </w:r>
      <w:r w:rsidR="00935BC5">
        <w:rPr>
          <w:rFonts w:ascii="Times New Roman" w:hAnsi="Times New Roman" w:cs="Times New Roman"/>
          <w:sz w:val="24"/>
          <w:szCs w:val="24"/>
        </w:rPr>
        <w:t xml:space="preserve"> Право и организация социального обеспечения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447"/>
      </w:tblGrid>
      <w:tr w:rsidR="00AF4A29" w:rsidRPr="00AF4A29" w:rsidTr="006343EF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077658">
        <w:trPr>
          <w:trHeight w:hRule="exact" w:val="148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0D30F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0D30F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0D30F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6343EF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452"/>
      </w:tblGrid>
      <w:tr w:rsidR="00AF4A29" w:rsidRPr="00AF4A29" w:rsidTr="006343EF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0D30F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0D30F1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</w:t>
      </w:r>
      <w:proofErr w:type="gramStart"/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proofErr w:type="gramEnd"/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0D30F1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0D30F1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0D30F1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AF4A29">
        <w:rPr>
          <w:sz w:val="24"/>
          <w:szCs w:val="24"/>
        </w:rPr>
        <w:t>практикоориентированности</w:t>
      </w:r>
      <w:proofErr w:type="spellEnd"/>
      <w:r w:rsidRPr="00AF4A29">
        <w:rPr>
          <w:sz w:val="24"/>
          <w:szCs w:val="24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0D30F1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0D30F1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0D30F1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0D30F1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0D30F1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0D30F1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Повлияло ли полученное образование на Ваши </w:t>
      </w:r>
      <w:proofErr w:type="spellStart"/>
      <w:r w:rsidRPr="00AF4A29">
        <w:rPr>
          <w:sz w:val="24"/>
          <w:szCs w:val="24"/>
        </w:rPr>
        <w:t>общеинтеллектуальные</w:t>
      </w:r>
      <w:proofErr w:type="spellEnd"/>
      <w:r w:rsidRPr="00AF4A29">
        <w:rPr>
          <w:sz w:val="24"/>
          <w:szCs w:val="24"/>
        </w:rPr>
        <w:t xml:space="preserve"> способности, умения?</w:t>
      </w:r>
    </w:p>
    <w:p w:rsidR="004572A5" w:rsidRPr="00AF4A29" w:rsidRDefault="004572A5" w:rsidP="000D30F1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0D30F1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0D30F1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0D30F1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0D30F1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0D30F1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0D30F1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0D30F1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0D30F1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0D30F1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0D30F1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0D30F1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0D30F1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pStyle w:val="20"/>
        <w:numPr>
          <w:ilvl w:val="0"/>
          <w:numId w:val="2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0D30F1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1F06EE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 w:code="9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0D30F1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0D30F1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0D30F1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0D30F1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0D30F1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0D30F1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</w:t>
      </w:r>
      <w:r w:rsidR="006343EF" w:rsidRPr="002E6B86">
        <w:rPr>
          <w:b/>
          <w:i/>
          <w:sz w:val="24"/>
          <w:szCs w:val="24"/>
        </w:rPr>
        <w:t>1. Общие</w:t>
      </w:r>
      <w:r w:rsidRPr="002E6B86">
        <w:rPr>
          <w:b/>
          <w:i/>
          <w:sz w:val="24"/>
          <w:szCs w:val="24"/>
        </w:rPr>
        <w:t xml:space="preserve"> сведения</w:t>
      </w:r>
    </w:p>
    <w:p w:rsidR="009D1CC6" w:rsidRPr="00AF4A29" w:rsidRDefault="009D1CC6" w:rsidP="000D30F1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19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202"/>
      </w:tblGrid>
      <w:tr w:rsidR="009D1CC6" w:rsidRPr="00AF4A29" w:rsidTr="006343EF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6343EF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D836E3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3C04F4" w:rsidRPr="00AF4A29" w:rsidTr="006343EF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proofErr w:type="spellStart"/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</w:t>
            </w:r>
            <w:proofErr w:type="spellEnd"/>
            <w:r>
              <w:rPr>
                <w:sz w:val="24"/>
                <w:szCs w:val="24"/>
              </w:rPr>
              <w:t xml:space="preserve">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D836E3" w:rsidP="00D8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D836E3" w:rsidP="00D8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2811/в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D836E3" w:rsidP="00D8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9D1CC6" w:rsidRPr="00AF4A29" w:rsidRDefault="009D1CC6" w:rsidP="000D30F1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0D30F1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19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5809"/>
      </w:tblGrid>
      <w:tr w:rsidR="009D1CC6" w:rsidRPr="00AF4A29" w:rsidTr="00D836E3">
        <w:trPr>
          <w:trHeight w:hRule="exact" w:val="541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0D30F1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490"/>
        <w:gridCol w:w="851"/>
      </w:tblGrid>
      <w:tr w:rsidR="004D7AE4" w:rsidRPr="00AF4A29" w:rsidTr="006343EF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</w:t>
            </w:r>
            <w:proofErr w:type="spellStart"/>
            <w:r w:rsidR="000E64AE">
              <w:rPr>
                <w:sz w:val="24"/>
                <w:szCs w:val="24"/>
              </w:rPr>
              <w:t>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proofErr w:type="spellEnd"/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</w:t>
            </w:r>
            <w:r w:rsidR="006343EF" w:rsidRPr="00AF4A29">
              <w:rPr>
                <w:rStyle w:val="210pt"/>
                <w:sz w:val="24"/>
                <w:szCs w:val="24"/>
              </w:rPr>
              <w:t>54)</w:t>
            </w:r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4D7AE4" w:rsidRPr="00AF4A29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6343EF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0D30F1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 xml:space="preserve">Коэффициент эффективности защиты проектов К= * </w:t>
            </w:r>
            <w:proofErr w:type="gramStart"/>
            <w:r w:rsidRPr="003B4ADD">
              <w:rPr>
                <w:b/>
                <w:sz w:val="24"/>
                <w:szCs w:val="24"/>
              </w:rPr>
              <w:t>( К</w:t>
            </w:r>
            <w:proofErr w:type="gramEnd"/>
            <w:r w:rsidRPr="003B4ADD">
              <w:rPr>
                <w:b/>
                <w:sz w:val="24"/>
                <w:szCs w:val="24"/>
              </w:rPr>
              <w:t>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0D30F1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AF4A29">
              <w:rPr>
                <w:sz w:val="24"/>
                <w:szCs w:val="24"/>
              </w:rPr>
              <w:t>К&lt; 0</w:t>
            </w:r>
            <w:proofErr w:type="gramEnd"/>
            <w:r w:rsidRPr="00AF4A29">
              <w:rPr>
                <w:sz w:val="24"/>
                <w:szCs w:val="24"/>
              </w:rPr>
              <w:t>,35 -низкий , недопустимый,</w:t>
            </w:r>
          </w:p>
          <w:p w:rsidR="003B4ADD" w:rsidRPr="00AF4A29" w:rsidRDefault="003B4ADD" w:rsidP="000D30F1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</w:t>
            </w:r>
            <w:proofErr w:type="gramStart"/>
            <w:r w:rsidRPr="00AF4A29">
              <w:rPr>
                <w:sz w:val="24"/>
                <w:szCs w:val="24"/>
              </w:rPr>
              <w:t>35&lt; К</w:t>
            </w:r>
            <w:proofErr w:type="gramEnd"/>
            <w:r w:rsidRPr="00AF4A29">
              <w:rPr>
                <w:sz w:val="24"/>
                <w:szCs w:val="24"/>
              </w:rPr>
              <w:t>&lt; 0,55 - критический уровень,</w:t>
            </w:r>
          </w:p>
          <w:p w:rsidR="003B4ADD" w:rsidRPr="00AF4A29" w:rsidRDefault="003B4ADD" w:rsidP="000D30F1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</w:t>
            </w:r>
            <w:proofErr w:type="gramStart"/>
            <w:r w:rsidRPr="00AF4A29">
              <w:rPr>
                <w:sz w:val="24"/>
                <w:szCs w:val="24"/>
              </w:rPr>
              <w:t>&lt; К</w:t>
            </w:r>
            <w:proofErr w:type="gramEnd"/>
            <w:r w:rsidRPr="00AF4A29">
              <w:rPr>
                <w:sz w:val="24"/>
                <w:szCs w:val="24"/>
              </w:rPr>
              <w:t xml:space="preserve">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91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0D3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0D30F1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0D30F1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</w:t>
      </w:r>
      <w:proofErr w:type="gramStart"/>
      <w:r w:rsidRPr="00AF4A29">
        <w:rPr>
          <w:sz w:val="24"/>
          <w:szCs w:val="24"/>
        </w:rPr>
        <w:t xml:space="preserve">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>личное</w:t>
      </w:r>
      <w:proofErr w:type="gramEnd"/>
      <w:r w:rsidRPr="00AF4A29">
        <w:rPr>
          <w:sz w:val="24"/>
          <w:szCs w:val="24"/>
        </w:rPr>
        <w:t xml:space="preserve">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0D30F1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0D30F1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0D30F1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0D30F1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Б. Хороший, но хотелось </w:t>
      </w:r>
      <w:r w:rsidRPr="00AF4A29">
        <w:rPr>
          <w:sz w:val="24"/>
          <w:szCs w:val="24"/>
        </w:rPr>
        <w:lastRenderedPageBreak/>
        <w:t>бы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0D30F1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Как вы оцениваете предложенные выпускникам задания с позиции актуальности и </w:t>
      </w:r>
      <w:proofErr w:type="spellStart"/>
      <w:r w:rsidRPr="00AF4A29">
        <w:rPr>
          <w:rFonts w:ascii="Times New Roman" w:hAnsi="Times New Roman" w:cs="Times New Roman"/>
          <w:sz w:val="24"/>
          <w:szCs w:val="24"/>
        </w:rPr>
        <w:t>практикоориентированности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реального производства?</w:t>
      </w:r>
    </w:p>
    <w:p w:rsidR="004572A5" w:rsidRPr="00AF4A29" w:rsidRDefault="004572A5" w:rsidP="000D30F1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0D30F1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0D30F1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0D30F1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0D30F1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0D30F1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0D30F1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0D30F1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0D30F1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0D30F1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</w:t>
      </w:r>
      <w:r w:rsidR="00714343" w:rsidRPr="00AF4A29">
        <w:rPr>
          <w:sz w:val="24"/>
          <w:szCs w:val="24"/>
        </w:rPr>
        <w:lastRenderedPageBreak/>
        <w:t>Интернет ресурсы</w:t>
      </w:r>
    </w:p>
    <w:p w:rsidR="004572A5" w:rsidRPr="00AF4A29" w:rsidRDefault="004572A5" w:rsidP="000D30F1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0D30F1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0D30F1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</w:pPr>
    </w:p>
    <w:p w:rsidR="003B4ADD" w:rsidRPr="003C04F4" w:rsidRDefault="003C04F4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___»__________________20___г.</w:t>
      </w:r>
    </w:p>
    <w:p w:rsidR="003C04F4" w:rsidRPr="003C04F4" w:rsidRDefault="003C04F4" w:rsidP="000D3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</w:pPr>
    </w:p>
    <w:p w:rsidR="003B4ADD" w:rsidRPr="00AF4A29" w:rsidRDefault="003B4ADD" w:rsidP="000D30F1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0D30F1">
      <w:pPr>
        <w:spacing w:after="0" w:line="240" w:lineRule="auto"/>
      </w:pPr>
    </w:p>
    <w:p w:rsidR="003B4ADD" w:rsidRPr="003B4ADD" w:rsidRDefault="003B4ADD" w:rsidP="000D30F1">
      <w:pPr>
        <w:spacing w:after="0" w:line="240" w:lineRule="auto"/>
        <w:jc w:val="center"/>
      </w:pPr>
    </w:p>
    <w:p w:rsidR="003B4ADD" w:rsidRDefault="003B4ADD" w:rsidP="000D30F1">
      <w:pPr>
        <w:spacing w:after="0" w:line="240" w:lineRule="auto"/>
      </w:pPr>
    </w:p>
    <w:p w:rsidR="00255D15" w:rsidRPr="003B4ADD" w:rsidRDefault="00255D15" w:rsidP="000D30F1">
      <w:pPr>
        <w:spacing w:after="0" w:line="240" w:lineRule="auto"/>
        <w:sectPr w:rsidR="00255D15" w:rsidRPr="003B4ADD" w:rsidSect="001F06EE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5491" w:rsidRPr="00AF4A29" w:rsidRDefault="004572A5" w:rsidP="000D30F1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0D30F1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0D30F1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0D30F1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0D30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</w:t>
      </w:r>
      <w:proofErr w:type="gramStart"/>
      <w:r w:rsidRPr="002E6B86">
        <w:rPr>
          <w:rStyle w:val="3Exact0"/>
          <w:rFonts w:eastAsiaTheme="minorHAnsi"/>
          <w:bCs w:val="0"/>
          <w:i/>
          <w:sz w:val="24"/>
          <w:szCs w:val="24"/>
        </w:rPr>
        <w:t>1.Общие</w:t>
      </w:r>
      <w:proofErr w:type="gramEnd"/>
      <w:r w:rsidRPr="002E6B86">
        <w:rPr>
          <w:rStyle w:val="3Exact0"/>
          <w:rFonts w:eastAsiaTheme="minorHAnsi"/>
          <w:bCs w:val="0"/>
          <w:i/>
          <w:sz w:val="24"/>
          <w:szCs w:val="24"/>
        </w:rPr>
        <w:t xml:space="preserve">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D836E3">
        <w:trPr>
          <w:trHeight w:hRule="exact" w:val="719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D836E3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D836E3" w:rsidP="00D8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D836E3" w:rsidP="00D8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2811/в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D836E3" w:rsidP="00D83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755491" w:rsidRPr="00AF4A29" w:rsidRDefault="00755491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0D30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</w:t>
      </w:r>
      <w:proofErr w:type="gramStart"/>
      <w:r w:rsidRPr="002E6B86">
        <w:rPr>
          <w:rStyle w:val="39"/>
          <w:rFonts w:eastAsiaTheme="minorHAnsi"/>
          <w:bCs w:val="0"/>
          <w:i/>
          <w:sz w:val="24"/>
          <w:szCs w:val="24"/>
        </w:rPr>
        <w:t>2.Данные</w:t>
      </w:r>
      <w:proofErr w:type="gramEnd"/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 о председателе ГЭК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D836E3" w:rsidRPr="00AF4A29" w:rsidTr="00D836E3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E3" w:rsidRPr="00AF4A29" w:rsidRDefault="00D836E3" w:rsidP="00D836E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Адвокатская палата № Московской областной коллегии адвокатов</w:t>
            </w:r>
          </w:p>
        </w:tc>
      </w:tr>
      <w:tr w:rsidR="00D836E3" w:rsidRPr="00AF4A29" w:rsidTr="00D836E3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Юрьевич</w:t>
            </w:r>
          </w:p>
        </w:tc>
      </w:tr>
      <w:tr w:rsidR="00D836E3" w:rsidRPr="00AF4A29" w:rsidTr="00D836E3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E3" w:rsidRPr="00AF4A29" w:rsidRDefault="00D836E3" w:rsidP="00D836E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адвоката</w:t>
            </w:r>
          </w:p>
        </w:tc>
      </w:tr>
      <w:tr w:rsidR="00D836E3" w:rsidRPr="00AF4A29" w:rsidTr="00D836E3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E3" w:rsidRPr="00AF4A29" w:rsidRDefault="00D836E3" w:rsidP="00D836E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36E3" w:rsidRPr="00AF4A29" w:rsidTr="00D836E3">
        <w:trPr>
          <w:trHeight w:hRule="exact" w:val="67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36E3" w:rsidRPr="00AF4A29" w:rsidRDefault="00D836E3" w:rsidP="00D836E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лет</w:t>
            </w:r>
          </w:p>
        </w:tc>
      </w:tr>
      <w:tr w:rsidR="00D836E3" w:rsidRPr="00AF4A29" w:rsidTr="00D836E3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836E3" w:rsidRPr="00AF4A29" w:rsidRDefault="00D836E3" w:rsidP="00D836E3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36E3" w:rsidRPr="00AF4A29" w:rsidRDefault="00D836E3" w:rsidP="00D836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</w:t>
            </w:r>
            <w:proofErr w:type="spellStart"/>
            <w:r w:rsidRPr="00AF4A29">
              <w:rPr>
                <w:sz w:val="24"/>
                <w:szCs w:val="24"/>
              </w:rPr>
              <w:t>практикоориентированы</w:t>
            </w:r>
            <w:proofErr w:type="spellEnd"/>
            <w:r w:rsidRPr="00AF4A29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</w:t>
            </w:r>
            <w:proofErr w:type="spellStart"/>
            <w:r w:rsidR="002E6B86">
              <w:rPr>
                <w:sz w:val="24"/>
                <w:szCs w:val="24"/>
              </w:rPr>
              <w:t>сформированности</w:t>
            </w:r>
            <w:proofErr w:type="spellEnd"/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D836E3">
        <w:trPr>
          <w:trHeight w:hRule="exact" w:val="7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0D30F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0D30F1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0D30F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(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0D30F1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0D30F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F4A29">
              <w:rPr>
                <w:rStyle w:val="21"/>
                <w:sz w:val="24"/>
                <w:szCs w:val="24"/>
              </w:rPr>
              <w:t>К&lt; 0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0D30F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0,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35&lt;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0D30F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</w:t>
            </w:r>
            <w:proofErr w:type="gramStart"/>
            <w:r w:rsidRPr="00AF4A29">
              <w:rPr>
                <w:rStyle w:val="21"/>
                <w:sz w:val="24"/>
                <w:szCs w:val="24"/>
              </w:rPr>
              <w:t>&lt; К</w:t>
            </w:r>
            <w:proofErr w:type="gramEnd"/>
            <w:r w:rsidRPr="00AF4A29">
              <w:rPr>
                <w:rStyle w:val="21"/>
                <w:sz w:val="24"/>
                <w:szCs w:val="24"/>
              </w:rPr>
              <w:t xml:space="preserve">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0D30F1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0D30F1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0D3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0D3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0D30F1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0D30F1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0D30F1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СОСТОЯНИЯ ГОСУДАРТСТВЕННОЙ ИТОГОВОЙ АТТЕСТАЦИИ</w:t>
      </w:r>
    </w:p>
    <w:p w:rsidR="00755491" w:rsidRDefault="00755491" w:rsidP="000D30F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0D30F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0D30F1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0D30F1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0D30F1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0D30F1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0D30F1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0D30F1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0D30F1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0D30F1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0D30F1">
      <w:pPr>
        <w:pStyle w:val="20"/>
        <w:numPr>
          <w:ilvl w:val="0"/>
          <w:numId w:val="1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0D30F1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0D30F1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0D30F1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0D30F1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0D30F1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proofErr w:type="gramStart"/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</w:t>
      </w:r>
      <w:proofErr w:type="gramEnd"/>
      <w:r w:rsidR="00362769" w:rsidRPr="00AF4A29">
        <w:rPr>
          <w:sz w:val="24"/>
          <w:szCs w:val="24"/>
        </w:rPr>
        <w:t>_________________________________________________________________________</w:t>
      </w:r>
    </w:p>
    <w:p w:rsidR="00755491" w:rsidRPr="00AF4A29" w:rsidRDefault="00755491" w:rsidP="000D30F1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0D30F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0D30F1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0D30F1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0D30F1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0D30F1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0D30F1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0D30F1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0D30F1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numPr>
          <w:ilvl w:val="0"/>
          <w:numId w:val="1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0D30F1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0D30F1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 xml:space="preserve">Оцените уровень разработанности листов оценивания (выберите один или </w:t>
      </w:r>
      <w:r w:rsidR="004572A5" w:rsidRPr="003C20D9">
        <w:rPr>
          <w:b/>
          <w:sz w:val="24"/>
          <w:szCs w:val="24"/>
        </w:rPr>
        <w:lastRenderedPageBreak/>
        <w:t>несколько показателей):</w:t>
      </w:r>
    </w:p>
    <w:p w:rsidR="004572A5" w:rsidRPr="00AF4A29" w:rsidRDefault="004572A5" w:rsidP="000D30F1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0D30F1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0D30F1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0D30F1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0D30F1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0D30F1">
      <w:pPr>
        <w:pStyle w:val="20"/>
        <w:numPr>
          <w:ilvl w:val="0"/>
          <w:numId w:val="1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numPr>
          <w:ilvl w:val="0"/>
          <w:numId w:val="12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0D30F1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0D30F1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0D30F1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4572A5" w:rsidRPr="00AF4A29" w:rsidRDefault="004572A5" w:rsidP="000D30F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0D30F1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0D30F1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0D30F1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0D30F1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0D30F1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0D30F1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</w:t>
      </w:r>
    </w:p>
    <w:p w:rsidR="00AF4A29" w:rsidRPr="00AF4A29" w:rsidRDefault="00AF4A29" w:rsidP="000D30F1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0D30F1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0D30F1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="00D836E3">
        <w:rPr>
          <w:rFonts w:ascii="Times New Roman" w:hAnsi="Times New Roman" w:cs="Times New Roman"/>
          <w:sz w:val="24"/>
          <w:szCs w:val="24"/>
        </w:rPr>
        <w:t xml:space="preserve">М. Ю. </w:t>
      </w:r>
      <w:proofErr w:type="spellStart"/>
      <w:r w:rsidR="00D836E3">
        <w:rPr>
          <w:rFonts w:ascii="Times New Roman" w:hAnsi="Times New Roman" w:cs="Times New Roman"/>
          <w:sz w:val="24"/>
          <w:szCs w:val="24"/>
        </w:rPr>
        <w:t>Власкин</w:t>
      </w:r>
      <w:proofErr w:type="spellEnd"/>
      <w:r w:rsidRPr="00AF4A29">
        <w:rPr>
          <w:rFonts w:ascii="Times New Roman" w:hAnsi="Times New Roman" w:cs="Times New Roman"/>
          <w:sz w:val="24"/>
          <w:szCs w:val="24"/>
        </w:rPr>
        <w:t>)</w:t>
      </w:r>
    </w:p>
    <w:p w:rsidR="003C20D9" w:rsidRDefault="003C20D9" w:rsidP="000D30F1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0D30F1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0D30F1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</w:t>
      </w:r>
      <w:r w:rsidR="00D836E3">
        <w:rPr>
          <w:sz w:val="24"/>
          <w:szCs w:val="24"/>
        </w:rPr>
        <w:t>21</w:t>
      </w:r>
      <w:r w:rsidRPr="00AF4A29">
        <w:rPr>
          <w:sz w:val="24"/>
          <w:szCs w:val="24"/>
        </w:rPr>
        <w:t>г.</w:t>
      </w:r>
    </w:p>
    <w:p w:rsidR="00B256E8" w:rsidRDefault="00B256E8" w:rsidP="000D30F1">
      <w:pPr>
        <w:spacing w:after="0" w:line="240" w:lineRule="auto"/>
      </w:pPr>
    </w:p>
    <w:p w:rsidR="003C20D9" w:rsidRDefault="003C20D9" w:rsidP="000D30F1">
      <w:pPr>
        <w:spacing w:after="0" w:line="240" w:lineRule="auto"/>
      </w:pPr>
    </w:p>
    <w:p w:rsidR="003C20D9" w:rsidRDefault="003C20D9" w:rsidP="000D30F1">
      <w:pPr>
        <w:spacing w:after="0" w:line="240" w:lineRule="auto"/>
      </w:pPr>
    </w:p>
    <w:p w:rsidR="003C20D9" w:rsidRDefault="003C20D9" w:rsidP="000D30F1">
      <w:pPr>
        <w:spacing w:after="0" w:line="240" w:lineRule="auto"/>
      </w:pPr>
    </w:p>
    <w:p w:rsidR="003B48E8" w:rsidRDefault="003C20D9" w:rsidP="000D30F1">
      <w:pPr>
        <w:spacing w:after="0" w:line="240" w:lineRule="auto"/>
        <w:jc w:val="center"/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3B48E8">
        <w:t xml:space="preserve"> </w:t>
      </w:r>
    </w:p>
    <w:p w:rsidR="003C20D9" w:rsidRPr="003C20D9" w:rsidRDefault="003C20D9" w:rsidP="000D30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1F06EE">
      <w:pgSz w:w="11900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D2" w:rsidRDefault="00C149D2" w:rsidP="00F2696D">
      <w:pPr>
        <w:spacing w:after="0" w:line="240" w:lineRule="auto"/>
      </w:pPr>
      <w:r>
        <w:separator/>
      </w:r>
    </w:p>
  </w:endnote>
  <w:endnote w:type="continuationSeparator" w:id="0">
    <w:p w:rsidR="00C149D2" w:rsidRDefault="00C149D2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64135" cy="273050"/>
              <wp:effectExtent l="0" t="127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73" w:rsidRDefault="004B697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78A" w:rsidRPr="002F578A">
                            <w:rPr>
                              <w:rStyle w:val="10pt"/>
                              <w:rFonts w:eastAsia="Arial"/>
                              <w:noProof/>
                            </w:rPr>
                            <w:t>22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3.4pt;margin-top:798.85pt;width:5.05pt;height:2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p8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" filled="f" stroked="f">
              <v:textbox style="mso-fit-shape-to-text:t" inset="0,0,0,0">
                <w:txbxContent>
                  <w:p w:rsidR="004B6973" w:rsidRDefault="004B697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78A" w:rsidRPr="002F578A">
                      <w:rPr>
                        <w:rStyle w:val="10pt"/>
                        <w:rFonts w:eastAsia="Arial"/>
                        <w:noProof/>
                      </w:rPr>
                      <w:t>22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10113645</wp:posOffset>
              </wp:positionV>
              <wp:extent cx="127635" cy="27305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73" w:rsidRDefault="004B697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578A" w:rsidRPr="002F578A">
                            <w:rPr>
                              <w:rStyle w:val="10pt"/>
                              <w:rFonts w:eastAsia="Arial"/>
                              <w:noProof/>
                            </w:rPr>
                            <w:t>56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1.95pt;margin-top:796.35pt;width:10.05pt;height:2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" filled="f" stroked="f">
              <v:textbox style="mso-fit-shape-to-text:t" inset="0,0,0,0">
                <w:txbxContent>
                  <w:p w:rsidR="004B6973" w:rsidRDefault="004B697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578A" w:rsidRPr="002F578A">
                      <w:rPr>
                        <w:rStyle w:val="10pt"/>
                        <w:rFonts w:eastAsia="Arial"/>
                        <w:noProof/>
                      </w:rPr>
                      <w:t>56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30810" cy="88265"/>
              <wp:effectExtent l="0" t="127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973" w:rsidRDefault="004B6973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4A29">
                            <w:rPr>
                              <w:rStyle w:val="10pt"/>
                              <w:rFonts w:eastAsia="Arial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43.4pt;margin-top:798.85pt;width:10.3pt;height:6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bv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" filled="f" stroked="f">
              <v:textbox style="mso-fit-shape-to-text:t" inset="0,0,0,0">
                <w:txbxContent>
                  <w:p w:rsidR="004B6973" w:rsidRDefault="004B6973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4A29">
                      <w:rPr>
                        <w:rStyle w:val="10pt"/>
                        <w:rFonts w:eastAsia="Arial"/>
                        <w:noProof/>
                      </w:rPr>
                      <w:t>27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D2" w:rsidRDefault="00C149D2" w:rsidP="00F2696D">
      <w:pPr>
        <w:spacing w:after="0" w:line="240" w:lineRule="auto"/>
      </w:pPr>
      <w:r>
        <w:separator/>
      </w:r>
    </w:p>
  </w:footnote>
  <w:footnote w:type="continuationSeparator" w:id="0">
    <w:p w:rsidR="00C149D2" w:rsidRDefault="00C149D2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73" w:rsidRDefault="004B697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53CEA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8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5E5395"/>
    <w:multiLevelType w:val="hybridMultilevel"/>
    <w:tmpl w:val="68C6C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8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9"/>
  </w:num>
  <w:num w:numId="3">
    <w:abstractNumId w:val="34"/>
  </w:num>
  <w:num w:numId="4">
    <w:abstractNumId w:val="26"/>
  </w:num>
  <w:num w:numId="5">
    <w:abstractNumId w:val="3"/>
  </w:num>
  <w:num w:numId="6">
    <w:abstractNumId w:val="32"/>
  </w:num>
  <w:num w:numId="7">
    <w:abstractNumId w:val="23"/>
  </w:num>
  <w:num w:numId="8">
    <w:abstractNumId w:val="22"/>
  </w:num>
  <w:num w:numId="9">
    <w:abstractNumId w:val="28"/>
  </w:num>
  <w:num w:numId="10">
    <w:abstractNumId w:val="12"/>
  </w:num>
  <w:num w:numId="11">
    <w:abstractNumId w:val="4"/>
  </w:num>
  <w:num w:numId="12">
    <w:abstractNumId w:val="36"/>
  </w:num>
  <w:num w:numId="13">
    <w:abstractNumId w:val="19"/>
  </w:num>
  <w:num w:numId="14">
    <w:abstractNumId w:val="11"/>
  </w:num>
  <w:num w:numId="15">
    <w:abstractNumId w:val="27"/>
  </w:num>
  <w:num w:numId="16">
    <w:abstractNumId w:val="33"/>
  </w:num>
  <w:num w:numId="17">
    <w:abstractNumId w:val="30"/>
  </w:num>
  <w:num w:numId="18">
    <w:abstractNumId w:val="2"/>
  </w:num>
  <w:num w:numId="19">
    <w:abstractNumId w:val="24"/>
  </w:num>
  <w:num w:numId="20">
    <w:abstractNumId w:val="15"/>
  </w:num>
  <w:num w:numId="21">
    <w:abstractNumId w:val="25"/>
  </w:num>
  <w:num w:numId="22">
    <w:abstractNumId w:val="18"/>
  </w:num>
  <w:num w:numId="23">
    <w:abstractNumId w:val="10"/>
  </w:num>
  <w:num w:numId="24">
    <w:abstractNumId w:val="29"/>
  </w:num>
  <w:num w:numId="25">
    <w:abstractNumId w:val="5"/>
  </w:num>
  <w:num w:numId="26">
    <w:abstractNumId w:val="16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8"/>
  </w:num>
  <w:num w:numId="34">
    <w:abstractNumId w:val="14"/>
  </w:num>
  <w:num w:numId="35">
    <w:abstractNumId w:val="1"/>
  </w:num>
  <w:num w:numId="36">
    <w:abstractNumId w:val="13"/>
  </w:num>
  <w:num w:numId="37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76E29"/>
    <w:rsid w:val="00077658"/>
    <w:rsid w:val="00083225"/>
    <w:rsid w:val="000834D1"/>
    <w:rsid w:val="00083BAA"/>
    <w:rsid w:val="00085434"/>
    <w:rsid w:val="00090049"/>
    <w:rsid w:val="0009183D"/>
    <w:rsid w:val="00092F93"/>
    <w:rsid w:val="00093C5A"/>
    <w:rsid w:val="00095A99"/>
    <w:rsid w:val="00096BF3"/>
    <w:rsid w:val="000A34CC"/>
    <w:rsid w:val="000A66E4"/>
    <w:rsid w:val="000B01C1"/>
    <w:rsid w:val="000B7EFF"/>
    <w:rsid w:val="000D30F1"/>
    <w:rsid w:val="000E218D"/>
    <w:rsid w:val="000E2441"/>
    <w:rsid w:val="000E2C8A"/>
    <w:rsid w:val="000E5A46"/>
    <w:rsid w:val="000E5B14"/>
    <w:rsid w:val="000E64AE"/>
    <w:rsid w:val="000F11C8"/>
    <w:rsid w:val="00104519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5787F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D0124"/>
    <w:rsid w:val="001D7741"/>
    <w:rsid w:val="001E2A02"/>
    <w:rsid w:val="001E4C07"/>
    <w:rsid w:val="001E5945"/>
    <w:rsid w:val="001E64B7"/>
    <w:rsid w:val="001E7DFC"/>
    <w:rsid w:val="001F06EE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73DDC"/>
    <w:rsid w:val="00282115"/>
    <w:rsid w:val="00282940"/>
    <w:rsid w:val="00283C58"/>
    <w:rsid w:val="002866C2"/>
    <w:rsid w:val="00287F47"/>
    <w:rsid w:val="00291023"/>
    <w:rsid w:val="002A04C5"/>
    <w:rsid w:val="002A305E"/>
    <w:rsid w:val="002B0112"/>
    <w:rsid w:val="002B4D0D"/>
    <w:rsid w:val="002B5BDC"/>
    <w:rsid w:val="002C15F4"/>
    <w:rsid w:val="002C4726"/>
    <w:rsid w:val="002D2BD0"/>
    <w:rsid w:val="002E6B86"/>
    <w:rsid w:val="002E6FB3"/>
    <w:rsid w:val="002F1707"/>
    <w:rsid w:val="002F578A"/>
    <w:rsid w:val="0031554D"/>
    <w:rsid w:val="00316FE1"/>
    <w:rsid w:val="00317FF4"/>
    <w:rsid w:val="003254CB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816A3"/>
    <w:rsid w:val="00391449"/>
    <w:rsid w:val="003A42D7"/>
    <w:rsid w:val="003A5294"/>
    <w:rsid w:val="003A6325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3F7577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B130D"/>
    <w:rsid w:val="004B3421"/>
    <w:rsid w:val="004B4016"/>
    <w:rsid w:val="004B6973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067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2684"/>
    <w:rsid w:val="0056439D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0385"/>
    <w:rsid w:val="005E10DF"/>
    <w:rsid w:val="005E4B78"/>
    <w:rsid w:val="005E60AA"/>
    <w:rsid w:val="005F21D3"/>
    <w:rsid w:val="005F6AE3"/>
    <w:rsid w:val="00601134"/>
    <w:rsid w:val="00602864"/>
    <w:rsid w:val="006041B5"/>
    <w:rsid w:val="006047F8"/>
    <w:rsid w:val="006070AC"/>
    <w:rsid w:val="0062791B"/>
    <w:rsid w:val="006325A4"/>
    <w:rsid w:val="00632716"/>
    <w:rsid w:val="006343EF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2C79"/>
    <w:rsid w:val="00706788"/>
    <w:rsid w:val="00710C01"/>
    <w:rsid w:val="0071189F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612A3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6D1"/>
    <w:rsid w:val="007B415A"/>
    <w:rsid w:val="007B4E5B"/>
    <w:rsid w:val="007B7958"/>
    <w:rsid w:val="007C1355"/>
    <w:rsid w:val="007E142E"/>
    <w:rsid w:val="007E1D50"/>
    <w:rsid w:val="007E31C5"/>
    <w:rsid w:val="007E4E5A"/>
    <w:rsid w:val="007F0FC1"/>
    <w:rsid w:val="007F7ACF"/>
    <w:rsid w:val="00801075"/>
    <w:rsid w:val="0080276A"/>
    <w:rsid w:val="008034CF"/>
    <w:rsid w:val="00837C4A"/>
    <w:rsid w:val="00844C16"/>
    <w:rsid w:val="00847F54"/>
    <w:rsid w:val="008520C7"/>
    <w:rsid w:val="008566A9"/>
    <w:rsid w:val="0086385D"/>
    <w:rsid w:val="00864409"/>
    <w:rsid w:val="008650D1"/>
    <w:rsid w:val="00871630"/>
    <w:rsid w:val="008733B8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13E48"/>
    <w:rsid w:val="00914CCD"/>
    <w:rsid w:val="00922326"/>
    <w:rsid w:val="00925773"/>
    <w:rsid w:val="009327D6"/>
    <w:rsid w:val="00935BC5"/>
    <w:rsid w:val="009426B8"/>
    <w:rsid w:val="0094287B"/>
    <w:rsid w:val="009462B1"/>
    <w:rsid w:val="00950735"/>
    <w:rsid w:val="00951395"/>
    <w:rsid w:val="009533B7"/>
    <w:rsid w:val="00953AB6"/>
    <w:rsid w:val="00971F75"/>
    <w:rsid w:val="00972251"/>
    <w:rsid w:val="00972C9D"/>
    <w:rsid w:val="00980424"/>
    <w:rsid w:val="00992BE1"/>
    <w:rsid w:val="00997BC9"/>
    <w:rsid w:val="009A4B0F"/>
    <w:rsid w:val="009A78F4"/>
    <w:rsid w:val="009B0080"/>
    <w:rsid w:val="009B083D"/>
    <w:rsid w:val="009C4C95"/>
    <w:rsid w:val="009D1CC6"/>
    <w:rsid w:val="009D6174"/>
    <w:rsid w:val="009D6864"/>
    <w:rsid w:val="009E03EF"/>
    <w:rsid w:val="009E1B8C"/>
    <w:rsid w:val="009E6E66"/>
    <w:rsid w:val="009F1827"/>
    <w:rsid w:val="009F192A"/>
    <w:rsid w:val="009F49FA"/>
    <w:rsid w:val="00A16EAE"/>
    <w:rsid w:val="00A2331C"/>
    <w:rsid w:val="00A23D42"/>
    <w:rsid w:val="00A27524"/>
    <w:rsid w:val="00A3177F"/>
    <w:rsid w:val="00A34E39"/>
    <w:rsid w:val="00A36ACB"/>
    <w:rsid w:val="00A36EC6"/>
    <w:rsid w:val="00A374C4"/>
    <w:rsid w:val="00A43329"/>
    <w:rsid w:val="00A4369F"/>
    <w:rsid w:val="00A438F4"/>
    <w:rsid w:val="00A46A5F"/>
    <w:rsid w:val="00A47C03"/>
    <w:rsid w:val="00A50524"/>
    <w:rsid w:val="00A539AF"/>
    <w:rsid w:val="00A567B5"/>
    <w:rsid w:val="00A575FC"/>
    <w:rsid w:val="00A57BFF"/>
    <w:rsid w:val="00A636CF"/>
    <w:rsid w:val="00A66672"/>
    <w:rsid w:val="00A67198"/>
    <w:rsid w:val="00A72AAE"/>
    <w:rsid w:val="00A742AF"/>
    <w:rsid w:val="00A76040"/>
    <w:rsid w:val="00A76131"/>
    <w:rsid w:val="00A76D7C"/>
    <w:rsid w:val="00A84B1E"/>
    <w:rsid w:val="00A909AA"/>
    <w:rsid w:val="00A90E6B"/>
    <w:rsid w:val="00A936F2"/>
    <w:rsid w:val="00A94AA9"/>
    <w:rsid w:val="00A96937"/>
    <w:rsid w:val="00A97A35"/>
    <w:rsid w:val="00A97B67"/>
    <w:rsid w:val="00AA0A5F"/>
    <w:rsid w:val="00AA4607"/>
    <w:rsid w:val="00AA4BAA"/>
    <w:rsid w:val="00AA4F03"/>
    <w:rsid w:val="00AB41B1"/>
    <w:rsid w:val="00AC1FA9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B05AF3"/>
    <w:rsid w:val="00B05D82"/>
    <w:rsid w:val="00B1108F"/>
    <w:rsid w:val="00B11158"/>
    <w:rsid w:val="00B14224"/>
    <w:rsid w:val="00B17565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49D2"/>
    <w:rsid w:val="00C16C48"/>
    <w:rsid w:val="00C170B4"/>
    <w:rsid w:val="00C21C2B"/>
    <w:rsid w:val="00C266EE"/>
    <w:rsid w:val="00C36F80"/>
    <w:rsid w:val="00C413D3"/>
    <w:rsid w:val="00C444B0"/>
    <w:rsid w:val="00C4657B"/>
    <w:rsid w:val="00C544C7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CF55FC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36E3"/>
    <w:rsid w:val="00D8653A"/>
    <w:rsid w:val="00D9132B"/>
    <w:rsid w:val="00D978A1"/>
    <w:rsid w:val="00DB1658"/>
    <w:rsid w:val="00DB336E"/>
    <w:rsid w:val="00DB3C7D"/>
    <w:rsid w:val="00DB445A"/>
    <w:rsid w:val="00DB6086"/>
    <w:rsid w:val="00DC266E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26D7"/>
    <w:rsid w:val="00E13FD2"/>
    <w:rsid w:val="00E16A0B"/>
    <w:rsid w:val="00E21F13"/>
    <w:rsid w:val="00E22B31"/>
    <w:rsid w:val="00E22F04"/>
    <w:rsid w:val="00E24E01"/>
    <w:rsid w:val="00E2515F"/>
    <w:rsid w:val="00E31AFF"/>
    <w:rsid w:val="00E37092"/>
    <w:rsid w:val="00E40FAC"/>
    <w:rsid w:val="00E40FE0"/>
    <w:rsid w:val="00E45F99"/>
    <w:rsid w:val="00E6760D"/>
    <w:rsid w:val="00E67A8C"/>
    <w:rsid w:val="00E838AF"/>
    <w:rsid w:val="00E90960"/>
    <w:rsid w:val="00E90E55"/>
    <w:rsid w:val="00E91818"/>
    <w:rsid w:val="00E9422D"/>
    <w:rsid w:val="00EB0971"/>
    <w:rsid w:val="00EC6875"/>
    <w:rsid w:val="00EC6896"/>
    <w:rsid w:val="00ED5295"/>
    <w:rsid w:val="00EE2574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00EA"/>
    <w:rsid w:val="00F32687"/>
    <w:rsid w:val="00F348D3"/>
    <w:rsid w:val="00F47B6D"/>
    <w:rsid w:val="00F47ED7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E97A2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table" w:customStyle="1" w:styleId="1c">
    <w:name w:val="Сетка таблицы1"/>
    <w:basedOn w:val="a1"/>
    <w:next w:val="a5"/>
    <w:uiPriority w:val="59"/>
    <w:rsid w:val="001F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"/>
    <w:basedOn w:val="a"/>
    <w:uiPriority w:val="99"/>
    <w:semiHidden/>
    <w:unhideWhenUsed/>
    <w:rsid w:val="001F06E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E40FE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40FE0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40FE0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40FE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40FE0"/>
    <w:rPr>
      <w:b/>
      <w:bCs/>
      <w:sz w:val="20"/>
      <w:szCs w:val="20"/>
    </w:rPr>
  </w:style>
  <w:style w:type="table" w:customStyle="1" w:styleId="111">
    <w:name w:val="Сетка таблицы11"/>
    <w:basedOn w:val="a1"/>
    <w:next w:val="a5"/>
    <w:uiPriority w:val="39"/>
    <w:rsid w:val="00DC266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pf.referent.ru:4005/1/590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35FB-4E0B-4D96-BBF7-3FB78771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14353</Words>
  <Characters>81816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2020-11-19T06:47:00Z</cp:lastPrinted>
  <dcterms:created xsi:type="dcterms:W3CDTF">2020-11-19T06:47:00Z</dcterms:created>
  <dcterms:modified xsi:type="dcterms:W3CDTF">2020-11-19T06:50:00Z</dcterms:modified>
</cp:coreProperties>
</file>