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69" w:rsidRDefault="00B44B69" w:rsidP="00B44B6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22860</wp:posOffset>
            </wp:positionV>
            <wp:extent cx="895350" cy="914400"/>
            <wp:effectExtent l="19050" t="0" r="0" b="0"/>
            <wp:wrapSquare wrapText="bothSides"/>
            <wp:docPr id="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B69" w:rsidRDefault="00B44B69" w:rsidP="00B44B69"/>
    <w:p w:rsidR="00B44B69" w:rsidRPr="00EF6ECD" w:rsidRDefault="00B44B69" w:rsidP="00B44B69">
      <w:pPr>
        <w:pStyle w:val="22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EF6ECD">
        <w:rPr>
          <w:b/>
          <w:sz w:val="24"/>
          <w:szCs w:val="24"/>
        </w:rPr>
        <w:t>Министерство образования Московской области</w:t>
      </w:r>
    </w:p>
    <w:p w:rsidR="00B44B69" w:rsidRPr="007E6514" w:rsidRDefault="00B44B69" w:rsidP="00B44B69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B44B69" w:rsidRPr="007E6514" w:rsidRDefault="00B44B69" w:rsidP="00B44B69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B44B69" w:rsidRDefault="00B44B69" w:rsidP="00B44B69">
      <w:pPr>
        <w:outlineLvl w:val="1"/>
        <w:rPr>
          <w:b/>
          <w:sz w:val="28"/>
          <w:szCs w:val="28"/>
        </w:rPr>
      </w:pPr>
    </w:p>
    <w:p w:rsidR="00B44B69" w:rsidRPr="005C6581" w:rsidRDefault="00B44B69" w:rsidP="00B44B69">
      <w:pPr>
        <w:jc w:val="center"/>
        <w:outlineLvl w:val="1"/>
        <w:rPr>
          <w:b/>
        </w:rPr>
      </w:pPr>
    </w:p>
    <w:tbl>
      <w:tblPr>
        <w:tblW w:w="8755" w:type="dxa"/>
        <w:tblInd w:w="624" w:type="dxa"/>
        <w:tblLook w:val="04A0"/>
      </w:tblPr>
      <w:tblGrid>
        <w:gridCol w:w="4786"/>
        <w:gridCol w:w="3969"/>
      </w:tblGrid>
      <w:tr w:rsidR="00B44B69" w:rsidRPr="005C6581" w:rsidTr="008A2926">
        <w:tc>
          <w:tcPr>
            <w:tcW w:w="4786" w:type="dxa"/>
          </w:tcPr>
          <w:p w:rsidR="00B44B69" w:rsidRPr="005C6581" w:rsidRDefault="00B44B69" w:rsidP="008A2926">
            <w:pPr>
              <w:tabs>
                <w:tab w:val="left" w:pos="1134"/>
              </w:tabs>
              <w:ind w:left="710"/>
              <w:jc w:val="both"/>
              <w:rPr>
                <w:bCs/>
                <w:lang w:val="en-US"/>
              </w:rPr>
            </w:pPr>
            <w:r w:rsidRPr="005C6581">
              <w:rPr>
                <w:bCs/>
              </w:rPr>
              <w:t>СОГЛАСОВАНО</w:t>
            </w:r>
          </w:p>
          <w:p w:rsidR="00B44B69" w:rsidRPr="005C6581" w:rsidRDefault="00B44B69" w:rsidP="008A292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Представители  работодателя:</w:t>
            </w:r>
          </w:p>
          <w:p w:rsidR="00B44B69" w:rsidRPr="005C6581" w:rsidRDefault="00B44B69" w:rsidP="008A2926">
            <w:pPr>
              <w:tabs>
                <w:tab w:val="left" w:pos="1134"/>
              </w:tabs>
              <w:ind w:left="710"/>
              <w:jc w:val="both"/>
              <w:rPr>
                <w:bCs/>
                <w:lang w:val="en-US"/>
              </w:rPr>
            </w:pPr>
            <w:r w:rsidRPr="005C6581">
              <w:rPr>
                <w:bCs/>
              </w:rPr>
              <w:t>_________________________</w:t>
            </w:r>
          </w:p>
          <w:p w:rsidR="00B44B69" w:rsidRPr="005C6581" w:rsidRDefault="00B44B69" w:rsidP="008A292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_________________________</w:t>
            </w:r>
          </w:p>
          <w:p w:rsidR="00B44B69" w:rsidRPr="005C6581" w:rsidRDefault="00B44B69" w:rsidP="008A292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«____»_____________20___ г.</w:t>
            </w:r>
          </w:p>
          <w:p w:rsidR="00B44B69" w:rsidRPr="005C6581" w:rsidRDefault="00B44B69" w:rsidP="008A292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B44B69" w:rsidRPr="00B82FB4" w:rsidRDefault="00B44B69" w:rsidP="008A292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УТВЕРЖДАЮ</w:t>
            </w:r>
          </w:p>
          <w:p w:rsidR="00B44B69" w:rsidRPr="00B82FB4" w:rsidRDefault="00B44B69" w:rsidP="008A292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Директор</w:t>
            </w:r>
          </w:p>
          <w:p w:rsidR="00B44B69" w:rsidRPr="00B82FB4" w:rsidRDefault="00B44B69" w:rsidP="008A292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__________</w:t>
            </w:r>
            <w:r w:rsidRPr="005C6581">
              <w:rPr>
                <w:color w:val="000000"/>
              </w:rPr>
              <w:t xml:space="preserve"> Ф. В. Бубич</w:t>
            </w:r>
          </w:p>
          <w:p w:rsidR="00B44B69" w:rsidRPr="005C6581" w:rsidRDefault="00B44B69" w:rsidP="008A292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«____»____________20___ г.</w:t>
            </w:r>
          </w:p>
        </w:tc>
      </w:tr>
    </w:tbl>
    <w:p w:rsidR="00B44B69" w:rsidRDefault="00B44B69"/>
    <w:p w:rsidR="00B44B69" w:rsidRDefault="00B44B69" w:rsidP="00B44B69"/>
    <w:p w:rsidR="00B44B69" w:rsidRPr="00761CFA" w:rsidRDefault="00B44B69" w:rsidP="00B44B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61CFA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44B69" w:rsidRPr="00761CFA" w:rsidRDefault="00B44B69" w:rsidP="00B44B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61CFA">
        <w:rPr>
          <w:rFonts w:ascii="Times New Roman" w:hAnsi="Times New Roman"/>
          <w:b/>
          <w:sz w:val="28"/>
          <w:szCs w:val="28"/>
        </w:rPr>
        <w:t>ПРОИЗВОДСТВЕННОЙ ПРАКТИКИ</w:t>
      </w:r>
      <w:r w:rsidR="00A70326">
        <w:rPr>
          <w:rFonts w:ascii="Times New Roman" w:hAnsi="Times New Roman"/>
          <w:b/>
          <w:sz w:val="28"/>
          <w:szCs w:val="28"/>
        </w:rPr>
        <w:t xml:space="preserve"> ПП.02</w:t>
      </w:r>
    </w:p>
    <w:p w:rsidR="00B44B69" w:rsidRPr="00B44B69" w:rsidRDefault="00B44B69" w:rsidP="00B44B69">
      <w:pPr>
        <w:pStyle w:val="a4"/>
        <w:tabs>
          <w:tab w:val="left" w:pos="1485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44B69">
        <w:rPr>
          <w:b/>
          <w:sz w:val="28"/>
          <w:szCs w:val="28"/>
        </w:rPr>
        <w:t>по профессиональному модулю</w:t>
      </w:r>
    </w:p>
    <w:p w:rsidR="00B44B69" w:rsidRDefault="00B44B69" w:rsidP="00B44B69">
      <w:pPr>
        <w:jc w:val="center"/>
        <w:rPr>
          <w:b/>
          <w:sz w:val="28"/>
          <w:szCs w:val="28"/>
        </w:rPr>
      </w:pPr>
      <w:r w:rsidRPr="00B44B69">
        <w:rPr>
          <w:b/>
          <w:sz w:val="28"/>
          <w:szCs w:val="28"/>
        </w:rPr>
        <w:t>ПМ.02 Хранение, передача и публикация цифровой информации</w:t>
      </w:r>
    </w:p>
    <w:p w:rsidR="00B44B69" w:rsidRDefault="00B44B69" w:rsidP="00B44B69">
      <w:pPr>
        <w:rPr>
          <w:sz w:val="28"/>
          <w:szCs w:val="28"/>
        </w:rPr>
      </w:pPr>
    </w:p>
    <w:p w:rsidR="00B44B69" w:rsidRPr="00761CFA" w:rsidRDefault="00B44B69" w:rsidP="00B44B69">
      <w:pPr>
        <w:tabs>
          <w:tab w:val="left" w:pos="1485"/>
        </w:tabs>
        <w:kinsoku w:val="0"/>
        <w:overflowPunct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1CFA">
        <w:rPr>
          <w:sz w:val="28"/>
          <w:szCs w:val="28"/>
        </w:rPr>
        <w:t>Профессия</w:t>
      </w:r>
      <w:r>
        <w:rPr>
          <w:sz w:val="28"/>
          <w:szCs w:val="28"/>
        </w:rPr>
        <w:t xml:space="preserve">  </w:t>
      </w:r>
      <w:r w:rsidRPr="00761CFA">
        <w:rPr>
          <w:sz w:val="28"/>
          <w:szCs w:val="28"/>
        </w:rPr>
        <w:t>09.01.03 Мастер по обработке цифровой информации</w:t>
      </w:r>
    </w:p>
    <w:p w:rsidR="00B44B69" w:rsidRPr="00761CFA" w:rsidRDefault="00B44B69" w:rsidP="00B44B69">
      <w:pPr>
        <w:pStyle w:val="a5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B69" w:rsidRDefault="00B44B69" w:rsidP="00B44B69">
      <w:pPr>
        <w:tabs>
          <w:tab w:val="left" w:pos="3990"/>
        </w:tabs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Default="00B44B69" w:rsidP="00B44B69">
      <w:pPr>
        <w:rPr>
          <w:sz w:val="28"/>
          <w:szCs w:val="28"/>
        </w:rPr>
      </w:pPr>
    </w:p>
    <w:p w:rsidR="00B44B69" w:rsidRDefault="00B44B69" w:rsidP="00B44B69">
      <w:pPr>
        <w:rPr>
          <w:sz w:val="28"/>
          <w:szCs w:val="28"/>
        </w:rPr>
      </w:pPr>
    </w:p>
    <w:p w:rsidR="002D088A" w:rsidRDefault="00B44B69" w:rsidP="00B44B69">
      <w:pPr>
        <w:jc w:val="center"/>
        <w:rPr>
          <w:sz w:val="28"/>
          <w:szCs w:val="28"/>
        </w:rPr>
      </w:pPr>
      <w:r>
        <w:rPr>
          <w:sz w:val="28"/>
          <w:szCs w:val="28"/>
        </w:rPr>
        <w:t>2020г.</w:t>
      </w:r>
    </w:p>
    <w:p w:rsidR="00B44B69" w:rsidRDefault="00B44B69" w:rsidP="00B44B69">
      <w:pPr>
        <w:jc w:val="center"/>
        <w:rPr>
          <w:sz w:val="28"/>
          <w:szCs w:val="28"/>
        </w:rPr>
      </w:pPr>
    </w:p>
    <w:p w:rsidR="00B44B69" w:rsidRDefault="00B44B69" w:rsidP="00B44B69">
      <w:pPr>
        <w:jc w:val="center"/>
        <w:rPr>
          <w:sz w:val="28"/>
          <w:szCs w:val="28"/>
        </w:rPr>
      </w:pPr>
    </w:p>
    <w:p w:rsidR="00B44B69" w:rsidRDefault="00B44B69" w:rsidP="00B44B69">
      <w:pPr>
        <w:jc w:val="center"/>
        <w:rPr>
          <w:sz w:val="28"/>
          <w:szCs w:val="28"/>
        </w:rPr>
      </w:pPr>
    </w:p>
    <w:p w:rsidR="00B44B69" w:rsidRDefault="00B44B69" w:rsidP="00B44B69">
      <w:pPr>
        <w:jc w:val="center"/>
        <w:rPr>
          <w:sz w:val="28"/>
          <w:szCs w:val="28"/>
        </w:rPr>
      </w:pPr>
    </w:p>
    <w:p w:rsidR="00B44B69" w:rsidRDefault="00B44B69" w:rsidP="00B44B69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lastRenderedPageBreak/>
        <w:t>Организация-разработчик:</w:t>
      </w:r>
    </w:p>
    <w:p w:rsidR="00B44B69" w:rsidRPr="003538D4" w:rsidRDefault="00B44B69" w:rsidP="00B44B69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B44B69" w:rsidRPr="007831DB" w:rsidRDefault="00B44B69" w:rsidP="00B44B69">
      <w:pPr>
        <w:pStyle w:val="a3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B44B69" w:rsidRDefault="00B44B69" w:rsidP="00B44B69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B44B69" w:rsidRPr="003538D4" w:rsidRDefault="00B44B69" w:rsidP="00B44B69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B44B69" w:rsidRDefault="00B44B69" w:rsidP="00B44B69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  <w:r w:rsidRPr="003538D4">
        <w:rPr>
          <w:b/>
          <w:sz w:val="24"/>
          <w:szCs w:val="24"/>
        </w:rPr>
        <w:t>Разработчик</w:t>
      </w:r>
      <w:r w:rsidRPr="003538D4">
        <w:rPr>
          <w:sz w:val="24"/>
          <w:szCs w:val="24"/>
        </w:rPr>
        <w:t>:</w:t>
      </w:r>
    </w:p>
    <w:p w:rsidR="00B44B69" w:rsidRDefault="00B44B69" w:rsidP="00B44B69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B44B69" w:rsidRPr="003538D4" w:rsidRDefault="00B44B69" w:rsidP="00B44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B44B69" w:rsidRPr="005C6581" w:rsidRDefault="00B44B69" w:rsidP="00B44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B44B69" w:rsidRDefault="00B44B69" w:rsidP="00B44B69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B44B69" w:rsidRPr="003538D4" w:rsidRDefault="00B44B69" w:rsidP="00B44B69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 xml:space="preserve">Рецензент </w:t>
      </w:r>
    </w:p>
    <w:p w:rsidR="00B44B69" w:rsidRPr="003538D4" w:rsidRDefault="00B44B69" w:rsidP="00B44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B44B69" w:rsidRPr="008E61ED" w:rsidRDefault="00B44B69" w:rsidP="00B44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B44B69" w:rsidRDefault="00B44B69" w:rsidP="00B44B6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B44B69" w:rsidRDefault="00B44B69" w:rsidP="00B44B6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B44B69" w:rsidRDefault="00B44B69" w:rsidP="00B44B6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B44B69" w:rsidRDefault="00B44B69" w:rsidP="00B44B6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B44B69" w:rsidRDefault="00B44B69" w:rsidP="00B44B69">
      <w:pPr>
        <w:pStyle w:val="31"/>
        <w:shd w:val="clear" w:color="auto" w:fill="auto"/>
        <w:spacing w:before="0" w:line="260" w:lineRule="exact"/>
        <w:ind w:firstLine="0"/>
        <w:rPr>
          <w:b/>
          <w:sz w:val="24"/>
          <w:szCs w:val="24"/>
        </w:rPr>
      </w:pPr>
    </w:p>
    <w:p w:rsidR="00B44B69" w:rsidRDefault="00B44B69" w:rsidP="00B44B6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B44B69" w:rsidRPr="003538D4" w:rsidRDefault="00B44B69" w:rsidP="00B44B6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B44B69" w:rsidRPr="003538D4" w:rsidRDefault="00B44B69" w:rsidP="00B44B6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предметной (цикловой)</w:t>
      </w:r>
    </w:p>
    <w:p w:rsidR="00B44B69" w:rsidRPr="003538D4" w:rsidRDefault="00B44B69" w:rsidP="00B44B6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B44B69" w:rsidRPr="003538D4" w:rsidRDefault="00B44B69" w:rsidP="00B44B6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</w:t>
      </w:r>
    </w:p>
    <w:p w:rsidR="00B44B69" w:rsidRPr="003538D4" w:rsidRDefault="00B44B69" w:rsidP="00B44B6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от «____»_______20____г.</w:t>
      </w:r>
    </w:p>
    <w:p w:rsidR="00B44B69" w:rsidRPr="003538D4" w:rsidRDefault="00B44B69" w:rsidP="00B44B6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 ____________</w:t>
      </w:r>
    </w:p>
    <w:p w:rsidR="00B44B69" w:rsidRPr="004F3489" w:rsidRDefault="00B44B69" w:rsidP="00B44B6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Председатель ПЦК</w:t>
      </w:r>
    </w:p>
    <w:p w:rsidR="00B44B69" w:rsidRDefault="00B44B69" w:rsidP="00B44B6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_____________ И.О. Фамилия</w:t>
      </w:r>
    </w:p>
    <w:p w:rsidR="00B44B69" w:rsidRDefault="00B44B69" w:rsidP="00B44B6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4B69" w:rsidRDefault="00B44B69" w:rsidP="00B44B69">
      <w:pPr>
        <w:jc w:val="center"/>
        <w:rPr>
          <w:sz w:val="28"/>
          <w:szCs w:val="28"/>
        </w:rPr>
      </w:pPr>
    </w:p>
    <w:p w:rsidR="00B44B69" w:rsidRDefault="00B44B69" w:rsidP="00B44B69">
      <w:pPr>
        <w:jc w:val="center"/>
        <w:rPr>
          <w:sz w:val="28"/>
          <w:szCs w:val="28"/>
        </w:rPr>
      </w:pPr>
    </w:p>
    <w:p w:rsidR="00B44B69" w:rsidRDefault="00B44B69" w:rsidP="00B44B6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44B69" w:rsidRDefault="00B44B69" w:rsidP="00B44B69">
      <w:pPr>
        <w:jc w:val="center"/>
        <w:rPr>
          <w:sz w:val="28"/>
          <w:szCs w:val="28"/>
        </w:rPr>
      </w:pPr>
    </w:p>
    <w:p w:rsidR="00B44B69" w:rsidRDefault="00B44B69" w:rsidP="00B44B69">
      <w:pPr>
        <w:jc w:val="center"/>
        <w:rPr>
          <w:sz w:val="28"/>
          <w:szCs w:val="28"/>
        </w:rPr>
      </w:pPr>
    </w:p>
    <w:p w:rsidR="00B44B69" w:rsidRDefault="00B44B69" w:rsidP="00B44B69">
      <w:pPr>
        <w:jc w:val="both"/>
        <w:rPr>
          <w:sz w:val="28"/>
          <w:szCs w:val="28"/>
        </w:rPr>
      </w:pPr>
      <w:r>
        <w:rPr>
          <w:sz w:val="28"/>
          <w:szCs w:val="28"/>
        </w:rPr>
        <w:t>1.ОБЩАЯ ХАРАКТЕРИСТИКА ПРОИЗВОДСТВЕННОЙ ПРАКТИКИ</w:t>
      </w:r>
    </w:p>
    <w:p w:rsidR="00B44B69" w:rsidRDefault="00B44B69" w:rsidP="00B44B69">
      <w:pPr>
        <w:jc w:val="both"/>
        <w:rPr>
          <w:sz w:val="28"/>
          <w:szCs w:val="28"/>
        </w:rPr>
      </w:pPr>
      <w:r>
        <w:rPr>
          <w:sz w:val="28"/>
          <w:szCs w:val="28"/>
        </w:rPr>
        <w:t>2.ПАСПОРТ ПРОГРАММЫ  ПРОИЗВОДСТВЕННОЙ ПРАКТИКИ</w:t>
      </w:r>
    </w:p>
    <w:p w:rsidR="00B44B69" w:rsidRDefault="00B44B69" w:rsidP="00B44B69">
      <w:pPr>
        <w:jc w:val="both"/>
        <w:rPr>
          <w:sz w:val="28"/>
          <w:szCs w:val="28"/>
        </w:rPr>
      </w:pPr>
      <w:r>
        <w:rPr>
          <w:sz w:val="28"/>
          <w:szCs w:val="28"/>
        </w:rPr>
        <w:t>3.СТРУКТУРА И СОДЕРЖАНИЕ ПРОГРАММЫ</w:t>
      </w:r>
      <w:r w:rsidRPr="0095393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ПРОИЗВОДСТВЕННОЙ ПРАКТИКИ</w:t>
      </w:r>
    </w:p>
    <w:p w:rsidR="00B44B69" w:rsidRDefault="00B44B69" w:rsidP="00B44B69">
      <w:pPr>
        <w:jc w:val="both"/>
        <w:rPr>
          <w:sz w:val="28"/>
          <w:szCs w:val="28"/>
        </w:rPr>
      </w:pPr>
      <w:r>
        <w:rPr>
          <w:sz w:val="28"/>
          <w:szCs w:val="28"/>
        </w:rPr>
        <w:t>4. УСЛОВИЯ РЕАЛИЗАЦИИ ПРОГРАММЫ ПРОИЗВОДСТВЕННОЙ ПРАКТИКИ</w:t>
      </w:r>
    </w:p>
    <w:p w:rsidR="00B44B69" w:rsidRDefault="00B44B69" w:rsidP="00B44B69">
      <w:pPr>
        <w:rPr>
          <w:sz w:val="28"/>
          <w:szCs w:val="28"/>
        </w:rPr>
      </w:pPr>
      <w:r>
        <w:rPr>
          <w:sz w:val="28"/>
          <w:szCs w:val="28"/>
        </w:rPr>
        <w:t>5. КОНТРОЛЬ И ОЦЕНКА РЕЗУЛЬТАТОВ ОСВОЕНИЯ ПРОГРАММЫ</w:t>
      </w:r>
      <w:r w:rsidRPr="0095393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ПРОИЗВОДСТВЕННОЙ  ПРАКТИКИ</w:t>
      </w: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Pr="00B44B69" w:rsidRDefault="00B44B69" w:rsidP="00B44B69">
      <w:pPr>
        <w:rPr>
          <w:sz w:val="28"/>
          <w:szCs w:val="28"/>
        </w:rPr>
      </w:pPr>
    </w:p>
    <w:p w:rsidR="00B44B69" w:rsidRDefault="00B44B69" w:rsidP="00B44B69">
      <w:pPr>
        <w:rPr>
          <w:sz w:val="28"/>
          <w:szCs w:val="28"/>
        </w:rPr>
      </w:pPr>
    </w:p>
    <w:p w:rsidR="00B44B69" w:rsidRDefault="00B44B69" w:rsidP="00B44B69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44B69" w:rsidRDefault="00B44B69" w:rsidP="00B44B69">
      <w:pPr>
        <w:tabs>
          <w:tab w:val="left" w:pos="3720"/>
        </w:tabs>
        <w:rPr>
          <w:sz w:val="28"/>
          <w:szCs w:val="28"/>
        </w:rPr>
      </w:pPr>
    </w:p>
    <w:p w:rsidR="00B44B69" w:rsidRDefault="00B44B69" w:rsidP="00B44B69">
      <w:pPr>
        <w:tabs>
          <w:tab w:val="left" w:pos="3720"/>
        </w:tabs>
        <w:rPr>
          <w:sz w:val="28"/>
          <w:szCs w:val="28"/>
        </w:rPr>
      </w:pPr>
    </w:p>
    <w:p w:rsidR="00B44B69" w:rsidRDefault="00B44B69" w:rsidP="00B44B69">
      <w:pPr>
        <w:tabs>
          <w:tab w:val="left" w:pos="3720"/>
        </w:tabs>
        <w:rPr>
          <w:sz w:val="28"/>
          <w:szCs w:val="28"/>
        </w:rPr>
      </w:pPr>
    </w:p>
    <w:p w:rsidR="00B44B69" w:rsidRDefault="00B44B69" w:rsidP="00B44B69">
      <w:pPr>
        <w:tabs>
          <w:tab w:val="left" w:pos="3720"/>
        </w:tabs>
        <w:rPr>
          <w:sz w:val="28"/>
          <w:szCs w:val="28"/>
        </w:rPr>
      </w:pPr>
    </w:p>
    <w:p w:rsidR="00B44B69" w:rsidRDefault="00B44B69" w:rsidP="00B44B69">
      <w:pPr>
        <w:tabs>
          <w:tab w:val="left" w:pos="3720"/>
        </w:tabs>
        <w:rPr>
          <w:sz w:val="28"/>
          <w:szCs w:val="28"/>
        </w:rPr>
      </w:pPr>
    </w:p>
    <w:p w:rsidR="00B44B69" w:rsidRDefault="00B44B69" w:rsidP="00B44B69">
      <w:pPr>
        <w:tabs>
          <w:tab w:val="left" w:pos="3720"/>
        </w:tabs>
        <w:rPr>
          <w:sz w:val="28"/>
          <w:szCs w:val="28"/>
        </w:rPr>
      </w:pPr>
    </w:p>
    <w:p w:rsidR="00B44B69" w:rsidRDefault="00B44B69" w:rsidP="00B44B69">
      <w:pPr>
        <w:tabs>
          <w:tab w:val="left" w:pos="3720"/>
        </w:tabs>
        <w:rPr>
          <w:sz w:val="28"/>
          <w:szCs w:val="28"/>
        </w:rPr>
      </w:pPr>
    </w:p>
    <w:p w:rsidR="00B44B69" w:rsidRDefault="00B44B69" w:rsidP="00B44B69">
      <w:pPr>
        <w:tabs>
          <w:tab w:val="left" w:pos="3720"/>
        </w:tabs>
        <w:rPr>
          <w:sz w:val="28"/>
          <w:szCs w:val="28"/>
        </w:rPr>
      </w:pPr>
    </w:p>
    <w:p w:rsidR="00B44B69" w:rsidRDefault="00B44B69" w:rsidP="00B44B69">
      <w:pPr>
        <w:tabs>
          <w:tab w:val="left" w:pos="3720"/>
        </w:tabs>
        <w:rPr>
          <w:sz w:val="28"/>
          <w:szCs w:val="28"/>
        </w:rPr>
      </w:pPr>
    </w:p>
    <w:p w:rsidR="00B44B69" w:rsidRDefault="00B44B69" w:rsidP="00B44B69">
      <w:pPr>
        <w:tabs>
          <w:tab w:val="left" w:pos="3720"/>
        </w:tabs>
        <w:rPr>
          <w:sz w:val="28"/>
          <w:szCs w:val="28"/>
        </w:rPr>
      </w:pPr>
    </w:p>
    <w:p w:rsidR="00B44B69" w:rsidRDefault="00B44B69" w:rsidP="00B44B69">
      <w:pPr>
        <w:tabs>
          <w:tab w:val="left" w:pos="3720"/>
        </w:tabs>
        <w:rPr>
          <w:sz w:val="28"/>
          <w:szCs w:val="28"/>
        </w:rPr>
      </w:pPr>
    </w:p>
    <w:p w:rsidR="00B44B69" w:rsidRPr="00B44B69" w:rsidRDefault="00B44B69" w:rsidP="00B44B69">
      <w:pPr>
        <w:numPr>
          <w:ilvl w:val="0"/>
          <w:numId w:val="1"/>
        </w:numPr>
        <w:rPr>
          <w:b/>
          <w:bCs/>
        </w:rPr>
      </w:pPr>
      <w:r w:rsidRPr="00B44B69">
        <w:rPr>
          <w:b/>
          <w:bCs/>
        </w:rPr>
        <w:lastRenderedPageBreak/>
        <w:t>ОБЩАЯ ХАРАКТЕРИСТИКА ПРОИЗВОДСТВЕННОЙ ПРАКТИКИ ПП 02</w:t>
      </w:r>
    </w:p>
    <w:p w:rsidR="00B44B69" w:rsidRPr="00B44B69" w:rsidRDefault="00B44B69" w:rsidP="00B44B69">
      <w:pPr>
        <w:ind w:left="720"/>
        <w:rPr>
          <w:b/>
          <w:bCs/>
        </w:rPr>
      </w:pPr>
    </w:p>
    <w:p w:rsidR="00B44B69" w:rsidRPr="00B44B69" w:rsidRDefault="00B44B69" w:rsidP="00B44B69">
      <w:pPr>
        <w:jc w:val="both"/>
      </w:pPr>
      <w:r w:rsidRPr="00B44B69">
        <w:t xml:space="preserve">    Программа производственной практики ПП 02.01 предназначена для изучения (ВПД) «Хранение, передача и публикация цифровой информации»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B44B69" w:rsidRPr="00B44B69" w:rsidRDefault="00B44B69" w:rsidP="00B44B69">
      <w:pPr>
        <w:jc w:val="both"/>
      </w:pPr>
      <w:r w:rsidRPr="00B44B69">
        <w:t xml:space="preserve">       Программа производственной практики ПП 02.01 разработана на основе Федерального государственного образовательного стандарта (далее – ФГОС) по профессии среднего профессионального образования 09.01.03 Мастер по обработке цифровой информации</w:t>
      </w:r>
    </w:p>
    <w:p w:rsidR="00B44B69" w:rsidRPr="00B44B69" w:rsidRDefault="00B44B69" w:rsidP="00B44B69">
      <w:pPr>
        <w:jc w:val="both"/>
      </w:pPr>
      <w:r w:rsidRPr="00B44B69">
        <w:t xml:space="preserve">        Содержание программы (Производственная практика ПП 02.01) направлена на достижение с целью овладения видом профессиональной деятельности (ВПД) «Хранение, передача и публикация цифровой информации» и соответствующими общими и профессиональными компетенциями.</w:t>
      </w:r>
    </w:p>
    <w:p w:rsidR="00B44B69" w:rsidRPr="00B44B69" w:rsidRDefault="00B44B69" w:rsidP="00B44B69">
      <w:pPr>
        <w:jc w:val="center"/>
        <w:rPr>
          <w:b/>
        </w:rPr>
      </w:pPr>
      <w:r w:rsidRPr="00B44B69">
        <w:rPr>
          <w:b/>
        </w:rPr>
        <w:t>2. ПАСПОРТ РАБОЧЕЙ ПРОГРАММЫ</w:t>
      </w:r>
    </w:p>
    <w:p w:rsidR="00B44B69" w:rsidRPr="00B44B69" w:rsidRDefault="00B44B69" w:rsidP="00B44B69">
      <w:pPr>
        <w:jc w:val="center"/>
        <w:rPr>
          <w:b/>
        </w:rPr>
      </w:pPr>
      <w:r w:rsidRPr="00B44B69">
        <w:rPr>
          <w:b/>
        </w:rPr>
        <w:t xml:space="preserve"> ПР</w:t>
      </w:r>
      <w:r>
        <w:rPr>
          <w:b/>
        </w:rPr>
        <w:t>ОИЗВОДСТВЕННОЙ ПРАКТИКИ ПП 02</w:t>
      </w:r>
      <w:r w:rsidRPr="00B44B69">
        <w:rPr>
          <w:b/>
        </w:rPr>
        <w:t xml:space="preserve"> </w:t>
      </w:r>
    </w:p>
    <w:p w:rsidR="00B44B69" w:rsidRPr="00B44B69" w:rsidRDefault="00B44B69" w:rsidP="00B44B69">
      <w:pPr>
        <w:jc w:val="center"/>
        <w:rPr>
          <w:b/>
        </w:rPr>
      </w:pPr>
      <w:r w:rsidRPr="00B44B69">
        <w:rPr>
          <w:b/>
        </w:rPr>
        <w:t>ПМ.02 Хранение, передача и публикация цифровой информации</w:t>
      </w:r>
    </w:p>
    <w:p w:rsidR="00B44B69" w:rsidRPr="00B44B69" w:rsidRDefault="00B44B69" w:rsidP="00B44B69">
      <w:pPr>
        <w:jc w:val="both"/>
        <w:rPr>
          <w:b/>
        </w:rPr>
      </w:pPr>
      <w:r w:rsidRPr="00B44B69">
        <w:rPr>
          <w:b/>
        </w:rPr>
        <w:t>2.1. Область применения программы</w:t>
      </w:r>
    </w:p>
    <w:p w:rsidR="00B44B69" w:rsidRPr="00B44B69" w:rsidRDefault="00B44B69" w:rsidP="00B44B69">
      <w:pPr>
        <w:jc w:val="both"/>
      </w:pPr>
      <w:r w:rsidRPr="00B44B69">
        <w:rPr>
          <w:b/>
        </w:rPr>
        <w:tab/>
      </w:r>
      <w:r w:rsidRPr="00B44B69">
        <w:t>Рабочая программа производственной практики является частью рабочей основой профессиональной образовательной программы в соответствии с ФГОС по профессии СПО 09.01.03 Мастер по обработке цифровой информации в части освоения основного вида профессиональной деятельности (ВПД</w:t>
      </w:r>
      <w:proofErr w:type="gramStart"/>
      <w:r w:rsidRPr="00B44B69">
        <w:t>)и</w:t>
      </w:r>
      <w:proofErr w:type="gramEnd"/>
      <w:r w:rsidRPr="00B44B69">
        <w:t xml:space="preserve"> скорректирована и дополнена в соответствии с компетенциями и с учетом стандартов </w:t>
      </w:r>
      <w:r w:rsidRPr="00B44B69">
        <w:rPr>
          <w:lang w:val="en-US"/>
        </w:rPr>
        <w:t>World</w:t>
      </w:r>
      <w:r w:rsidRPr="00B44B69">
        <w:t xml:space="preserve"> </w:t>
      </w:r>
      <w:r w:rsidRPr="00B44B69">
        <w:rPr>
          <w:lang w:val="en-US"/>
        </w:rPr>
        <w:t>Skills</w:t>
      </w:r>
      <w:r w:rsidRPr="00B44B69">
        <w:t>: Хранение, передача и публикация цифровой информации и соответствующих профессиональных компетенций (ПК):</w:t>
      </w:r>
    </w:p>
    <w:p w:rsidR="00B44B69" w:rsidRPr="00B44B69" w:rsidRDefault="00B44B69" w:rsidP="00B44B69">
      <w:pPr>
        <w:jc w:val="both"/>
      </w:pPr>
      <w:r w:rsidRPr="00B44B69">
        <w:tab/>
        <w:t>ПК 2.1. Формировать медиатеки для структурированного хранения и каталогизации цифровой информации.</w:t>
      </w:r>
    </w:p>
    <w:p w:rsidR="00B44B69" w:rsidRPr="00B44B69" w:rsidRDefault="00B44B69" w:rsidP="00B44B69">
      <w:pPr>
        <w:jc w:val="both"/>
      </w:pPr>
      <w:r w:rsidRPr="00B44B69">
        <w:tab/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B44B69" w:rsidRPr="00B44B69" w:rsidRDefault="00B44B69" w:rsidP="00B44B69">
      <w:pPr>
        <w:jc w:val="both"/>
      </w:pPr>
      <w:r w:rsidRPr="00B44B69">
        <w:tab/>
        <w:t xml:space="preserve">ПК 2.3. Тиражировать мультимедиа </w:t>
      </w:r>
      <w:proofErr w:type="spellStart"/>
      <w:r w:rsidRPr="00B44B69">
        <w:t>контент</w:t>
      </w:r>
      <w:proofErr w:type="spellEnd"/>
      <w:r w:rsidRPr="00B44B69">
        <w:t xml:space="preserve"> на различных съёмных носителях информации.</w:t>
      </w:r>
    </w:p>
    <w:p w:rsidR="00B44B69" w:rsidRPr="00B44B69" w:rsidRDefault="00B44B69" w:rsidP="00B44B69">
      <w:pPr>
        <w:jc w:val="both"/>
      </w:pPr>
      <w:r w:rsidRPr="00B44B69">
        <w:tab/>
        <w:t xml:space="preserve">ПК 2.4. Публиковать мультимедиа </w:t>
      </w:r>
      <w:proofErr w:type="spellStart"/>
      <w:r w:rsidRPr="00B44B69">
        <w:t>контент</w:t>
      </w:r>
      <w:proofErr w:type="spellEnd"/>
      <w:r w:rsidRPr="00B44B69">
        <w:t xml:space="preserve"> в сети Интернет.</w:t>
      </w:r>
    </w:p>
    <w:p w:rsidR="00B44B69" w:rsidRPr="00B44B69" w:rsidRDefault="00B44B69" w:rsidP="00B44B69">
      <w:pPr>
        <w:jc w:val="both"/>
      </w:pPr>
      <w:r w:rsidRPr="00B44B69">
        <w:tab/>
        <w:t xml:space="preserve">Рабочая программа производственной практики может быть использована при </w:t>
      </w:r>
      <w:proofErr w:type="gramStart"/>
      <w:r w:rsidRPr="00B44B69">
        <w:t>освоении</w:t>
      </w:r>
      <w:proofErr w:type="gramEnd"/>
      <w:r w:rsidRPr="00B44B69">
        <w:t xml:space="preserve"> программ дополнительного профессионального образования и профессиональной подготовке и переподготовке работников в области информационных технологий при наличии среднего (полного) общего образования. </w:t>
      </w:r>
    </w:p>
    <w:p w:rsidR="00B44B69" w:rsidRPr="00B44B69" w:rsidRDefault="00B44B69" w:rsidP="00B44B69">
      <w:pPr>
        <w:jc w:val="both"/>
      </w:pPr>
    </w:p>
    <w:p w:rsidR="00B44B69" w:rsidRPr="00B44B69" w:rsidRDefault="00B44B69" w:rsidP="00B44B69">
      <w:pPr>
        <w:jc w:val="both"/>
        <w:rPr>
          <w:b/>
        </w:rPr>
      </w:pPr>
      <w:r w:rsidRPr="00B44B69">
        <w:rPr>
          <w:b/>
        </w:rPr>
        <w:t>2.2. Цели и задачи программы производственной практики – требования к результатам освоения программы производственного обучения</w:t>
      </w:r>
    </w:p>
    <w:p w:rsidR="00B44B69" w:rsidRPr="00B44B69" w:rsidRDefault="00B44B69" w:rsidP="00B44B69">
      <w:pPr>
        <w:jc w:val="both"/>
      </w:pPr>
      <w:r w:rsidRPr="00B44B69">
        <w:rPr>
          <w:b/>
        </w:rPr>
        <w:tab/>
      </w:r>
      <w:r w:rsidRPr="00B44B69"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 w:rsidRPr="00B44B69">
        <w:t>обучающийся</w:t>
      </w:r>
      <w:proofErr w:type="gramEnd"/>
      <w:r w:rsidRPr="00B44B69">
        <w:t xml:space="preserve"> в ходе освоения программы производственной практики должен:</w:t>
      </w:r>
    </w:p>
    <w:p w:rsidR="00B44B69" w:rsidRPr="00B44B69" w:rsidRDefault="00B44B69" w:rsidP="00B44B69">
      <w:pPr>
        <w:jc w:val="both"/>
        <w:rPr>
          <w:b/>
        </w:rPr>
      </w:pPr>
      <w:r w:rsidRPr="00B44B69">
        <w:rPr>
          <w:b/>
        </w:rPr>
        <w:t>иметь практический опыт:</w:t>
      </w:r>
    </w:p>
    <w:p w:rsidR="00B44B69" w:rsidRPr="00B44B69" w:rsidRDefault="00B44B69" w:rsidP="00B44B69">
      <w:pPr>
        <w:jc w:val="both"/>
        <w:rPr>
          <w:b/>
        </w:rPr>
      </w:pPr>
      <w:r w:rsidRPr="00B44B69">
        <w:t xml:space="preserve">-Управления </w:t>
      </w:r>
      <w:proofErr w:type="spellStart"/>
      <w:r w:rsidRPr="00B44B69">
        <w:t>медиатекой</w:t>
      </w:r>
      <w:proofErr w:type="spellEnd"/>
      <w:r w:rsidRPr="00B44B69">
        <w:t xml:space="preserve"> цифровой информации;</w:t>
      </w:r>
    </w:p>
    <w:p w:rsidR="00B44B69" w:rsidRPr="00B44B69" w:rsidRDefault="00B44B69" w:rsidP="00B44B69">
      <w:pPr>
        <w:jc w:val="both"/>
        <w:rPr>
          <w:b/>
        </w:rPr>
      </w:pPr>
      <w:r w:rsidRPr="00B44B69">
        <w:t>-передачи и размещения цифровой информации;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 xml:space="preserve">-тиражирования мультимедиа </w:t>
      </w:r>
      <w:proofErr w:type="spellStart"/>
      <w:r w:rsidRPr="00B44B69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B44B69">
        <w:rPr>
          <w:rFonts w:ascii="Times New Roman" w:hAnsi="Times New Roman" w:cs="Times New Roman"/>
          <w:sz w:val="24"/>
          <w:szCs w:val="24"/>
        </w:rPr>
        <w:t xml:space="preserve"> на съёмных носителях информации;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>-осуществления навигации по ресурсам, поиска, ввода и передачи данных с помощью технологий и сервисов сети интернет;</w:t>
      </w:r>
    </w:p>
    <w:p w:rsidR="00B44B69" w:rsidRPr="00B44B69" w:rsidRDefault="00B44B69" w:rsidP="00B44B69">
      <w:pPr>
        <w:jc w:val="both"/>
        <w:rPr>
          <w:b/>
        </w:rPr>
      </w:pPr>
      <w:r w:rsidRPr="00B44B69">
        <w:t xml:space="preserve">-публикации мультимедиа </w:t>
      </w:r>
      <w:proofErr w:type="spellStart"/>
      <w:r w:rsidRPr="00B44B69">
        <w:t>контента</w:t>
      </w:r>
      <w:proofErr w:type="spellEnd"/>
      <w:r w:rsidRPr="00B44B69">
        <w:t xml:space="preserve"> в сети интернет;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lastRenderedPageBreak/>
        <w:t>-обеспечение информационной безопасности;</w:t>
      </w:r>
    </w:p>
    <w:p w:rsidR="00B44B69" w:rsidRPr="00B44B69" w:rsidRDefault="00B44B69" w:rsidP="00B44B69">
      <w:pPr>
        <w:jc w:val="both"/>
        <w:rPr>
          <w:b/>
        </w:rPr>
      </w:pPr>
      <w:r w:rsidRPr="00B44B69">
        <w:rPr>
          <w:b/>
        </w:rPr>
        <w:t>уметь: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>-подключать периферийные устройства и мультимедийное оборудование к персональному компьютеру и настраивать режимы их работы;</w:t>
      </w:r>
    </w:p>
    <w:p w:rsidR="00B44B69" w:rsidRPr="00B44B69" w:rsidRDefault="00B44B69" w:rsidP="00B44B69">
      <w:pPr>
        <w:jc w:val="both"/>
        <w:rPr>
          <w:b/>
        </w:rPr>
      </w:pPr>
      <w:r w:rsidRPr="00B44B69">
        <w:t xml:space="preserve">-создавать и структурировать хранение цифровой информации в </w:t>
      </w:r>
      <w:proofErr w:type="spellStart"/>
      <w:r w:rsidRPr="00B44B69">
        <w:t>медиатеке</w:t>
      </w:r>
      <w:proofErr w:type="spellEnd"/>
      <w:r w:rsidRPr="00B44B69">
        <w:t xml:space="preserve"> персональных компьютеров и серверов;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 xml:space="preserve">-передавать и размещать цифровую информацию на </w:t>
      </w:r>
      <w:proofErr w:type="gramStart"/>
      <w:r w:rsidRPr="00B44B69">
        <w:rPr>
          <w:rFonts w:ascii="Times New Roman" w:hAnsi="Times New Roman" w:cs="Times New Roman"/>
          <w:sz w:val="24"/>
          <w:szCs w:val="24"/>
        </w:rPr>
        <w:t>дисках</w:t>
      </w:r>
      <w:proofErr w:type="gramEnd"/>
      <w:r w:rsidRPr="00B44B69">
        <w:rPr>
          <w:rFonts w:ascii="Times New Roman" w:hAnsi="Times New Roman" w:cs="Times New Roman"/>
          <w:sz w:val="24"/>
          <w:szCs w:val="24"/>
        </w:rPr>
        <w:t xml:space="preserve"> персонального компьютера, а также дисковых хранилищах локальной сети и глобальной компьютерной сети;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 xml:space="preserve">-тиражировать мультимедиа </w:t>
      </w:r>
      <w:proofErr w:type="spellStart"/>
      <w:r w:rsidRPr="00B44B69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B44B69">
        <w:rPr>
          <w:rFonts w:ascii="Times New Roman" w:hAnsi="Times New Roman" w:cs="Times New Roman"/>
          <w:sz w:val="24"/>
          <w:szCs w:val="24"/>
        </w:rPr>
        <w:t xml:space="preserve"> на различных съёмных носителях информации;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 xml:space="preserve">-осуществлять навигацию по </w:t>
      </w:r>
      <w:proofErr w:type="spellStart"/>
      <w:r w:rsidRPr="00B44B69">
        <w:rPr>
          <w:rFonts w:ascii="Times New Roman" w:hAnsi="Times New Roman" w:cs="Times New Roman"/>
          <w:sz w:val="24"/>
          <w:szCs w:val="24"/>
        </w:rPr>
        <w:t>веб-ресурсам</w:t>
      </w:r>
      <w:proofErr w:type="spellEnd"/>
      <w:r w:rsidRPr="00B44B69">
        <w:rPr>
          <w:rFonts w:ascii="Times New Roman" w:hAnsi="Times New Roman" w:cs="Times New Roman"/>
          <w:sz w:val="24"/>
          <w:szCs w:val="24"/>
        </w:rPr>
        <w:t xml:space="preserve"> интернета с помощью </w:t>
      </w:r>
      <w:proofErr w:type="spellStart"/>
      <w:r w:rsidRPr="00B44B69">
        <w:rPr>
          <w:rFonts w:ascii="Times New Roman" w:hAnsi="Times New Roman" w:cs="Times New Roman"/>
          <w:sz w:val="24"/>
          <w:szCs w:val="24"/>
        </w:rPr>
        <w:t>веб-браузера</w:t>
      </w:r>
      <w:proofErr w:type="spellEnd"/>
      <w:r w:rsidRPr="00B44B69">
        <w:rPr>
          <w:rFonts w:ascii="Times New Roman" w:hAnsi="Times New Roman" w:cs="Times New Roman"/>
          <w:sz w:val="24"/>
          <w:szCs w:val="24"/>
        </w:rPr>
        <w:t>;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>-создавать и обмениваться письмами электронной почты;</w:t>
      </w:r>
    </w:p>
    <w:p w:rsidR="00B44B69" w:rsidRPr="00B44B69" w:rsidRDefault="00B44B69" w:rsidP="00B44B69">
      <w:pPr>
        <w:jc w:val="both"/>
        <w:rPr>
          <w:b/>
        </w:rPr>
      </w:pPr>
      <w:r w:rsidRPr="00B44B69">
        <w:t xml:space="preserve">-публиковать мультимедиа </w:t>
      </w:r>
      <w:proofErr w:type="spellStart"/>
      <w:r w:rsidRPr="00B44B69">
        <w:t>контент</w:t>
      </w:r>
      <w:proofErr w:type="spellEnd"/>
      <w:r w:rsidRPr="00B44B69">
        <w:t xml:space="preserve"> на различных сервисах в сети интернет;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>-осуществлять резервное копирование и восстановление данных;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>-осуществлять антивирусную защиту персонального компьютера с помощью антивирусных программ;</w:t>
      </w:r>
    </w:p>
    <w:p w:rsidR="00B44B69" w:rsidRPr="00B44B69" w:rsidRDefault="00B44B69" w:rsidP="00B44B69">
      <w:pPr>
        <w:jc w:val="both"/>
        <w:rPr>
          <w:b/>
        </w:rPr>
      </w:pPr>
      <w:r w:rsidRPr="00B44B69">
        <w:t>-осуществлять мероприятия по защите персональных данных;</w:t>
      </w:r>
    </w:p>
    <w:p w:rsidR="00B44B69" w:rsidRPr="00B44B69" w:rsidRDefault="00B44B69" w:rsidP="00B44B69">
      <w:pPr>
        <w:jc w:val="both"/>
        <w:rPr>
          <w:b/>
        </w:rPr>
      </w:pPr>
      <w:r w:rsidRPr="00B44B69">
        <w:t xml:space="preserve">-вести отчётную и </w:t>
      </w:r>
      <w:proofErr w:type="gramStart"/>
      <w:r w:rsidRPr="00B44B69">
        <w:t>техническую</w:t>
      </w:r>
      <w:proofErr w:type="gramEnd"/>
      <w:r w:rsidRPr="00B44B69">
        <w:t xml:space="preserve"> документацию;</w:t>
      </w:r>
    </w:p>
    <w:p w:rsidR="00B44B69" w:rsidRPr="00B44B69" w:rsidRDefault="00B44B69" w:rsidP="00B44B69">
      <w:pPr>
        <w:jc w:val="both"/>
        <w:rPr>
          <w:b/>
        </w:rPr>
      </w:pPr>
      <w:r w:rsidRPr="00B44B69">
        <w:rPr>
          <w:b/>
        </w:rPr>
        <w:t>знать: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 xml:space="preserve">-назначение, разновидности и функциональные возможности программ для публикации мультимедиа </w:t>
      </w:r>
      <w:proofErr w:type="spellStart"/>
      <w:r w:rsidRPr="00B44B69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B44B69">
        <w:rPr>
          <w:rFonts w:ascii="Times New Roman" w:hAnsi="Times New Roman" w:cs="Times New Roman"/>
          <w:sz w:val="24"/>
          <w:szCs w:val="24"/>
        </w:rPr>
        <w:t>;</w:t>
      </w:r>
    </w:p>
    <w:p w:rsidR="00B44B69" w:rsidRPr="00B44B69" w:rsidRDefault="00B44B69" w:rsidP="00B44B69">
      <w:pPr>
        <w:jc w:val="both"/>
      </w:pPr>
      <w:r w:rsidRPr="00B44B69">
        <w:t xml:space="preserve">-принципы лицензирования и модели распространения мультимедийного </w:t>
      </w:r>
      <w:proofErr w:type="spellStart"/>
      <w:r w:rsidRPr="00B44B69">
        <w:t>контента</w:t>
      </w:r>
      <w:proofErr w:type="spellEnd"/>
      <w:r w:rsidRPr="00B44B69">
        <w:t>;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>-нормативные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>-структуру, виды информационных ресурсов и основные виды услуг в сети Интернет;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>-основные виды угроз информационной безопасности и средства защиты информации;</w:t>
      </w:r>
    </w:p>
    <w:p w:rsidR="00B44B69" w:rsidRPr="00B44B69" w:rsidRDefault="00B44B69" w:rsidP="00B44B69">
      <w:pPr>
        <w:jc w:val="both"/>
      </w:pPr>
      <w:r w:rsidRPr="00B44B69">
        <w:t>-принципы антивирусной защиты персонального компьютера;</w:t>
      </w:r>
    </w:p>
    <w:p w:rsidR="00B44B69" w:rsidRPr="00B44B69" w:rsidRDefault="00B44B69" w:rsidP="00B44B69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B69">
        <w:rPr>
          <w:rFonts w:ascii="Times New Roman" w:hAnsi="Times New Roman" w:cs="Times New Roman"/>
          <w:sz w:val="24"/>
          <w:szCs w:val="24"/>
        </w:rPr>
        <w:t>-состав мероприятий по защите персональных данных.</w:t>
      </w:r>
    </w:p>
    <w:p w:rsidR="00B44B69" w:rsidRPr="00B44B69" w:rsidRDefault="00B44B69" w:rsidP="00B44B69">
      <w:pPr>
        <w:jc w:val="center"/>
        <w:rPr>
          <w:b/>
        </w:rPr>
      </w:pPr>
    </w:p>
    <w:p w:rsidR="00B44B69" w:rsidRPr="00B44B69" w:rsidRDefault="00B44B69" w:rsidP="00B44B69">
      <w:pPr>
        <w:jc w:val="center"/>
        <w:rPr>
          <w:b/>
        </w:rPr>
      </w:pPr>
      <w:r w:rsidRPr="00B44B69">
        <w:rPr>
          <w:b/>
        </w:rPr>
        <w:t>2.3. Результаты освоения программы</w:t>
      </w:r>
    </w:p>
    <w:p w:rsidR="00B44B69" w:rsidRPr="00B44B69" w:rsidRDefault="00B44B69" w:rsidP="00B44B69">
      <w:pPr>
        <w:jc w:val="center"/>
        <w:rPr>
          <w:b/>
        </w:rPr>
      </w:pPr>
      <w:r w:rsidRPr="00B44B69">
        <w:rPr>
          <w:b/>
        </w:rPr>
        <w:t xml:space="preserve"> производственной практики ПП 02.01</w:t>
      </w:r>
    </w:p>
    <w:p w:rsidR="00B44B69" w:rsidRDefault="00B44B69" w:rsidP="00B44B69">
      <w:pPr>
        <w:jc w:val="both"/>
      </w:pPr>
      <w:r w:rsidRPr="00B44B69">
        <w:rPr>
          <w:b/>
        </w:rPr>
        <w:t xml:space="preserve">        </w:t>
      </w:r>
      <w:r w:rsidRPr="00B44B69">
        <w:t>Результатом освоения программы производственной практики ПП 02.01 является овладение обучающимися видом профессиональной деятельности "Технологии публикации цифровой мультимедийной информации", в том числе профессиональными (ПК) и общими (ОК) компетенциями:</w:t>
      </w:r>
    </w:p>
    <w:p w:rsidR="00B44B69" w:rsidRPr="00B44B69" w:rsidRDefault="00B44B69" w:rsidP="00B44B69">
      <w:pPr>
        <w:jc w:val="both"/>
      </w:pPr>
    </w:p>
    <w:tbl>
      <w:tblPr>
        <w:tblStyle w:val="a7"/>
        <w:tblW w:w="0" w:type="auto"/>
        <w:tblLook w:val="04A0"/>
      </w:tblPr>
      <w:tblGrid>
        <w:gridCol w:w="1129"/>
        <w:gridCol w:w="8216"/>
      </w:tblGrid>
      <w:tr w:rsidR="00B44B69" w:rsidRPr="00B44B69" w:rsidTr="008A2926">
        <w:trPr>
          <w:trHeight w:val="691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B69" w:rsidRPr="00B44B69" w:rsidRDefault="00B44B69" w:rsidP="008A2926">
            <w:pPr>
              <w:jc w:val="center"/>
              <w:rPr>
                <w:b/>
              </w:rPr>
            </w:pPr>
            <w:r w:rsidRPr="00B44B69">
              <w:rPr>
                <w:b/>
              </w:rPr>
              <w:t>Код</w:t>
            </w:r>
          </w:p>
        </w:tc>
        <w:tc>
          <w:tcPr>
            <w:tcW w:w="82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4B69" w:rsidRPr="00B44B69" w:rsidRDefault="00B44B69" w:rsidP="008A2926">
            <w:pPr>
              <w:jc w:val="center"/>
              <w:rPr>
                <w:b/>
              </w:rPr>
            </w:pPr>
            <w:r w:rsidRPr="00B44B69">
              <w:rPr>
                <w:b/>
              </w:rPr>
              <w:t>Наименование результата обучения</w:t>
            </w:r>
          </w:p>
        </w:tc>
      </w:tr>
      <w:tr w:rsidR="00B44B69" w:rsidRPr="00B44B69" w:rsidTr="008A2926">
        <w:tc>
          <w:tcPr>
            <w:tcW w:w="1129" w:type="dxa"/>
            <w:tcBorders>
              <w:lef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ПК 2.1.</w:t>
            </w:r>
          </w:p>
        </w:tc>
        <w:tc>
          <w:tcPr>
            <w:tcW w:w="8216" w:type="dxa"/>
            <w:tcBorders>
              <w:righ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Форматировать медиатеки для структурированного хранения и каталогизации цифровой информации.</w:t>
            </w:r>
          </w:p>
        </w:tc>
      </w:tr>
      <w:tr w:rsidR="00B44B69" w:rsidRPr="00B44B69" w:rsidTr="008A2926">
        <w:tc>
          <w:tcPr>
            <w:tcW w:w="1129" w:type="dxa"/>
            <w:tcBorders>
              <w:lef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ПК 2.2.</w:t>
            </w:r>
          </w:p>
        </w:tc>
        <w:tc>
          <w:tcPr>
            <w:tcW w:w="8216" w:type="dxa"/>
            <w:tcBorders>
              <w:righ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</w:tr>
      <w:tr w:rsidR="00B44B69" w:rsidRPr="00B44B69" w:rsidTr="008A2926">
        <w:tc>
          <w:tcPr>
            <w:tcW w:w="1129" w:type="dxa"/>
            <w:tcBorders>
              <w:lef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ПК 2.3.</w:t>
            </w:r>
          </w:p>
        </w:tc>
        <w:tc>
          <w:tcPr>
            <w:tcW w:w="8216" w:type="dxa"/>
            <w:tcBorders>
              <w:righ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 xml:space="preserve">Тиражировать мультимедиа </w:t>
            </w:r>
            <w:proofErr w:type="spellStart"/>
            <w:r w:rsidRPr="00B44B69">
              <w:t>контент</w:t>
            </w:r>
            <w:proofErr w:type="spellEnd"/>
            <w:r w:rsidRPr="00B44B69">
              <w:t xml:space="preserve"> на различных съёмных носителях информации.</w:t>
            </w:r>
          </w:p>
        </w:tc>
      </w:tr>
      <w:tr w:rsidR="00B44B69" w:rsidRPr="00B44B69" w:rsidTr="008A2926">
        <w:tc>
          <w:tcPr>
            <w:tcW w:w="1129" w:type="dxa"/>
            <w:tcBorders>
              <w:lef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ПК 2.4.</w:t>
            </w:r>
          </w:p>
        </w:tc>
        <w:tc>
          <w:tcPr>
            <w:tcW w:w="8216" w:type="dxa"/>
            <w:tcBorders>
              <w:righ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 xml:space="preserve">Публиковать мультимедиа </w:t>
            </w:r>
            <w:proofErr w:type="spellStart"/>
            <w:r w:rsidRPr="00B44B69">
              <w:t>контент</w:t>
            </w:r>
            <w:proofErr w:type="spellEnd"/>
            <w:r w:rsidRPr="00B44B69">
              <w:t xml:space="preserve"> в сети Интернет.</w:t>
            </w:r>
          </w:p>
        </w:tc>
      </w:tr>
      <w:tr w:rsidR="00B44B69" w:rsidRPr="00B44B69" w:rsidTr="008A2926">
        <w:tc>
          <w:tcPr>
            <w:tcW w:w="1129" w:type="dxa"/>
            <w:tcBorders>
              <w:lef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lastRenderedPageBreak/>
              <w:t>ОК 1.</w:t>
            </w:r>
          </w:p>
        </w:tc>
        <w:tc>
          <w:tcPr>
            <w:tcW w:w="8216" w:type="dxa"/>
            <w:tcBorders>
              <w:righ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44B69" w:rsidRPr="00B44B69" w:rsidTr="008A2926">
        <w:tc>
          <w:tcPr>
            <w:tcW w:w="1129" w:type="dxa"/>
            <w:tcBorders>
              <w:lef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ОК 2.</w:t>
            </w:r>
          </w:p>
        </w:tc>
        <w:tc>
          <w:tcPr>
            <w:tcW w:w="8216" w:type="dxa"/>
            <w:tcBorders>
              <w:righ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 xml:space="preserve">Организовывать собственную деятельность, исходя из цели и способов её достижения, определённых руководителем. </w:t>
            </w:r>
          </w:p>
        </w:tc>
      </w:tr>
      <w:tr w:rsidR="00B44B69" w:rsidRPr="00B44B69" w:rsidTr="008A2926">
        <w:tc>
          <w:tcPr>
            <w:tcW w:w="1129" w:type="dxa"/>
            <w:tcBorders>
              <w:lef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ОК 3.</w:t>
            </w:r>
          </w:p>
        </w:tc>
        <w:tc>
          <w:tcPr>
            <w:tcW w:w="8216" w:type="dxa"/>
            <w:tcBorders>
              <w:righ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 xml:space="preserve">Анализировать рабочую ситуацию, осуществлять </w:t>
            </w:r>
            <w:proofErr w:type="gramStart"/>
            <w:r w:rsidRPr="00B44B69">
              <w:t>текущий</w:t>
            </w:r>
            <w:proofErr w:type="gramEnd"/>
            <w:r w:rsidRPr="00B44B69">
              <w:t xml:space="preserve">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44B69" w:rsidRPr="00B44B69" w:rsidTr="008A2926">
        <w:tc>
          <w:tcPr>
            <w:tcW w:w="1129" w:type="dxa"/>
            <w:tcBorders>
              <w:lef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ОК 4.</w:t>
            </w:r>
          </w:p>
        </w:tc>
        <w:tc>
          <w:tcPr>
            <w:tcW w:w="8216" w:type="dxa"/>
            <w:tcBorders>
              <w:righ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44B69" w:rsidRPr="00B44B69" w:rsidTr="008A2926">
        <w:tc>
          <w:tcPr>
            <w:tcW w:w="1129" w:type="dxa"/>
            <w:tcBorders>
              <w:lef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ОК 5.</w:t>
            </w:r>
          </w:p>
        </w:tc>
        <w:tc>
          <w:tcPr>
            <w:tcW w:w="8216" w:type="dxa"/>
            <w:tcBorders>
              <w:righ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44B69" w:rsidRPr="00B44B69" w:rsidTr="008A2926">
        <w:tc>
          <w:tcPr>
            <w:tcW w:w="1129" w:type="dxa"/>
            <w:tcBorders>
              <w:lef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ОК 6.</w:t>
            </w:r>
          </w:p>
        </w:tc>
        <w:tc>
          <w:tcPr>
            <w:tcW w:w="8216" w:type="dxa"/>
            <w:tcBorders>
              <w:righ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Работать в команде, эффективно общаться с коллегами, руководством, клиентами.</w:t>
            </w:r>
          </w:p>
        </w:tc>
      </w:tr>
      <w:tr w:rsidR="00B44B69" w:rsidRPr="00B44B69" w:rsidTr="008A2926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ОК 7.</w:t>
            </w:r>
          </w:p>
        </w:tc>
        <w:tc>
          <w:tcPr>
            <w:tcW w:w="8216" w:type="dxa"/>
            <w:tcBorders>
              <w:bottom w:val="single" w:sz="12" w:space="0" w:color="auto"/>
              <w:right w:val="single" w:sz="12" w:space="0" w:color="auto"/>
            </w:tcBorders>
          </w:tcPr>
          <w:p w:rsidR="00B44B69" w:rsidRPr="00B44B69" w:rsidRDefault="00B44B69" w:rsidP="008A2926">
            <w:pPr>
              <w:jc w:val="both"/>
            </w:pPr>
            <w:r w:rsidRPr="00B44B69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B44B69" w:rsidRPr="00B44B69" w:rsidRDefault="00B44B69" w:rsidP="00B44B69">
      <w:pPr>
        <w:jc w:val="center"/>
        <w:rPr>
          <w:b/>
        </w:rPr>
      </w:pPr>
    </w:p>
    <w:p w:rsidR="00B44B69" w:rsidRPr="00B44B69" w:rsidRDefault="00B44B69" w:rsidP="00B44B69">
      <w:pPr>
        <w:jc w:val="center"/>
        <w:rPr>
          <w:b/>
        </w:rPr>
      </w:pPr>
      <w:r w:rsidRPr="00B44B69">
        <w:rPr>
          <w:b/>
        </w:rPr>
        <w:t>3.СТРУКТУРА И СОДЕРЖАНИЕ ПРОГРАММЫ ПРОИЗВОДСТВЕННОЙ ПРАКТИКИ ПП 02.01</w:t>
      </w:r>
    </w:p>
    <w:p w:rsidR="00B44B69" w:rsidRPr="00B44B69" w:rsidRDefault="00B44B69" w:rsidP="00B44B69">
      <w:pPr>
        <w:jc w:val="both"/>
        <w:rPr>
          <w:b/>
        </w:rPr>
      </w:pPr>
      <w:r w:rsidRPr="00B44B69">
        <w:rPr>
          <w:b/>
        </w:rPr>
        <w:t xml:space="preserve">3.1 Тематический план программы и содержание производственной практики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443"/>
      </w:tblGrid>
      <w:tr w:rsidR="00B44B69" w:rsidRPr="00B44B69" w:rsidTr="008A2926">
        <w:tc>
          <w:tcPr>
            <w:tcW w:w="7128" w:type="dxa"/>
          </w:tcPr>
          <w:p w:rsidR="00B44B69" w:rsidRPr="00B44B69" w:rsidRDefault="00B44B69" w:rsidP="008A2926">
            <w:pPr>
              <w:jc w:val="center"/>
            </w:pPr>
            <w:r w:rsidRPr="00B44B69">
              <w:t>Вид учебной работы</w:t>
            </w:r>
          </w:p>
        </w:tc>
        <w:tc>
          <w:tcPr>
            <w:tcW w:w="2443" w:type="dxa"/>
          </w:tcPr>
          <w:p w:rsidR="00B44B69" w:rsidRPr="00B44B69" w:rsidRDefault="00B44B69" w:rsidP="008A2926">
            <w:pPr>
              <w:jc w:val="center"/>
            </w:pPr>
            <w:r w:rsidRPr="00B44B69">
              <w:t>Объем часов</w:t>
            </w:r>
          </w:p>
        </w:tc>
      </w:tr>
      <w:tr w:rsidR="00B44B69" w:rsidRPr="00B44B69" w:rsidTr="008A2926">
        <w:tc>
          <w:tcPr>
            <w:tcW w:w="7128" w:type="dxa"/>
          </w:tcPr>
          <w:p w:rsidR="00B44B69" w:rsidRPr="00B44B69" w:rsidRDefault="00B44B69" w:rsidP="008A2926">
            <w:pPr>
              <w:jc w:val="both"/>
            </w:pPr>
            <w:r w:rsidRPr="00B44B69">
              <w:t>Максимальная учебная нагрузка (всего)</w:t>
            </w:r>
          </w:p>
        </w:tc>
        <w:tc>
          <w:tcPr>
            <w:tcW w:w="2443" w:type="dxa"/>
          </w:tcPr>
          <w:p w:rsidR="00B44B69" w:rsidRPr="00B44B69" w:rsidRDefault="00B44B69" w:rsidP="008A2926">
            <w:pPr>
              <w:jc w:val="center"/>
            </w:pPr>
            <w:r w:rsidRPr="00B44B69">
              <w:t>288</w:t>
            </w:r>
          </w:p>
        </w:tc>
      </w:tr>
      <w:tr w:rsidR="00B44B69" w:rsidRPr="00B44B69" w:rsidTr="008A2926">
        <w:tc>
          <w:tcPr>
            <w:tcW w:w="7128" w:type="dxa"/>
          </w:tcPr>
          <w:p w:rsidR="00B44B69" w:rsidRPr="00B44B69" w:rsidRDefault="00B44B69" w:rsidP="008A2926">
            <w:pPr>
              <w:jc w:val="both"/>
            </w:pPr>
            <w:r w:rsidRPr="00B44B69">
              <w:t>Обязательная аудиторная учебная нагрузка (всего)</w:t>
            </w:r>
          </w:p>
        </w:tc>
        <w:tc>
          <w:tcPr>
            <w:tcW w:w="2443" w:type="dxa"/>
          </w:tcPr>
          <w:p w:rsidR="00B44B69" w:rsidRPr="00B44B69" w:rsidRDefault="00B44B69" w:rsidP="008A2926">
            <w:pPr>
              <w:jc w:val="center"/>
            </w:pPr>
            <w:r w:rsidRPr="00B44B69">
              <w:t>288</w:t>
            </w:r>
          </w:p>
        </w:tc>
      </w:tr>
      <w:tr w:rsidR="00B44B69" w:rsidRPr="00B44B69" w:rsidTr="008A2926">
        <w:tc>
          <w:tcPr>
            <w:tcW w:w="7128" w:type="dxa"/>
          </w:tcPr>
          <w:p w:rsidR="00B44B69" w:rsidRPr="00B44B69" w:rsidRDefault="00B44B69" w:rsidP="008A2926">
            <w:pPr>
              <w:jc w:val="both"/>
            </w:pPr>
            <w:r w:rsidRPr="00B44B69">
              <w:t xml:space="preserve">Дифференцированный зачет. </w:t>
            </w:r>
          </w:p>
        </w:tc>
        <w:tc>
          <w:tcPr>
            <w:tcW w:w="2443" w:type="dxa"/>
          </w:tcPr>
          <w:p w:rsidR="00B44B69" w:rsidRPr="00B44B69" w:rsidRDefault="00B44B69" w:rsidP="008A2926">
            <w:pPr>
              <w:jc w:val="center"/>
            </w:pPr>
            <w:r w:rsidRPr="00B44B69">
              <w:t>6</w:t>
            </w:r>
          </w:p>
        </w:tc>
      </w:tr>
    </w:tbl>
    <w:p w:rsidR="00B44B69" w:rsidRDefault="00B44B69" w:rsidP="00B44B69">
      <w:pPr>
        <w:jc w:val="center"/>
        <w:rPr>
          <w:b/>
        </w:rPr>
      </w:pPr>
    </w:p>
    <w:p w:rsidR="00B44B69" w:rsidRDefault="00B44B69" w:rsidP="00B44B69">
      <w:pPr>
        <w:jc w:val="center"/>
        <w:rPr>
          <w:b/>
        </w:rPr>
      </w:pPr>
    </w:p>
    <w:p w:rsidR="00B44B69" w:rsidRDefault="00B44B69" w:rsidP="00B44B69">
      <w:pPr>
        <w:jc w:val="center"/>
        <w:rPr>
          <w:b/>
        </w:rPr>
        <w:sectPr w:rsidR="00B44B69" w:rsidSect="00B44B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4B69" w:rsidRPr="00B44B69" w:rsidRDefault="00B44B69" w:rsidP="00B44B69">
      <w:pPr>
        <w:jc w:val="center"/>
        <w:rPr>
          <w:b/>
        </w:rPr>
      </w:pPr>
    </w:p>
    <w:p w:rsidR="00B44B69" w:rsidRDefault="00B44B69" w:rsidP="00B44B69">
      <w:pPr>
        <w:tabs>
          <w:tab w:val="left" w:pos="3720"/>
        </w:tabs>
      </w:pPr>
    </w:p>
    <w:p w:rsidR="00B44B69" w:rsidRDefault="00B44B69" w:rsidP="00B44B69">
      <w:pPr>
        <w:tabs>
          <w:tab w:val="left" w:pos="3720"/>
        </w:tabs>
      </w:pPr>
    </w:p>
    <w:p w:rsidR="00B44B69" w:rsidRDefault="00B44B69" w:rsidP="00B44B69">
      <w:pPr>
        <w:tabs>
          <w:tab w:val="left" w:pos="3720"/>
        </w:tabs>
      </w:pPr>
      <w:r w:rsidRPr="00B44B69">
        <w:rPr>
          <w:b/>
        </w:rPr>
        <w:t>3.1. СОДЕРЖАНИЕ ПРОИЗВОДСТВЕННОЙ ПРАКТИКИ</w:t>
      </w:r>
    </w:p>
    <w:p w:rsidR="00B44B69" w:rsidRDefault="00B44B69" w:rsidP="00B44B69"/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84"/>
        <w:gridCol w:w="8788"/>
        <w:gridCol w:w="1498"/>
        <w:gridCol w:w="1445"/>
      </w:tblGrid>
      <w:tr w:rsidR="00B44B69" w:rsidRPr="00923FF1" w:rsidTr="008A2926">
        <w:tc>
          <w:tcPr>
            <w:tcW w:w="3510" w:type="dxa"/>
            <w:vAlign w:val="center"/>
          </w:tcPr>
          <w:p w:rsidR="00B44B69" w:rsidRPr="00923FF1" w:rsidRDefault="00B44B69" w:rsidP="008A2926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bCs/>
              </w:rPr>
              <w:t>Наименование</w:t>
            </w:r>
            <w:r w:rsidRPr="00923FF1">
              <w:rPr>
                <w:b/>
                <w:bCs/>
              </w:rPr>
              <w:t xml:space="preserve"> профессионального модуля (ПМ)</w:t>
            </w:r>
            <w:r>
              <w:rPr>
                <w:b/>
                <w:bCs/>
              </w:rPr>
              <w:t>, разделов</w:t>
            </w:r>
            <w:r w:rsidRPr="00923FF1">
              <w:rPr>
                <w:b/>
                <w:bCs/>
              </w:rPr>
              <w:t xml:space="preserve"> и тем</w:t>
            </w:r>
            <w:r>
              <w:rPr>
                <w:b/>
                <w:bCs/>
              </w:rPr>
              <w:t xml:space="preserve"> учебной практики</w:t>
            </w:r>
          </w:p>
        </w:tc>
        <w:tc>
          <w:tcPr>
            <w:tcW w:w="9072" w:type="dxa"/>
            <w:gridSpan w:val="2"/>
            <w:vAlign w:val="center"/>
          </w:tcPr>
          <w:p w:rsidR="00B44B69" w:rsidRPr="00923FF1" w:rsidRDefault="00B44B69" w:rsidP="008A2926">
            <w:pPr>
              <w:jc w:val="center"/>
              <w:rPr>
                <w:b/>
              </w:rPr>
            </w:pPr>
            <w:r w:rsidRPr="00923F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98" w:type="dxa"/>
            <w:vAlign w:val="center"/>
          </w:tcPr>
          <w:p w:rsidR="00B44B69" w:rsidRPr="00923FF1" w:rsidRDefault="00B44B69" w:rsidP="008A2926">
            <w:pPr>
              <w:jc w:val="center"/>
              <w:rPr>
                <w:rFonts w:eastAsia="Calibri"/>
                <w:b/>
                <w:bCs/>
              </w:rPr>
            </w:pPr>
            <w:r w:rsidRPr="00923FF1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B69" w:rsidRPr="00923FF1" w:rsidRDefault="00B44B69" w:rsidP="008A2926">
            <w:pPr>
              <w:jc w:val="center"/>
              <w:rPr>
                <w:rFonts w:eastAsia="Calibri"/>
                <w:b/>
                <w:bCs/>
              </w:rPr>
            </w:pPr>
            <w:r w:rsidRPr="00923FF1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B44B69" w:rsidRPr="00923FF1" w:rsidTr="008A2926">
        <w:tc>
          <w:tcPr>
            <w:tcW w:w="3510" w:type="dxa"/>
          </w:tcPr>
          <w:p w:rsidR="00B44B69" w:rsidRPr="00923FF1" w:rsidRDefault="00B44B69" w:rsidP="008A2926">
            <w:pPr>
              <w:jc w:val="center"/>
              <w:rPr>
                <w:b/>
              </w:rPr>
            </w:pPr>
            <w:r w:rsidRPr="00923FF1">
              <w:rPr>
                <w:b/>
              </w:rPr>
              <w:t>1</w:t>
            </w:r>
          </w:p>
        </w:tc>
        <w:tc>
          <w:tcPr>
            <w:tcW w:w="9072" w:type="dxa"/>
            <w:gridSpan w:val="2"/>
          </w:tcPr>
          <w:p w:rsidR="00B44B69" w:rsidRPr="00923FF1" w:rsidRDefault="00B44B69" w:rsidP="008A2926">
            <w:pPr>
              <w:jc w:val="center"/>
              <w:rPr>
                <w:b/>
                <w:bCs/>
              </w:rPr>
            </w:pPr>
            <w:r w:rsidRPr="00923FF1">
              <w:rPr>
                <w:b/>
                <w:bCs/>
              </w:rPr>
              <w:t>2</w:t>
            </w:r>
          </w:p>
        </w:tc>
        <w:tc>
          <w:tcPr>
            <w:tcW w:w="1498" w:type="dxa"/>
          </w:tcPr>
          <w:p w:rsidR="00B44B69" w:rsidRPr="00923FF1" w:rsidRDefault="00B44B69" w:rsidP="008A2926">
            <w:pPr>
              <w:jc w:val="center"/>
              <w:rPr>
                <w:rFonts w:eastAsia="Calibri"/>
                <w:b/>
                <w:bCs/>
              </w:rPr>
            </w:pPr>
            <w:r w:rsidRPr="00923FF1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B44B69" w:rsidRPr="00923FF1" w:rsidRDefault="00B44B69" w:rsidP="008A2926">
            <w:pPr>
              <w:jc w:val="center"/>
              <w:rPr>
                <w:rFonts w:eastAsia="Calibri"/>
                <w:b/>
                <w:bCs/>
              </w:rPr>
            </w:pPr>
            <w:r w:rsidRPr="00923FF1">
              <w:rPr>
                <w:rFonts w:eastAsia="Calibri"/>
                <w:b/>
                <w:bCs/>
              </w:rPr>
              <w:t>4</w:t>
            </w:r>
          </w:p>
        </w:tc>
      </w:tr>
      <w:tr w:rsidR="00B44B69" w:rsidRPr="00923FF1" w:rsidTr="008A2926">
        <w:tc>
          <w:tcPr>
            <w:tcW w:w="12582" w:type="dxa"/>
            <w:gridSpan w:val="3"/>
          </w:tcPr>
          <w:p w:rsidR="00B44B69" w:rsidRPr="00923FF1" w:rsidRDefault="00B44B69" w:rsidP="008A292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ПМ 02. Хранение, передача и публикация цифровой информации</w:t>
            </w:r>
          </w:p>
        </w:tc>
        <w:tc>
          <w:tcPr>
            <w:tcW w:w="1498" w:type="dxa"/>
          </w:tcPr>
          <w:p w:rsidR="00B44B69" w:rsidRPr="00923FF1" w:rsidRDefault="00B44B69" w:rsidP="008A292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B44B69" w:rsidRPr="00923FF1" w:rsidRDefault="00B44B69" w:rsidP="008A2926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B44B69" w:rsidRPr="00923FF1" w:rsidTr="00B44B69">
        <w:trPr>
          <w:trHeight w:val="324"/>
        </w:trPr>
        <w:tc>
          <w:tcPr>
            <w:tcW w:w="12582" w:type="dxa"/>
            <w:gridSpan w:val="3"/>
          </w:tcPr>
          <w:p w:rsidR="00B44B69" w:rsidRPr="00923FF1" w:rsidRDefault="00B44B69" w:rsidP="008A2926">
            <w:pPr>
              <w:jc w:val="both"/>
            </w:pPr>
            <w:r w:rsidRPr="00923FF1">
              <w:rPr>
                <w:b/>
              </w:rPr>
              <w:t>Раздел 1.</w:t>
            </w:r>
            <w:r w:rsidRPr="00923FF1">
              <w:t xml:space="preserve"> Хранение цифровой информации</w:t>
            </w:r>
          </w:p>
        </w:tc>
        <w:tc>
          <w:tcPr>
            <w:tcW w:w="1498" w:type="dxa"/>
          </w:tcPr>
          <w:p w:rsidR="00B44B69" w:rsidRPr="000332C1" w:rsidRDefault="00B44B69" w:rsidP="008A2926">
            <w:pPr>
              <w:jc w:val="center"/>
              <w:rPr>
                <w:b/>
              </w:rPr>
            </w:pPr>
          </w:p>
        </w:tc>
        <w:tc>
          <w:tcPr>
            <w:tcW w:w="1445" w:type="dxa"/>
            <w:shd w:val="clear" w:color="auto" w:fill="auto"/>
          </w:tcPr>
          <w:p w:rsidR="00B44B69" w:rsidRPr="00923FF1" w:rsidRDefault="00B44B69" w:rsidP="008A2926">
            <w:pPr>
              <w:jc w:val="center"/>
            </w:pPr>
          </w:p>
        </w:tc>
      </w:tr>
      <w:tr w:rsidR="00B44B69" w:rsidRPr="00923FF1" w:rsidTr="008A2926">
        <w:trPr>
          <w:trHeight w:val="1183"/>
        </w:trPr>
        <w:tc>
          <w:tcPr>
            <w:tcW w:w="3794" w:type="dxa"/>
            <w:gridSpan w:val="2"/>
          </w:tcPr>
          <w:p w:rsidR="00B44B69" w:rsidRPr="00923FF1" w:rsidRDefault="00B44B69" w:rsidP="008A2926">
            <w:pPr>
              <w:rPr>
                <w:rFonts w:eastAsia="Calibri"/>
                <w:b/>
                <w:bCs/>
              </w:rPr>
            </w:pPr>
            <w:r w:rsidRPr="00923FF1">
              <w:rPr>
                <w:rFonts w:eastAsia="Calibri"/>
                <w:b/>
                <w:bCs/>
              </w:rPr>
              <w:t xml:space="preserve">Тема 1.1. </w:t>
            </w:r>
            <w:r w:rsidRPr="00923FF1">
              <w:rPr>
                <w:rFonts w:eastAsia="Calibri"/>
                <w:bCs/>
              </w:rPr>
              <w:t>Охрана труда при работе с ПК и компьютерным оборудованием</w:t>
            </w:r>
          </w:p>
        </w:tc>
        <w:tc>
          <w:tcPr>
            <w:tcW w:w="8788" w:type="dxa"/>
          </w:tcPr>
          <w:p w:rsidR="00B44B69" w:rsidRPr="00923FF1" w:rsidRDefault="00B44B69" w:rsidP="008A2926">
            <w:pPr>
              <w:jc w:val="both"/>
            </w:pPr>
            <w:r w:rsidRPr="00923FF1">
              <w:t>Ведение  отчетной и технической документации. Нормативные документы по установке, эксплуатации и охране труда при работе с персональным компьютером, периферийным оборудованием и компьютерной оргтехникой.</w:t>
            </w:r>
          </w:p>
        </w:tc>
        <w:tc>
          <w:tcPr>
            <w:tcW w:w="1498" w:type="dxa"/>
          </w:tcPr>
          <w:p w:rsidR="00B44B69" w:rsidRDefault="00B44B69" w:rsidP="008A2926">
            <w:pPr>
              <w:jc w:val="center"/>
            </w:pPr>
          </w:p>
          <w:p w:rsidR="00B44B69" w:rsidRPr="000332C1" w:rsidRDefault="00B44B69" w:rsidP="008A2926">
            <w:pPr>
              <w:jc w:val="center"/>
            </w:pPr>
            <w:r>
              <w:t>6</w:t>
            </w:r>
          </w:p>
        </w:tc>
        <w:tc>
          <w:tcPr>
            <w:tcW w:w="1445" w:type="dxa"/>
            <w:shd w:val="clear" w:color="auto" w:fill="auto"/>
          </w:tcPr>
          <w:p w:rsidR="00B44B69" w:rsidRPr="00923FF1" w:rsidRDefault="00B44B69" w:rsidP="008A2926">
            <w:pPr>
              <w:jc w:val="center"/>
            </w:pPr>
            <w:r w:rsidRPr="00923FF1">
              <w:t>1</w:t>
            </w:r>
          </w:p>
        </w:tc>
      </w:tr>
      <w:tr w:rsidR="00B44B69" w:rsidRPr="00923FF1" w:rsidTr="008A2926">
        <w:trPr>
          <w:trHeight w:val="1637"/>
        </w:trPr>
        <w:tc>
          <w:tcPr>
            <w:tcW w:w="3794" w:type="dxa"/>
            <w:gridSpan w:val="2"/>
          </w:tcPr>
          <w:p w:rsidR="00B44B69" w:rsidRPr="00923FF1" w:rsidRDefault="00B44B69" w:rsidP="008A2926">
            <w:pPr>
              <w:rPr>
                <w:rFonts w:eastAsia="Calibri"/>
                <w:b/>
                <w:bCs/>
              </w:rPr>
            </w:pPr>
            <w:r w:rsidRPr="00923FF1">
              <w:rPr>
                <w:rFonts w:eastAsia="Calibri"/>
                <w:b/>
                <w:bCs/>
              </w:rPr>
              <w:t>Тема 1.2.</w:t>
            </w:r>
            <w:r w:rsidRPr="00923FF1">
              <w:rPr>
                <w:rFonts w:eastAsia="Calibri"/>
                <w:bCs/>
              </w:rPr>
              <w:t xml:space="preserve"> </w:t>
            </w:r>
            <w:r w:rsidRPr="00923FF1">
              <w:t>Формирование медиатеки для структурированного хранения и каталогизации цифровой информации.</w:t>
            </w:r>
          </w:p>
        </w:tc>
        <w:tc>
          <w:tcPr>
            <w:tcW w:w="8788" w:type="dxa"/>
          </w:tcPr>
          <w:p w:rsidR="00B44B69" w:rsidRPr="00923FF1" w:rsidRDefault="00B44B69" w:rsidP="008A2926">
            <w:pPr>
              <w:jc w:val="both"/>
            </w:pPr>
            <w:r w:rsidRPr="00923FF1">
              <w:rPr>
                <w:rFonts w:eastAsia="Calibri"/>
                <w:bCs/>
              </w:rPr>
              <w:t>Создание видеороликов и презентаций по заданной тематике с целью пополнения фонда медиатеки. Пополнение и структуризация ресурсов медиатеки.</w:t>
            </w:r>
          </w:p>
        </w:tc>
        <w:tc>
          <w:tcPr>
            <w:tcW w:w="1498" w:type="dxa"/>
          </w:tcPr>
          <w:p w:rsidR="00B44B69" w:rsidRDefault="00B44B69" w:rsidP="008A2926">
            <w:pPr>
              <w:jc w:val="center"/>
            </w:pPr>
          </w:p>
          <w:p w:rsidR="00B44B69" w:rsidRPr="00B44B69" w:rsidRDefault="00B44B69" w:rsidP="008A2926">
            <w:pPr>
              <w:jc w:val="center"/>
            </w:pPr>
            <w:r>
              <w:t>3</w:t>
            </w:r>
            <w:r w:rsidR="00A70326">
              <w:t>6</w:t>
            </w:r>
          </w:p>
        </w:tc>
        <w:tc>
          <w:tcPr>
            <w:tcW w:w="1445" w:type="dxa"/>
            <w:shd w:val="clear" w:color="auto" w:fill="auto"/>
          </w:tcPr>
          <w:p w:rsidR="00B44B69" w:rsidRPr="00923FF1" w:rsidRDefault="00B44B69" w:rsidP="008A2926">
            <w:pPr>
              <w:jc w:val="center"/>
            </w:pPr>
            <w:r w:rsidRPr="00923FF1">
              <w:t>2</w:t>
            </w:r>
          </w:p>
        </w:tc>
      </w:tr>
      <w:tr w:rsidR="00B44B69" w:rsidRPr="00923FF1" w:rsidTr="00B44B69">
        <w:trPr>
          <w:trHeight w:val="554"/>
        </w:trPr>
        <w:tc>
          <w:tcPr>
            <w:tcW w:w="12582" w:type="dxa"/>
            <w:gridSpan w:val="3"/>
          </w:tcPr>
          <w:p w:rsidR="00B44B69" w:rsidRPr="00923FF1" w:rsidRDefault="00B44B69" w:rsidP="008A2926">
            <w:pPr>
              <w:jc w:val="both"/>
            </w:pPr>
            <w:r>
              <w:rPr>
                <w:b/>
              </w:rPr>
              <w:t xml:space="preserve">Раздел </w:t>
            </w:r>
            <w:r w:rsidRPr="00923FF1">
              <w:rPr>
                <w:b/>
              </w:rPr>
              <w:t xml:space="preserve">2. </w:t>
            </w:r>
            <w:r w:rsidRPr="00923FF1">
              <w:t>Управление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  <w:tc>
          <w:tcPr>
            <w:tcW w:w="1498" w:type="dxa"/>
          </w:tcPr>
          <w:p w:rsidR="00B44B69" w:rsidRPr="000332C1" w:rsidRDefault="00B44B69" w:rsidP="008A2926">
            <w:pPr>
              <w:jc w:val="center"/>
              <w:rPr>
                <w:b/>
              </w:rPr>
            </w:pPr>
          </w:p>
        </w:tc>
        <w:tc>
          <w:tcPr>
            <w:tcW w:w="1445" w:type="dxa"/>
            <w:shd w:val="clear" w:color="auto" w:fill="auto"/>
          </w:tcPr>
          <w:p w:rsidR="00B44B69" w:rsidRPr="00923FF1" w:rsidRDefault="00B44B69" w:rsidP="008A2926">
            <w:pPr>
              <w:jc w:val="center"/>
            </w:pPr>
          </w:p>
        </w:tc>
      </w:tr>
      <w:tr w:rsidR="00B44B69" w:rsidRPr="00923FF1" w:rsidTr="008A2926">
        <w:trPr>
          <w:trHeight w:val="1351"/>
        </w:trPr>
        <w:tc>
          <w:tcPr>
            <w:tcW w:w="3794" w:type="dxa"/>
            <w:gridSpan w:val="2"/>
          </w:tcPr>
          <w:p w:rsidR="00B44B69" w:rsidRPr="00923FF1" w:rsidRDefault="00B44B69" w:rsidP="008A2926">
            <w:pPr>
              <w:rPr>
                <w:rFonts w:eastAsia="Calibri"/>
                <w:b/>
                <w:bCs/>
              </w:rPr>
            </w:pPr>
            <w:r w:rsidRPr="00923FF1">
              <w:rPr>
                <w:rFonts w:eastAsia="Calibri"/>
                <w:b/>
                <w:bCs/>
              </w:rPr>
              <w:t xml:space="preserve">Тема 2.1 </w:t>
            </w:r>
            <w:r w:rsidRPr="00923FF1">
              <w:rPr>
                <w:rFonts w:eastAsia="Calibri"/>
                <w:bCs/>
              </w:rPr>
              <w:t>Защита информации</w:t>
            </w:r>
          </w:p>
        </w:tc>
        <w:tc>
          <w:tcPr>
            <w:tcW w:w="8788" w:type="dxa"/>
          </w:tcPr>
          <w:p w:rsidR="00B44B69" w:rsidRPr="00226818" w:rsidRDefault="00B44B69" w:rsidP="008A2926">
            <w:pPr>
              <w:jc w:val="both"/>
              <w:rPr>
                <w:rFonts w:eastAsia="Calibri"/>
                <w:b/>
                <w:bCs/>
              </w:rPr>
            </w:pPr>
            <w:r w:rsidRPr="00923FF1">
              <w:t xml:space="preserve">Мониторинг работы накопителей информации. Технология </w:t>
            </w:r>
            <w:r w:rsidRPr="00923FF1">
              <w:rPr>
                <w:lang w:val="en-US"/>
              </w:rPr>
              <w:t>S</w:t>
            </w:r>
            <w:r w:rsidRPr="00923FF1">
              <w:t>.</w:t>
            </w:r>
            <w:r w:rsidRPr="00923FF1">
              <w:rPr>
                <w:lang w:val="en-US"/>
              </w:rPr>
              <w:t>M</w:t>
            </w:r>
            <w:r w:rsidRPr="00923FF1">
              <w:t>.</w:t>
            </w:r>
            <w:r w:rsidRPr="00923FF1">
              <w:rPr>
                <w:lang w:val="en-US"/>
              </w:rPr>
              <w:t>A</w:t>
            </w:r>
            <w:r w:rsidRPr="00923FF1">
              <w:t>.</w:t>
            </w:r>
            <w:r w:rsidRPr="00923FF1">
              <w:rPr>
                <w:lang w:val="en-US"/>
              </w:rPr>
              <w:t>R</w:t>
            </w:r>
            <w:r w:rsidRPr="00923FF1">
              <w:t>.</w:t>
            </w:r>
            <w:r w:rsidRPr="00923FF1">
              <w:rPr>
                <w:lang w:val="en-US"/>
              </w:rPr>
              <w:t>T</w:t>
            </w:r>
            <w:r w:rsidRPr="00923FF1">
              <w:t xml:space="preserve">.  Поиск вирусов. Установка паролей. Установка ИБП.  Резервное копирование данных. Работа с </w:t>
            </w:r>
            <w:r w:rsidRPr="00923FF1">
              <w:rPr>
                <w:lang w:val="en-US"/>
              </w:rPr>
              <w:t>RAID</w:t>
            </w:r>
            <w:r w:rsidRPr="00923FF1">
              <w:t xml:space="preserve"> массивами. Восстановление данных. Примене</w:t>
            </w:r>
            <w:r>
              <w:t>н</w:t>
            </w:r>
            <w:r w:rsidRPr="00923FF1">
              <w:t>ие криптографии и ЭЦП. Осуществление мероприятий по защите персональных данных.</w:t>
            </w:r>
          </w:p>
        </w:tc>
        <w:tc>
          <w:tcPr>
            <w:tcW w:w="1498" w:type="dxa"/>
          </w:tcPr>
          <w:p w:rsidR="00B44B69" w:rsidRDefault="00B44B69" w:rsidP="008A2926">
            <w:pPr>
              <w:jc w:val="center"/>
            </w:pPr>
          </w:p>
          <w:p w:rsidR="00B44B69" w:rsidRPr="00B44B69" w:rsidRDefault="00B44B69" w:rsidP="00B44B69">
            <w:pPr>
              <w:jc w:val="center"/>
            </w:pPr>
            <w:r>
              <w:t>42</w:t>
            </w:r>
          </w:p>
        </w:tc>
        <w:tc>
          <w:tcPr>
            <w:tcW w:w="1445" w:type="dxa"/>
            <w:shd w:val="clear" w:color="auto" w:fill="auto"/>
          </w:tcPr>
          <w:p w:rsidR="00B44B69" w:rsidRPr="00923FF1" w:rsidRDefault="00B44B69" w:rsidP="008A2926">
            <w:pPr>
              <w:jc w:val="center"/>
            </w:pPr>
            <w:r w:rsidRPr="00923FF1">
              <w:t>2</w:t>
            </w:r>
          </w:p>
        </w:tc>
      </w:tr>
      <w:tr w:rsidR="00B44B69" w:rsidRPr="00923FF1" w:rsidTr="008A2926">
        <w:trPr>
          <w:trHeight w:val="1821"/>
        </w:trPr>
        <w:tc>
          <w:tcPr>
            <w:tcW w:w="3794" w:type="dxa"/>
            <w:gridSpan w:val="2"/>
          </w:tcPr>
          <w:p w:rsidR="00B44B69" w:rsidRPr="00923FF1" w:rsidRDefault="00B44B69" w:rsidP="008A2926">
            <w:pPr>
              <w:rPr>
                <w:rFonts w:eastAsia="Calibri"/>
                <w:b/>
                <w:bCs/>
              </w:rPr>
            </w:pPr>
            <w:r w:rsidRPr="00923FF1">
              <w:rPr>
                <w:rFonts w:eastAsia="Calibri"/>
                <w:b/>
                <w:bCs/>
              </w:rPr>
              <w:t xml:space="preserve">Тема 2.2 </w:t>
            </w:r>
            <w:r w:rsidRPr="00923FF1">
              <w:rPr>
                <w:rFonts w:eastAsia="Calibri"/>
                <w:bCs/>
              </w:rPr>
              <w:t xml:space="preserve">Передача и размещение информации на дисках персонального компьютера, </w:t>
            </w:r>
            <w:r w:rsidRPr="00923FF1">
              <w:t>а также дисковых хранилищах локальной и глобальной компьютерной сети</w:t>
            </w:r>
          </w:p>
        </w:tc>
        <w:tc>
          <w:tcPr>
            <w:tcW w:w="8788" w:type="dxa"/>
          </w:tcPr>
          <w:p w:rsidR="00B44B69" w:rsidRPr="00226818" w:rsidRDefault="00B44B69" w:rsidP="008A2926">
            <w:pPr>
              <w:jc w:val="both"/>
              <w:rPr>
                <w:b/>
              </w:rPr>
            </w:pPr>
            <w:r w:rsidRPr="00923FF1">
              <w:t xml:space="preserve">Организация рабочей группы. Подключение сетевого диска. Передача данных в локальной сети. Использование сервисов сети Интернет. Работа с </w:t>
            </w:r>
            <w:proofErr w:type="spellStart"/>
            <w:r w:rsidRPr="00923FF1">
              <w:t>Яндекс</w:t>
            </w:r>
            <w:proofErr w:type="gramStart"/>
            <w:r w:rsidRPr="00923FF1">
              <w:t>.Д</w:t>
            </w:r>
            <w:proofErr w:type="gramEnd"/>
            <w:r w:rsidRPr="00923FF1">
              <w:t>иск</w:t>
            </w:r>
            <w:proofErr w:type="spellEnd"/>
            <w:r w:rsidRPr="00923FF1">
              <w:t xml:space="preserve">. </w:t>
            </w:r>
          </w:p>
        </w:tc>
        <w:tc>
          <w:tcPr>
            <w:tcW w:w="1498" w:type="dxa"/>
          </w:tcPr>
          <w:p w:rsidR="00B44B69" w:rsidRDefault="00B44B69" w:rsidP="008A2926">
            <w:pPr>
              <w:jc w:val="center"/>
            </w:pPr>
          </w:p>
          <w:p w:rsidR="00B44B69" w:rsidRPr="00226818" w:rsidRDefault="00A70326" w:rsidP="008A2926">
            <w:pPr>
              <w:jc w:val="center"/>
            </w:pPr>
            <w:r>
              <w:t>42</w:t>
            </w:r>
          </w:p>
        </w:tc>
        <w:tc>
          <w:tcPr>
            <w:tcW w:w="1445" w:type="dxa"/>
            <w:shd w:val="clear" w:color="auto" w:fill="auto"/>
          </w:tcPr>
          <w:p w:rsidR="00B44B69" w:rsidRPr="00923FF1" w:rsidRDefault="00B44B69" w:rsidP="008A2926">
            <w:pPr>
              <w:jc w:val="center"/>
            </w:pPr>
            <w:r w:rsidRPr="00923FF1">
              <w:t>2</w:t>
            </w:r>
          </w:p>
        </w:tc>
      </w:tr>
      <w:tr w:rsidR="00B44B69" w:rsidRPr="00923FF1" w:rsidTr="00CE1E2C">
        <w:tc>
          <w:tcPr>
            <w:tcW w:w="12582" w:type="dxa"/>
            <w:gridSpan w:val="3"/>
          </w:tcPr>
          <w:p w:rsidR="00B44B69" w:rsidRPr="00923FF1" w:rsidRDefault="00B44B69" w:rsidP="008A2926">
            <w:pPr>
              <w:jc w:val="both"/>
            </w:pPr>
            <w:r w:rsidRPr="00923FF1">
              <w:rPr>
                <w:b/>
              </w:rPr>
              <w:t xml:space="preserve">Раздел 3. </w:t>
            </w:r>
            <w:r w:rsidRPr="00923FF1">
              <w:t xml:space="preserve">Тиражирование мультимедиа </w:t>
            </w:r>
            <w:proofErr w:type="spellStart"/>
            <w:r w:rsidRPr="00923FF1">
              <w:t>контента</w:t>
            </w:r>
            <w:proofErr w:type="spellEnd"/>
            <w:r w:rsidRPr="00923FF1">
              <w:t xml:space="preserve"> на различных съемных носителях информации.</w:t>
            </w:r>
          </w:p>
        </w:tc>
        <w:tc>
          <w:tcPr>
            <w:tcW w:w="1498" w:type="dxa"/>
          </w:tcPr>
          <w:p w:rsidR="00B44B69" w:rsidRPr="00226818" w:rsidRDefault="00B44B69" w:rsidP="008A2926">
            <w:pPr>
              <w:jc w:val="center"/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:rsidR="00B44B69" w:rsidRPr="00923FF1" w:rsidRDefault="00B44B69" w:rsidP="008A2926">
            <w:pPr>
              <w:jc w:val="center"/>
            </w:pPr>
          </w:p>
        </w:tc>
      </w:tr>
      <w:tr w:rsidR="00B44B69" w:rsidRPr="00923FF1" w:rsidTr="008A2926">
        <w:trPr>
          <w:trHeight w:val="1191"/>
        </w:trPr>
        <w:tc>
          <w:tcPr>
            <w:tcW w:w="3794" w:type="dxa"/>
            <w:gridSpan w:val="2"/>
          </w:tcPr>
          <w:p w:rsidR="00B44B69" w:rsidRPr="00923FF1" w:rsidRDefault="00B44B69" w:rsidP="008A2926">
            <w:pPr>
              <w:rPr>
                <w:rFonts w:eastAsia="Calibri"/>
                <w:b/>
                <w:bCs/>
              </w:rPr>
            </w:pPr>
            <w:r w:rsidRPr="00923FF1">
              <w:rPr>
                <w:rFonts w:eastAsia="Calibri"/>
                <w:b/>
                <w:bCs/>
              </w:rPr>
              <w:lastRenderedPageBreak/>
              <w:t xml:space="preserve">Тема 3.1 </w:t>
            </w:r>
            <w:r w:rsidRPr="00923FF1">
              <w:t xml:space="preserve">Тиражирование мультимедиа </w:t>
            </w:r>
            <w:proofErr w:type="spellStart"/>
            <w:r w:rsidRPr="00923FF1">
              <w:t>контента</w:t>
            </w:r>
            <w:proofErr w:type="spellEnd"/>
            <w:r w:rsidRPr="00923FF1">
              <w:t xml:space="preserve"> на различных съемных носителях информации.</w:t>
            </w:r>
          </w:p>
        </w:tc>
        <w:tc>
          <w:tcPr>
            <w:tcW w:w="8788" w:type="dxa"/>
          </w:tcPr>
          <w:p w:rsidR="00B44B69" w:rsidRPr="00226818" w:rsidRDefault="00B44B69" w:rsidP="008A2926">
            <w:pPr>
              <w:jc w:val="both"/>
              <w:rPr>
                <w:b/>
              </w:rPr>
            </w:pPr>
            <w:r w:rsidRPr="00923FF1">
              <w:t xml:space="preserve">Основные методы тиражирования. Использование образов. Использование </w:t>
            </w:r>
            <w:proofErr w:type="spellStart"/>
            <w:r w:rsidRPr="00923FF1">
              <w:t>мультисессионной</w:t>
            </w:r>
            <w:proofErr w:type="spellEnd"/>
            <w:r w:rsidRPr="00923FF1">
              <w:t xml:space="preserve"> записи. Работа</w:t>
            </w:r>
            <w:r w:rsidRPr="00226818">
              <w:t xml:space="preserve"> </w:t>
            </w:r>
            <w:r w:rsidRPr="00923FF1">
              <w:t>с</w:t>
            </w:r>
            <w:r w:rsidRPr="00226818">
              <w:t xml:space="preserve"> </w:t>
            </w:r>
            <w:r w:rsidRPr="00923FF1">
              <w:rPr>
                <w:lang w:val="en-US"/>
              </w:rPr>
              <w:t>Nero</w:t>
            </w:r>
            <w:r w:rsidRPr="00226818">
              <w:t xml:space="preserve"> </w:t>
            </w:r>
            <w:r w:rsidRPr="00923FF1">
              <w:rPr>
                <w:lang w:val="en-US"/>
              </w:rPr>
              <w:t>Burning</w:t>
            </w:r>
            <w:r w:rsidRPr="00226818">
              <w:t xml:space="preserve"> </w:t>
            </w:r>
            <w:r w:rsidRPr="00923FF1">
              <w:rPr>
                <w:lang w:val="en-US"/>
              </w:rPr>
              <w:t>Rom</w:t>
            </w:r>
            <w:r w:rsidRPr="00923FF1">
              <w:t xml:space="preserve">. </w:t>
            </w:r>
          </w:p>
        </w:tc>
        <w:tc>
          <w:tcPr>
            <w:tcW w:w="1498" w:type="dxa"/>
          </w:tcPr>
          <w:p w:rsidR="00B44B69" w:rsidRPr="00226818" w:rsidRDefault="00B44B69" w:rsidP="008A2926">
            <w:pPr>
              <w:jc w:val="center"/>
            </w:pPr>
            <w:r>
              <w:t>36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:rsidR="00B44B69" w:rsidRPr="00923FF1" w:rsidRDefault="00B44B69" w:rsidP="008A2926">
            <w:pPr>
              <w:jc w:val="center"/>
            </w:pPr>
            <w:r w:rsidRPr="00923FF1">
              <w:t>2</w:t>
            </w:r>
          </w:p>
        </w:tc>
      </w:tr>
      <w:tr w:rsidR="00B44B69" w:rsidRPr="00923FF1" w:rsidTr="001E70C5">
        <w:tc>
          <w:tcPr>
            <w:tcW w:w="12582" w:type="dxa"/>
            <w:gridSpan w:val="3"/>
          </w:tcPr>
          <w:p w:rsidR="00B44B69" w:rsidRPr="00923FF1" w:rsidRDefault="00B44B69" w:rsidP="008A2926">
            <w:pPr>
              <w:ind w:firstLine="284"/>
              <w:jc w:val="both"/>
            </w:pPr>
            <w:r>
              <w:rPr>
                <w:b/>
              </w:rPr>
              <w:t xml:space="preserve">Раздел </w:t>
            </w:r>
            <w:r w:rsidRPr="00923FF1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923FF1">
              <w:t xml:space="preserve">Публикация мультимедиа </w:t>
            </w:r>
            <w:proofErr w:type="spellStart"/>
            <w:r w:rsidRPr="00923FF1">
              <w:t>контента</w:t>
            </w:r>
            <w:proofErr w:type="spellEnd"/>
            <w:r w:rsidRPr="00923FF1">
              <w:t xml:space="preserve"> в сети Интернет.</w:t>
            </w:r>
          </w:p>
        </w:tc>
        <w:tc>
          <w:tcPr>
            <w:tcW w:w="1498" w:type="dxa"/>
          </w:tcPr>
          <w:p w:rsidR="00B44B69" w:rsidRPr="00912EDD" w:rsidRDefault="00B44B69" w:rsidP="008A2926">
            <w:pPr>
              <w:jc w:val="center"/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:rsidR="00B44B69" w:rsidRPr="00923FF1" w:rsidRDefault="00B44B69" w:rsidP="008A2926">
            <w:pPr>
              <w:jc w:val="center"/>
            </w:pPr>
          </w:p>
        </w:tc>
      </w:tr>
      <w:tr w:rsidR="00B44B69" w:rsidRPr="00923FF1" w:rsidTr="008A2926">
        <w:trPr>
          <w:trHeight w:val="603"/>
        </w:trPr>
        <w:tc>
          <w:tcPr>
            <w:tcW w:w="3794" w:type="dxa"/>
            <w:gridSpan w:val="2"/>
          </w:tcPr>
          <w:p w:rsidR="00B44B69" w:rsidRPr="000A399F" w:rsidRDefault="00B44B69" w:rsidP="00B44B69">
            <w:pPr>
              <w:rPr>
                <w:rFonts w:eastAsia="Calibri"/>
                <w:bCs/>
              </w:rPr>
            </w:pPr>
            <w:r w:rsidRPr="00923FF1">
              <w:rPr>
                <w:rFonts w:eastAsia="Calibri"/>
                <w:b/>
                <w:bCs/>
              </w:rPr>
              <w:t>Тема 4.1</w:t>
            </w:r>
            <w:r w:rsidRPr="00923FF1">
              <w:rPr>
                <w:rFonts w:eastAsia="Calibri"/>
                <w:bCs/>
              </w:rPr>
              <w:t xml:space="preserve"> Навигация по ресурсам сети Интернет</w:t>
            </w:r>
          </w:p>
        </w:tc>
        <w:tc>
          <w:tcPr>
            <w:tcW w:w="8788" w:type="dxa"/>
          </w:tcPr>
          <w:p w:rsidR="00B44B69" w:rsidRPr="00F51960" w:rsidRDefault="00B44B69" w:rsidP="008A2926">
            <w:pPr>
              <w:jc w:val="both"/>
              <w:rPr>
                <w:b/>
              </w:rPr>
            </w:pPr>
            <w:r w:rsidRPr="00923FF1">
              <w:t>Настройка браузера. Работа в поисковых порталах. Использование операторов поиска. Поиск информации в Интернет</w:t>
            </w:r>
          </w:p>
        </w:tc>
        <w:tc>
          <w:tcPr>
            <w:tcW w:w="1498" w:type="dxa"/>
          </w:tcPr>
          <w:p w:rsidR="00B44B69" w:rsidRPr="00923FF1" w:rsidRDefault="00A70326" w:rsidP="008A2926">
            <w:pPr>
              <w:jc w:val="center"/>
            </w:pPr>
            <w:r>
              <w:t>42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:rsidR="00B44B69" w:rsidRPr="00923FF1" w:rsidRDefault="00B44B69" w:rsidP="008A2926">
            <w:pPr>
              <w:jc w:val="center"/>
            </w:pPr>
            <w:r w:rsidRPr="00923FF1">
              <w:t>2</w:t>
            </w:r>
          </w:p>
        </w:tc>
      </w:tr>
      <w:tr w:rsidR="00B44B69" w:rsidRPr="00923FF1" w:rsidTr="008A2926">
        <w:trPr>
          <w:trHeight w:val="556"/>
        </w:trPr>
        <w:tc>
          <w:tcPr>
            <w:tcW w:w="3794" w:type="dxa"/>
            <w:gridSpan w:val="2"/>
          </w:tcPr>
          <w:p w:rsidR="00B44B69" w:rsidRPr="00923FF1" w:rsidRDefault="00B44B69" w:rsidP="008A2926">
            <w:pPr>
              <w:rPr>
                <w:rFonts w:eastAsia="Calibri"/>
                <w:bCs/>
              </w:rPr>
            </w:pPr>
            <w:r w:rsidRPr="00923FF1">
              <w:rPr>
                <w:rFonts w:eastAsia="Calibri"/>
                <w:b/>
                <w:bCs/>
              </w:rPr>
              <w:t>Тема 4.2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923FF1">
              <w:rPr>
                <w:rFonts w:eastAsia="Calibri"/>
                <w:bCs/>
              </w:rPr>
              <w:t>Работа с электронной почтой</w:t>
            </w:r>
          </w:p>
        </w:tc>
        <w:tc>
          <w:tcPr>
            <w:tcW w:w="8788" w:type="dxa"/>
          </w:tcPr>
          <w:p w:rsidR="00B44B69" w:rsidRPr="00F51960" w:rsidRDefault="00B44B69" w:rsidP="008A2926">
            <w:pPr>
              <w:jc w:val="both"/>
              <w:rPr>
                <w:b/>
              </w:rPr>
            </w:pPr>
            <w:r w:rsidRPr="00923FF1">
              <w:t>Регистрация почтового ящика. Обмен сообщениями электронной почты. Настройка почтовых клиентов. Использование почтовых клиентов</w:t>
            </w:r>
          </w:p>
        </w:tc>
        <w:tc>
          <w:tcPr>
            <w:tcW w:w="1498" w:type="dxa"/>
          </w:tcPr>
          <w:p w:rsidR="00B44B69" w:rsidRPr="00F51960" w:rsidRDefault="00B44B69" w:rsidP="008A2926">
            <w:pPr>
              <w:jc w:val="center"/>
            </w:pPr>
            <w:r>
              <w:t>36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:rsidR="00B44B69" w:rsidRPr="00923FF1" w:rsidRDefault="00B44B69" w:rsidP="008A2926">
            <w:pPr>
              <w:jc w:val="center"/>
            </w:pPr>
            <w:r w:rsidRPr="00923FF1">
              <w:t>2</w:t>
            </w:r>
          </w:p>
        </w:tc>
      </w:tr>
      <w:tr w:rsidR="00B44B69" w:rsidRPr="00923FF1" w:rsidTr="008A2926">
        <w:trPr>
          <w:trHeight w:val="2245"/>
        </w:trPr>
        <w:tc>
          <w:tcPr>
            <w:tcW w:w="3794" w:type="dxa"/>
            <w:gridSpan w:val="2"/>
          </w:tcPr>
          <w:p w:rsidR="00B44B69" w:rsidRPr="00923FF1" w:rsidRDefault="00B44B69" w:rsidP="008A2926">
            <w:pPr>
              <w:rPr>
                <w:rFonts w:eastAsia="Calibri"/>
                <w:b/>
                <w:bCs/>
              </w:rPr>
            </w:pPr>
            <w:r w:rsidRPr="00923FF1">
              <w:rPr>
                <w:b/>
              </w:rPr>
              <w:t>Тема 4.3</w:t>
            </w:r>
            <w:r>
              <w:rPr>
                <w:b/>
              </w:rPr>
              <w:t xml:space="preserve"> </w:t>
            </w:r>
            <w:r w:rsidRPr="00923FF1">
              <w:t xml:space="preserve">Публикация мультимедиа </w:t>
            </w:r>
            <w:proofErr w:type="spellStart"/>
            <w:r w:rsidRPr="00923FF1">
              <w:t>контента</w:t>
            </w:r>
            <w:proofErr w:type="spellEnd"/>
            <w:r w:rsidRPr="00923FF1">
              <w:t xml:space="preserve"> в сети Интернет.</w:t>
            </w:r>
          </w:p>
        </w:tc>
        <w:tc>
          <w:tcPr>
            <w:tcW w:w="8788" w:type="dxa"/>
          </w:tcPr>
          <w:p w:rsidR="00B44B69" w:rsidRPr="00F51960" w:rsidRDefault="00B44B69" w:rsidP="008A2926">
            <w:pPr>
              <w:jc w:val="both"/>
              <w:rPr>
                <w:b/>
              </w:rPr>
            </w:pPr>
            <w:r w:rsidRPr="00923FF1">
              <w:t xml:space="preserve">Создание </w:t>
            </w:r>
            <w:proofErr w:type="spellStart"/>
            <w:r w:rsidRPr="00923FF1">
              <w:t>веб-сайта</w:t>
            </w:r>
            <w:proofErr w:type="spellEnd"/>
            <w:r w:rsidRPr="00923FF1">
              <w:t xml:space="preserve">. Организация </w:t>
            </w:r>
            <w:proofErr w:type="spellStart"/>
            <w:r w:rsidRPr="00923FF1">
              <w:t>хостинга</w:t>
            </w:r>
            <w:proofErr w:type="spellEnd"/>
            <w:r w:rsidRPr="00923FF1">
              <w:t xml:space="preserve">. Регистрация доменного имени. Разработка дизайна сайта. Использование шаблонов. Разработка меню сайта. Разработка главной страницы. Использование </w:t>
            </w:r>
            <w:r w:rsidRPr="00923FF1">
              <w:rPr>
                <w:lang w:val="en-US"/>
              </w:rPr>
              <w:t>Photoshop</w:t>
            </w:r>
            <w:r w:rsidRPr="00923FF1">
              <w:t xml:space="preserve"> для создания элементов дизайна. Размещение </w:t>
            </w:r>
            <w:proofErr w:type="spellStart"/>
            <w:r w:rsidRPr="00923FF1">
              <w:t>контента</w:t>
            </w:r>
            <w:proofErr w:type="spellEnd"/>
            <w:r w:rsidRPr="00923FF1">
              <w:t xml:space="preserve"> на </w:t>
            </w:r>
            <w:proofErr w:type="gramStart"/>
            <w:r w:rsidRPr="00923FF1">
              <w:t>страницах</w:t>
            </w:r>
            <w:proofErr w:type="gramEnd"/>
            <w:r w:rsidRPr="00923FF1">
              <w:t xml:space="preserve"> сайта. Размещение графики. Размещение ссылок на документы. Сохранение и экспорт сайта. Выгрузка сайта на </w:t>
            </w:r>
            <w:proofErr w:type="spellStart"/>
            <w:r w:rsidRPr="00923FF1">
              <w:t>веб-сервер</w:t>
            </w:r>
            <w:proofErr w:type="spellEnd"/>
            <w:r w:rsidRPr="00923FF1">
              <w:t>. Загрузка материалов на сайт. Сопровождение сайта. Публикация в социальных сетях.  Публикация материалов на фот</w:t>
            </w:r>
            <w:proofErr w:type="gramStart"/>
            <w:r w:rsidRPr="00923FF1">
              <w:t>о-</w:t>
            </w:r>
            <w:proofErr w:type="gramEnd"/>
            <w:r w:rsidRPr="00923FF1">
              <w:t xml:space="preserve"> и </w:t>
            </w:r>
            <w:proofErr w:type="spellStart"/>
            <w:r w:rsidRPr="00923FF1">
              <w:t>видеохостингах</w:t>
            </w:r>
            <w:proofErr w:type="spellEnd"/>
            <w:r w:rsidRPr="00923FF1">
              <w:t>.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B44B69" w:rsidRDefault="00B44B69" w:rsidP="008A2926">
            <w:pPr>
              <w:jc w:val="center"/>
            </w:pPr>
          </w:p>
          <w:p w:rsidR="00A70326" w:rsidRPr="00F51960" w:rsidRDefault="00A70326" w:rsidP="008A2926">
            <w:pPr>
              <w:jc w:val="center"/>
            </w:pPr>
            <w:r>
              <w:t>42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:rsidR="00B44B69" w:rsidRPr="00923FF1" w:rsidRDefault="00B44B69" w:rsidP="008A2926">
            <w:pPr>
              <w:jc w:val="center"/>
            </w:pPr>
            <w:r w:rsidRPr="00923FF1">
              <w:t>2</w:t>
            </w:r>
          </w:p>
        </w:tc>
      </w:tr>
      <w:tr w:rsidR="00B44B69" w:rsidRPr="00923FF1" w:rsidTr="008A2926">
        <w:tc>
          <w:tcPr>
            <w:tcW w:w="3794" w:type="dxa"/>
            <w:gridSpan w:val="2"/>
          </w:tcPr>
          <w:p w:rsidR="00B44B69" w:rsidRPr="00923FF1" w:rsidRDefault="00B44B69" w:rsidP="008A2926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788" w:type="dxa"/>
          </w:tcPr>
          <w:p w:rsidR="00B44B69" w:rsidRPr="00923FF1" w:rsidRDefault="00B44B69" w:rsidP="008A2926">
            <w:pPr>
              <w:jc w:val="both"/>
              <w:rPr>
                <w:rFonts w:eastAsia="Calibri"/>
                <w:bCs/>
              </w:rPr>
            </w:pPr>
            <w:r w:rsidRPr="00923FF1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44B69" w:rsidRPr="009D77AD" w:rsidRDefault="00B44B69" w:rsidP="008A2926">
            <w:pPr>
              <w:jc w:val="center"/>
              <w:rPr>
                <w:b/>
              </w:rPr>
            </w:pPr>
            <w:r w:rsidRPr="009D77AD">
              <w:rPr>
                <w:b/>
              </w:rPr>
              <w:t>6</w:t>
            </w:r>
          </w:p>
        </w:tc>
        <w:tc>
          <w:tcPr>
            <w:tcW w:w="1445" w:type="dxa"/>
            <w:shd w:val="clear" w:color="auto" w:fill="auto"/>
          </w:tcPr>
          <w:p w:rsidR="00B44B69" w:rsidRPr="00923FF1" w:rsidRDefault="00B44B69" w:rsidP="008A2926">
            <w:pPr>
              <w:jc w:val="center"/>
            </w:pPr>
          </w:p>
        </w:tc>
      </w:tr>
      <w:tr w:rsidR="00B44B69" w:rsidRPr="00923FF1" w:rsidTr="008A2926">
        <w:tc>
          <w:tcPr>
            <w:tcW w:w="12582" w:type="dxa"/>
            <w:gridSpan w:val="3"/>
          </w:tcPr>
          <w:p w:rsidR="00B44B69" w:rsidRPr="00923FF1" w:rsidRDefault="00B44B69" w:rsidP="008A2926">
            <w:pPr>
              <w:jc w:val="both"/>
              <w:rPr>
                <w:rFonts w:eastAsia="Calibri"/>
                <w:b/>
                <w:bCs/>
              </w:rPr>
            </w:pPr>
            <w:r w:rsidRPr="00923FF1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44B69" w:rsidRPr="00F51960" w:rsidRDefault="00B44B69" w:rsidP="008A2926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445" w:type="dxa"/>
            <w:shd w:val="clear" w:color="auto" w:fill="auto"/>
          </w:tcPr>
          <w:p w:rsidR="00B44B69" w:rsidRPr="00923FF1" w:rsidRDefault="00B44B69" w:rsidP="008A2926">
            <w:pPr>
              <w:jc w:val="center"/>
            </w:pPr>
          </w:p>
        </w:tc>
      </w:tr>
    </w:tbl>
    <w:p w:rsidR="00B44B69" w:rsidRDefault="00B44B69" w:rsidP="00B44B69">
      <w:pPr>
        <w:widowControl w:val="0"/>
        <w:suppressAutoHyphens/>
        <w:jc w:val="both"/>
      </w:pPr>
    </w:p>
    <w:p w:rsidR="00B44B69" w:rsidRDefault="00B44B69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B44B69"/>
    <w:p w:rsidR="00A70326" w:rsidRDefault="00A70326" w:rsidP="00A70326">
      <w:pPr>
        <w:jc w:val="center"/>
        <w:rPr>
          <w:b/>
          <w:sz w:val="28"/>
          <w:szCs w:val="28"/>
        </w:rPr>
        <w:sectPr w:rsidR="00A70326" w:rsidSect="00B44B69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A70326" w:rsidRDefault="00A70326" w:rsidP="00A70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УСЛОВИЯ РЕАЛИЗАЦИИ ПРОГРАММЫ </w:t>
      </w:r>
      <w:r w:rsidRPr="009B1018">
        <w:rPr>
          <w:b/>
          <w:sz w:val="28"/>
          <w:szCs w:val="28"/>
        </w:rPr>
        <w:t>ПРОИЗВОДС</w:t>
      </w:r>
      <w:bookmarkStart w:id="0" w:name="_GoBack"/>
      <w:bookmarkEnd w:id="0"/>
      <w:r>
        <w:rPr>
          <w:b/>
          <w:sz w:val="28"/>
          <w:szCs w:val="28"/>
        </w:rPr>
        <w:t>ТВЕННОЙ ПРАКТИКИ</w:t>
      </w:r>
    </w:p>
    <w:p w:rsidR="00A70326" w:rsidRPr="00540618" w:rsidRDefault="00A70326" w:rsidP="00A7032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4.1. Требования к минимальному материально-техническому обеспечению</w:t>
      </w:r>
    </w:p>
    <w:p w:rsidR="00A70326" w:rsidRPr="00EF1CFD" w:rsidRDefault="00A70326" w:rsidP="00A70326">
      <w:pPr>
        <w:widowControl w:val="0"/>
        <w:autoSpaceDE w:val="0"/>
        <w:autoSpaceDN w:val="0"/>
        <w:adjustRightInd w:val="0"/>
        <w:spacing w:after="22" w:line="300" w:lineRule="exact"/>
        <w:ind w:right="-23" w:firstLine="56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EF1CFD">
        <w:rPr>
          <w:color w:val="000000"/>
          <w:sz w:val="28"/>
          <w:szCs w:val="28"/>
        </w:rPr>
        <w:t>рои</w:t>
      </w:r>
      <w:r w:rsidRPr="00EF1CFD">
        <w:rPr>
          <w:color w:val="000000"/>
          <w:spacing w:val="5"/>
          <w:sz w:val="28"/>
          <w:szCs w:val="28"/>
        </w:rPr>
        <w:t>з</w:t>
      </w:r>
      <w:r w:rsidRPr="00EF1CFD">
        <w:rPr>
          <w:color w:val="000000"/>
          <w:sz w:val="28"/>
          <w:szCs w:val="28"/>
        </w:rPr>
        <w:t>во</w:t>
      </w:r>
      <w:r w:rsidRPr="00EF1CFD">
        <w:rPr>
          <w:color w:val="000000"/>
          <w:spacing w:val="3"/>
          <w:sz w:val="28"/>
          <w:szCs w:val="28"/>
        </w:rPr>
        <w:t>д</w:t>
      </w:r>
      <w:r w:rsidRPr="00EF1CFD">
        <w:rPr>
          <w:color w:val="000000"/>
          <w:spacing w:val="1"/>
          <w:sz w:val="28"/>
          <w:szCs w:val="28"/>
        </w:rPr>
        <w:t>с</w:t>
      </w:r>
      <w:r w:rsidRPr="00EF1CFD">
        <w:rPr>
          <w:color w:val="000000"/>
          <w:sz w:val="28"/>
          <w:szCs w:val="28"/>
        </w:rPr>
        <w:t>тв</w:t>
      </w:r>
      <w:r w:rsidRPr="00EF1CFD">
        <w:rPr>
          <w:color w:val="000000"/>
          <w:spacing w:val="6"/>
          <w:sz w:val="28"/>
          <w:szCs w:val="28"/>
        </w:rPr>
        <w:t>е</w:t>
      </w:r>
      <w:r w:rsidRPr="00EF1CFD">
        <w:rPr>
          <w:color w:val="000000"/>
          <w:sz w:val="28"/>
          <w:szCs w:val="28"/>
        </w:rPr>
        <w:t>нн</w:t>
      </w:r>
      <w:r w:rsidRPr="00EF1CFD">
        <w:rPr>
          <w:color w:val="000000"/>
          <w:spacing w:val="1"/>
          <w:sz w:val="28"/>
          <w:szCs w:val="28"/>
        </w:rPr>
        <w:t>а</w:t>
      </w:r>
      <w:r w:rsidRPr="00EF1CFD">
        <w:rPr>
          <w:color w:val="000000"/>
          <w:spacing w:val="2"/>
          <w:sz w:val="28"/>
          <w:szCs w:val="28"/>
        </w:rPr>
        <w:t>я</w:t>
      </w:r>
      <w:proofErr w:type="gramEnd"/>
      <w:r w:rsidRPr="00EF1CFD">
        <w:rPr>
          <w:color w:val="000000"/>
          <w:spacing w:val="59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пр</w:t>
      </w:r>
      <w:r w:rsidRPr="00EF1CFD">
        <w:rPr>
          <w:color w:val="000000"/>
          <w:spacing w:val="1"/>
          <w:sz w:val="28"/>
          <w:szCs w:val="28"/>
        </w:rPr>
        <w:t>а</w:t>
      </w:r>
      <w:r w:rsidRPr="00EF1CFD">
        <w:rPr>
          <w:color w:val="000000"/>
          <w:spacing w:val="4"/>
          <w:sz w:val="28"/>
          <w:szCs w:val="28"/>
        </w:rPr>
        <w:t>к</w:t>
      </w:r>
      <w:r w:rsidRPr="00EF1CFD">
        <w:rPr>
          <w:color w:val="000000"/>
          <w:sz w:val="28"/>
          <w:szCs w:val="28"/>
        </w:rPr>
        <w:t>тик</w:t>
      </w:r>
      <w:r w:rsidRPr="00EF1CFD">
        <w:rPr>
          <w:color w:val="000000"/>
          <w:spacing w:val="1"/>
          <w:sz w:val="28"/>
          <w:szCs w:val="28"/>
        </w:rPr>
        <w:t>а</w:t>
      </w:r>
      <w:r w:rsidRPr="00EF1CFD">
        <w:rPr>
          <w:color w:val="000000"/>
          <w:spacing w:val="60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пр</w:t>
      </w:r>
      <w:r w:rsidRPr="00EF1CFD">
        <w:rPr>
          <w:color w:val="000000"/>
          <w:spacing w:val="4"/>
          <w:sz w:val="28"/>
          <w:szCs w:val="28"/>
        </w:rPr>
        <w:t>о</w:t>
      </w:r>
      <w:r w:rsidRPr="00EF1CFD">
        <w:rPr>
          <w:color w:val="000000"/>
          <w:sz w:val="28"/>
          <w:szCs w:val="28"/>
        </w:rPr>
        <w:t>во</w:t>
      </w:r>
      <w:r w:rsidRPr="00EF1CFD">
        <w:rPr>
          <w:color w:val="000000"/>
          <w:spacing w:val="7"/>
          <w:sz w:val="28"/>
          <w:szCs w:val="28"/>
        </w:rPr>
        <w:t>д</w:t>
      </w:r>
      <w:r w:rsidRPr="00EF1CFD">
        <w:rPr>
          <w:color w:val="000000"/>
          <w:sz w:val="28"/>
          <w:szCs w:val="28"/>
        </w:rPr>
        <w:t>ит</w:t>
      </w:r>
      <w:r w:rsidRPr="00EF1CFD">
        <w:rPr>
          <w:color w:val="000000"/>
          <w:spacing w:val="1"/>
          <w:sz w:val="28"/>
          <w:szCs w:val="28"/>
        </w:rPr>
        <w:t>ся</w:t>
      </w:r>
      <w:r w:rsidRPr="00EF1CFD">
        <w:rPr>
          <w:color w:val="000000"/>
          <w:spacing w:val="60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в</w:t>
      </w:r>
      <w:r w:rsidRPr="00EF1CFD">
        <w:rPr>
          <w:color w:val="000000"/>
          <w:spacing w:val="60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ор</w:t>
      </w:r>
      <w:r w:rsidRPr="00EF1CFD">
        <w:rPr>
          <w:color w:val="000000"/>
          <w:spacing w:val="1"/>
          <w:sz w:val="28"/>
          <w:szCs w:val="28"/>
        </w:rPr>
        <w:t>г</w:t>
      </w:r>
      <w:r w:rsidRPr="00EF1CFD">
        <w:rPr>
          <w:color w:val="000000"/>
          <w:spacing w:val="2"/>
          <w:sz w:val="28"/>
          <w:szCs w:val="28"/>
        </w:rPr>
        <w:t>а</w:t>
      </w:r>
      <w:r w:rsidRPr="00EF1CFD">
        <w:rPr>
          <w:color w:val="000000"/>
          <w:sz w:val="28"/>
          <w:szCs w:val="28"/>
        </w:rPr>
        <w:t>ни</w:t>
      </w:r>
      <w:r w:rsidRPr="00EF1CFD">
        <w:rPr>
          <w:color w:val="000000"/>
          <w:spacing w:val="1"/>
          <w:sz w:val="28"/>
          <w:szCs w:val="28"/>
        </w:rPr>
        <w:t>з</w:t>
      </w:r>
      <w:r w:rsidRPr="00EF1CFD">
        <w:rPr>
          <w:color w:val="000000"/>
          <w:spacing w:val="6"/>
          <w:sz w:val="28"/>
          <w:szCs w:val="28"/>
        </w:rPr>
        <w:t>а</w:t>
      </w:r>
      <w:r w:rsidRPr="00EF1CFD">
        <w:rPr>
          <w:color w:val="000000"/>
          <w:sz w:val="28"/>
          <w:szCs w:val="28"/>
        </w:rPr>
        <w:t>ци</w:t>
      </w:r>
      <w:r w:rsidRPr="00EF1CFD">
        <w:rPr>
          <w:color w:val="000000"/>
          <w:spacing w:val="6"/>
          <w:sz w:val="28"/>
          <w:szCs w:val="28"/>
        </w:rPr>
        <w:t>я</w:t>
      </w:r>
      <w:r w:rsidRPr="00EF1CFD">
        <w:rPr>
          <w:color w:val="000000"/>
          <w:sz w:val="28"/>
          <w:szCs w:val="28"/>
        </w:rPr>
        <w:t>х</w:t>
      </w:r>
      <w:r w:rsidRPr="00EF1CFD">
        <w:rPr>
          <w:color w:val="000000"/>
          <w:spacing w:val="60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р</w:t>
      </w:r>
      <w:r w:rsidRPr="00EF1CFD">
        <w:rPr>
          <w:color w:val="000000"/>
          <w:spacing w:val="1"/>
          <w:sz w:val="28"/>
          <w:szCs w:val="28"/>
        </w:rPr>
        <w:t>а</w:t>
      </w:r>
      <w:r w:rsidRPr="00EF1CFD">
        <w:rPr>
          <w:color w:val="000000"/>
          <w:sz w:val="28"/>
          <w:szCs w:val="28"/>
        </w:rPr>
        <w:t>зл</w:t>
      </w:r>
      <w:r w:rsidRPr="00EF1CFD">
        <w:rPr>
          <w:color w:val="000000"/>
          <w:spacing w:val="5"/>
          <w:sz w:val="28"/>
          <w:szCs w:val="28"/>
        </w:rPr>
        <w:t>и</w:t>
      </w:r>
      <w:r w:rsidRPr="00EF1CFD">
        <w:rPr>
          <w:color w:val="000000"/>
          <w:sz w:val="28"/>
          <w:szCs w:val="28"/>
        </w:rPr>
        <w:t>чн</w:t>
      </w:r>
      <w:r w:rsidRPr="00EF1CFD">
        <w:rPr>
          <w:color w:val="000000"/>
          <w:spacing w:val="5"/>
          <w:sz w:val="28"/>
          <w:szCs w:val="28"/>
        </w:rPr>
        <w:t>ы</w:t>
      </w:r>
      <w:r w:rsidRPr="00EF1CFD">
        <w:rPr>
          <w:color w:val="000000"/>
          <w:sz w:val="28"/>
          <w:szCs w:val="28"/>
        </w:rPr>
        <w:t>х</w:t>
      </w:r>
      <w:r w:rsidRPr="00EF1CFD">
        <w:rPr>
          <w:color w:val="000000"/>
          <w:spacing w:val="60"/>
          <w:sz w:val="28"/>
          <w:szCs w:val="28"/>
        </w:rPr>
        <w:t xml:space="preserve"> </w:t>
      </w:r>
      <w:r w:rsidRPr="00EF1CFD">
        <w:rPr>
          <w:color w:val="000000"/>
          <w:spacing w:val="1"/>
          <w:sz w:val="28"/>
          <w:szCs w:val="28"/>
        </w:rPr>
        <w:t>ф</w:t>
      </w:r>
      <w:r w:rsidRPr="00EF1CFD">
        <w:rPr>
          <w:color w:val="000000"/>
          <w:sz w:val="28"/>
          <w:szCs w:val="28"/>
        </w:rPr>
        <w:t>ор</w:t>
      </w:r>
      <w:r w:rsidRPr="00EF1CFD">
        <w:rPr>
          <w:color w:val="000000"/>
          <w:spacing w:val="6"/>
          <w:sz w:val="28"/>
          <w:szCs w:val="28"/>
        </w:rPr>
        <w:t xml:space="preserve">м </w:t>
      </w:r>
      <w:r w:rsidRPr="00EF1CFD">
        <w:rPr>
          <w:color w:val="000000"/>
          <w:spacing w:val="1"/>
          <w:sz w:val="28"/>
          <w:szCs w:val="28"/>
        </w:rPr>
        <w:t>с</w:t>
      </w:r>
      <w:r w:rsidRPr="00EF1CFD">
        <w:rPr>
          <w:color w:val="000000"/>
          <w:sz w:val="28"/>
          <w:szCs w:val="28"/>
        </w:rPr>
        <w:t>о</w:t>
      </w:r>
      <w:r w:rsidRPr="00EF1CFD">
        <w:rPr>
          <w:color w:val="000000"/>
          <w:spacing w:val="2"/>
          <w:sz w:val="28"/>
          <w:szCs w:val="28"/>
        </w:rPr>
        <w:t>б</w:t>
      </w:r>
      <w:r w:rsidRPr="00EF1CFD">
        <w:rPr>
          <w:color w:val="000000"/>
          <w:spacing w:val="1"/>
          <w:sz w:val="28"/>
          <w:szCs w:val="28"/>
        </w:rPr>
        <w:t>с</w:t>
      </w:r>
      <w:r w:rsidRPr="00EF1CFD">
        <w:rPr>
          <w:color w:val="000000"/>
          <w:sz w:val="28"/>
          <w:szCs w:val="28"/>
        </w:rPr>
        <w:t>тв</w:t>
      </w:r>
      <w:r w:rsidRPr="00EF1CFD">
        <w:rPr>
          <w:color w:val="000000"/>
          <w:spacing w:val="1"/>
          <w:sz w:val="28"/>
          <w:szCs w:val="28"/>
        </w:rPr>
        <w:t>е</w:t>
      </w:r>
      <w:r w:rsidRPr="00EF1CFD">
        <w:rPr>
          <w:color w:val="000000"/>
          <w:sz w:val="28"/>
          <w:szCs w:val="28"/>
        </w:rPr>
        <w:t>нно</w:t>
      </w:r>
      <w:r w:rsidRPr="00EF1CFD">
        <w:rPr>
          <w:color w:val="000000"/>
          <w:spacing w:val="2"/>
          <w:sz w:val="28"/>
          <w:szCs w:val="28"/>
        </w:rPr>
        <w:t>с</w:t>
      </w:r>
      <w:r w:rsidRPr="00EF1CFD">
        <w:rPr>
          <w:color w:val="000000"/>
          <w:spacing w:val="3"/>
          <w:sz w:val="28"/>
          <w:szCs w:val="28"/>
        </w:rPr>
        <w:t>т</w:t>
      </w:r>
      <w:r w:rsidRPr="00EF1CFD">
        <w:rPr>
          <w:color w:val="000000"/>
          <w:sz w:val="28"/>
          <w:szCs w:val="28"/>
        </w:rPr>
        <w:t>и</w:t>
      </w:r>
      <w:r w:rsidRPr="00EF1CFD">
        <w:rPr>
          <w:color w:val="000000"/>
          <w:spacing w:val="90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(</w:t>
      </w:r>
      <w:r w:rsidRPr="00EF1CFD">
        <w:rPr>
          <w:color w:val="000000"/>
          <w:spacing w:val="2"/>
          <w:sz w:val="28"/>
          <w:szCs w:val="28"/>
        </w:rPr>
        <w:t>да</w:t>
      </w:r>
      <w:r w:rsidRPr="00EF1CFD">
        <w:rPr>
          <w:color w:val="000000"/>
          <w:spacing w:val="1"/>
          <w:sz w:val="28"/>
          <w:szCs w:val="28"/>
        </w:rPr>
        <w:t>лее</w:t>
      </w:r>
      <w:r w:rsidRPr="00EF1CFD">
        <w:rPr>
          <w:color w:val="000000"/>
          <w:spacing w:val="90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–</w:t>
      </w:r>
      <w:r w:rsidRPr="00EF1CFD">
        <w:rPr>
          <w:color w:val="000000"/>
          <w:spacing w:val="90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ор</w:t>
      </w:r>
      <w:r w:rsidRPr="00EF1CFD">
        <w:rPr>
          <w:color w:val="000000"/>
          <w:spacing w:val="1"/>
          <w:sz w:val="28"/>
          <w:szCs w:val="28"/>
        </w:rPr>
        <w:t>га</w:t>
      </w:r>
      <w:r w:rsidRPr="00EF1CFD">
        <w:rPr>
          <w:color w:val="000000"/>
          <w:sz w:val="28"/>
          <w:szCs w:val="28"/>
        </w:rPr>
        <w:t>низ</w:t>
      </w:r>
      <w:r w:rsidRPr="00EF1CFD">
        <w:rPr>
          <w:color w:val="000000"/>
          <w:spacing w:val="1"/>
          <w:sz w:val="28"/>
          <w:szCs w:val="28"/>
        </w:rPr>
        <w:t>а</w:t>
      </w:r>
      <w:r w:rsidRPr="00EF1CFD">
        <w:rPr>
          <w:color w:val="000000"/>
          <w:sz w:val="28"/>
          <w:szCs w:val="28"/>
        </w:rPr>
        <w:t>ци</w:t>
      </w:r>
      <w:r w:rsidRPr="00EF1CFD">
        <w:rPr>
          <w:color w:val="000000"/>
          <w:spacing w:val="1"/>
          <w:sz w:val="28"/>
          <w:szCs w:val="28"/>
        </w:rPr>
        <w:t>я</w:t>
      </w:r>
      <w:r w:rsidRPr="00EF1CFD">
        <w:rPr>
          <w:color w:val="000000"/>
          <w:sz w:val="28"/>
          <w:szCs w:val="28"/>
        </w:rPr>
        <w:t>)</w:t>
      </w:r>
      <w:r w:rsidRPr="00EF1CFD">
        <w:rPr>
          <w:color w:val="000000"/>
          <w:spacing w:val="90"/>
          <w:sz w:val="28"/>
          <w:szCs w:val="28"/>
        </w:rPr>
        <w:t xml:space="preserve"> </w:t>
      </w:r>
      <w:r w:rsidRPr="00EF1CFD">
        <w:rPr>
          <w:color w:val="000000"/>
          <w:spacing w:val="4"/>
          <w:sz w:val="28"/>
          <w:szCs w:val="28"/>
        </w:rPr>
        <w:t>н</w:t>
      </w:r>
      <w:r w:rsidRPr="00EF1CFD">
        <w:rPr>
          <w:color w:val="000000"/>
          <w:spacing w:val="1"/>
          <w:sz w:val="28"/>
          <w:szCs w:val="28"/>
        </w:rPr>
        <w:t>а</w:t>
      </w:r>
      <w:r w:rsidRPr="00EF1CFD">
        <w:rPr>
          <w:color w:val="000000"/>
          <w:spacing w:val="89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о</w:t>
      </w:r>
      <w:r w:rsidRPr="00EF1CFD">
        <w:rPr>
          <w:color w:val="000000"/>
          <w:spacing w:val="1"/>
          <w:sz w:val="28"/>
          <w:szCs w:val="28"/>
        </w:rPr>
        <w:t>с</w:t>
      </w:r>
      <w:r w:rsidRPr="00EF1CFD">
        <w:rPr>
          <w:color w:val="000000"/>
          <w:sz w:val="28"/>
          <w:szCs w:val="28"/>
        </w:rPr>
        <w:t>нов</w:t>
      </w:r>
      <w:r w:rsidRPr="00EF1CFD">
        <w:rPr>
          <w:color w:val="000000"/>
          <w:spacing w:val="1"/>
          <w:sz w:val="28"/>
          <w:szCs w:val="28"/>
        </w:rPr>
        <w:t>е</w:t>
      </w:r>
      <w:r w:rsidRPr="00EF1CFD">
        <w:rPr>
          <w:color w:val="000000"/>
          <w:spacing w:val="88"/>
          <w:sz w:val="28"/>
          <w:szCs w:val="28"/>
        </w:rPr>
        <w:t xml:space="preserve"> </w:t>
      </w:r>
      <w:r w:rsidRPr="00EF1CFD">
        <w:rPr>
          <w:color w:val="000000"/>
          <w:spacing w:val="2"/>
          <w:sz w:val="28"/>
          <w:szCs w:val="28"/>
        </w:rPr>
        <w:t>д</w:t>
      </w:r>
      <w:r w:rsidRPr="00EF1CFD">
        <w:rPr>
          <w:color w:val="000000"/>
          <w:sz w:val="28"/>
          <w:szCs w:val="28"/>
        </w:rPr>
        <w:t>оговоров</w:t>
      </w:r>
      <w:r w:rsidRPr="00EF1CFD">
        <w:rPr>
          <w:color w:val="000000"/>
          <w:spacing w:val="2"/>
          <w:sz w:val="28"/>
          <w:szCs w:val="28"/>
        </w:rPr>
        <w:t>,</w:t>
      </w:r>
      <w:r w:rsidRPr="00EF1CFD">
        <w:rPr>
          <w:color w:val="000000"/>
          <w:spacing w:val="89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з</w:t>
      </w:r>
      <w:r w:rsidRPr="00EF1CFD">
        <w:rPr>
          <w:color w:val="000000"/>
          <w:spacing w:val="1"/>
          <w:sz w:val="28"/>
          <w:szCs w:val="28"/>
        </w:rPr>
        <w:t>а</w:t>
      </w:r>
      <w:r w:rsidRPr="00EF1CFD">
        <w:rPr>
          <w:color w:val="000000"/>
          <w:sz w:val="28"/>
          <w:szCs w:val="28"/>
        </w:rPr>
        <w:t>к</w:t>
      </w:r>
      <w:r w:rsidRPr="00EF1CFD">
        <w:rPr>
          <w:color w:val="000000"/>
          <w:spacing w:val="5"/>
          <w:sz w:val="28"/>
          <w:szCs w:val="28"/>
        </w:rPr>
        <w:t>л</w:t>
      </w:r>
      <w:r w:rsidRPr="00EF1CFD">
        <w:rPr>
          <w:color w:val="000000"/>
          <w:sz w:val="28"/>
          <w:szCs w:val="28"/>
        </w:rPr>
        <w:t>юч</w:t>
      </w:r>
      <w:r w:rsidRPr="00EF1CFD">
        <w:rPr>
          <w:color w:val="000000"/>
          <w:spacing w:val="1"/>
          <w:sz w:val="28"/>
          <w:szCs w:val="28"/>
        </w:rPr>
        <w:t>аем</w:t>
      </w:r>
      <w:r w:rsidRPr="00EF1CFD">
        <w:rPr>
          <w:color w:val="000000"/>
          <w:spacing w:val="5"/>
          <w:sz w:val="28"/>
          <w:szCs w:val="28"/>
        </w:rPr>
        <w:t>ы</w:t>
      </w:r>
      <w:r w:rsidRPr="00EF1CFD">
        <w:rPr>
          <w:color w:val="000000"/>
          <w:sz w:val="28"/>
          <w:szCs w:val="28"/>
        </w:rPr>
        <w:t>х</w:t>
      </w:r>
      <w:r w:rsidRPr="00EF1CFD">
        <w:rPr>
          <w:color w:val="000000"/>
          <w:spacing w:val="89"/>
          <w:sz w:val="28"/>
          <w:szCs w:val="28"/>
        </w:rPr>
        <w:t xml:space="preserve"> </w:t>
      </w:r>
      <w:r w:rsidRPr="00EF1CFD">
        <w:rPr>
          <w:color w:val="000000"/>
          <w:spacing w:val="1"/>
          <w:sz w:val="28"/>
          <w:szCs w:val="28"/>
        </w:rPr>
        <w:t>ме</w:t>
      </w:r>
      <w:r w:rsidRPr="00EF1CFD">
        <w:rPr>
          <w:color w:val="000000"/>
          <w:spacing w:val="5"/>
          <w:sz w:val="28"/>
          <w:szCs w:val="28"/>
        </w:rPr>
        <w:t>ж</w:t>
      </w:r>
      <w:r w:rsidRPr="00EF1CFD">
        <w:rPr>
          <w:color w:val="000000"/>
          <w:spacing w:val="3"/>
          <w:sz w:val="28"/>
          <w:szCs w:val="28"/>
        </w:rPr>
        <w:t>д</w:t>
      </w:r>
      <w:r w:rsidRPr="00EF1CFD">
        <w:rPr>
          <w:color w:val="000000"/>
          <w:sz w:val="28"/>
          <w:szCs w:val="28"/>
        </w:rPr>
        <w:t>у</w:t>
      </w:r>
      <w:r w:rsidRPr="00EF1CFD"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колледжем</w:t>
      </w:r>
      <w:r w:rsidRPr="00EF1CFD">
        <w:rPr>
          <w:color w:val="000000"/>
          <w:spacing w:val="164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и</w:t>
      </w:r>
      <w:r w:rsidRPr="00EF1CFD">
        <w:rPr>
          <w:color w:val="000000"/>
          <w:spacing w:val="163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эти</w:t>
      </w:r>
      <w:r w:rsidRPr="00EF1CFD">
        <w:rPr>
          <w:color w:val="000000"/>
          <w:spacing w:val="1"/>
          <w:sz w:val="28"/>
          <w:szCs w:val="28"/>
        </w:rPr>
        <w:t>м</w:t>
      </w:r>
      <w:r w:rsidRPr="00EF1CFD">
        <w:rPr>
          <w:color w:val="000000"/>
          <w:sz w:val="28"/>
          <w:szCs w:val="28"/>
        </w:rPr>
        <w:t>и</w:t>
      </w:r>
      <w:r w:rsidRPr="00EF1CFD">
        <w:rPr>
          <w:color w:val="000000"/>
          <w:spacing w:val="162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ор</w:t>
      </w:r>
      <w:r w:rsidRPr="00EF1CFD">
        <w:rPr>
          <w:color w:val="000000"/>
          <w:spacing w:val="1"/>
          <w:sz w:val="28"/>
          <w:szCs w:val="28"/>
        </w:rPr>
        <w:t>га</w:t>
      </w:r>
      <w:r w:rsidRPr="00EF1CFD">
        <w:rPr>
          <w:color w:val="000000"/>
          <w:sz w:val="28"/>
          <w:szCs w:val="28"/>
        </w:rPr>
        <w:t>низ</w:t>
      </w:r>
      <w:r w:rsidRPr="00EF1CFD">
        <w:rPr>
          <w:color w:val="000000"/>
          <w:spacing w:val="1"/>
          <w:sz w:val="28"/>
          <w:szCs w:val="28"/>
        </w:rPr>
        <w:t>а</w:t>
      </w:r>
      <w:r w:rsidRPr="00EF1CFD">
        <w:rPr>
          <w:color w:val="000000"/>
          <w:sz w:val="28"/>
          <w:szCs w:val="28"/>
        </w:rPr>
        <w:t>ци</w:t>
      </w:r>
      <w:r w:rsidRPr="00EF1CFD">
        <w:rPr>
          <w:color w:val="000000"/>
          <w:spacing w:val="1"/>
          <w:sz w:val="28"/>
          <w:szCs w:val="28"/>
        </w:rPr>
        <w:t>ям</w:t>
      </w:r>
      <w:r w:rsidRPr="00EF1CFD">
        <w:rPr>
          <w:color w:val="000000"/>
          <w:sz w:val="28"/>
          <w:szCs w:val="28"/>
        </w:rPr>
        <w:t>и</w:t>
      </w:r>
      <w:r w:rsidRPr="00EF1CFD">
        <w:rPr>
          <w:color w:val="000000"/>
          <w:spacing w:val="3"/>
          <w:sz w:val="28"/>
          <w:szCs w:val="28"/>
        </w:rPr>
        <w:t>,</w:t>
      </w:r>
      <w:r w:rsidRPr="00EF1CFD">
        <w:rPr>
          <w:color w:val="000000"/>
          <w:spacing w:val="163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в</w:t>
      </w:r>
      <w:r w:rsidRPr="00EF1CFD">
        <w:rPr>
          <w:color w:val="000000"/>
          <w:spacing w:val="162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у</w:t>
      </w:r>
      <w:r w:rsidRPr="00EF1CFD">
        <w:rPr>
          <w:color w:val="000000"/>
          <w:spacing w:val="2"/>
          <w:sz w:val="28"/>
          <w:szCs w:val="28"/>
        </w:rPr>
        <w:t>с</w:t>
      </w:r>
      <w:r w:rsidRPr="00EF1CFD">
        <w:rPr>
          <w:color w:val="000000"/>
          <w:spacing w:val="1"/>
          <w:sz w:val="28"/>
          <w:szCs w:val="28"/>
        </w:rPr>
        <w:t>л</w:t>
      </w:r>
      <w:r w:rsidRPr="00EF1CFD">
        <w:rPr>
          <w:color w:val="000000"/>
          <w:spacing w:val="5"/>
          <w:sz w:val="28"/>
          <w:szCs w:val="28"/>
        </w:rPr>
        <w:t>о</w:t>
      </w:r>
      <w:r w:rsidRPr="00EF1CFD">
        <w:rPr>
          <w:color w:val="000000"/>
          <w:sz w:val="28"/>
          <w:szCs w:val="28"/>
        </w:rPr>
        <w:t>ви</w:t>
      </w:r>
      <w:r w:rsidRPr="00EF1CFD">
        <w:rPr>
          <w:color w:val="000000"/>
          <w:spacing w:val="6"/>
          <w:sz w:val="28"/>
          <w:szCs w:val="28"/>
        </w:rPr>
        <w:t>я</w:t>
      </w:r>
      <w:r w:rsidRPr="00EF1CFD">
        <w:rPr>
          <w:color w:val="000000"/>
          <w:sz w:val="28"/>
          <w:szCs w:val="28"/>
        </w:rPr>
        <w:t>х</w:t>
      </w:r>
      <w:r w:rsidRPr="00EF1CFD">
        <w:rPr>
          <w:color w:val="000000"/>
          <w:spacing w:val="163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р</w:t>
      </w:r>
      <w:r w:rsidRPr="00EF1CFD">
        <w:rPr>
          <w:color w:val="000000"/>
          <w:spacing w:val="1"/>
          <w:sz w:val="28"/>
          <w:szCs w:val="28"/>
        </w:rPr>
        <w:t>еа</w:t>
      </w:r>
      <w:r w:rsidRPr="00EF1CFD">
        <w:rPr>
          <w:color w:val="000000"/>
          <w:spacing w:val="5"/>
          <w:sz w:val="28"/>
          <w:szCs w:val="28"/>
        </w:rPr>
        <w:t>л</w:t>
      </w:r>
      <w:r w:rsidRPr="00EF1CFD">
        <w:rPr>
          <w:color w:val="000000"/>
          <w:sz w:val="28"/>
          <w:szCs w:val="28"/>
        </w:rPr>
        <w:t>ьно</w:t>
      </w:r>
      <w:r w:rsidRPr="00EF1CFD">
        <w:rPr>
          <w:color w:val="000000"/>
          <w:spacing w:val="1"/>
          <w:sz w:val="28"/>
          <w:szCs w:val="28"/>
        </w:rPr>
        <w:t>г</w:t>
      </w:r>
      <w:r w:rsidRPr="00EF1CFD">
        <w:rPr>
          <w:color w:val="000000"/>
          <w:sz w:val="28"/>
          <w:szCs w:val="28"/>
        </w:rPr>
        <w:t>о</w:t>
      </w:r>
      <w:r w:rsidRPr="00EF1CFD">
        <w:rPr>
          <w:color w:val="000000"/>
          <w:spacing w:val="163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прои</w:t>
      </w:r>
      <w:r w:rsidRPr="00EF1CFD">
        <w:rPr>
          <w:color w:val="000000"/>
          <w:spacing w:val="5"/>
          <w:sz w:val="28"/>
          <w:szCs w:val="28"/>
        </w:rPr>
        <w:t>з</w:t>
      </w:r>
      <w:r w:rsidRPr="00EF1CFD">
        <w:rPr>
          <w:color w:val="000000"/>
          <w:sz w:val="28"/>
          <w:szCs w:val="28"/>
        </w:rPr>
        <w:t>во</w:t>
      </w:r>
      <w:r w:rsidRPr="00EF1CFD">
        <w:rPr>
          <w:color w:val="000000"/>
          <w:spacing w:val="2"/>
          <w:sz w:val="28"/>
          <w:szCs w:val="28"/>
        </w:rPr>
        <w:t>д</w:t>
      </w:r>
      <w:r w:rsidRPr="00EF1CFD">
        <w:rPr>
          <w:color w:val="000000"/>
          <w:spacing w:val="1"/>
          <w:sz w:val="28"/>
          <w:szCs w:val="28"/>
        </w:rPr>
        <w:t>с</w:t>
      </w:r>
      <w:r w:rsidRPr="00EF1CFD">
        <w:rPr>
          <w:color w:val="000000"/>
          <w:spacing w:val="3"/>
          <w:sz w:val="28"/>
          <w:szCs w:val="28"/>
        </w:rPr>
        <w:t>т</w:t>
      </w:r>
      <w:r w:rsidRPr="00EF1CFD">
        <w:rPr>
          <w:color w:val="000000"/>
          <w:sz w:val="28"/>
          <w:szCs w:val="28"/>
        </w:rPr>
        <w:t>в</w:t>
      </w:r>
      <w:r w:rsidRPr="00EF1CFD">
        <w:rPr>
          <w:color w:val="000000"/>
          <w:spacing w:val="1"/>
          <w:sz w:val="28"/>
          <w:szCs w:val="28"/>
        </w:rPr>
        <w:t>е</w:t>
      </w:r>
      <w:r w:rsidRPr="00EF1CFD">
        <w:rPr>
          <w:color w:val="000000"/>
          <w:spacing w:val="4"/>
          <w:sz w:val="28"/>
          <w:szCs w:val="28"/>
        </w:rPr>
        <w:t>н</w:t>
      </w:r>
      <w:r w:rsidRPr="00EF1CFD">
        <w:rPr>
          <w:color w:val="000000"/>
          <w:sz w:val="28"/>
          <w:szCs w:val="28"/>
        </w:rPr>
        <w:t>н</w:t>
      </w:r>
      <w:r w:rsidRPr="00EF1CFD">
        <w:rPr>
          <w:color w:val="000000"/>
          <w:spacing w:val="1"/>
          <w:sz w:val="28"/>
          <w:szCs w:val="28"/>
        </w:rPr>
        <w:t>о</w:t>
      </w:r>
      <w:r w:rsidRPr="00EF1CFD">
        <w:rPr>
          <w:color w:val="000000"/>
          <w:sz w:val="28"/>
          <w:szCs w:val="28"/>
        </w:rPr>
        <w:t>-ор</w:t>
      </w:r>
      <w:r w:rsidRPr="00EF1CFD">
        <w:rPr>
          <w:color w:val="000000"/>
          <w:spacing w:val="1"/>
          <w:sz w:val="28"/>
          <w:szCs w:val="28"/>
        </w:rPr>
        <w:t>га</w:t>
      </w:r>
      <w:r w:rsidRPr="00EF1CFD">
        <w:rPr>
          <w:color w:val="000000"/>
          <w:sz w:val="28"/>
          <w:szCs w:val="28"/>
        </w:rPr>
        <w:t>ни</w:t>
      </w:r>
      <w:r w:rsidRPr="00EF1CFD">
        <w:rPr>
          <w:color w:val="000000"/>
          <w:spacing w:val="1"/>
          <w:sz w:val="28"/>
          <w:szCs w:val="28"/>
        </w:rPr>
        <w:t>за</w:t>
      </w:r>
      <w:r w:rsidRPr="00EF1CFD">
        <w:rPr>
          <w:color w:val="000000"/>
          <w:sz w:val="28"/>
          <w:szCs w:val="28"/>
        </w:rPr>
        <w:t>цион</w:t>
      </w:r>
      <w:r w:rsidRPr="00EF1CFD">
        <w:rPr>
          <w:color w:val="000000"/>
          <w:spacing w:val="5"/>
          <w:sz w:val="28"/>
          <w:szCs w:val="28"/>
        </w:rPr>
        <w:t>н</w:t>
      </w:r>
      <w:r w:rsidRPr="00EF1CFD">
        <w:rPr>
          <w:color w:val="000000"/>
          <w:sz w:val="28"/>
          <w:szCs w:val="28"/>
        </w:rPr>
        <w:t>о</w:t>
      </w:r>
      <w:r w:rsidRPr="00EF1CFD">
        <w:rPr>
          <w:color w:val="000000"/>
          <w:spacing w:val="1"/>
          <w:sz w:val="28"/>
          <w:szCs w:val="28"/>
        </w:rPr>
        <w:t>г</w:t>
      </w:r>
      <w:r w:rsidRPr="00EF1CFD">
        <w:rPr>
          <w:color w:val="000000"/>
          <w:sz w:val="28"/>
          <w:szCs w:val="28"/>
        </w:rPr>
        <w:t>о</w:t>
      </w:r>
      <w:r w:rsidRPr="00EF1CFD">
        <w:rPr>
          <w:color w:val="000000"/>
          <w:spacing w:val="99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проц</w:t>
      </w:r>
      <w:r w:rsidRPr="00EF1CFD">
        <w:rPr>
          <w:color w:val="000000"/>
          <w:spacing w:val="1"/>
          <w:sz w:val="28"/>
          <w:szCs w:val="28"/>
        </w:rPr>
        <w:t>есса</w:t>
      </w:r>
      <w:r w:rsidRPr="00EF1CFD">
        <w:rPr>
          <w:color w:val="000000"/>
          <w:sz w:val="28"/>
          <w:szCs w:val="28"/>
        </w:rPr>
        <w:t xml:space="preserve">. </w:t>
      </w:r>
    </w:p>
    <w:p w:rsidR="00A70326" w:rsidRPr="00EF1CFD" w:rsidRDefault="00A70326" w:rsidP="00A70326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eastAsia="Calibri" w:hAnsi="Times New Roman" w:cs="Calibri"/>
          <w:bCs w:val="0"/>
          <w:i w:val="0"/>
          <w:iCs w:val="0"/>
        </w:rPr>
        <w:t xml:space="preserve">        </w:t>
      </w:r>
      <w:r>
        <w:rPr>
          <w:rFonts w:ascii="Times New Roman" w:hAnsi="Times New Roman"/>
          <w:b w:val="0"/>
          <w:i w:val="0"/>
        </w:rPr>
        <w:t>Положение о</w:t>
      </w:r>
      <w:r w:rsidRPr="00EF1CFD">
        <w:rPr>
          <w:rFonts w:ascii="Times New Roman" w:hAnsi="Times New Roman"/>
          <w:b w:val="0"/>
          <w:i w:val="0"/>
        </w:rPr>
        <w:t xml:space="preserve"> производственной практике обучающихся, </w:t>
      </w:r>
      <w:proofErr w:type="gramStart"/>
      <w:r w:rsidRPr="00EF1CFD">
        <w:rPr>
          <w:rFonts w:ascii="Times New Roman" w:hAnsi="Times New Roman"/>
          <w:b w:val="0"/>
          <w:i w:val="0"/>
        </w:rPr>
        <w:t>осваивающих</w:t>
      </w:r>
      <w:proofErr w:type="gramEnd"/>
      <w:r w:rsidRPr="00EF1CFD">
        <w:rPr>
          <w:rFonts w:ascii="Times New Roman" w:hAnsi="Times New Roman"/>
          <w:b w:val="0"/>
          <w:i w:val="0"/>
        </w:rPr>
        <w:t xml:space="preserve"> основные профессиональные образовательные программы среднего</w:t>
      </w:r>
      <w:r>
        <w:rPr>
          <w:rFonts w:ascii="Times New Roman" w:hAnsi="Times New Roman"/>
          <w:b w:val="0"/>
          <w:i w:val="0"/>
        </w:rPr>
        <w:t xml:space="preserve"> профессионального образования:</w:t>
      </w:r>
    </w:p>
    <w:p w:rsidR="00A70326" w:rsidRPr="00EF1CFD" w:rsidRDefault="00A70326" w:rsidP="00A70326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F1CFD">
        <w:rPr>
          <w:sz w:val="28"/>
          <w:szCs w:val="28"/>
        </w:rPr>
        <w:t>настоящая программа</w:t>
      </w:r>
      <w:r>
        <w:rPr>
          <w:sz w:val="28"/>
          <w:szCs w:val="28"/>
        </w:rPr>
        <w:t xml:space="preserve"> </w:t>
      </w:r>
      <w:r w:rsidRPr="00EF1CFD">
        <w:rPr>
          <w:sz w:val="28"/>
          <w:szCs w:val="28"/>
        </w:rPr>
        <w:t xml:space="preserve"> производственной практики; </w:t>
      </w:r>
    </w:p>
    <w:p w:rsidR="00A70326" w:rsidRPr="00EF1CFD" w:rsidRDefault="00A70326" w:rsidP="00A70326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F1CFD">
        <w:rPr>
          <w:sz w:val="28"/>
          <w:szCs w:val="28"/>
        </w:rPr>
        <w:t>план-график практики;</w:t>
      </w:r>
    </w:p>
    <w:p w:rsidR="00A70326" w:rsidRPr="00EF1CFD" w:rsidRDefault="00A70326" w:rsidP="00A70326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F1CFD">
        <w:rPr>
          <w:sz w:val="28"/>
          <w:szCs w:val="28"/>
        </w:rPr>
        <w:t>график консультаций;</w:t>
      </w:r>
    </w:p>
    <w:p w:rsidR="00A70326" w:rsidRPr="00EF1CFD" w:rsidRDefault="00A70326" w:rsidP="00A70326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F1CFD">
        <w:rPr>
          <w:sz w:val="28"/>
          <w:szCs w:val="28"/>
        </w:rPr>
        <w:t>график защиты отчетов по практике.</w:t>
      </w:r>
    </w:p>
    <w:p w:rsidR="00A70326" w:rsidRPr="00EF1CFD" w:rsidRDefault="00A70326" w:rsidP="00A70326">
      <w:pPr>
        <w:jc w:val="both"/>
        <w:rPr>
          <w:b/>
          <w:sz w:val="28"/>
          <w:szCs w:val="28"/>
        </w:rPr>
      </w:pPr>
    </w:p>
    <w:p w:rsidR="00A70326" w:rsidRDefault="00A70326" w:rsidP="00A70326">
      <w:pPr>
        <w:ind w:firstLine="572"/>
        <w:contextualSpacing/>
        <w:jc w:val="both"/>
        <w:rPr>
          <w:sz w:val="28"/>
          <w:szCs w:val="28"/>
        </w:rPr>
      </w:pPr>
      <w:r w:rsidRPr="00EF1CFD">
        <w:rPr>
          <w:sz w:val="28"/>
          <w:szCs w:val="28"/>
        </w:rPr>
        <w:t xml:space="preserve">Производственная практика должна проводиться в организациях, направление деятельности </w:t>
      </w:r>
      <w:proofErr w:type="gramStart"/>
      <w:r w:rsidRPr="00EF1CFD">
        <w:rPr>
          <w:sz w:val="28"/>
          <w:szCs w:val="28"/>
        </w:rPr>
        <w:t>которых</w:t>
      </w:r>
      <w:proofErr w:type="gramEnd"/>
      <w:r w:rsidRPr="00EF1CFD">
        <w:rPr>
          <w:sz w:val="28"/>
          <w:szCs w:val="28"/>
        </w:rPr>
        <w:t xml:space="preserve"> соответствует профилю подготовки обучающихся. </w:t>
      </w:r>
    </w:p>
    <w:p w:rsidR="00A70326" w:rsidRPr="00EF1CFD" w:rsidRDefault="00A70326" w:rsidP="00A70326">
      <w:pPr>
        <w:contextualSpacing/>
        <w:jc w:val="both"/>
        <w:rPr>
          <w:sz w:val="28"/>
          <w:szCs w:val="28"/>
        </w:rPr>
      </w:pPr>
      <w:r w:rsidRPr="00EF1CFD">
        <w:rPr>
          <w:sz w:val="28"/>
          <w:szCs w:val="28"/>
        </w:rPr>
        <w:t>Оборудование практики:</w:t>
      </w:r>
    </w:p>
    <w:p w:rsidR="00A70326" w:rsidRPr="00EF1CFD" w:rsidRDefault="00A70326" w:rsidP="00A70326">
      <w:pPr>
        <w:tabs>
          <w:tab w:val="left" w:pos="594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1CFD">
        <w:rPr>
          <w:sz w:val="28"/>
          <w:szCs w:val="28"/>
        </w:rPr>
        <w:t>- инструктивный материал;</w:t>
      </w:r>
    </w:p>
    <w:p w:rsidR="00A70326" w:rsidRPr="00EF1CFD" w:rsidRDefault="00A70326" w:rsidP="00A70326">
      <w:pPr>
        <w:tabs>
          <w:tab w:val="left" w:pos="594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1CFD">
        <w:rPr>
          <w:sz w:val="28"/>
          <w:szCs w:val="28"/>
        </w:rPr>
        <w:t>- бланковый материал.</w:t>
      </w:r>
    </w:p>
    <w:p w:rsidR="00A70326" w:rsidRPr="00EF1CFD" w:rsidRDefault="00A70326" w:rsidP="00A70326">
      <w:pPr>
        <w:tabs>
          <w:tab w:val="left" w:pos="594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1CFD">
        <w:rPr>
          <w:sz w:val="28"/>
          <w:szCs w:val="28"/>
        </w:rPr>
        <w:t>- доступ к  сети Интернет</w:t>
      </w:r>
    </w:p>
    <w:p w:rsidR="00A70326" w:rsidRPr="00EF1CFD" w:rsidRDefault="00A70326" w:rsidP="00A70326">
      <w:pPr>
        <w:tabs>
          <w:tab w:val="left" w:pos="594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1CFD">
        <w:rPr>
          <w:sz w:val="28"/>
          <w:szCs w:val="28"/>
        </w:rPr>
        <w:t>- доступ к базам данных и библиотечным фондам</w:t>
      </w:r>
      <w:r>
        <w:rPr>
          <w:sz w:val="28"/>
          <w:szCs w:val="28"/>
        </w:rPr>
        <w:t>.</w:t>
      </w:r>
      <w:r w:rsidRPr="00EF1CFD">
        <w:rPr>
          <w:sz w:val="28"/>
          <w:szCs w:val="28"/>
        </w:rPr>
        <w:t xml:space="preserve"> </w:t>
      </w:r>
    </w:p>
    <w:p w:rsidR="00A70326" w:rsidRPr="00EF1CFD" w:rsidRDefault="00A70326" w:rsidP="00A70326">
      <w:pPr>
        <w:tabs>
          <w:tab w:val="left" w:pos="5944"/>
        </w:tabs>
        <w:spacing w:before="100" w:beforeAutospacing="1"/>
        <w:contextualSpacing/>
        <w:jc w:val="both"/>
        <w:rPr>
          <w:sz w:val="28"/>
          <w:szCs w:val="28"/>
        </w:rPr>
      </w:pPr>
      <w:r w:rsidRPr="00EF1CFD">
        <w:rPr>
          <w:sz w:val="28"/>
          <w:szCs w:val="28"/>
        </w:rPr>
        <w:t>Технические средства:</w:t>
      </w:r>
    </w:p>
    <w:p w:rsidR="00A70326" w:rsidRPr="00EF1CFD" w:rsidRDefault="00A70326" w:rsidP="00A70326">
      <w:pPr>
        <w:tabs>
          <w:tab w:val="left" w:pos="5944"/>
        </w:tabs>
        <w:ind w:firstLine="567"/>
        <w:jc w:val="both"/>
        <w:rPr>
          <w:sz w:val="28"/>
          <w:szCs w:val="28"/>
        </w:rPr>
      </w:pPr>
      <w:r w:rsidRPr="00EF1CFD">
        <w:rPr>
          <w:sz w:val="28"/>
          <w:szCs w:val="28"/>
        </w:rPr>
        <w:t>- компьютер, принтер, сканер, модем;</w:t>
      </w:r>
    </w:p>
    <w:p w:rsidR="00A70326" w:rsidRPr="00EF1CFD" w:rsidRDefault="00A70326" w:rsidP="00A70326">
      <w:pPr>
        <w:tabs>
          <w:tab w:val="left" w:pos="5944"/>
        </w:tabs>
        <w:ind w:firstLine="567"/>
        <w:jc w:val="both"/>
        <w:rPr>
          <w:sz w:val="28"/>
          <w:szCs w:val="28"/>
        </w:rPr>
      </w:pPr>
      <w:r w:rsidRPr="00EF1CFD">
        <w:rPr>
          <w:sz w:val="28"/>
          <w:szCs w:val="28"/>
        </w:rPr>
        <w:t xml:space="preserve">- программное обеспечение: ОС </w:t>
      </w:r>
      <w:proofErr w:type="spellStart"/>
      <w:r w:rsidRPr="00EF1CFD">
        <w:rPr>
          <w:sz w:val="28"/>
          <w:szCs w:val="28"/>
        </w:rPr>
        <w:t>Windows</w:t>
      </w:r>
      <w:proofErr w:type="spellEnd"/>
      <w:r w:rsidRPr="00EF1CFD">
        <w:rPr>
          <w:sz w:val="28"/>
          <w:szCs w:val="28"/>
        </w:rPr>
        <w:t>, пакет офисных программ, браузеры, АВП</w:t>
      </w:r>
    </w:p>
    <w:p w:rsidR="00A70326" w:rsidRDefault="00A70326" w:rsidP="00A70326">
      <w:pPr>
        <w:jc w:val="both"/>
        <w:rPr>
          <w:b/>
          <w:sz w:val="28"/>
          <w:szCs w:val="28"/>
        </w:rPr>
      </w:pPr>
    </w:p>
    <w:p w:rsidR="00A70326" w:rsidRDefault="00A70326" w:rsidP="00A70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75E9F">
        <w:rPr>
          <w:b/>
          <w:sz w:val="28"/>
          <w:szCs w:val="28"/>
        </w:rPr>
        <w:t xml:space="preserve">.2. </w:t>
      </w:r>
      <w:r>
        <w:rPr>
          <w:b/>
          <w:sz w:val="28"/>
          <w:szCs w:val="28"/>
        </w:rPr>
        <w:t>Информационное обеспечение обучения</w:t>
      </w:r>
    </w:p>
    <w:p w:rsidR="00A70326" w:rsidRDefault="00A70326" w:rsidP="00A70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5231A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70326" w:rsidRPr="00A5231A" w:rsidRDefault="00A70326" w:rsidP="00A703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5231A">
        <w:rPr>
          <w:bCs/>
          <w:sz w:val="28"/>
          <w:szCs w:val="28"/>
        </w:rPr>
        <w:t xml:space="preserve"> Перечень рекомендуемых учебных изданий, Интернет-ресурсов, дополнительной литературы</w:t>
      </w:r>
    </w:p>
    <w:p w:rsidR="00A70326" w:rsidRPr="00A5231A" w:rsidRDefault="00A70326" w:rsidP="00A70326">
      <w:pPr>
        <w:widowControl w:val="0"/>
        <w:suppressAutoHyphens/>
        <w:jc w:val="both"/>
        <w:rPr>
          <w:bCs/>
          <w:i/>
          <w:sz w:val="28"/>
          <w:szCs w:val="28"/>
        </w:rPr>
      </w:pPr>
      <w:r w:rsidRPr="00A5231A">
        <w:rPr>
          <w:bCs/>
          <w:i/>
          <w:sz w:val="28"/>
          <w:szCs w:val="28"/>
        </w:rPr>
        <w:t>Основные источники:</w:t>
      </w:r>
    </w:p>
    <w:p w:rsidR="00A70326" w:rsidRPr="00A5231A" w:rsidRDefault="00A70326" w:rsidP="00A70326">
      <w:pPr>
        <w:widowControl w:val="0"/>
        <w:numPr>
          <w:ilvl w:val="0"/>
          <w:numId w:val="3"/>
        </w:numPr>
        <w:tabs>
          <w:tab w:val="clear" w:pos="720"/>
        </w:tabs>
        <w:suppressAutoHyphens/>
        <w:jc w:val="both"/>
        <w:rPr>
          <w:bCs/>
          <w:sz w:val="28"/>
          <w:szCs w:val="28"/>
        </w:rPr>
      </w:pPr>
      <w:r w:rsidRPr="00A5231A">
        <w:rPr>
          <w:bCs/>
          <w:sz w:val="28"/>
          <w:szCs w:val="28"/>
        </w:rPr>
        <w:t xml:space="preserve">Курилова А.В., Оганесян В.О. Хранение, передача и публикация цифровой информации : </w:t>
      </w:r>
      <w:r w:rsidRPr="00A5231A">
        <w:rPr>
          <w:sz w:val="28"/>
          <w:szCs w:val="28"/>
        </w:rPr>
        <w:t>учебник для студ. учреждений сред</w:t>
      </w:r>
      <w:proofErr w:type="gramStart"/>
      <w:r w:rsidRPr="00A5231A">
        <w:rPr>
          <w:sz w:val="28"/>
          <w:szCs w:val="28"/>
        </w:rPr>
        <w:t>.</w:t>
      </w:r>
      <w:proofErr w:type="gramEnd"/>
      <w:r w:rsidRPr="00A5231A">
        <w:rPr>
          <w:sz w:val="28"/>
          <w:szCs w:val="28"/>
        </w:rPr>
        <w:t xml:space="preserve"> </w:t>
      </w:r>
      <w:proofErr w:type="gramStart"/>
      <w:r w:rsidRPr="00A5231A">
        <w:rPr>
          <w:sz w:val="28"/>
          <w:szCs w:val="28"/>
        </w:rPr>
        <w:t>п</w:t>
      </w:r>
      <w:proofErr w:type="gramEnd"/>
      <w:r w:rsidRPr="00A5231A">
        <w:rPr>
          <w:sz w:val="28"/>
          <w:szCs w:val="28"/>
        </w:rPr>
        <w:t>роф. образования. - М.: Издательский центр «Академия», 2015. – 208 с.</w:t>
      </w:r>
    </w:p>
    <w:p w:rsidR="00A70326" w:rsidRPr="00A5231A" w:rsidRDefault="00A70326" w:rsidP="00A70326">
      <w:pPr>
        <w:widowControl w:val="0"/>
        <w:suppressAutoHyphens/>
        <w:jc w:val="both"/>
        <w:rPr>
          <w:bCs/>
          <w:i/>
          <w:sz w:val="28"/>
          <w:szCs w:val="28"/>
        </w:rPr>
      </w:pPr>
      <w:r w:rsidRPr="00A5231A">
        <w:rPr>
          <w:bCs/>
          <w:i/>
          <w:sz w:val="28"/>
          <w:szCs w:val="28"/>
        </w:rPr>
        <w:t>Дополнительные источники</w:t>
      </w:r>
    </w:p>
    <w:p w:rsidR="00A70326" w:rsidRPr="00A5231A" w:rsidRDefault="00A70326" w:rsidP="00A70326">
      <w:pPr>
        <w:widowControl w:val="0"/>
        <w:numPr>
          <w:ilvl w:val="0"/>
          <w:numId w:val="4"/>
        </w:numPr>
        <w:suppressAutoHyphens/>
        <w:jc w:val="both"/>
        <w:rPr>
          <w:bCs/>
          <w:sz w:val="28"/>
          <w:szCs w:val="28"/>
        </w:rPr>
      </w:pPr>
      <w:r w:rsidRPr="00A5231A">
        <w:rPr>
          <w:bCs/>
          <w:sz w:val="28"/>
          <w:szCs w:val="28"/>
        </w:rPr>
        <w:t xml:space="preserve">Киселев С.В., Алексахин С.В., Остроух А.В. </w:t>
      </w:r>
      <w:proofErr w:type="spellStart"/>
      <w:r w:rsidRPr="00A5231A">
        <w:rPr>
          <w:bCs/>
          <w:sz w:val="28"/>
          <w:szCs w:val="28"/>
        </w:rPr>
        <w:t>Веб-дизайн</w:t>
      </w:r>
      <w:proofErr w:type="spellEnd"/>
      <w:r w:rsidRPr="00A5231A">
        <w:rPr>
          <w:bCs/>
          <w:sz w:val="28"/>
          <w:szCs w:val="28"/>
        </w:rPr>
        <w:t xml:space="preserve">: учеб. пособие. </w:t>
      </w:r>
      <w:proofErr w:type="gramStart"/>
      <w:r w:rsidRPr="00A5231A">
        <w:rPr>
          <w:sz w:val="28"/>
          <w:szCs w:val="28"/>
        </w:rPr>
        <w:t>-М</w:t>
      </w:r>
      <w:proofErr w:type="gramEnd"/>
      <w:r w:rsidRPr="00A5231A">
        <w:rPr>
          <w:sz w:val="28"/>
          <w:szCs w:val="28"/>
        </w:rPr>
        <w:t>.: Издательский центр «Академия», 2013. – 64 с.</w:t>
      </w:r>
    </w:p>
    <w:p w:rsidR="00A70326" w:rsidRPr="00A5231A" w:rsidRDefault="00A70326" w:rsidP="00A70326">
      <w:pPr>
        <w:widowControl w:val="0"/>
        <w:numPr>
          <w:ilvl w:val="0"/>
          <w:numId w:val="4"/>
        </w:numPr>
        <w:suppressAutoHyphens/>
        <w:jc w:val="both"/>
        <w:rPr>
          <w:bCs/>
          <w:sz w:val="28"/>
          <w:szCs w:val="28"/>
        </w:rPr>
      </w:pPr>
      <w:r w:rsidRPr="00A5231A">
        <w:rPr>
          <w:bCs/>
          <w:sz w:val="28"/>
          <w:szCs w:val="28"/>
        </w:rPr>
        <w:t xml:space="preserve">Киселев С.В. Основы сетевых технологий: учеб. пособие для нач. проф. образования. </w:t>
      </w:r>
      <w:proofErr w:type="gramStart"/>
      <w:r w:rsidRPr="00A5231A">
        <w:rPr>
          <w:sz w:val="28"/>
          <w:szCs w:val="28"/>
        </w:rPr>
        <w:t>-М</w:t>
      </w:r>
      <w:proofErr w:type="gramEnd"/>
      <w:r w:rsidRPr="00A5231A">
        <w:rPr>
          <w:sz w:val="28"/>
          <w:szCs w:val="28"/>
        </w:rPr>
        <w:t>.: Издательский центр «Академия», 2012. – 64 с.</w:t>
      </w:r>
    </w:p>
    <w:p w:rsidR="00A70326" w:rsidRPr="00A5231A" w:rsidRDefault="00A70326" w:rsidP="00A70326">
      <w:pPr>
        <w:widowControl w:val="0"/>
        <w:suppressAutoHyphens/>
        <w:jc w:val="both"/>
        <w:rPr>
          <w:bCs/>
          <w:i/>
          <w:sz w:val="28"/>
          <w:szCs w:val="28"/>
        </w:rPr>
      </w:pPr>
      <w:r w:rsidRPr="00A5231A">
        <w:rPr>
          <w:bCs/>
          <w:i/>
          <w:sz w:val="28"/>
          <w:szCs w:val="28"/>
        </w:rPr>
        <w:t>Интернет-ресурсы</w:t>
      </w:r>
    </w:p>
    <w:p w:rsidR="00A70326" w:rsidRPr="00A5231A" w:rsidRDefault="00A70326" w:rsidP="00A70326">
      <w:pPr>
        <w:numPr>
          <w:ilvl w:val="0"/>
          <w:numId w:val="5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A5231A">
        <w:rPr>
          <w:sz w:val="28"/>
          <w:szCs w:val="28"/>
          <w:lang w:val="en-US"/>
        </w:rPr>
        <w:t>http</w:t>
      </w:r>
      <w:r w:rsidRPr="00A5231A">
        <w:rPr>
          <w:sz w:val="28"/>
          <w:szCs w:val="28"/>
        </w:rPr>
        <w:t>://</w:t>
      </w:r>
      <w:r w:rsidRPr="00A5231A">
        <w:rPr>
          <w:sz w:val="28"/>
          <w:szCs w:val="28"/>
          <w:lang w:val="en-US"/>
        </w:rPr>
        <w:t>www</w:t>
      </w:r>
      <w:r w:rsidRPr="00A5231A">
        <w:rPr>
          <w:sz w:val="28"/>
          <w:szCs w:val="28"/>
        </w:rPr>
        <w:t>.</w:t>
      </w:r>
      <w:r w:rsidRPr="00A5231A">
        <w:rPr>
          <w:sz w:val="28"/>
          <w:szCs w:val="28"/>
          <w:lang w:val="en-US"/>
        </w:rPr>
        <w:t>intuit</w:t>
      </w:r>
      <w:r w:rsidRPr="00A5231A">
        <w:rPr>
          <w:sz w:val="28"/>
          <w:szCs w:val="28"/>
        </w:rPr>
        <w:t>.</w:t>
      </w:r>
      <w:proofErr w:type="spellStart"/>
      <w:r w:rsidRPr="00A5231A">
        <w:rPr>
          <w:sz w:val="28"/>
          <w:szCs w:val="28"/>
          <w:lang w:val="en-US"/>
        </w:rPr>
        <w:t>ru</w:t>
      </w:r>
      <w:proofErr w:type="spellEnd"/>
      <w:r w:rsidRPr="00A5231A">
        <w:rPr>
          <w:sz w:val="28"/>
          <w:szCs w:val="28"/>
        </w:rPr>
        <w:t>/ - Интернет-Университет Информационных технологий</w:t>
      </w:r>
    </w:p>
    <w:p w:rsidR="00A70326" w:rsidRPr="00A5231A" w:rsidRDefault="00A70326" w:rsidP="00A70326">
      <w:pPr>
        <w:numPr>
          <w:ilvl w:val="0"/>
          <w:numId w:val="5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A5231A">
        <w:rPr>
          <w:sz w:val="28"/>
          <w:szCs w:val="28"/>
        </w:rPr>
        <w:lastRenderedPageBreak/>
        <w:t>http://www.ict.edu.ru – Информационно-коммуникационные технологии в образовании.</w:t>
      </w:r>
    </w:p>
    <w:p w:rsidR="00A70326" w:rsidRPr="00A5231A" w:rsidRDefault="00A70326" w:rsidP="00A70326">
      <w:pPr>
        <w:numPr>
          <w:ilvl w:val="0"/>
          <w:numId w:val="5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A5231A">
        <w:rPr>
          <w:sz w:val="28"/>
          <w:szCs w:val="28"/>
        </w:rPr>
        <w:t>http://ru.wikipedia.org/ - Свободная энциклопедия</w:t>
      </w:r>
    </w:p>
    <w:p w:rsidR="00A70326" w:rsidRDefault="00A70326" w:rsidP="00A70326">
      <w:pPr>
        <w:jc w:val="both"/>
        <w:rPr>
          <w:sz w:val="28"/>
          <w:szCs w:val="28"/>
        </w:rPr>
      </w:pPr>
    </w:p>
    <w:p w:rsidR="00A70326" w:rsidRDefault="00A70326" w:rsidP="00A70326">
      <w:pPr>
        <w:ind w:firstLine="705"/>
        <w:jc w:val="both"/>
        <w:rPr>
          <w:b/>
          <w:sz w:val="28"/>
          <w:szCs w:val="28"/>
        </w:rPr>
      </w:pPr>
      <w:r w:rsidRPr="00671CA5">
        <w:rPr>
          <w:b/>
          <w:sz w:val="28"/>
          <w:szCs w:val="28"/>
        </w:rPr>
        <w:t>4</w:t>
      </w:r>
      <w:r w:rsidRPr="004B7085">
        <w:rPr>
          <w:b/>
          <w:sz w:val="28"/>
          <w:szCs w:val="28"/>
        </w:rPr>
        <w:t xml:space="preserve">.3. </w:t>
      </w:r>
      <w:r>
        <w:rPr>
          <w:b/>
          <w:sz w:val="28"/>
          <w:szCs w:val="28"/>
        </w:rPr>
        <w:t xml:space="preserve">Общие требования к организации образовательного процесса производственного обучения </w:t>
      </w:r>
    </w:p>
    <w:p w:rsidR="00A70326" w:rsidRDefault="00A70326" w:rsidP="00A703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Обязательным условием допуска к производственной практике в рамках ПМ является освоение учебной практики для получения первичных профессиональных навыков.</w:t>
      </w:r>
    </w:p>
    <w:p w:rsidR="00A70326" w:rsidRDefault="00A70326" w:rsidP="00A703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обучения используются различные виды информационно-коммуникационных технологий.</w:t>
      </w:r>
    </w:p>
    <w:p w:rsidR="00A70326" w:rsidRDefault="00A70326" w:rsidP="00A703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Консультации обучающихся проводятся согласно графику консультаций, составленному учебным заведением.</w:t>
      </w:r>
    </w:p>
    <w:p w:rsidR="00A70326" w:rsidRDefault="00A70326" w:rsidP="00A70326">
      <w:pPr>
        <w:jc w:val="both"/>
        <w:rPr>
          <w:sz w:val="28"/>
          <w:szCs w:val="28"/>
        </w:rPr>
      </w:pPr>
    </w:p>
    <w:p w:rsidR="00A70326" w:rsidRPr="007C6711" w:rsidRDefault="00A70326" w:rsidP="00A703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50B38">
        <w:rPr>
          <w:b/>
          <w:sz w:val="28"/>
          <w:szCs w:val="28"/>
        </w:rPr>
        <w:t>4.4.</w:t>
      </w:r>
      <w:r>
        <w:rPr>
          <w:b/>
          <w:sz w:val="28"/>
          <w:szCs w:val="28"/>
        </w:rPr>
        <w:t xml:space="preserve"> Кадровое обеспечение производственного обучения</w:t>
      </w:r>
      <w:r>
        <w:rPr>
          <w:sz w:val="28"/>
          <w:szCs w:val="28"/>
        </w:rPr>
        <w:tab/>
        <w:t>Требования к квалификации педагогических кадров, осуществляющих руководство практикой: мастера производственного обучения должны иметь на 1 – 2 разряда по профессии рабочего выше, чем предусмотрено образовательным стандартом для выпускников.</w:t>
      </w:r>
    </w:p>
    <w:p w:rsidR="00A70326" w:rsidRPr="00850B38" w:rsidRDefault="00A70326" w:rsidP="00A703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профильных организациях не реже 1-го раза в 3 года.</w:t>
      </w:r>
    </w:p>
    <w:p w:rsidR="00A70326" w:rsidRDefault="00A70326" w:rsidP="00A70326">
      <w:pPr>
        <w:rPr>
          <w:sz w:val="28"/>
          <w:szCs w:val="28"/>
        </w:rPr>
      </w:pPr>
    </w:p>
    <w:p w:rsidR="00A70326" w:rsidRDefault="00A70326" w:rsidP="00A70326">
      <w:pPr>
        <w:widowControl w:val="0"/>
        <w:suppressAutoHyphens/>
        <w:jc w:val="center"/>
        <w:rPr>
          <w:b/>
          <w:caps/>
          <w:sz w:val="28"/>
          <w:szCs w:val="28"/>
        </w:rPr>
      </w:pPr>
      <w:r w:rsidRPr="00482D90">
        <w:rPr>
          <w:b/>
          <w:caps/>
          <w:sz w:val="28"/>
          <w:szCs w:val="28"/>
        </w:rPr>
        <w:t xml:space="preserve">5. Контроль и оценка результатов освоения </w:t>
      </w:r>
      <w:r>
        <w:rPr>
          <w:b/>
          <w:caps/>
          <w:sz w:val="28"/>
          <w:szCs w:val="28"/>
        </w:rPr>
        <w:t>ПРОИЗВОДСТВЕННОЙ ПРАКТИКИ</w:t>
      </w:r>
    </w:p>
    <w:p w:rsidR="00A70326" w:rsidRPr="00A70326" w:rsidRDefault="00A70326" w:rsidP="00A70326">
      <w:pPr>
        <w:widowControl w:val="0"/>
        <w:autoSpaceDE w:val="0"/>
        <w:autoSpaceDN w:val="0"/>
        <w:adjustRightInd w:val="0"/>
        <w:spacing w:after="22" w:line="300" w:lineRule="exact"/>
        <w:ind w:right="-23" w:firstLine="566"/>
        <w:jc w:val="both"/>
        <w:rPr>
          <w:color w:val="000000"/>
          <w:sz w:val="28"/>
          <w:szCs w:val="28"/>
        </w:rPr>
      </w:pPr>
      <w:r w:rsidRPr="009604AB">
        <w:rPr>
          <w:b/>
          <w:bCs/>
          <w:sz w:val="28"/>
          <w:szCs w:val="28"/>
        </w:rPr>
        <w:t>Контроль и оценка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результатов освоения производственной практики осуществляется</w:t>
      </w:r>
      <w:r w:rsidRPr="00EF1CFD">
        <w:rPr>
          <w:color w:val="000000"/>
          <w:spacing w:val="60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в</w:t>
      </w:r>
      <w:r w:rsidRPr="00EF1CFD">
        <w:rPr>
          <w:color w:val="000000"/>
          <w:spacing w:val="60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ор</w:t>
      </w:r>
      <w:r w:rsidRPr="00EF1CFD">
        <w:rPr>
          <w:color w:val="000000"/>
          <w:spacing w:val="1"/>
          <w:sz w:val="28"/>
          <w:szCs w:val="28"/>
        </w:rPr>
        <w:t>г</w:t>
      </w:r>
      <w:r w:rsidRPr="00EF1CFD">
        <w:rPr>
          <w:color w:val="000000"/>
          <w:spacing w:val="2"/>
          <w:sz w:val="28"/>
          <w:szCs w:val="28"/>
        </w:rPr>
        <w:t>а</w:t>
      </w:r>
      <w:r w:rsidRPr="00EF1CFD">
        <w:rPr>
          <w:color w:val="000000"/>
          <w:sz w:val="28"/>
          <w:szCs w:val="28"/>
        </w:rPr>
        <w:t>ни</w:t>
      </w:r>
      <w:r w:rsidRPr="00EF1CFD">
        <w:rPr>
          <w:color w:val="000000"/>
          <w:spacing w:val="1"/>
          <w:sz w:val="28"/>
          <w:szCs w:val="28"/>
        </w:rPr>
        <w:t>з</w:t>
      </w:r>
      <w:r w:rsidRPr="00EF1CFD">
        <w:rPr>
          <w:color w:val="000000"/>
          <w:spacing w:val="6"/>
          <w:sz w:val="28"/>
          <w:szCs w:val="28"/>
        </w:rPr>
        <w:t>а</w:t>
      </w:r>
      <w:r w:rsidRPr="00EF1CFD">
        <w:rPr>
          <w:color w:val="000000"/>
          <w:sz w:val="28"/>
          <w:szCs w:val="28"/>
        </w:rPr>
        <w:t>ци</w:t>
      </w:r>
      <w:r w:rsidRPr="00EF1CFD">
        <w:rPr>
          <w:color w:val="000000"/>
          <w:spacing w:val="6"/>
          <w:sz w:val="28"/>
          <w:szCs w:val="28"/>
        </w:rPr>
        <w:t>я</w:t>
      </w:r>
      <w:r w:rsidRPr="00EF1CFD">
        <w:rPr>
          <w:color w:val="000000"/>
          <w:sz w:val="28"/>
          <w:szCs w:val="28"/>
        </w:rPr>
        <w:t>х</w:t>
      </w:r>
      <w:r w:rsidRPr="00EF1CFD">
        <w:rPr>
          <w:color w:val="000000"/>
          <w:spacing w:val="60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р</w:t>
      </w:r>
      <w:r w:rsidRPr="00EF1CFD">
        <w:rPr>
          <w:color w:val="000000"/>
          <w:spacing w:val="1"/>
          <w:sz w:val="28"/>
          <w:szCs w:val="28"/>
        </w:rPr>
        <w:t>а</w:t>
      </w:r>
      <w:r w:rsidRPr="00EF1CFD">
        <w:rPr>
          <w:color w:val="000000"/>
          <w:sz w:val="28"/>
          <w:szCs w:val="28"/>
        </w:rPr>
        <w:t>зл</w:t>
      </w:r>
      <w:r w:rsidRPr="00EF1CFD">
        <w:rPr>
          <w:color w:val="000000"/>
          <w:spacing w:val="5"/>
          <w:sz w:val="28"/>
          <w:szCs w:val="28"/>
        </w:rPr>
        <w:t>и</w:t>
      </w:r>
      <w:r w:rsidRPr="00EF1CFD">
        <w:rPr>
          <w:color w:val="000000"/>
          <w:sz w:val="28"/>
          <w:szCs w:val="28"/>
        </w:rPr>
        <w:t>чн</w:t>
      </w:r>
      <w:r w:rsidRPr="00EF1CFD">
        <w:rPr>
          <w:color w:val="000000"/>
          <w:spacing w:val="5"/>
          <w:sz w:val="28"/>
          <w:szCs w:val="28"/>
        </w:rPr>
        <w:t>ы</w:t>
      </w:r>
      <w:r w:rsidRPr="00EF1CFD">
        <w:rPr>
          <w:color w:val="000000"/>
          <w:sz w:val="28"/>
          <w:szCs w:val="28"/>
        </w:rPr>
        <w:t>х</w:t>
      </w:r>
      <w:r w:rsidRPr="00EF1CFD">
        <w:rPr>
          <w:color w:val="000000"/>
          <w:spacing w:val="60"/>
          <w:sz w:val="28"/>
          <w:szCs w:val="28"/>
        </w:rPr>
        <w:t xml:space="preserve"> </w:t>
      </w:r>
      <w:r w:rsidRPr="00EF1CFD">
        <w:rPr>
          <w:color w:val="000000"/>
          <w:spacing w:val="1"/>
          <w:sz w:val="28"/>
          <w:szCs w:val="28"/>
        </w:rPr>
        <w:t>ф</w:t>
      </w:r>
      <w:r w:rsidRPr="00EF1CFD">
        <w:rPr>
          <w:color w:val="000000"/>
          <w:sz w:val="28"/>
          <w:szCs w:val="28"/>
        </w:rPr>
        <w:t>ор</w:t>
      </w:r>
      <w:r w:rsidRPr="00EF1CFD">
        <w:rPr>
          <w:color w:val="000000"/>
          <w:spacing w:val="6"/>
          <w:sz w:val="28"/>
          <w:szCs w:val="28"/>
        </w:rPr>
        <w:t xml:space="preserve">м </w:t>
      </w:r>
      <w:r w:rsidRPr="00EF1CFD">
        <w:rPr>
          <w:color w:val="000000"/>
          <w:spacing w:val="1"/>
          <w:sz w:val="28"/>
          <w:szCs w:val="28"/>
        </w:rPr>
        <w:t>с</w:t>
      </w:r>
      <w:r w:rsidRPr="00EF1CFD">
        <w:rPr>
          <w:color w:val="000000"/>
          <w:sz w:val="28"/>
          <w:szCs w:val="28"/>
        </w:rPr>
        <w:t>о</w:t>
      </w:r>
      <w:r w:rsidRPr="00EF1CFD">
        <w:rPr>
          <w:color w:val="000000"/>
          <w:spacing w:val="2"/>
          <w:sz w:val="28"/>
          <w:szCs w:val="28"/>
        </w:rPr>
        <w:t>б</w:t>
      </w:r>
      <w:r w:rsidRPr="00EF1CFD">
        <w:rPr>
          <w:color w:val="000000"/>
          <w:spacing w:val="1"/>
          <w:sz w:val="28"/>
          <w:szCs w:val="28"/>
        </w:rPr>
        <w:t>с</w:t>
      </w:r>
      <w:r w:rsidRPr="00EF1CFD">
        <w:rPr>
          <w:color w:val="000000"/>
          <w:sz w:val="28"/>
          <w:szCs w:val="28"/>
        </w:rPr>
        <w:t>тв</w:t>
      </w:r>
      <w:r w:rsidRPr="00EF1CFD">
        <w:rPr>
          <w:color w:val="000000"/>
          <w:spacing w:val="1"/>
          <w:sz w:val="28"/>
          <w:szCs w:val="28"/>
        </w:rPr>
        <w:t>е</w:t>
      </w:r>
      <w:r w:rsidRPr="00EF1CFD">
        <w:rPr>
          <w:color w:val="000000"/>
          <w:sz w:val="28"/>
          <w:szCs w:val="28"/>
        </w:rPr>
        <w:t>нно</w:t>
      </w:r>
      <w:r w:rsidRPr="00EF1CFD">
        <w:rPr>
          <w:color w:val="000000"/>
          <w:spacing w:val="2"/>
          <w:sz w:val="28"/>
          <w:szCs w:val="28"/>
        </w:rPr>
        <w:t>с</w:t>
      </w:r>
      <w:r w:rsidRPr="00EF1CFD">
        <w:rPr>
          <w:color w:val="000000"/>
          <w:spacing w:val="3"/>
          <w:sz w:val="28"/>
          <w:szCs w:val="28"/>
        </w:rPr>
        <w:t>т</w:t>
      </w:r>
      <w:r w:rsidRPr="00EF1CFD">
        <w:rPr>
          <w:color w:val="000000"/>
          <w:sz w:val="28"/>
          <w:szCs w:val="28"/>
        </w:rPr>
        <w:t>и</w:t>
      </w:r>
      <w:r w:rsidRPr="00EF1CFD">
        <w:rPr>
          <w:color w:val="000000"/>
          <w:spacing w:val="90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(</w:t>
      </w:r>
      <w:r w:rsidRPr="00EF1CFD">
        <w:rPr>
          <w:color w:val="000000"/>
          <w:spacing w:val="2"/>
          <w:sz w:val="28"/>
          <w:szCs w:val="28"/>
        </w:rPr>
        <w:t>да</w:t>
      </w:r>
      <w:r w:rsidRPr="00EF1CFD">
        <w:rPr>
          <w:color w:val="000000"/>
          <w:spacing w:val="1"/>
          <w:sz w:val="28"/>
          <w:szCs w:val="28"/>
        </w:rPr>
        <w:t>лее</w:t>
      </w:r>
      <w:r w:rsidRPr="00EF1CFD">
        <w:rPr>
          <w:color w:val="000000"/>
          <w:spacing w:val="90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–</w:t>
      </w:r>
      <w:r w:rsidRPr="00EF1CFD">
        <w:rPr>
          <w:color w:val="000000"/>
          <w:spacing w:val="90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ор</w:t>
      </w:r>
      <w:r w:rsidRPr="00EF1CFD">
        <w:rPr>
          <w:color w:val="000000"/>
          <w:spacing w:val="1"/>
          <w:sz w:val="28"/>
          <w:szCs w:val="28"/>
        </w:rPr>
        <w:t>га</w:t>
      </w:r>
      <w:r w:rsidRPr="00EF1CFD">
        <w:rPr>
          <w:color w:val="000000"/>
          <w:sz w:val="28"/>
          <w:szCs w:val="28"/>
        </w:rPr>
        <w:t>низ</w:t>
      </w:r>
      <w:r w:rsidRPr="00EF1CFD">
        <w:rPr>
          <w:color w:val="000000"/>
          <w:spacing w:val="1"/>
          <w:sz w:val="28"/>
          <w:szCs w:val="28"/>
        </w:rPr>
        <w:t>а</w:t>
      </w:r>
      <w:r w:rsidRPr="00EF1CFD">
        <w:rPr>
          <w:color w:val="000000"/>
          <w:sz w:val="28"/>
          <w:szCs w:val="28"/>
        </w:rPr>
        <w:t>ци</w:t>
      </w:r>
      <w:r w:rsidRPr="00EF1CFD">
        <w:rPr>
          <w:color w:val="000000"/>
          <w:spacing w:val="1"/>
          <w:sz w:val="28"/>
          <w:szCs w:val="28"/>
        </w:rPr>
        <w:t>я</w:t>
      </w:r>
      <w:r w:rsidRPr="00EF1CFD">
        <w:rPr>
          <w:color w:val="000000"/>
          <w:sz w:val="28"/>
          <w:szCs w:val="28"/>
        </w:rPr>
        <w:t>)</w:t>
      </w:r>
      <w:r w:rsidRPr="00EF1CFD">
        <w:rPr>
          <w:color w:val="000000"/>
          <w:spacing w:val="90"/>
          <w:sz w:val="28"/>
          <w:szCs w:val="28"/>
        </w:rPr>
        <w:t xml:space="preserve"> </w:t>
      </w:r>
      <w:r w:rsidRPr="00EF1CFD">
        <w:rPr>
          <w:color w:val="000000"/>
          <w:spacing w:val="4"/>
          <w:sz w:val="28"/>
          <w:szCs w:val="28"/>
        </w:rPr>
        <w:t>н</w:t>
      </w:r>
      <w:r w:rsidRPr="00EF1CFD">
        <w:rPr>
          <w:color w:val="000000"/>
          <w:spacing w:val="1"/>
          <w:sz w:val="28"/>
          <w:szCs w:val="28"/>
        </w:rPr>
        <w:t>а</w:t>
      </w:r>
      <w:r w:rsidRPr="00EF1CFD">
        <w:rPr>
          <w:color w:val="000000"/>
          <w:spacing w:val="89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о</w:t>
      </w:r>
      <w:r w:rsidRPr="00EF1CFD">
        <w:rPr>
          <w:color w:val="000000"/>
          <w:spacing w:val="1"/>
          <w:sz w:val="28"/>
          <w:szCs w:val="28"/>
        </w:rPr>
        <w:t>с</w:t>
      </w:r>
      <w:r w:rsidRPr="00EF1CFD">
        <w:rPr>
          <w:color w:val="000000"/>
          <w:sz w:val="28"/>
          <w:szCs w:val="28"/>
        </w:rPr>
        <w:t>нов</w:t>
      </w:r>
      <w:r w:rsidRPr="00EF1CFD">
        <w:rPr>
          <w:color w:val="000000"/>
          <w:spacing w:val="1"/>
          <w:sz w:val="28"/>
          <w:szCs w:val="28"/>
        </w:rPr>
        <w:t>е</w:t>
      </w:r>
      <w:r w:rsidRPr="00EF1CFD">
        <w:rPr>
          <w:color w:val="000000"/>
          <w:spacing w:val="88"/>
          <w:sz w:val="28"/>
          <w:szCs w:val="28"/>
        </w:rPr>
        <w:t xml:space="preserve"> </w:t>
      </w:r>
      <w:r w:rsidRPr="00EF1CFD">
        <w:rPr>
          <w:color w:val="000000"/>
          <w:spacing w:val="2"/>
          <w:sz w:val="28"/>
          <w:szCs w:val="28"/>
        </w:rPr>
        <w:t>д</w:t>
      </w:r>
      <w:r w:rsidRPr="00EF1CFD">
        <w:rPr>
          <w:color w:val="000000"/>
          <w:sz w:val="28"/>
          <w:szCs w:val="28"/>
        </w:rPr>
        <w:t>оговоров</w:t>
      </w:r>
      <w:r w:rsidRPr="00EF1CFD">
        <w:rPr>
          <w:color w:val="000000"/>
          <w:spacing w:val="2"/>
          <w:sz w:val="28"/>
          <w:szCs w:val="28"/>
        </w:rPr>
        <w:t>,</w:t>
      </w:r>
      <w:r w:rsidRPr="00EF1CFD">
        <w:rPr>
          <w:color w:val="000000"/>
          <w:spacing w:val="89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з</w:t>
      </w:r>
      <w:r w:rsidRPr="00EF1CFD">
        <w:rPr>
          <w:color w:val="000000"/>
          <w:spacing w:val="1"/>
          <w:sz w:val="28"/>
          <w:szCs w:val="28"/>
        </w:rPr>
        <w:t>а</w:t>
      </w:r>
      <w:r w:rsidRPr="00EF1CFD">
        <w:rPr>
          <w:color w:val="000000"/>
          <w:sz w:val="28"/>
          <w:szCs w:val="28"/>
        </w:rPr>
        <w:t>к</w:t>
      </w:r>
      <w:r w:rsidRPr="00EF1CFD">
        <w:rPr>
          <w:color w:val="000000"/>
          <w:spacing w:val="5"/>
          <w:sz w:val="28"/>
          <w:szCs w:val="28"/>
        </w:rPr>
        <w:t>л</w:t>
      </w:r>
      <w:r w:rsidRPr="00EF1CFD">
        <w:rPr>
          <w:color w:val="000000"/>
          <w:sz w:val="28"/>
          <w:szCs w:val="28"/>
        </w:rPr>
        <w:t>юч</w:t>
      </w:r>
      <w:r w:rsidRPr="00EF1CFD">
        <w:rPr>
          <w:color w:val="000000"/>
          <w:spacing w:val="1"/>
          <w:sz w:val="28"/>
          <w:szCs w:val="28"/>
        </w:rPr>
        <w:t>аем</w:t>
      </w:r>
      <w:r w:rsidRPr="00EF1CFD">
        <w:rPr>
          <w:color w:val="000000"/>
          <w:spacing w:val="5"/>
          <w:sz w:val="28"/>
          <w:szCs w:val="28"/>
        </w:rPr>
        <w:t>ы</w:t>
      </w:r>
      <w:r w:rsidRPr="00EF1CFD">
        <w:rPr>
          <w:color w:val="000000"/>
          <w:sz w:val="28"/>
          <w:szCs w:val="28"/>
        </w:rPr>
        <w:t>х</w:t>
      </w:r>
      <w:r w:rsidRPr="00EF1CFD">
        <w:rPr>
          <w:color w:val="000000"/>
          <w:spacing w:val="89"/>
          <w:sz w:val="28"/>
          <w:szCs w:val="28"/>
        </w:rPr>
        <w:t xml:space="preserve"> </w:t>
      </w:r>
      <w:r w:rsidRPr="00EF1CFD">
        <w:rPr>
          <w:color w:val="000000"/>
          <w:spacing w:val="1"/>
          <w:sz w:val="28"/>
          <w:szCs w:val="28"/>
        </w:rPr>
        <w:t>ме</w:t>
      </w:r>
      <w:r w:rsidRPr="00EF1CFD">
        <w:rPr>
          <w:color w:val="000000"/>
          <w:spacing w:val="5"/>
          <w:sz w:val="28"/>
          <w:szCs w:val="28"/>
        </w:rPr>
        <w:t>ж</w:t>
      </w:r>
      <w:r w:rsidRPr="00EF1CFD">
        <w:rPr>
          <w:color w:val="000000"/>
          <w:spacing w:val="3"/>
          <w:sz w:val="28"/>
          <w:szCs w:val="28"/>
        </w:rPr>
        <w:t>д</w:t>
      </w:r>
      <w:r w:rsidRPr="00EF1CFD">
        <w:rPr>
          <w:color w:val="000000"/>
          <w:sz w:val="28"/>
          <w:szCs w:val="28"/>
        </w:rPr>
        <w:t>у</w:t>
      </w:r>
      <w:r w:rsidRPr="00EF1CFD"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колледжем</w:t>
      </w:r>
      <w:r w:rsidRPr="00EF1CFD">
        <w:rPr>
          <w:color w:val="000000"/>
          <w:spacing w:val="164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и</w:t>
      </w:r>
      <w:r w:rsidRPr="00EF1CFD">
        <w:rPr>
          <w:color w:val="000000"/>
          <w:spacing w:val="163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эти</w:t>
      </w:r>
      <w:r w:rsidRPr="00EF1CFD">
        <w:rPr>
          <w:color w:val="000000"/>
          <w:spacing w:val="1"/>
          <w:sz w:val="28"/>
          <w:szCs w:val="28"/>
        </w:rPr>
        <w:t>м</w:t>
      </w:r>
      <w:r w:rsidRPr="00EF1CFD">
        <w:rPr>
          <w:color w:val="000000"/>
          <w:sz w:val="28"/>
          <w:szCs w:val="28"/>
        </w:rPr>
        <w:t>и</w:t>
      </w:r>
      <w:r w:rsidRPr="00EF1CFD">
        <w:rPr>
          <w:color w:val="000000"/>
          <w:spacing w:val="162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ор</w:t>
      </w:r>
      <w:r w:rsidRPr="00EF1CFD">
        <w:rPr>
          <w:color w:val="000000"/>
          <w:spacing w:val="1"/>
          <w:sz w:val="28"/>
          <w:szCs w:val="28"/>
        </w:rPr>
        <w:t>га</w:t>
      </w:r>
      <w:r w:rsidRPr="00EF1CFD">
        <w:rPr>
          <w:color w:val="000000"/>
          <w:sz w:val="28"/>
          <w:szCs w:val="28"/>
        </w:rPr>
        <w:t>низ</w:t>
      </w:r>
      <w:r w:rsidRPr="00EF1CFD">
        <w:rPr>
          <w:color w:val="000000"/>
          <w:spacing w:val="1"/>
          <w:sz w:val="28"/>
          <w:szCs w:val="28"/>
        </w:rPr>
        <w:t>а</w:t>
      </w:r>
      <w:r w:rsidRPr="00EF1CFD">
        <w:rPr>
          <w:color w:val="000000"/>
          <w:sz w:val="28"/>
          <w:szCs w:val="28"/>
        </w:rPr>
        <w:t>ци</w:t>
      </w:r>
      <w:r w:rsidRPr="00EF1CFD">
        <w:rPr>
          <w:color w:val="000000"/>
          <w:spacing w:val="1"/>
          <w:sz w:val="28"/>
          <w:szCs w:val="28"/>
        </w:rPr>
        <w:t>ям</w:t>
      </w:r>
      <w:r w:rsidRPr="00EF1CFD">
        <w:rPr>
          <w:color w:val="000000"/>
          <w:sz w:val="28"/>
          <w:szCs w:val="28"/>
        </w:rPr>
        <w:t>и</w:t>
      </w:r>
      <w:r w:rsidRPr="00EF1CFD">
        <w:rPr>
          <w:color w:val="000000"/>
          <w:spacing w:val="3"/>
          <w:sz w:val="28"/>
          <w:szCs w:val="28"/>
        </w:rPr>
        <w:t>,</w:t>
      </w:r>
      <w:r w:rsidRPr="00EF1CFD">
        <w:rPr>
          <w:color w:val="000000"/>
          <w:spacing w:val="163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в</w:t>
      </w:r>
      <w:r w:rsidRPr="00EF1CFD">
        <w:rPr>
          <w:color w:val="000000"/>
          <w:spacing w:val="162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у</w:t>
      </w:r>
      <w:r w:rsidRPr="00EF1CFD">
        <w:rPr>
          <w:color w:val="000000"/>
          <w:spacing w:val="2"/>
          <w:sz w:val="28"/>
          <w:szCs w:val="28"/>
        </w:rPr>
        <w:t>с</w:t>
      </w:r>
      <w:r w:rsidRPr="00EF1CFD">
        <w:rPr>
          <w:color w:val="000000"/>
          <w:spacing w:val="1"/>
          <w:sz w:val="28"/>
          <w:szCs w:val="28"/>
        </w:rPr>
        <w:t>л</w:t>
      </w:r>
      <w:r w:rsidRPr="00EF1CFD">
        <w:rPr>
          <w:color w:val="000000"/>
          <w:spacing w:val="5"/>
          <w:sz w:val="28"/>
          <w:szCs w:val="28"/>
        </w:rPr>
        <w:t>о</w:t>
      </w:r>
      <w:r w:rsidRPr="00EF1CFD">
        <w:rPr>
          <w:color w:val="000000"/>
          <w:sz w:val="28"/>
          <w:szCs w:val="28"/>
        </w:rPr>
        <w:t>ви</w:t>
      </w:r>
      <w:r w:rsidRPr="00EF1CFD">
        <w:rPr>
          <w:color w:val="000000"/>
          <w:spacing w:val="6"/>
          <w:sz w:val="28"/>
          <w:szCs w:val="28"/>
        </w:rPr>
        <w:t>я</w:t>
      </w:r>
      <w:r w:rsidRPr="00EF1CFD">
        <w:rPr>
          <w:color w:val="000000"/>
          <w:sz w:val="28"/>
          <w:szCs w:val="28"/>
        </w:rPr>
        <w:t>х</w:t>
      </w:r>
      <w:r w:rsidRPr="00EF1CFD">
        <w:rPr>
          <w:color w:val="000000"/>
          <w:spacing w:val="163"/>
          <w:sz w:val="28"/>
          <w:szCs w:val="28"/>
        </w:rPr>
        <w:t xml:space="preserve"> </w:t>
      </w:r>
      <w:proofErr w:type="gramStart"/>
      <w:r w:rsidRPr="00EF1CFD">
        <w:rPr>
          <w:color w:val="000000"/>
          <w:sz w:val="28"/>
          <w:szCs w:val="28"/>
        </w:rPr>
        <w:t>р</w:t>
      </w:r>
      <w:r w:rsidRPr="00EF1CFD">
        <w:rPr>
          <w:color w:val="000000"/>
          <w:spacing w:val="1"/>
          <w:sz w:val="28"/>
          <w:szCs w:val="28"/>
        </w:rPr>
        <w:t>еа</w:t>
      </w:r>
      <w:r w:rsidRPr="00EF1CFD">
        <w:rPr>
          <w:color w:val="000000"/>
          <w:spacing w:val="5"/>
          <w:sz w:val="28"/>
          <w:szCs w:val="28"/>
        </w:rPr>
        <w:t>л</w:t>
      </w:r>
      <w:r w:rsidRPr="00EF1CFD">
        <w:rPr>
          <w:color w:val="000000"/>
          <w:sz w:val="28"/>
          <w:szCs w:val="28"/>
        </w:rPr>
        <w:t>ьно</w:t>
      </w:r>
      <w:r w:rsidRPr="00EF1CFD">
        <w:rPr>
          <w:color w:val="000000"/>
          <w:spacing w:val="1"/>
          <w:sz w:val="28"/>
          <w:szCs w:val="28"/>
        </w:rPr>
        <w:t>г</w:t>
      </w:r>
      <w:r w:rsidRPr="00EF1CFD">
        <w:rPr>
          <w:color w:val="000000"/>
          <w:sz w:val="28"/>
          <w:szCs w:val="28"/>
        </w:rPr>
        <w:t>о</w:t>
      </w:r>
      <w:proofErr w:type="gramEnd"/>
      <w:r w:rsidRPr="00EF1CFD">
        <w:rPr>
          <w:color w:val="000000"/>
          <w:spacing w:val="163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прои</w:t>
      </w:r>
      <w:r w:rsidRPr="00EF1CFD">
        <w:rPr>
          <w:color w:val="000000"/>
          <w:spacing w:val="5"/>
          <w:sz w:val="28"/>
          <w:szCs w:val="28"/>
        </w:rPr>
        <w:t>з</w:t>
      </w:r>
      <w:r w:rsidRPr="00EF1CFD">
        <w:rPr>
          <w:color w:val="000000"/>
          <w:sz w:val="28"/>
          <w:szCs w:val="28"/>
        </w:rPr>
        <w:t>во</w:t>
      </w:r>
      <w:r w:rsidRPr="00EF1CFD">
        <w:rPr>
          <w:color w:val="000000"/>
          <w:spacing w:val="2"/>
          <w:sz w:val="28"/>
          <w:szCs w:val="28"/>
        </w:rPr>
        <w:t>д</w:t>
      </w:r>
      <w:r w:rsidRPr="00EF1CFD">
        <w:rPr>
          <w:color w:val="000000"/>
          <w:spacing w:val="1"/>
          <w:sz w:val="28"/>
          <w:szCs w:val="28"/>
        </w:rPr>
        <w:t>с</w:t>
      </w:r>
      <w:r w:rsidRPr="00EF1CFD">
        <w:rPr>
          <w:color w:val="000000"/>
          <w:spacing w:val="3"/>
          <w:sz w:val="28"/>
          <w:szCs w:val="28"/>
        </w:rPr>
        <w:t>т</w:t>
      </w:r>
      <w:r w:rsidRPr="00EF1CFD">
        <w:rPr>
          <w:color w:val="000000"/>
          <w:sz w:val="28"/>
          <w:szCs w:val="28"/>
        </w:rPr>
        <w:t>в</w:t>
      </w:r>
      <w:r w:rsidRPr="00EF1CFD">
        <w:rPr>
          <w:color w:val="000000"/>
          <w:spacing w:val="1"/>
          <w:sz w:val="28"/>
          <w:szCs w:val="28"/>
        </w:rPr>
        <w:t>е</w:t>
      </w:r>
      <w:r w:rsidRPr="00EF1CFD">
        <w:rPr>
          <w:color w:val="000000"/>
          <w:spacing w:val="4"/>
          <w:sz w:val="28"/>
          <w:szCs w:val="28"/>
        </w:rPr>
        <w:t>н</w:t>
      </w:r>
      <w:r w:rsidRPr="00EF1CFD">
        <w:rPr>
          <w:color w:val="000000"/>
          <w:sz w:val="28"/>
          <w:szCs w:val="28"/>
        </w:rPr>
        <w:t>н</w:t>
      </w:r>
      <w:r w:rsidRPr="00EF1CFD">
        <w:rPr>
          <w:color w:val="000000"/>
          <w:spacing w:val="1"/>
          <w:sz w:val="28"/>
          <w:szCs w:val="28"/>
        </w:rPr>
        <w:t>о</w:t>
      </w:r>
      <w:r w:rsidRPr="00EF1CFD">
        <w:rPr>
          <w:color w:val="000000"/>
          <w:sz w:val="28"/>
          <w:szCs w:val="28"/>
        </w:rPr>
        <w:t>-ор</w:t>
      </w:r>
      <w:r w:rsidRPr="00EF1CFD">
        <w:rPr>
          <w:color w:val="000000"/>
          <w:spacing w:val="1"/>
          <w:sz w:val="28"/>
          <w:szCs w:val="28"/>
        </w:rPr>
        <w:t>га</w:t>
      </w:r>
      <w:r w:rsidRPr="00EF1CFD">
        <w:rPr>
          <w:color w:val="000000"/>
          <w:sz w:val="28"/>
          <w:szCs w:val="28"/>
        </w:rPr>
        <w:t>ни</w:t>
      </w:r>
      <w:r w:rsidRPr="00EF1CFD">
        <w:rPr>
          <w:color w:val="000000"/>
          <w:spacing w:val="1"/>
          <w:sz w:val="28"/>
          <w:szCs w:val="28"/>
        </w:rPr>
        <w:t>за</w:t>
      </w:r>
      <w:r w:rsidRPr="00EF1CFD">
        <w:rPr>
          <w:color w:val="000000"/>
          <w:sz w:val="28"/>
          <w:szCs w:val="28"/>
        </w:rPr>
        <w:t>цион</w:t>
      </w:r>
      <w:r w:rsidRPr="00EF1CFD">
        <w:rPr>
          <w:color w:val="000000"/>
          <w:spacing w:val="5"/>
          <w:sz w:val="28"/>
          <w:szCs w:val="28"/>
        </w:rPr>
        <w:t>н</w:t>
      </w:r>
      <w:r w:rsidRPr="00EF1CFD">
        <w:rPr>
          <w:color w:val="000000"/>
          <w:sz w:val="28"/>
          <w:szCs w:val="28"/>
        </w:rPr>
        <w:t>о</w:t>
      </w:r>
      <w:r w:rsidRPr="00EF1CFD">
        <w:rPr>
          <w:color w:val="000000"/>
          <w:spacing w:val="1"/>
          <w:sz w:val="28"/>
          <w:szCs w:val="28"/>
        </w:rPr>
        <w:t>г</w:t>
      </w:r>
      <w:r w:rsidRPr="00EF1CFD">
        <w:rPr>
          <w:color w:val="000000"/>
          <w:sz w:val="28"/>
          <w:szCs w:val="28"/>
        </w:rPr>
        <w:t>о</w:t>
      </w:r>
      <w:r w:rsidRPr="00EF1CFD">
        <w:rPr>
          <w:color w:val="000000"/>
          <w:spacing w:val="99"/>
          <w:sz w:val="28"/>
          <w:szCs w:val="28"/>
        </w:rPr>
        <w:t xml:space="preserve"> </w:t>
      </w:r>
      <w:r w:rsidRPr="00EF1CFD">
        <w:rPr>
          <w:color w:val="000000"/>
          <w:sz w:val="28"/>
          <w:szCs w:val="28"/>
        </w:rPr>
        <w:t>проц</w:t>
      </w:r>
      <w:r w:rsidRPr="00EF1CFD">
        <w:rPr>
          <w:color w:val="000000"/>
          <w:spacing w:val="1"/>
          <w:sz w:val="28"/>
          <w:szCs w:val="28"/>
        </w:rPr>
        <w:t>есса</w:t>
      </w:r>
      <w:r>
        <w:rPr>
          <w:sz w:val="28"/>
          <w:szCs w:val="28"/>
        </w:rPr>
        <w:t>, а также выполнение обучающимися индивидуальных заданий согласно:</w:t>
      </w:r>
    </w:p>
    <w:p w:rsidR="00A70326" w:rsidRPr="000A399F" w:rsidRDefault="00A70326" w:rsidP="00A70326">
      <w:pPr>
        <w:jc w:val="both"/>
        <w:rPr>
          <w:sz w:val="28"/>
          <w:szCs w:val="28"/>
        </w:rPr>
      </w:pPr>
    </w:p>
    <w:tbl>
      <w:tblPr>
        <w:tblW w:w="10052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2"/>
        <w:gridCol w:w="1984"/>
        <w:gridCol w:w="2268"/>
        <w:gridCol w:w="2668"/>
      </w:tblGrid>
      <w:tr w:rsidR="00A70326" w:rsidRPr="00482D90" w:rsidTr="008A2926">
        <w:trPr>
          <w:jc w:val="center"/>
        </w:trPr>
        <w:tc>
          <w:tcPr>
            <w:tcW w:w="3132" w:type="dxa"/>
            <w:vAlign w:val="center"/>
          </w:tcPr>
          <w:p w:rsidR="00A70326" w:rsidRPr="00482D90" w:rsidRDefault="00A70326" w:rsidP="008A2926">
            <w:pPr>
              <w:widowControl w:val="0"/>
              <w:suppressAutoHyphens/>
              <w:jc w:val="center"/>
              <w:rPr>
                <w:b/>
              </w:rPr>
            </w:pPr>
            <w:r w:rsidRPr="00482D90">
              <w:rPr>
                <w:b/>
              </w:rPr>
              <w:t>Раздел (тема) междисциплинарного курса</w:t>
            </w:r>
          </w:p>
        </w:tc>
        <w:tc>
          <w:tcPr>
            <w:tcW w:w="1984" w:type="dxa"/>
            <w:vAlign w:val="center"/>
          </w:tcPr>
          <w:p w:rsidR="00A70326" w:rsidRPr="00482D90" w:rsidRDefault="00A70326" w:rsidP="008A292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482D90">
              <w:rPr>
                <w:b/>
                <w:bCs/>
              </w:rPr>
              <w:t>Результаты</w:t>
            </w:r>
          </w:p>
          <w:p w:rsidR="00A70326" w:rsidRPr="00482D90" w:rsidRDefault="00A70326" w:rsidP="008A2926">
            <w:pPr>
              <w:widowControl w:val="0"/>
              <w:suppressAutoHyphens/>
              <w:jc w:val="center"/>
              <w:rPr>
                <w:bCs/>
              </w:rPr>
            </w:pPr>
            <w:r w:rsidRPr="00482D90">
              <w:rPr>
                <w:bCs/>
              </w:rPr>
              <w:t>(освоенные профессиональные компетенции)</w:t>
            </w:r>
          </w:p>
        </w:tc>
        <w:tc>
          <w:tcPr>
            <w:tcW w:w="2268" w:type="dxa"/>
          </w:tcPr>
          <w:p w:rsidR="00A70326" w:rsidRPr="00482D90" w:rsidRDefault="00A70326" w:rsidP="008A2926">
            <w:pPr>
              <w:widowControl w:val="0"/>
              <w:suppressAutoHyphens/>
              <w:jc w:val="center"/>
              <w:rPr>
                <w:b/>
              </w:rPr>
            </w:pPr>
            <w:r w:rsidRPr="00482D90">
              <w:rPr>
                <w:b/>
              </w:rPr>
              <w:t>Основные показатели результатов подготовки</w:t>
            </w:r>
          </w:p>
        </w:tc>
        <w:tc>
          <w:tcPr>
            <w:tcW w:w="2668" w:type="dxa"/>
            <w:vAlign w:val="center"/>
          </w:tcPr>
          <w:p w:rsidR="00A70326" w:rsidRPr="00482D90" w:rsidRDefault="00A70326" w:rsidP="008A292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482D90">
              <w:rPr>
                <w:b/>
              </w:rPr>
              <w:t xml:space="preserve">Формы и методы контроля </w:t>
            </w:r>
          </w:p>
        </w:tc>
      </w:tr>
      <w:tr w:rsidR="00A70326" w:rsidRPr="00482D90" w:rsidTr="008A2926">
        <w:trPr>
          <w:jc w:val="center"/>
        </w:trPr>
        <w:tc>
          <w:tcPr>
            <w:tcW w:w="3132" w:type="dxa"/>
          </w:tcPr>
          <w:p w:rsidR="00A70326" w:rsidRPr="00482D90" w:rsidRDefault="00A70326" w:rsidP="008A2926">
            <w:r w:rsidRPr="00482D90">
              <w:rPr>
                <w:rFonts w:eastAsia="Calibri"/>
                <w:bCs/>
              </w:rPr>
              <w:t xml:space="preserve"> </w:t>
            </w:r>
            <w:r w:rsidRPr="00482D90">
              <w:rPr>
                <w:b/>
              </w:rPr>
              <w:t>Раздел 1.</w:t>
            </w:r>
            <w:r w:rsidRPr="00482D90">
              <w:t xml:space="preserve"> Хранение цифровой информации</w:t>
            </w:r>
          </w:p>
          <w:p w:rsidR="00A70326" w:rsidRPr="00482D90" w:rsidRDefault="00A70326" w:rsidP="008A2926">
            <w:pPr>
              <w:rPr>
                <w:rFonts w:eastAsia="Calibri"/>
                <w:b/>
                <w:bCs/>
              </w:rPr>
            </w:pPr>
          </w:p>
          <w:p w:rsidR="00A70326" w:rsidRPr="00482D90" w:rsidRDefault="00A70326" w:rsidP="008A2926">
            <w:pPr>
              <w:rPr>
                <w:rFonts w:eastAsia="Calibri"/>
                <w:b/>
                <w:bCs/>
              </w:rPr>
            </w:pPr>
            <w:r w:rsidRPr="00482D90">
              <w:rPr>
                <w:rFonts w:eastAsia="Calibri"/>
                <w:b/>
                <w:bCs/>
              </w:rPr>
              <w:t xml:space="preserve">Тема 1.1. </w:t>
            </w:r>
            <w:r w:rsidRPr="00482D90">
              <w:rPr>
                <w:rFonts w:eastAsia="Calibri"/>
                <w:bCs/>
              </w:rPr>
              <w:t>Охрана труда при работе с ПК и компьютерным оборудованием</w:t>
            </w:r>
          </w:p>
          <w:p w:rsidR="00A70326" w:rsidRPr="00482D90" w:rsidRDefault="00A70326" w:rsidP="008A2926">
            <w:pPr>
              <w:rPr>
                <w:rFonts w:eastAsia="Calibri"/>
                <w:b/>
                <w:bCs/>
              </w:rPr>
            </w:pPr>
            <w:r w:rsidRPr="00482D90">
              <w:rPr>
                <w:rFonts w:eastAsia="Calibri"/>
                <w:b/>
                <w:bCs/>
              </w:rPr>
              <w:t>Тема 1.2.</w:t>
            </w:r>
            <w:r w:rsidRPr="00482D90">
              <w:rPr>
                <w:rFonts w:eastAsia="Calibri"/>
                <w:bCs/>
              </w:rPr>
              <w:t xml:space="preserve"> </w:t>
            </w:r>
            <w:r w:rsidRPr="00482D90">
              <w:t>Формирование медиатеки для структурированного хранения и каталогизации цифровой информации.</w:t>
            </w:r>
          </w:p>
        </w:tc>
        <w:tc>
          <w:tcPr>
            <w:tcW w:w="1984" w:type="dxa"/>
          </w:tcPr>
          <w:p w:rsidR="00A70326" w:rsidRPr="00482D90" w:rsidRDefault="00A70326" w:rsidP="008A2926">
            <w:pPr>
              <w:suppressAutoHyphens/>
              <w:jc w:val="center"/>
            </w:pPr>
            <w:r w:rsidRPr="00482D90">
              <w:t>ПК 2.1</w:t>
            </w:r>
          </w:p>
        </w:tc>
        <w:tc>
          <w:tcPr>
            <w:tcW w:w="2268" w:type="dxa"/>
          </w:tcPr>
          <w:p w:rsidR="00A70326" w:rsidRPr="00482D90" w:rsidRDefault="00A70326" w:rsidP="008A2926">
            <w:pPr>
              <w:suppressAutoHyphens/>
            </w:pPr>
            <w:r w:rsidRPr="00482D90">
              <w:t>Знание и соблюдение норм и правил охраны труда при работе с ПК.</w:t>
            </w:r>
          </w:p>
          <w:p w:rsidR="00A70326" w:rsidRPr="00482D90" w:rsidRDefault="00A70326" w:rsidP="008A2926">
            <w:pPr>
              <w:suppressAutoHyphens/>
            </w:pPr>
            <w:r w:rsidRPr="00482D90">
              <w:t xml:space="preserve">Соблюдение требований к управлению </w:t>
            </w:r>
            <w:proofErr w:type="spellStart"/>
            <w:r w:rsidRPr="00482D90">
              <w:t>медиатекой</w:t>
            </w:r>
            <w:proofErr w:type="spellEnd"/>
            <w:r w:rsidRPr="00482D90">
              <w:t xml:space="preserve"> цифровой информации. </w:t>
            </w:r>
          </w:p>
          <w:p w:rsidR="00A70326" w:rsidRPr="00482D90" w:rsidRDefault="00A70326" w:rsidP="008A2926">
            <w:pPr>
              <w:suppressAutoHyphens/>
            </w:pPr>
            <w:r w:rsidRPr="00482D90">
              <w:t xml:space="preserve">Выполнение работ </w:t>
            </w:r>
            <w:r w:rsidRPr="00482D90">
              <w:lastRenderedPageBreak/>
              <w:t>по формированию и пополнению ресурсов медиатеки.</w:t>
            </w:r>
          </w:p>
        </w:tc>
        <w:tc>
          <w:tcPr>
            <w:tcW w:w="2668" w:type="dxa"/>
          </w:tcPr>
          <w:p w:rsidR="00A70326" w:rsidRPr="00482D90" w:rsidRDefault="00A70326" w:rsidP="008A2926">
            <w:pPr>
              <w:widowControl w:val="0"/>
              <w:suppressAutoHyphens/>
              <w:rPr>
                <w:bCs/>
              </w:rPr>
            </w:pPr>
            <w:r w:rsidRPr="00482D90">
              <w:lastRenderedPageBreak/>
              <w:t xml:space="preserve">Экспертное наблюдение на практических </w:t>
            </w:r>
            <w:proofErr w:type="gramStart"/>
            <w:r w:rsidRPr="00482D90">
              <w:t>занятиях</w:t>
            </w:r>
            <w:proofErr w:type="gramEnd"/>
            <w:r w:rsidRPr="00482D90">
              <w:t>, оценка выполнения домашнего задания (сообщения или презентации), устный опрос, тестирование.</w:t>
            </w:r>
          </w:p>
          <w:p w:rsidR="00A70326" w:rsidRPr="00482D90" w:rsidRDefault="00A70326" w:rsidP="008A2926">
            <w:pPr>
              <w:widowControl w:val="0"/>
              <w:suppressAutoHyphens/>
              <w:jc w:val="both"/>
              <w:rPr>
                <w:bCs/>
                <w:i/>
              </w:rPr>
            </w:pPr>
          </w:p>
        </w:tc>
      </w:tr>
      <w:tr w:rsidR="00A70326" w:rsidRPr="00482D90" w:rsidTr="008A2926">
        <w:trPr>
          <w:jc w:val="center"/>
        </w:trPr>
        <w:tc>
          <w:tcPr>
            <w:tcW w:w="3132" w:type="dxa"/>
          </w:tcPr>
          <w:p w:rsidR="00A70326" w:rsidRPr="00482D90" w:rsidRDefault="00A70326" w:rsidP="008A2926">
            <w:pPr>
              <w:jc w:val="both"/>
              <w:rPr>
                <w:b/>
              </w:rPr>
            </w:pPr>
            <w:r w:rsidRPr="00482D90">
              <w:rPr>
                <w:b/>
              </w:rPr>
              <w:lastRenderedPageBreak/>
              <w:t xml:space="preserve">Раздел 2. </w:t>
            </w:r>
          </w:p>
          <w:p w:rsidR="00A70326" w:rsidRPr="00482D90" w:rsidRDefault="00A70326" w:rsidP="008A2926">
            <w:pPr>
              <w:jc w:val="both"/>
            </w:pPr>
            <w:r w:rsidRPr="00482D90">
              <w:t>Управление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  <w:p w:rsidR="00A70326" w:rsidRPr="00482D90" w:rsidRDefault="00A70326" w:rsidP="008A2926">
            <w:pPr>
              <w:rPr>
                <w:rFonts w:eastAsia="Calibri"/>
                <w:b/>
                <w:bCs/>
              </w:rPr>
            </w:pPr>
            <w:r w:rsidRPr="00482D90">
              <w:rPr>
                <w:rFonts w:eastAsia="Calibri"/>
                <w:b/>
                <w:bCs/>
              </w:rPr>
              <w:t xml:space="preserve">Тема 2.1 </w:t>
            </w:r>
            <w:r w:rsidRPr="00482D90">
              <w:rPr>
                <w:rFonts w:eastAsia="Calibri"/>
                <w:bCs/>
              </w:rPr>
              <w:t>Защита информации</w:t>
            </w:r>
          </w:p>
          <w:p w:rsidR="00A70326" w:rsidRPr="00482D90" w:rsidRDefault="00A70326" w:rsidP="008A2926">
            <w:pPr>
              <w:rPr>
                <w:rFonts w:eastAsia="Calibri"/>
                <w:b/>
                <w:bCs/>
              </w:rPr>
            </w:pPr>
            <w:r w:rsidRPr="00482D90">
              <w:rPr>
                <w:rFonts w:eastAsia="Calibri"/>
                <w:b/>
                <w:bCs/>
              </w:rPr>
              <w:t xml:space="preserve">Тема 2.2 </w:t>
            </w:r>
            <w:r w:rsidRPr="00482D90">
              <w:rPr>
                <w:rFonts w:eastAsia="Calibri"/>
                <w:bCs/>
              </w:rPr>
              <w:t xml:space="preserve">Передача и размещение информации на дисках персонального компьютера, </w:t>
            </w:r>
            <w:r w:rsidRPr="00482D90">
              <w:t>а также дисковых хранилищах локальной и глобальной компьютерной сети</w:t>
            </w:r>
          </w:p>
        </w:tc>
        <w:tc>
          <w:tcPr>
            <w:tcW w:w="1984" w:type="dxa"/>
          </w:tcPr>
          <w:p w:rsidR="00A70326" w:rsidRPr="00482D90" w:rsidRDefault="00A70326" w:rsidP="008A2926">
            <w:pPr>
              <w:suppressAutoHyphens/>
              <w:jc w:val="center"/>
            </w:pPr>
            <w:r w:rsidRPr="00482D90">
              <w:t xml:space="preserve">ПК 2.2. </w:t>
            </w:r>
          </w:p>
        </w:tc>
        <w:tc>
          <w:tcPr>
            <w:tcW w:w="2268" w:type="dxa"/>
          </w:tcPr>
          <w:p w:rsidR="00A70326" w:rsidRPr="00482D90" w:rsidRDefault="00A70326" w:rsidP="008A2926">
            <w:pPr>
              <w:rPr>
                <w:bCs/>
              </w:rPr>
            </w:pPr>
            <w:r w:rsidRPr="00482D90">
              <w:rPr>
                <w:bCs/>
              </w:rPr>
              <w:t xml:space="preserve">Обоснованность выбора мероприятий по защите персональных данных. Использование антивирусных программ для проведения мероприятий по антивирусной защиты персонального компьютера. </w:t>
            </w:r>
          </w:p>
          <w:p w:rsidR="00A70326" w:rsidRPr="00482D90" w:rsidRDefault="00A70326" w:rsidP="008A2926">
            <w:pPr>
              <w:rPr>
                <w:bCs/>
              </w:rPr>
            </w:pPr>
            <w:r w:rsidRPr="00482D90">
              <w:rPr>
                <w:bCs/>
              </w:rPr>
              <w:t>Выполнение работ по размещению и передаче информации в локальных и глобальных сетях.</w:t>
            </w:r>
          </w:p>
        </w:tc>
        <w:tc>
          <w:tcPr>
            <w:tcW w:w="2668" w:type="dxa"/>
          </w:tcPr>
          <w:p w:rsidR="00A70326" w:rsidRPr="00482D90" w:rsidRDefault="00A70326" w:rsidP="008A2926">
            <w:pPr>
              <w:widowControl w:val="0"/>
              <w:suppressAutoHyphens/>
            </w:pPr>
            <w:r w:rsidRPr="00482D90">
              <w:t xml:space="preserve">Экспертное наблюдение на практических </w:t>
            </w:r>
            <w:proofErr w:type="gramStart"/>
            <w:r w:rsidRPr="00482D90">
              <w:t>занятиях</w:t>
            </w:r>
            <w:proofErr w:type="gramEnd"/>
            <w:r w:rsidRPr="00482D90">
              <w:t>, оценка выполнения домашнего задания (сообщения или презентации), устный опрос, тестирование.</w:t>
            </w:r>
            <w:r w:rsidRPr="00482D90">
              <w:rPr>
                <w:bCs/>
              </w:rPr>
              <w:t xml:space="preserve"> </w:t>
            </w:r>
          </w:p>
          <w:p w:rsidR="00A70326" w:rsidRPr="00482D90" w:rsidRDefault="00A70326" w:rsidP="008A2926">
            <w:pPr>
              <w:widowControl w:val="0"/>
              <w:suppressAutoHyphens/>
            </w:pPr>
          </w:p>
        </w:tc>
      </w:tr>
      <w:tr w:rsidR="00A70326" w:rsidRPr="00482D90" w:rsidTr="008A2926">
        <w:trPr>
          <w:trHeight w:val="3002"/>
          <w:jc w:val="center"/>
        </w:trPr>
        <w:tc>
          <w:tcPr>
            <w:tcW w:w="3132" w:type="dxa"/>
          </w:tcPr>
          <w:p w:rsidR="00A70326" w:rsidRPr="00482D90" w:rsidRDefault="00A70326" w:rsidP="008A2926">
            <w:pPr>
              <w:jc w:val="both"/>
            </w:pPr>
            <w:r w:rsidRPr="00482D90">
              <w:rPr>
                <w:b/>
              </w:rPr>
              <w:t xml:space="preserve">Раздел 3. </w:t>
            </w:r>
            <w:r w:rsidRPr="00482D90">
              <w:t xml:space="preserve">Тиражирование мультимедиа </w:t>
            </w:r>
            <w:proofErr w:type="spellStart"/>
            <w:r w:rsidRPr="00482D90">
              <w:t>контента</w:t>
            </w:r>
            <w:proofErr w:type="spellEnd"/>
            <w:r w:rsidRPr="00482D90">
              <w:t xml:space="preserve"> на различных съемных носителях информации</w:t>
            </w:r>
          </w:p>
          <w:p w:rsidR="00A70326" w:rsidRPr="00482D90" w:rsidRDefault="00A70326" w:rsidP="008A2926">
            <w:pPr>
              <w:jc w:val="both"/>
            </w:pPr>
          </w:p>
          <w:p w:rsidR="00A70326" w:rsidRPr="009D77AD" w:rsidRDefault="00A70326" w:rsidP="008A2926">
            <w:pPr>
              <w:rPr>
                <w:rFonts w:eastAsia="Calibri"/>
                <w:b/>
                <w:bCs/>
              </w:rPr>
            </w:pPr>
            <w:r w:rsidRPr="00482D90">
              <w:rPr>
                <w:rFonts w:eastAsia="Calibri"/>
                <w:b/>
                <w:bCs/>
              </w:rPr>
              <w:t xml:space="preserve">Тема 3.1 </w:t>
            </w:r>
            <w:r w:rsidRPr="00482D90">
              <w:t xml:space="preserve">Тиражирование мультимедиа </w:t>
            </w:r>
            <w:proofErr w:type="spellStart"/>
            <w:r w:rsidRPr="00482D90">
              <w:t>контента</w:t>
            </w:r>
            <w:proofErr w:type="spellEnd"/>
            <w:r w:rsidRPr="00482D90">
              <w:t xml:space="preserve"> на различных съемных носителях информации.</w:t>
            </w:r>
          </w:p>
        </w:tc>
        <w:tc>
          <w:tcPr>
            <w:tcW w:w="1984" w:type="dxa"/>
          </w:tcPr>
          <w:p w:rsidR="00A70326" w:rsidRPr="00482D90" w:rsidRDefault="00A70326" w:rsidP="008A292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D90">
              <w:rPr>
                <w:rFonts w:ascii="Times New Roman" w:hAnsi="Times New Roman"/>
                <w:sz w:val="24"/>
                <w:szCs w:val="24"/>
              </w:rPr>
              <w:t xml:space="preserve">ПК 2.3. </w:t>
            </w:r>
          </w:p>
        </w:tc>
        <w:tc>
          <w:tcPr>
            <w:tcW w:w="2268" w:type="dxa"/>
          </w:tcPr>
          <w:p w:rsidR="00A70326" w:rsidRPr="00482D90" w:rsidRDefault="00A70326" w:rsidP="008A2926">
            <w:r w:rsidRPr="00482D90">
              <w:t xml:space="preserve">Выполнение  тиражирования мультимедийного </w:t>
            </w:r>
            <w:proofErr w:type="spellStart"/>
            <w:r w:rsidRPr="00482D90">
              <w:t>контента</w:t>
            </w:r>
            <w:proofErr w:type="spellEnd"/>
            <w:r w:rsidRPr="00482D90">
              <w:t xml:space="preserve"> на съемные носители информации.</w:t>
            </w:r>
          </w:p>
          <w:p w:rsidR="00A70326" w:rsidRPr="00482D90" w:rsidRDefault="00A70326" w:rsidP="008A2926"/>
        </w:tc>
        <w:tc>
          <w:tcPr>
            <w:tcW w:w="2668" w:type="dxa"/>
          </w:tcPr>
          <w:p w:rsidR="00A70326" w:rsidRPr="00482D90" w:rsidRDefault="00A70326" w:rsidP="008A2926">
            <w:pPr>
              <w:widowControl w:val="0"/>
              <w:suppressAutoHyphens/>
            </w:pPr>
            <w:r w:rsidRPr="00482D90">
              <w:t xml:space="preserve">Экспертное наблюдение на практических </w:t>
            </w:r>
            <w:proofErr w:type="gramStart"/>
            <w:r w:rsidRPr="00482D90">
              <w:t>занятиях</w:t>
            </w:r>
            <w:proofErr w:type="gramEnd"/>
            <w:r w:rsidRPr="00482D90">
              <w:t>, оценка выполнения домашнего задания (сообщения или презентации), устный опрос, тестирование.</w:t>
            </w:r>
            <w:r w:rsidRPr="00482D90">
              <w:rPr>
                <w:bCs/>
              </w:rPr>
              <w:t xml:space="preserve"> </w:t>
            </w:r>
          </w:p>
        </w:tc>
      </w:tr>
      <w:tr w:rsidR="00A70326" w:rsidRPr="00482D90" w:rsidTr="008A2926">
        <w:trPr>
          <w:jc w:val="center"/>
        </w:trPr>
        <w:tc>
          <w:tcPr>
            <w:tcW w:w="3132" w:type="dxa"/>
          </w:tcPr>
          <w:p w:rsidR="00A70326" w:rsidRPr="00482D90" w:rsidRDefault="00A70326" w:rsidP="008A2926">
            <w:pPr>
              <w:jc w:val="both"/>
              <w:rPr>
                <w:b/>
              </w:rPr>
            </w:pPr>
            <w:r w:rsidRPr="00482D90">
              <w:rPr>
                <w:b/>
              </w:rPr>
              <w:t xml:space="preserve">Раздел 4. </w:t>
            </w:r>
          </w:p>
          <w:p w:rsidR="00A70326" w:rsidRPr="00482D90" w:rsidRDefault="00A70326" w:rsidP="008A2926">
            <w:pPr>
              <w:jc w:val="both"/>
            </w:pPr>
            <w:r w:rsidRPr="00482D90">
              <w:t xml:space="preserve">Публикация мультимедиа </w:t>
            </w:r>
            <w:proofErr w:type="spellStart"/>
            <w:r w:rsidRPr="00482D90">
              <w:t>контента</w:t>
            </w:r>
            <w:proofErr w:type="spellEnd"/>
            <w:r w:rsidRPr="00482D90">
              <w:t xml:space="preserve"> в сети Интернет.</w:t>
            </w:r>
          </w:p>
          <w:p w:rsidR="00A70326" w:rsidRPr="00482D90" w:rsidRDefault="00A70326" w:rsidP="008A2926">
            <w:pPr>
              <w:jc w:val="both"/>
            </w:pPr>
          </w:p>
          <w:p w:rsidR="00A70326" w:rsidRPr="00482D90" w:rsidRDefault="00A70326" w:rsidP="008A2926">
            <w:pPr>
              <w:rPr>
                <w:rFonts w:eastAsia="Calibri"/>
                <w:bCs/>
              </w:rPr>
            </w:pPr>
            <w:r w:rsidRPr="00482D90">
              <w:rPr>
                <w:rFonts w:eastAsia="Calibri"/>
                <w:b/>
                <w:bCs/>
              </w:rPr>
              <w:t>Тема 4.1.</w:t>
            </w:r>
            <w:r w:rsidRPr="00482D90">
              <w:rPr>
                <w:rFonts w:eastAsia="Calibri"/>
                <w:bCs/>
              </w:rPr>
              <w:t xml:space="preserve"> Навигация по ресурсам сети Интернет</w:t>
            </w:r>
          </w:p>
          <w:p w:rsidR="00A70326" w:rsidRPr="00482D90" w:rsidRDefault="00A70326" w:rsidP="008A2926">
            <w:pPr>
              <w:rPr>
                <w:rFonts w:eastAsia="Calibri"/>
                <w:bCs/>
              </w:rPr>
            </w:pPr>
            <w:r w:rsidRPr="00482D90">
              <w:rPr>
                <w:rFonts w:eastAsia="Calibri"/>
                <w:b/>
                <w:bCs/>
              </w:rPr>
              <w:t>Тема 4.2.</w:t>
            </w:r>
            <w:r w:rsidRPr="00482D90">
              <w:rPr>
                <w:rFonts w:eastAsia="Calibri"/>
                <w:bCs/>
              </w:rPr>
              <w:t>Работа с электронной почтой</w:t>
            </w:r>
          </w:p>
          <w:p w:rsidR="00A70326" w:rsidRPr="00482D90" w:rsidRDefault="00A70326" w:rsidP="008A2926">
            <w:pPr>
              <w:rPr>
                <w:rFonts w:eastAsia="Calibri"/>
                <w:bCs/>
              </w:rPr>
            </w:pPr>
            <w:r w:rsidRPr="00482D90">
              <w:rPr>
                <w:b/>
              </w:rPr>
              <w:t>Тема 4.3.</w:t>
            </w:r>
            <w:r w:rsidRPr="00482D90">
              <w:t xml:space="preserve"> Публикация мультимедиа </w:t>
            </w:r>
            <w:proofErr w:type="spellStart"/>
            <w:r w:rsidRPr="00482D90">
              <w:t>контента</w:t>
            </w:r>
            <w:proofErr w:type="spellEnd"/>
            <w:r w:rsidRPr="00482D90">
              <w:t xml:space="preserve"> в сети Интернет.</w:t>
            </w:r>
          </w:p>
        </w:tc>
        <w:tc>
          <w:tcPr>
            <w:tcW w:w="1984" w:type="dxa"/>
          </w:tcPr>
          <w:p w:rsidR="00A70326" w:rsidRPr="00482D90" w:rsidRDefault="00A70326" w:rsidP="008A2926">
            <w:pPr>
              <w:jc w:val="center"/>
            </w:pPr>
            <w:r w:rsidRPr="00482D90">
              <w:t xml:space="preserve">ПК 2.4. </w:t>
            </w:r>
          </w:p>
        </w:tc>
        <w:tc>
          <w:tcPr>
            <w:tcW w:w="2268" w:type="dxa"/>
          </w:tcPr>
          <w:p w:rsidR="00A70326" w:rsidRPr="00482D90" w:rsidRDefault="00A70326" w:rsidP="008A2926">
            <w:r w:rsidRPr="00482D90">
              <w:t xml:space="preserve">Использование сервисов сети Интернет для поиска информации. </w:t>
            </w:r>
          </w:p>
          <w:p w:rsidR="00A70326" w:rsidRPr="00482D90" w:rsidRDefault="00A70326" w:rsidP="008A2926">
            <w:r w:rsidRPr="00482D90">
              <w:t xml:space="preserve">Выполнение работ по пересылке данных по </w:t>
            </w:r>
            <w:r w:rsidRPr="00482D90">
              <w:rPr>
                <w:lang w:val="en-US"/>
              </w:rPr>
              <w:t>e</w:t>
            </w:r>
            <w:r w:rsidRPr="00482D90">
              <w:t>-</w:t>
            </w:r>
            <w:r w:rsidRPr="00482D90">
              <w:rPr>
                <w:lang w:val="en-US"/>
              </w:rPr>
              <w:t>mail</w:t>
            </w:r>
            <w:r w:rsidRPr="00482D90">
              <w:t>.</w:t>
            </w:r>
          </w:p>
          <w:p w:rsidR="00A70326" w:rsidRPr="00482D90" w:rsidRDefault="00A70326" w:rsidP="008A2926">
            <w:pPr>
              <w:rPr>
                <w:bCs/>
                <w:color w:val="000000"/>
              </w:rPr>
            </w:pPr>
            <w:r w:rsidRPr="00482D90">
              <w:rPr>
                <w:bCs/>
                <w:color w:val="000000"/>
              </w:rPr>
              <w:t xml:space="preserve">Выполнение работ по созданию и публикации </w:t>
            </w:r>
            <w:proofErr w:type="spellStart"/>
            <w:r w:rsidRPr="00482D90">
              <w:rPr>
                <w:bCs/>
                <w:color w:val="000000"/>
              </w:rPr>
              <w:t>веб-сайтов</w:t>
            </w:r>
            <w:proofErr w:type="spellEnd"/>
            <w:r w:rsidRPr="00482D90">
              <w:rPr>
                <w:bCs/>
                <w:color w:val="000000"/>
              </w:rPr>
              <w:t>.</w:t>
            </w:r>
          </w:p>
          <w:p w:rsidR="00A70326" w:rsidRPr="00482D90" w:rsidRDefault="00A70326" w:rsidP="008A2926">
            <w:pPr>
              <w:rPr>
                <w:bCs/>
                <w:color w:val="000000"/>
              </w:rPr>
            </w:pPr>
            <w:r w:rsidRPr="00482D90">
              <w:rPr>
                <w:bCs/>
                <w:color w:val="000000"/>
              </w:rPr>
              <w:t xml:space="preserve">Результативность публикации мультимедиа </w:t>
            </w:r>
            <w:proofErr w:type="spellStart"/>
            <w:r w:rsidRPr="00482D90">
              <w:rPr>
                <w:bCs/>
                <w:color w:val="000000"/>
              </w:rPr>
              <w:t>контента</w:t>
            </w:r>
            <w:proofErr w:type="spellEnd"/>
            <w:r w:rsidRPr="00482D90">
              <w:rPr>
                <w:bCs/>
                <w:color w:val="000000"/>
              </w:rPr>
              <w:t xml:space="preserve"> на </w:t>
            </w:r>
            <w:r w:rsidRPr="00482D90">
              <w:rPr>
                <w:bCs/>
                <w:color w:val="000000"/>
              </w:rPr>
              <w:lastRenderedPageBreak/>
              <w:t>различных сервисах в Интернете в соответствии с современными стандартами.</w:t>
            </w:r>
          </w:p>
        </w:tc>
        <w:tc>
          <w:tcPr>
            <w:tcW w:w="2668" w:type="dxa"/>
          </w:tcPr>
          <w:p w:rsidR="00A70326" w:rsidRPr="000A399F" w:rsidRDefault="00A70326" w:rsidP="008A2926">
            <w:pPr>
              <w:widowControl w:val="0"/>
              <w:suppressAutoHyphens/>
              <w:rPr>
                <w:bCs/>
              </w:rPr>
            </w:pPr>
            <w:r w:rsidRPr="00482D90">
              <w:lastRenderedPageBreak/>
              <w:t xml:space="preserve">Экспертное наблюдение на практических </w:t>
            </w:r>
            <w:proofErr w:type="gramStart"/>
            <w:r w:rsidRPr="00482D90">
              <w:t>занятиях</w:t>
            </w:r>
            <w:proofErr w:type="gramEnd"/>
            <w:r w:rsidRPr="00482D90">
              <w:t>, оценка выполнения домашнего задания (сообщения или презентации), устный опрос, тестирование.</w:t>
            </w:r>
            <w:r w:rsidRPr="00482D90">
              <w:rPr>
                <w:bCs/>
              </w:rPr>
              <w:t xml:space="preserve"> </w:t>
            </w:r>
          </w:p>
          <w:p w:rsidR="00A70326" w:rsidRPr="00482D90" w:rsidRDefault="00A70326" w:rsidP="008A2926">
            <w:pPr>
              <w:widowControl w:val="0"/>
              <w:suppressAutoHyphens/>
            </w:pPr>
            <w:r>
              <w:t>Дифференцированный зачет</w:t>
            </w:r>
          </w:p>
        </w:tc>
      </w:tr>
    </w:tbl>
    <w:p w:rsidR="00A70326" w:rsidRPr="00F26F68" w:rsidRDefault="00A70326" w:rsidP="00A70326">
      <w:pPr>
        <w:rPr>
          <w:sz w:val="28"/>
          <w:szCs w:val="28"/>
        </w:rPr>
      </w:pPr>
    </w:p>
    <w:p w:rsidR="00A70326" w:rsidRPr="00B44B69" w:rsidRDefault="00A70326" w:rsidP="00B44B69"/>
    <w:sectPr w:rsidR="00A70326" w:rsidRPr="00B44B69" w:rsidSect="00A70326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B3507A0"/>
    <w:multiLevelType w:val="hybridMultilevel"/>
    <w:tmpl w:val="606A4ED0"/>
    <w:lvl w:ilvl="0" w:tplc="26CA8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5160F"/>
    <w:multiLevelType w:val="hybridMultilevel"/>
    <w:tmpl w:val="CBF631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C21E7"/>
    <w:multiLevelType w:val="hybridMultilevel"/>
    <w:tmpl w:val="7CE49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F1062"/>
    <w:multiLevelType w:val="hybridMultilevel"/>
    <w:tmpl w:val="85EC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B69"/>
    <w:rsid w:val="001A6B11"/>
    <w:rsid w:val="002D088A"/>
    <w:rsid w:val="00773AF2"/>
    <w:rsid w:val="00A70326"/>
    <w:rsid w:val="00B44B69"/>
    <w:rsid w:val="00B7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032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B44B69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4B69"/>
    <w:pPr>
      <w:shd w:val="clear" w:color="auto" w:fill="FFFFFF"/>
      <w:spacing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caption"/>
    <w:basedOn w:val="a"/>
    <w:next w:val="a"/>
    <w:qFormat/>
    <w:rsid w:val="00B44B69"/>
    <w:pPr>
      <w:ind w:hanging="540"/>
      <w:jc w:val="right"/>
    </w:pPr>
    <w:rPr>
      <w:rFonts w:eastAsia="Calibri"/>
      <w:sz w:val="28"/>
      <w:szCs w:val="28"/>
    </w:rPr>
  </w:style>
  <w:style w:type="paragraph" w:styleId="a4">
    <w:name w:val="Normal (Web)"/>
    <w:basedOn w:val="a"/>
    <w:rsid w:val="00B44B6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44B69"/>
    <w:rPr>
      <w:rFonts w:ascii="Calibri" w:eastAsia="Calibri" w:hAnsi="Calibri" w:cs="Times New Roman"/>
    </w:rPr>
  </w:style>
  <w:style w:type="character" w:customStyle="1" w:styleId="3">
    <w:name w:val="Основной текст (3)_"/>
    <w:link w:val="31"/>
    <w:rsid w:val="00B44B69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44B69"/>
    <w:pPr>
      <w:shd w:val="clear" w:color="auto" w:fill="FFFFFF"/>
      <w:spacing w:before="7980" w:line="240" w:lineRule="atLeast"/>
      <w:ind w:hanging="7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B44B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B44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703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rsid w:val="00A703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2020-10-21T12:19:00Z</dcterms:created>
  <dcterms:modified xsi:type="dcterms:W3CDTF">2020-10-21T12:42:00Z</dcterms:modified>
</cp:coreProperties>
</file>