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4EB" w:rsidRDefault="00952D3D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74FA73F" wp14:editId="45D0174B">
            <wp:simplePos x="0" y="0"/>
            <wp:positionH relativeFrom="column">
              <wp:posOffset>-988695</wp:posOffset>
            </wp:positionH>
            <wp:positionV relativeFrom="paragraph">
              <wp:posOffset>-582930</wp:posOffset>
            </wp:positionV>
            <wp:extent cx="7429500" cy="104546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213AEE" w:rsidRPr="007C24EB" w:rsidRDefault="00213AEE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Содержание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Раздел 1. Общие положения………………………………………………………….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Раздел 2. Общая характеристика образовательной программы…………………….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Раздел 3. Характеристика профессиональной деятельности выпускника…………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Раздел 4. Планируемые результаты освоения образовательной программы………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4.1. Общие компетенции………………………………………………………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4.2. 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Профессиональные компетенции………………………………………..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Раздел 5. Структура образовательной программы…………………………………..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7C24EB" w:rsidRDefault="007C24EB" w:rsidP="007C24EB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5.1. Рабочий учебный план……………………………………………………</w:t>
      </w:r>
    </w:p>
    <w:p w:rsidR="0054141C" w:rsidRDefault="0054141C" w:rsidP="007C24EB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4141C" w:rsidRDefault="0054141C" w:rsidP="007C24EB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5.1.1. Формирование вариативной части образовательной </w:t>
      </w:r>
    </w:p>
    <w:p w:rsidR="0054141C" w:rsidRDefault="0054141C" w:rsidP="007C24EB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программы……………………………………………………………….</w:t>
      </w:r>
    </w:p>
    <w:p w:rsidR="007C24EB" w:rsidRDefault="007C24EB" w:rsidP="007C24EB">
      <w:pPr>
        <w:widowControl w:val="0"/>
        <w:spacing w:before="87"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5.1.</w:t>
      </w:r>
      <w:r w:rsidR="0054141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Структура и содержание </w:t>
      </w:r>
      <w:proofErr w:type="gram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государственной</w:t>
      </w:r>
      <w:proofErr w:type="gram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итоговой </w:t>
      </w:r>
    </w:p>
    <w:p w:rsidR="007C24EB" w:rsidRPr="007C24EB" w:rsidRDefault="007C24EB" w:rsidP="007C24EB">
      <w:pPr>
        <w:widowControl w:val="0"/>
        <w:spacing w:before="87"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……………………………………………………………….</w:t>
      </w:r>
    </w:p>
    <w:p w:rsidR="007C24EB" w:rsidRPr="007C24EB" w:rsidRDefault="007C24EB" w:rsidP="007C24EB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5.2. График учебного процесса……………………………………………….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Раздел 6. Условия образовательной деятельности…………………………………..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6.1. Требования к материально-техническим условиям…………………….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 xml:space="preserve">6.2. Требования к кадровым условиям реализации образовательной 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программы…………………………………………………………………..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 xml:space="preserve">6.3. Примерные расчеты нормативных затрат оказания государственных услуг 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по реализации образовательной программы…………………………………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Раздел 1. Общие положения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tabs>
          <w:tab w:val="left" w:pos="1429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bookmark0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proofErr w:type="gram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Настоящая основная профессиональная образовательная программа (далее ОПОП) по специальности 08.02.08 Монтаж и эксплуатация оборудования и систем газоснабжения среднего профессионального образования разработана на основе </w:t>
      </w:r>
      <w:r w:rsidR="00E47EF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Приказом Министерства образования и науки России от 13 августа 2014 года № 1003 (далее ФГОС СПО).</w:t>
      </w:r>
      <w:bookmarkEnd w:id="0"/>
      <w:proofErr w:type="gramEnd"/>
    </w:p>
    <w:p w:rsidR="007C24EB" w:rsidRPr="007C24EB" w:rsidRDefault="007C24EB" w:rsidP="007C24EB">
      <w:pPr>
        <w:widowControl w:val="0"/>
        <w:spacing w:after="0" w:line="278" w:lineRule="exact"/>
        <w:ind w:firstLine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ОПОП определяет рекомендованный объем и содержание среднего профессионального образования по специальности 08.02.08 «Монтаж и эксплуатация оборудования и систем газоснабжения», планируемые результаты освоения образовательной программы, условия образовательной деятельности.</w:t>
      </w:r>
    </w:p>
    <w:p w:rsidR="007C24EB" w:rsidRPr="007C24EB" w:rsidRDefault="007C24EB" w:rsidP="007C24EB">
      <w:pPr>
        <w:widowControl w:val="0"/>
        <w:spacing w:after="0" w:line="278" w:lineRule="exact"/>
        <w:ind w:firstLine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ОПОП </w:t>
      </w:r>
      <w:proofErr w:type="gram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разработана</w:t>
      </w:r>
      <w:proofErr w:type="gram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для реализации образовательной программы на базе основного общего образования.</w:t>
      </w:r>
    </w:p>
    <w:p w:rsidR="007C24EB" w:rsidRPr="007C24EB" w:rsidRDefault="007C24EB" w:rsidP="007C24EB">
      <w:pPr>
        <w:widowControl w:val="0"/>
        <w:spacing w:after="240" w:line="278" w:lineRule="exact"/>
        <w:ind w:firstLine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Образовательная программа, реализуемая на базе основного общего образования, разработана на основе требований федерального государственного образовательного стандарта среднего общего образования и ФГОС СПО с учетом получаемой профессии.</w:t>
      </w:r>
    </w:p>
    <w:p w:rsidR="007C24EB" w:rsidRPr="007C24EB" w:rsidRDefault="007C24EB" w:rsidP="007C24EB">
      <w:pPr>
        <w:widowControl w:val="0"/>
        <w:tabs>
          <w:tab w:val="left" w:pos="1429"/>
        </w:tabs>
        <w:spacing w:after="0" w:line="278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Нормативные основания для разработки ОПОП: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Федеральный закон от 29 декабря 2012 г. №273-Ф3 «Об образовании в Российской Федерации»;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России от 13 августа 2014 года №1003 «Об утверждении федерального государственного образовательного стандарта среднего профессионального образования по профессии 08.02.08 «Монтаж и эксплуатация оборудования и систем газоснабжения» (зарегистрирован Министерством юстиции Российской Федерации 21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агуста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2014 г., регистрационный № 33742);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- Порядок организации образовательной деятельности);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России от 17 ноября 2017 г. № 1138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№ 968» (зарегистрирован Министерством юстиции Российской Федерации 14 декабря 2017г., регистрационный № 49221);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России от 18 апреля 2013 г. № 291 «Об утверждении 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Минтруда России от 11.04.2014 № 224н «Об утверждении профессионального стандарта 16.008 «Специалист по эксплуатации наружных газопроводов низкого давления» (Зарегистрировано в Минюсте России 27.05.2014 № 32443);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Минтруда России от 11.04.2014 № 242н «Об утверждении профессионального стандарта 16.010 «Специалист по эксплуатации элементов оборудования домовых систем газоснабжения» (Зарегистрировано в Минюсте России 04.06.2014 № 32564);</w:t>
      </w:r>
    </w:p>
    <w:p w:rsidR="007C24EB" w:rsidRPr="007C24EB" w:rsidRDefault="007C24EB" w:rsidP="007C24EB">
      <w:pPr>
        <w:widowControl w:val="0"/>
        <w:numPr>
          <w:ilvl w:val="0"/>
          <w:numId w:val="42"/>
        </w:numPr>
        <w:tabs>
          <w:tab w:val="left" w:pos="743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Приказ Минтруда России от 11.04.2014 № 237н «Об утверждении профессионального стандарта 16012 «Специалист по эксплуатации котлов на газообразном, жидком топливе и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электронагреве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 (Зарегистрировано в Минюсте России 21.05.2014 № 32374);</w:t>
      </w:r>
    </w:p>
    <w:p w:rsidR="007C24EB" w:rsidRPr="007C24EB" w:rsidRDefault="007C24EB" w:rsidP="007C24EB">
      <w:pPr>
        <w:widowControl w:val="0"/>
        <w:numPr>
          <w:ilvl w:val="0"/>
          <w:numId w:val="43"/>
        </w:numPr>
        <w:tabs>
          <w:tab w:val="left" w:pos="822"/>
        </w:tabs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Минтруда России от 26.06.2017 № 516н (ред. от 12.09.2017) «Об утверждении профессионального стандарта 16.025 «Организатор строительного производства» (Зарегистрировано в Минюсте России 18.07.2017 № 47442);</w:t>
      </w:r>
    </w:p>
    <w:p w:rsidR="007C24EB" w:rsidRPr="007C24EB" w:rsidRDefault="007C24EB" w:rsidP="007C24EB">
      <w:pPr>
        <w:widowControl w:val="0"/>
        <w:numPr>
          <w:ilvl w:val="0"/>
          <w:numId w:val="43"/>
        </w:numPr>
        <w:tabs>
          <w:tab w:val="left" w:pos="822"/>
        </w:tabs>
        <w:spacing w:after="24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Приказ Минтруда России от 27.11.2014 № 943н «Об утверждении профессионального стандарта 16.032 «Специалист в области производственно-технического и технологического обеспечения строительного производства» (Зарегистрировано в Минюсте России 22.12.2014 № 35301).</w:t>
      </w:r>
    </w:p>
    <w:p w:rsidR="007C24EB" w:rsidRPr="007C24EB" w:rsidRDefault="007C24EB" w:rsidP="007C24EB">
      <w:pPr>
        <w:widowControl w:val="0"/>
        <w:tabs>
          <w:tab w:val="left" w:pos="1241"/>
        </w:tabs>
        <w:spacing w:after="0" w:line="278" w:lineRule="exact"/>
        <w:ind w:left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Перечень сокращений, используемых в тексте ОПОП:</w:t>
      </w:r>
    </w:p>
    <w:p w:rsidR="007C24EB" w:rsidRPr="007C24EB" w:rsidRDefault="007C24EB" w:rsidP="007C24EB">
      <w:pPr>
        <w:widowControl w:val="0"/>
        <w:spacing w:after="0" w:line="278" w:lineRule="exact"/>
        <w:ind w:left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ФГОС СПО - Федеральный государственный образовательный стандарт среднего   профессионального образования;</w:t>
      </w:r>
    </w:p>
    <w:p w:rsidR="007C24EB" w:rsidRPr="007C24EB" w:rsidRDefault="007C24EB" w:rsidP="007C24EB">
      <w:pPr>
        <w:widowControl w:val="0"/>
        <w:spacing w:after="0" w:line="278" w:lineRule="exact"/>
        <w:ind w:firstLine="8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ОПОП - основная профессиональная образовательная программа;</w:t>
      </w:r>
    </w:p>
    <w:p w:rsidR="007C24EB" w:rsidRPr="007C24EB" w:rsidRDefault="007C24EB" w:rsidP="007C24EB">
      <w:pPr>
        <w:widowControl w:val="0"/>
        <w:spacing w:after="0" w:line="278" w:lineRule="exact"/>
        <w:ind w:left="840" w:right="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МДК - междисциплинарный курс </w:t>
      </w:r>
    </w:p>
    <w:p w:rsidR="007C24EB" w:rsidRPr="007C24EB" w:rsidRDefault="007C24EB" w:rsidP="007C24EB">
      <w:pPr>
        <w:widowControl w:val="0"/>
        <w:spacing w:after="0" w:line="278" w:lineRule="exact"/>
        <w:ind w:left="840" w:right="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ПМ - профессиональный модуль </w:t>
      </w:r>
    </w:p>
    <w:p w:rsidR="007C24EB" w:rsidRPr="007C24EB" w:rsidRDefault="007C24EB" w:rsidP="007C24EB">
      <w:pPr>
        <w:widowControl w:val="0"/>
        <w:spacing w:after="0" w:line="278" w:lineRule="exact"/>
        <w:ind w:left="840" w:right="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ОК</w:t>
      </w:r>
      <w:proofErr w:type="gram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общие компетенции;</w:t>
      </w:r>
    </w:p>
    <w:p w:rsidR="007C24EB" w:rsidRPr="007C24EB" w:rsidRDefault="007C24EB" w:rsidP="007C24EB">
      <w:pPr>
        <w:widowControl w:val="0"/>
        <w:spacing w:after="240" w:line="278" w:lineRule="exact"/>
        <w:ind w:firstLine="8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ПК - профессиональные компетенции.</w:t>
      </w:r>
    </w:p>
    <w:p w:rsidR="007C24EB" w:rsidRPr="007C24EB" w:rsidRDefault="007C24EB" w:rsidP="007C24EB">
      <w:pPr>
        <w:keepNext/>
        <w:keepLines/>
        <w:widowControl w:val="0"/>
        <w:spacing w:after="0" w:line="278" w:lineRule="exact"/>
        <w:ind w:right="8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" w:name="bookmark1"/>
      <w:r w:rsidRPr="007C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Раздел 2. Общая характеристика образовательной программы</w:t>
      </w:r>
      <w:bookmarkEnd w:id="1"/>
    </w:p>
    <w:p w:rsidR="007C24EB" w:rsidRPr="007C24EB" w:rsidRDefault="007C24EB" w:rsidP="007C24EB">
      <w:pPr>
        <w:widowControl w:val="0"/>
        <w:spacing w:after="0" w:line="278" w:lineRule="exact"/>
        <w:ind w:left="840" w:right="15" w:hanging="8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" w:name="bookmark2"/>
    </w:p>
    <w:p w:rsidR="007C24EB" w:rsidRPr="007C24EB" w:rsidRDefault="007C24EB" w:rsidP="00433062">
      <w:pPr>
        <w:widowControl w:val="0"/>
        <w:spacing w:after="0" w:line="278" w:lineRule="exact"/>
        <w:ind w:left="840" w:right="15" w:hanging="1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Квалификация, присваиваемая выпускникам образовательной программы: </w:t>
      </w:r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техник</w:t>
      </w:r>
    </w:p>
    <w:p w:rsidR="007C24EB" w:rsidRPr="007C24EB" w:rsidRDefault="007C24EB" w:rsidP="007C24EB">
      <w:pPr>
        <w:widowControl w:val="0"/>
        <w:spacing w:after="0" w:line="278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Форма обучения: </w:t>
      </w:r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очная</w:t>
      </w:r>
    </w:p>
    <w:p w:rsidR="007C24EB" w:rsidRPr="007C24EB" w:rsidRDefault="007C24EB" w:rsidP="007C24EB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Объем образовательной программы, реализуемой на базе основного образования: </w:t>
      </w:r>
    </w:p>
    <w:p w:rsidR="007C24EB" w:rsidRPr="007C24EB" w:rsidRDefault="007C24EB" w:rsidP="007C24EB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6642 </w:t>
      </w:r>
      <w:proofErr w:type="gramStart"/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академических</w:t>
      </w:r>
      <w:proofErr w:type="gramEnd"/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часа.</w:t>
      </w:r>
    </w:p>
    <w:p w:rsidR="007C24EB" w:rsidRDefault="007C24EB" w:rsidP="007C24EB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Срок получения образования по образовательной программе, реализуемой на базе основного общего образования </w:t>
      </w:r>
      <w:bookmarkStart w:id="3" w:name="bookmark3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очной форме - </w:t>
      </w:r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3 года 10 месяцев</w:t>
      </w:r>
      <w:bookmarkEnd w:id="3"/>
    </w:p>
    <w:p w:rsidR="00433062" w:rsidRPr="00433062" w:rsidRDefault="00433062" w:rsidP="00433062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разработки программы учитывались профессиональный стандарт «Специалист по эксплуатации наружных газопроводов низкого давления» (утвержденный приказом Министерства труда и социальной защиты РФ от 11.04.2014 №224н) и профессионального стандарта «Специалист по эксплуатации элементов оборудования домовых систем газоснабжения» (утвержденный приказом Министерства труда и социальной защиты РФ от 11.04.2014 №242н). Данные профессиональные стандарты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размещены</w:t>
      </w: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 сайте Минтруда России (</w:t>
      </w:r>
      <w:hyperlink r:id="rId10" w:history="1">
        <w:r w:rsidRPr="00F2788E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http://profstandart.rosmintrud.ru/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) </w:t>
      </w: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Национальн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ого </w:t>
      </w: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реестр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профессиональных стандартов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данных профессиональных стандартах были проанализированы функциональные карты вида профессиональной деятельности  и выбраны соответствующие направленности (профилю) программы трудовые функции, уровень квалификации которых не превышает возможности программы. Правильность выбора был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уточнен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4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 основе требований к знаниям и умениям, определенным профессиональным стандартом для каждой трудовой функции. В ходе разработки документа были уточнены коды и направления подготовки, специальности, профессии по ОКНПО и (или) ОКСО и выбран пятый уровень квалификации ОТФ А5 Обеспечение эксплуатации наружных газопроводов низкого давления и ОТФ А5 Обеспечение технического обслуживания и ремонта элементов домового газового оборудования.</w:t>
      </w:r>
    </w:p>
    <w:p w:rsidR="007C24EB" w:rsidRPr="007C24EB" w:rsidRDefault="007C24EB" w:rsidP="007C24EB">
      <w:pPr>
        <w:keepNext/>
        <w:keepLines/>
        <w:widowControl w:val="0"/>
        <w:spacing w:after="0" w:line="278" w:lineRule="exact"/>
        <w:ind w:right="8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4" w:name="bookmark4"/>
      <w:bookmarkEnd w:id="2"/>
      <w:r w:rsidRPr="007C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Раздел 3. Характеристика профессиональной деятельности выпускника</w:t>
      </w:r>
      <w:bookmarkEnd w:id="4"/>
    </w:p>
    <w:p w:rsidR="007C24EB" w:rsidRPr="007C24EB" w:rsidRDefault="007C24EB" w:rsidP="007C24EB">
      <w:pPr>
        <w:keepNext/>
        <w:keepLines/>
        <w:widowControl w:val="0"/>
        <w:spacing w:after="0" w:line="278" w:lineRule="exact"/>
        <w:ind w:right="8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tabs>
          <w:tab w:val="left" w:pos="1169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Область профессиональной деятельности выпускников: организация и проведение работ по проектированию, строительству, реконструкции, техническому перевооружению, консервации и ликвидации, изготовлению, монтажу, наладке, обслуживанию и ремонту технических устройств, применяемых в системах газораспределения и </w:t>
      </w:r>
      <w:proofErr w:type="spellStart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газопотребления</w:t>
      </w:r>
      <w:proofErr w:type="spellEnd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7C24EB" w:rsidRPr="007C24EB" w:rsidRDefault="007C24EB" w:rsidP="007C24EB">
      <w:pPr>
        <w:widowControl w:val="0"/>
        <w:tabs>
          <w:tab w:val="left" w:pos="1169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tabs>
          <w:tab w:val="left" w:pos="1169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tabs>
          <w:tab w:val="left" w:pos="1169"/>
        </w:tabs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Соответствие профессиональных модулей сочетанию квалификаций</w:t>
      </w:r>
    </w:p>
    <w:p w:rsidR="007C24EB" w:rsidRPr="007C24EB" w:rsidRDefault="007C24EB" w:rsidP="007C24EB">
      <w:pPr>
        <w:widowControl w:val="0"/>
        <w:spacing w:after="0" w:line="240" w:lineRule="auto"/>
        <w:ind w:left="720"/>
        <w:contextualSpacing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top w:w="57" w:type="dxa"/>
          <w:left w:w="113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254"/>
        <w:gridCol w:w="3202"/>
        <w:gridCol w:w="3192"/>
      </w:tblGrid>
      <w:tr w:rsidR="007C24EB" w:rsidRPr="007C24EB" w:rsidTr="007C24EB">
        <w:trPr>
          <w:trHeight w:hRule="exact" w:val="819"/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основных видов деятельности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24EB" w:rsidRPr="007C24EB" w:rsidRDefault="007C24EB" w:rsidP="007C24EB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профессиональных модулей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Осваиваемая квалификация: техник</w:t>
            </w:r>
          </w:p>
        </w:tc>
      </w:tr>
      <w:tr w:rsidR="007C24EB" w:rsidRPr="007C24EB" w:rsidTr="007C24EB">
        <w:trPr>
          <w:trHeight w:hRule="exact" w:val="1181"/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Участие в проектировании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ПМ.01 Участие в проектировании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Осваивается</w:t>
            </w:r>
          </w:p>
        </w:tc>
      </w:tr>
      <w:tr w:rsidR="007C24EB" w:rsidRPr="007C24EB" w:rsidTr="007C24EB">
        <w:trPr>
          <w:trHeight w:hRule="exact" w:val="1479"/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Организация и выполнение работ по строительству и монтажу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ПМ.02 Организация и выполнение работ по строительству и монтажу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Осваивается</w:t>
            </w:r>
          </w:p>
        </w:tc>
      </w:tr>
      <w:tr w:rsidR="007C24EB" w:rsidRPr="007C24EB" w:rsidTr="007C24EB">
        <w:trPr>
          <w:trHeight w:hRule="exact" w:val="1513"/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Организация, проведение и контроль работ по эксплуатации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ПМ.03 Организация, проведение и контроль работ по эксплуатации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Осваивается</w:t>
            </w:r>
          </w:p>
        </w:tc>
      </w:tr>
      <w:tr w:rsidR="007C24EB" w:rsidRPr="007C24EB" w:rsidTr="007C24EB">
        <w:trPr>
          <w:trHeight w:hRule="exact" w:val="2060"/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bookmarkStart w:id="5" w:name="bookmark5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Выполнение работ по одной или нескольким профессиям рабочих, должностям служащих (Слесарь по эксплуатации и ремонту газового оборудования).</w:t>
            </w:r>
            <w:bookmarkEnd w:id="5"/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ПМ.04 Выполнение работ по одной или нескольким профессиям рабочих, должностям служащих (Слесарь по эксплуатации и ремонту газового оборудования).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Осваивается</w:t>
            </w:r>
          </w:p>
        </w:tc>
      </w:tr>
    </w:tbl>
    <w:p w:rsidR="007C24EB" w:rsidRPr="007C24EB" w:rsidRDefault="007C24EB" w:rsidP="007C24EB">
      <w:pPr>
        <w:keepNext/>
        <w:keepLines/>
        <w:widowControl w:val="0"/>
        <w:spacing w:after="0" w:line="278" w:lineRule="exact"/>
        <w:ind w:left="2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6" w:name="bookmark6"/>
      <w:bookmarkStart w:id="7" w:name="bookmark7"/>
    </w:p>
    <w:p w:rsidR="007C24EB" w:rsidRPr="007C24EB" w:rsidRDefault="007C24EB" w:rsidP="007C24EB">
      <w:pPr>
        <w:keepNext/>
        <w:keepLines/>
        <w:widowControl w:val="0"/>
        <w:spacing w:after="0" w:line="240" w:lineRule="auto"/>
        <w:ind w:left="2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keepNext/>
        <w:keepLines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Раздел 4. Планируемые результаты освоения образовательной программы</w:t>
      </w:r>
      <w:bookmarkEnd w:id="6"/>
      <w:bookmarkEnd w:id="7"/>
    </w:p>
    <w:p w:rsidR="007C24EB" w:rsidRPr="007C24EB" w:rsidRDefault="007C24EB" w:rsidP="007C24EB">
      <w:pPr>
        <w:keepNext/>
        <w:keepLines/>
        <w:widowControl w:val="0"/>
        <w:spacing w:after="0" w:line="240" w:lineRule="auto"/>
        <w:ind w:left="2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keepNext/>
        <w:keepLines/>
        <w:widowControl w:val="0"/>
        <w:numPr>
          <w:ilvl w:val="0"/>
          <w:numId w:val="7"/>
        </w:numPr>
        <w:tabs>
          <w:tab w:val="left" w:pos="430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8" w:name="bookmark8"/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Общие компетенции</w:t>
      </w:r>
      <w:bookmarkEnd w:id="8"/>
    </w:p>
    <w:p w:rsidR="007C24EB" w:rsidRPr="007C24EB" w:rsidRDefault="007C24EB" w:rsidP="007C24EB">
      <w:pPr>
        <w:keepNext/>
        <w:keepLines/>
        <w:widowControl w:val="0"/>
        <w:tabs>
          <w:tab w:val="left" w:pos="430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10319" w:type="dxa"/>
        <w:jc w:val="center"/>
        <w:tblLayout w:type="fixed"/>
        <w:tblCellMar>
          <w:top w:w="57" w:type="dxa"/>
          <w:left w:w="113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7"/>
        <w:gridCol w:w="3097"/>
        <w:gridCol w:w="5795"/>
        <w:gridCol w:w="10"/>
      </w:tblGrid>
      <w:tr w:rsidR="007C24EB" w:rsidRPr="007C24EB" w:rsidTr="007C24EB">
        <w:trPr>
          <w:trHeight w:hRule="exact" w:val="576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24EB" w:rsidRPr="007C24EB" w:rsidRDefault="007C24EB" w:rsidP="007C24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Код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компетенции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Формулировка компетенции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Умения, знания</w:t>
            </w:r>
          </w:p>
        </w:tc>
      </w:tr>
      <w:tr w:rsidR="007C24EB" w:rsidRPr="007C24EB" w:rsidTr="007C24EB">
        <w:trPr>
          <w:trHeight w:hRule="exact" w:val="735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OK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Умения: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владеть актуальными методами работы в профессиональной и смежных сферах </w:t>
            </w:r>
            <w:proofErr w:type="gramEnd"/>
          </w:p>
        </w:tc>
      </w:tr>
      <w:tr w:rsidR="007C24EB" w:rsidRPr="007C24EB" w:rsidTr="007C24EB">
        <w:trPr>
          <w:trHeight w:hRule="exact" w:val="2362"/>
          <w:jc w:val="center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</w:t>
            </w:r>
            <w:proofErr w:type="gramEnd"/>
          </w:p>
        </w:tc>
      </w:tr>
      <w:tr w:rsidR="007C24EB" w:rsidRPr="007C24EB" w:rsidTr="007C24EB">
        <w:trPr>
          <w:trHeight w:hRule="exact" w:val="2340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2.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Умения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 пользоваться документацией для выполнений трудовых функций; использовать в работе различные приборы; выбирать материалы для осуществления профессиональной деятельности; контролировать качество выполняемых работ; находить и использовать информацию в целях обеспечения собственной конкурентоспособности на рынке труда;</w:t>
            </w:r>
          </w:p>
        </w:tc>
      </w:tr>
      <w:tr w:rsidR="007C24EB" w:rsidRPr="007C24EB" w:rsidTr="00147F02">
        <w:trPr>
          <w:trHeight w:hRule="exact" w:val="2091"/>
          <w:jc w:val="center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Знания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 требования единой системы конструкторской документации; общие принципы организации производственного и технологического процесса; механизмы ценообразования на продукцию, формы оплаты труда в современных условиях; цели и задачи структурного подразделения, структуру организации, основы знаний, необходимых в отрасли;</w:t>
            </w:r>
          </w:p>
        </w:tc>
      </w:tr>
      <w:tr w:rsidR="007C24EB" w:rsidRPr="007C24EB" w:rsidTr="007C24EB">
        <w:trPr>
          <w:trHeight w:hRule="exact" w:val="3747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OK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Умения: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сферах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7C24EB" w:rsidRPr="007C24EB" w:rsidTr="007C24EB">
        <w:trPr>
          <w:trHeight w:hRule="exact" w:val="3204"/>
          <w:jc w:val="center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7C24EB" w:rsidRPr="007C24EB" w:rsidTr="007C24EB">
        <w:trPr>
          <w:gridAfter w:val="1"/>
          <w:wAfter w:w="10" w:type="dxa"/>
          <w:trHeight w:hRule="exact" w:val="2074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4.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Умения: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значимое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1226"/>
          <w:jc w:val="center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933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5.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Использовать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коммуникационные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технологии в профессиональной деятельности.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Умения: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1220"/>
          <w:jc w:val="center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1220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6.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общаться с коллегами, руководством.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Умения: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912"/>
          <w:jc w:val="center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1223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7.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Умения: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943"/>
          <w:jc w:val="center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1779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ОК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8.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Умения: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1494"/>
          <w:jc w:val="center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3783"/>
          <w:jc w:val="center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9.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Умения: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сферах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7C24EB" w:rsidRPr="007C24EB" w:rsidTr="007C24EB">
        <w:trPr>
          <w:gridAfter w:val="1"/>
          <w:wAfter w:w="10" w:type="dxa"/>
          <w:trHeight w:hRule="exact" w:val="2203"/>
          <w:jc w:val="center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Знания: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</w:tbl>
    <w:p w:rsidR="007C24EB" w:rsidRPr="007C24EB" w:rsidRDefault="007C24EB" w:rsidP="007C24EB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spacing w:after="0" w:line="240" w:lineRule="auto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4.2 Профессиональные компетенции</w:t>
      </w:r>
    </w:p>
    <w:p w:rsidR="007C24EB" w:rsidRPr="007C24EB" w:rsidRDefault="007C24EB" w:rsidP="007C24EB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10519" w:type="dxa"/>
        <w:jc w:val="center"/>
        <w:tblLayout w:type="fixed"/>
        <w:tblCellMar>
          <w:top w:w="57" w:type="dxa"/>
          <w:left w:w="113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"/>
        <w:gridCol w:w="2274"/>
        <w:gridCol w:w="17"/>
        <w:gridCol w:w="3104"/>
        <w:gridCol w:w="5035"/>
        <w:gridCol w:w="81"/>
      </w:tblGrid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576"/>
          <w:jc w:val="center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Основные виды деятельности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Код и формулировка компетенции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Показатели освоения компетенции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571"/>
          <w:jc w:val="center"/>
        </w:trPr>
        <w:tc>
          <w:tcPr>
            <w:tcW w:w="22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ВПД 1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Участие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в</w:t>
            </w:r>
            <w:proofErr w:type="gramEnd"/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проектировании</w:t>
            </w:r>
            <w:proofErr w:type="gramEnd"/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систем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 xml:space="preserve">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>ПК 1.1.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7C24EB" w:rsidRPr="007C24EB" w:rsidRDefault="007C24EB" w:rsidP="007C24E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Конструировать системы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120" w:line="190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lastRenderedPageBreak/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before="120"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чтения чертежей рабочих проектов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4507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вычерчивать на генплане населенного пункта сети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строить продольные профили участков газопроводов;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моделировать и вычерчивать аксонометрические схемы внутренних газопроводов для гражданских, общественных, промышленных и сельскохозяйственных объектов;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конструировать и выполнять фрагменты специальных чертежей при помощи персональных компьютеров;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вычерчивать оборудование и газопроводы на планах этажей;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читать архитектурно-строительные и специальные чертежи;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5593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классификацию и устройство газопроводов городов и населенных пунктов;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основные элементы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условные обозначения на чертежах; параметры и технические условия применения трубопроводов и арматуры;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устройство бытовых газовых приборов и аппаратуры;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автоматические устройства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состав проектов и требования к проектированию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устройство и параметры газовых горелок;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устройство газонаполнительных станций;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нормы проектирования установок сжиженного газа; требования, предъявляемые к защите газопроводов от коррозии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2334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1.2.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Выполнять расчеты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выполнения замеров, составления эскизов и проектирования элементов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выбора материалов и оборудования в соответствии с требованиями нормативно-справочной литературы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технико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экономической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целесообразности их применения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4054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пользоваться нормативно-справочной информацией для расчета элементов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определять расчетные расходы газа потребителями низкого, среднего и высокого давления;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выполнять гидравлический расчет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подбирать оборудование газорегуляторных пунктов;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выполнять расчет систем и подбор оборудования с использованием вычислительной техники и персональных компьютеров;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5615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классификацию и устройство газопроводов городов и населенных пунктов;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основные элементы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устройство и типы газорегуляторных установок, методику выбора оборудования газорегуляторных пунктов;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алгоритмы для расчета систем и подбора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газопотребляющего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оборудования;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устройство и параметры газовых горелок; требования, предъявляемые к размещению баллонных и резервуарных установок сжиженных углеводородных газов;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нормы проектирования установок сжиженного газа;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требования, предъявляемые к защите газопроводов от коррозии;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параметры и технические условия применения трубопроводов и арматуры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1342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1.3.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Составлять спецификацию материалов и оборудования на системы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составления спецификаций материалов и оборудования элементов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2357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заполнять формы таблиц спецификаций материалов и оборудования в соответствии с государственными стандартами и техническими условиями;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пользоваться нормативно-справочной информацией для расчета элементов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4040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классификацию и устройство газопроводов городов и населенных пунктов;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основные элементы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условные обозначения на чертежах;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устройство бытовых газовых приборов и аппаратуры; автоматические устройства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состав проектов и требования к проектированию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устройство газонаполнительных станций;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параметры и технические условия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применения трубопроводов и арматуры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571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1.4.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Осуществлять руководство другими работниками в рамках подразделения и взаимодействие с сотрудниками смежных подразделений при выполнении работ по проектированию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60" w:line="190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before="60"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чтения чертежей рабочих проектов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hRule="exact" w:val="5681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читать архитектурно-строительные и специальные чертежи; выполнять гидравлический расчет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выполнять расчет систем и подбор оборудования с использованием вычислительной техники и персональных компьютеров;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моделировать и вычерчивать аксонометрические схемы внутренних газопроводов для гражданских, общественных, промышленных и сельскохозяйственных объектов;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подбирать оборудование газорегуляторных пунктов;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определять расчетные расходы газа потребителями низкого, среднего и высокого давления;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пользоваться нормативно-справочной информацией для расчета элементов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</w:tc>
      </w:tr>
      <w:tr w:rsidR="007C24EB" w:rsidRPr="007C24EB" w:rsidTr="007C24EB">
        <w:trPr>
          <w:gridBefore w:val="1"/>
          <w:gridAfter w:val="1"/>
          <w:wBefore w:w="8" w:type="dxa"/>
          <w:wAfter w:w="78" w:type="dxa"/>
          <w:trHeight w:val="276"/>
          <w:jc w:val="center"/>
        </w:trPr>
        <w:tc>
          <w:tcPr>
            <w:tcW w:w="229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классификацию и устройство газопроводов городов и населенных пунктов;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основные элементы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условные обозначения на чертежах; устройство бытовых газовых приборов и аппаратуры;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автоматические устройства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состав проектов и требования к проектированию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нормы проектирования установок сжиженного газа;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требования, предъявляемые к защите газопроводов от коррозии;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параметры и технические условия применения трубопроводов и арматуры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1223"/>
          <w:jc w:val="center"/>
        </w:trPr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7C24EB" w:rsidRPr="007C24EB" w:rsidTr="007C24EB">
        <w:trPr>
          <w:gridAfter w:val="1"/>
          <w:wAfter w:w="78" w:type="dxa"/>
          <w:trHeight w:hRule="exact" w:val="2928"/>
          <w:jc w:val="center"/>
        </w:trPr>
        <w:tc>
          <w:tcPr>
            <w:tcW w:w="2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>ВПД 2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 xml:space="preserve">Организация и выполнение работ по строительству и монтажу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2.1.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и выполнять подготовку систем и объектов к строительству и монтажу.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участия в разработке монтажных чертежей и документации;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изготовления и доставки заготовок на объект с соблюдением календарного графика производства строительно-монтажных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организации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стройгенплана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размещением оборудования, машин и механизмов для ведения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строительно- монтажных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работ с соблюдением требований охраны труда;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3468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выполнять монтажные чертежи элементов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разрабатывать технологию сборки укрупненных узлов; выбирать оптимальный способ доставки заготовок на объект; определять объемы земляных работ; выбирать машины и механизмы, инструменты и приспособления для ведения </w:t>
            </w:r>
            <w:proofErr w:type="spellStart"/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монтажных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работ; применять нормативные требования по охране труда и защите окружающей среды при строительно- монтажных работах;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3765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технологию изготовления и сборки узлов и деталей газопроводов из различных материалов; основы монтажного проектирования; способы доставки заготовок на объект; меры безопасности на заготовительном производстве и строительной площадке; назначение, обоснование и состав проекта производства работ; назначение, обоснование и состав проекта производства работ; технологию построения календарного графика производства строительно-монтажных работ;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3480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2.2.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Организовывать и выполнять работы по строительству и монтажу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обеспечения трудовой дисциплины в соответствии с графиком работы;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обеспечения безопасных методов ведения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составления технологических ка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рт с пр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ивязкой к реальному объекту;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организации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стройгенплана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размещением оборудования, машин и механизмов для ведения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монтажных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работ с соблюдением требований охраны труда;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выполнения строительно-монтажных работ на объектах;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4606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выбирать оптимальный способ доставки заготовок на объект; определять объемы земляных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выбирать машины и механизмы, инструменты и приспособления для ведения строительно-монтажных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составлять календарные графики производства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разрабатывать проект производства работ, используя труда и защите окружающей среды при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строительно- монтажных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работах нормативно-справочную литературу;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применять нормативные требования по охране труда и защите окружающей среды при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строительно- монтажных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работах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4319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меры безопасности на заготовительном производстве и строительной площадке; назначение, обоснование и состав проекта производства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технологию построения календарного графика производства строительно-монтажных работ;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технологию строительно-монтажных работ газоиспользующего оборудования, систем газораспределения,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машины и механизмы, инструменты и приспособления для строительно-монтажных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правила монтажа установок защиты газопроводов от коррозии</w:t>
            </w:r>
          </w:p>
        </w:tc>
      </w:tr>
      <w:tr w:rsidR="007C24EB" w:rsidRPr="007C24EB" w:rsidTr="007C24EB">
        <w:trPr>
          <w:gridAfter w:val="1"/>
          <w:wAfter w:w="78" w:type="dxa"/>
          <w:trHeight w:val="6471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ПК 2.3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Организовывать и выполнять производственный контроль качества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строительно-</w:t>
            </w: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монтажных работ.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контроля качества и объема (количества) материально-технических ресурсов;</w:t>
            </w:r>
          </w:p>
          <w:p w:rsidR="007C24EB" w:rsidRPr="007C24EB" w:rsidRDefault="007C24EB" w:rsidP="007C2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осуществлении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оперативного планирования и контроля выполнения производства строительных работ;</w:t>
            </w:r>
          </w:p>
          <w:p w:rsidR="007C24EB" w:rsidRPr="007C24EB" w:rsidRDefault="007C24EB" w:rsidP="007C2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проведении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соблюдения технологии производства однотипных строительных работ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C24EB" w:rsidRPr="007C24EB" w:rsidRDefault="007C24EB" w:rsidP="007C2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осуществлении текущего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качества результатов производства однотипных строительных работ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C24EB" w:rsidRPr="007C24EB" w:rsidRDefault="007C24EB" w:rsidP="007C2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выявлении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причин отклонений результатов строительных работ от требований нормативной, технологической и проектной документации;</w:t>
            </w:r>
          </w:p>
          <w:p w:rsidR="007C24EB" w:rsidRPr="007C24EB" w:rsidRDefault="007C24EB" w:rsidP="007C2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оценке эффективности производственно-хозяйственной деятельности участка однотипных строительных работ;</w:t>
            </w:r>
          </w:p>
          <w:p w:rsidR="007C24EB" w:rsidRPr="007C24EB" w:rsidRDefault="007C24EB" w:rsidP="007C2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разработке, планировании и контроле выполнения оперативных мер, направленных на исправление дефектов результатов однотипных строительных работ; </w:t>
            </w:r>
          </w:p>
          <w:p w:rsidR="007C24EB" w:rsidRPr="007C24EB" w:rsidRDefault="007C24EB" w:rsidP="007C24E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7C24EB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 w:bidi="ru-RU"/>
              </w:rPr>
              <w:t>осуществлении</w:t>
            </w:r>
            <w:proofErr w:type="gramEnd"/>
            <w:r w:rsidRPr="007C24EB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 w:bidi="ru-RU"/>
              </w:rPr>
              <w:t xml:space="preserve"> приемочного контроля законченных видов и этапов строительных работ. 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6445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spacing w:after="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производить документальный, визуальный и инструментальный контроль качества строительных материалов, конструкций, изделий, оборудования и других видов материально-технических ресурсов;</w:t>
            </w:r>
          </w:p>
          <w:p w:rsidR="007C24EB" w:rsidRPr="007C24EB" w:rsidRDefault="007C24EB" w:rsidP="007C24EB">
            <w:pPr>
              <w:spacing w:after="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осуществлять визуальный и инструментальный контроль качества результатов производства и сравнительный анализ соответствия данных контроля качества строительных работ;</w:t>
            </w:r>
          </w:p>
          <w:p w:rsidR="007C24EB" w:rsidRPr="007C24EB" w:rsidRDefault="007C24EB" w:rsidP="007C24EB">
            <w:pPr>
              <w:spacing w:after="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осуществлять документальное сопровождение результатов операционного контроля качества работ (журнал операционного контроля качества работ);</w:t>
            </w:r>
          </w:p>
          <w:p w:rsidR="007C24EB" w:rsidRPr="007C24EB" w:rsidRDefault="007C24EB" w:rsidP="007C24EB">
            <w:pPr>
              <w:spacing w:after="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осуществлять документальное сопровождение приемочного контроля в документах, предусмотренных действующей в организации системой управления качеством (журналах работ, актах скрытых работ, актах промежуточной приемки ответственных конструкций).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2355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spacing w:after="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методы визуального и инструментального контроля качества объемов (количества) поставляемых материально-технических ресурсов и результатов производства строительных работ;</w:t>
            </w:r>
          </w:p>
          <w:p w:rsidR="007C24EB" w:rsidRPr="007C24EB" w:rsidRDefault="007C24EB" w:rsidP="007C24EB">
            <w:pPr>
              <w:spacing w:after="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схемы операционного контроля качества строительных работ.</w:t>
            </w:r>
          </w:p>
        </w:tc>
      </w:tr>
      <w:tr w:rsidR="007C24EB" w:rsidRPr="007C24EB" w:rsidTr="007C24EB">
        <w:trPr>
          <w:gridAfter w:val="1"/>
          <w:wAfter w:w="78" w:type="dxa"/>
          <w:trHeight w:val="764"/>
          <w:jc w:val="center"/>
        </w:trPr>
        <w:tc>
          <w:tcPr>
            <w:tcW w:w="2300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2.4.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Выполнять пусконаладочные работы систем газораспределения и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составления приемосдаточной документации;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обеспечения трудовой дисциплины в соответствии с графиком работы;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обеспечения безопасных методов ведения работ;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проведения испытаний;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устранения дефектов;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оформления результатов испытаний;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2409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-подготавливать пакет документации для приемосдаточной комиссии;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производить испытания;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применять нормативные требования по охране труда и защите окружающей среды при строительно-монтажных работах;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2618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правила проведения испытаний и наладки систем газораспределения,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газоиспользующего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порядок и оформление документации при сдаче систем в эксплуатацию;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строительные нормы и правила по охране труда, защите окружающей среды и созданию безопасных условий производства работ</w:t>
            </w:r>
          </w:p>
        </w:tc>
      </w:tr>
      <w:tr w:rsidR="007C24EB" w:rsidRPr="007C24EB" w:rsidTr="007C24EB">
        <w:trPr>
          <w:gridAfter w:val="1"/>
          <w:wAfter w:w="78" w:type="dxa"/>
          <w:trHeight w:val="1092"/>
          <w:jc w:val="center"/>
        </w:trPr>
        <w:tc>
          <w:tcPr>
            <w:tcW w:w="2300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2.5.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Руководство другими работниками в рамках подразделения и взаимодействие с </w:t>
            </w: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сотрудниками смежных подразделений при выполнении работ по строительству и монтажу систем газораспределения и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lastRenderedPageBreak/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обеспечения трудовой дисциплины в соответствии с графиком работы;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обеспечения безопасных методов ведения работ;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4516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организовывать и проводить строительно-монтажные работы систем газораспределения,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газоиспользующего оборудования с применением ручного и механизированного инструмента, машин и механизмов;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разрабатывать проект производства работ, используя нормативно-справочную литературу;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применять нормативные требования по охране труда и защите окружающей среды при строительно-монтажных работах;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подготавливать пакет документации для приемосдаточной комиссии;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выполнять монтажные чертежи элементов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7155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строительные нормы и правила по охране труда, защите окружающей среды и созданию безопасных условий производства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порядок и оформление документации при сдаче систем в эксплуатацию;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правила проведения испытаний и наладки систем газораспределения,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газоиспользующего оборудования; виды производственного контроля и инструменты его проведения; правила монтажа установок защиты газопроводов от коррозии;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технологию строительно-монтажных работ газоиспользующего оборудования, систем газораспределения,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машины и механизмы, инструменты и приспособления для строительно-монтажных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технологию построения календарного графика производства строительно-монтажных работ;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основы монтажного проектирования;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способы доставки заготовок на объект;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меры безопасности на заготовительном производстве и строительной площадке</w:t>
            </w:r>
          </w:p>
        </w:tc>
      </w:tr>
      <w:tr w:rsidR="007C24EB" w:rsidRPr="007C24EB" w:rsidTr="007C24EB">
        <w:trPr>
          <w:gridAfter w:val="1"/>
          <w:wAfter w:w="78" w:type="dxa"/>
          <w:trHeight w:val="1944"/>
          <w:jc w:val="center"/>
        </w:trPr>
        <w:tc>
          <w:tcPr>
            <w:tcW w:w="2300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ВПД 3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Организация, проведение и контроль работ по эксплуатации систем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>ПК 3.1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Осуществлять контроль и диагностику параметров эксплуатационной пригодности систем газораспределения и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обхода трасс газопроводов;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работы с приборами для обнаружения утечек газа, измерения электрических потенциалов;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оформления технической документации по эксплуатации газопроводов и оборудования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2689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Microsoft Sans Serif" w:eastAsia="Microsoft Sans Serif" w:hAnsi="Microsoft Sans Serif" w:cs="Microsoft Sans Serif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осуществлять контроль качества работ по эксплуатации оборудования и систем газораспределения и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организовать работу по эксплуатации систем в соответствии с техническими требованиями;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обеспечивать работу по обходу, техническому обследованию и испытанию наружных газопроводов всех категорий</w:t>
            </w:r>
          </w:p>
        </w:tc>
      </w:tr>
      <w:tr w:rsidR="007C24EB" w:rsidRPr="007C24EB" w:rsidTr="007C24EB">
        <w:trPr>
          <w:gridAfter w:val="1"/>
          <w:wAfter w:w="78" w:type="dxa"/>
          <w:trHeight w:hRule="exact" w:val="2760"/>
          <w:jc w:val="center"/>
        </w:trPr>
        <w:tc>
          <w:tcPr>
            <w:tcW w:w="230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0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основные параметры и порядок проведения технического диагностирования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нормативные акты, техническую документацию по эксплуатации оборудования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эксплуатационные требования к системам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</w:tr>
      <w:tr w:rsidR="007C24EB" w:rsidRPr="007C24EB" w:rsidTr="007C24EB">
        <w:trPr>
          <w:gridBefore w:val="1"/>
          <w:wBefore w:w="8" w:type="dxa"/>
          <w:trHeight w:val="1436"/>
          <w:jc w:val="center"/>
        </w:trPr>
        <w:tc>
          <w:tcPr>
            <w:tcW w:w="227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3.2. </w:t>
            </w:r>
          </w:p>
          <w:p w:rsidR="007C24EB" w:rsidRPr="007C24EB" w:rsidRDefault="00025AAD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75FF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планирование работ, связанных с эксплуатацией и ремонтом систем газораспределения и </w:t>
            </w:r>
            <w:proofErr w:type="spellStart"/>
            <w:r w:rsidRPr="00875FF0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875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обхода трасс газопроводов;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работы с приборами для обнаружения утечек газа, измерения электрических потенциалов;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оформления технической документации по эксплуатации газопроводов и оборудования; составления планов ликвидации аварий</w:t>
            </w:r>
          </w:p>
        </w:tc>
      </w:tr>
      <w:tr w:rsidR="007C24EB" w:rsidRPr="007C24EB" w:rsidTr="00147F02">
        <w:trPr>
          <w:gridBefore w:val="1"/>
          <w:wBefore w:w="8" w:type="dxa"/>
          <w:trHeight w:hRule="exact" w:val="2640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ind w:firstLine="6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составлять планы периодичности обхода газопроводов, маршрутные карты, графики планово-предупредительных и капитальных ремонтов;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разрабатывать и оформлять документацию по эксплуатации; организовать работу по эксплуатации систем в соответствии с техническими требованиями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3487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ind w:firstLine="6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основные параметры и порядок проведения технического диагностирования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нормативные акты, техническую документацию по эксплуатации оборудования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эксплуатационные требования к системам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порядок и сроки проведения работ при обходе, обследовании и обслуживании трасс подземных и надземных газопроводов</w:t>
            </w:r>
          </w:p>
        </w:tc>
      </w:tr>
      <w:tr w:rsidR="007C24EB" w:rsidRPr="007C24EB" w:rsidTr="007C24EB">
        <w:trPr>
          <w:gridBefore w:val="1"/>
          <w:wBefore w:w="8" w:type="dxa"/>
          <w:trHeight w:val="1568"/>
          <w:jc w:val="center"/>
        </w:trPr>
        <w:tc>
          <w:tcPr>
            <w:tcW w:w="227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3.3.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Организовывать производство работ по эксплуатации и ремонту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составления эскизов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узлов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 присоединению вновь построенных газопроводов к действующим; обхода трасс газопроводов; проведения эксплуатационных и пусконаладочных работ оборудования 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 оформления технической документации по эксплуатации газопроводов и оборудования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3274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составлять планы периодичности обхода газопроводов, маршрутные карты, графики планово-предупредительных и капитальных ремонтов; обеспечивать работу по обходу, техническому обследованию и испытанию наружных газопроводов всех категорий;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организовать работу по эксплуатации систем в соответствии с техническими требованиями; разрабатывать и оформлять документацию по эксплуатации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6020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структуру и задачи эксплуатационной организации; права и обязанности лиц, ответственных за безопасную эксплуатацию объектов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нормативные акты, техническую документацию по эксплуатации оборудования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способы присоединения вновь построенных газопроводов к действующим сетям;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структуру аварийно-диспетчерской службы;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порядок и сроки проведения работ при обходе, обследовании и обслуживании трасс подземных и надземных газопроводов;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технологию и организацию работ при эксплуатации систем и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строительные нормы и правила по охране труда, защите окружающей среды и создание безопасных условий производства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документацию на эксплуатацию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</w:tr>
      <w:tr w:rsidR="007C24EB" w:rsidRPr="007C24EB" w:rsidTr="007C24EB">
        <w:trPr>
          <w:gridBefore w:val="1"/>
          <w:wBefore w:w="8" w:type="dxa"/>
          <w:trHeight w:val="620"/>
          <w:jc w:val="center"/>
        </w:trPr>
        <w:tc>
          <w:tcPr>
            <w:tcW w:w="227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3.4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Осуществлять надзор и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контроль за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ремонтом и его качеством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проведения эксплуатационных и пусконаладочных работ оборудования 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оформления технической документации по эксплуатации газопроводов и оборудования</w:t>
            </w:r>
          </w:p>
        </w:tc>
      </w:tr>
      <w:tr w:rsidR="007C24EB" w:rsidRPr="007C24EB" w:rsidTr="00147F02">
        <w:trPr>
          <w:gridBefore w:val="1"/>
          <w:wBefore w:w="8" w:type="dxa"/>
          <w:trHeight w:hRule="exact" w:val="3043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составлять планы периодичности обхода газопроводов, маршрутные карты, графики планово-предупредительных и капитальных ремонтов;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осуществлять контроль качества работ по эксплуатации оборудования 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разрабатывать и оформлять документацию по эксплуатации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3052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виды ремонтных работ, проводимых с обязательным участием технического надзора;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документацию на эксплуатацию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эксплуатационные требования к системам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нормативные акты, техническую документацию по эксплуатации оборудования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</w:tr>
      <w:tr w:rsidR="007C24EB" w:rsidRPr="007C24EB" w:rsidTr="007C24EB">
        <w:trPr>
          <w:gridBefore w:val="1"/>
          <w:wBefore w:w="8" w:type="dxa"/>
          <w:trHeight w:val="1492"/>
          <w:jc w:val="center"/>
        </w:trPr>
        <w:tc>
          <w:tcPr>
            <w:tcW w:w="227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 3.5.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Осуществлять руководство другими работниками в рамках подразделения при выполнении работ по эксплуатации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оформления технической документации по эксплуатации газопроводов и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проведения эксплуатационных и пусконаладочных работ оборудования 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</w:tr>
      <w:tr w:rsidR="007C24EB" w:rsidRPr="007C24EB" w:rsidTr="00147F02">
        <w:trPr>
          <w:gridBefore w:val="1"/>
          <w:wBefore w:w="8" w:type="dxa"/>
          <w:trHeight w:hRule="exact" w:val="3539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определять состав бригад и объемы работ при эксплуатационных и ремонтных работах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организовывать работу бригады в установленном режиме труда и отдыха;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применять нормативные требования по охране труда и защите окружающей среды при эксплуатации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разрабатывать и оформлять документацию по эксплуатации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3767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структуру и задачи эксплуатационной организации; права и обязанности лиц, ответственных за безопасную эксплуатацию объектов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нормативные акты, техническую документацию по эксплуатации оборудования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эксплуатационные требования к системам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структуру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аварийно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диспетчерской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службы; документацию на эксплуатацию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</w:p>
        </w:tc>
      </w:tr>
      <w:tr w:rsidR="007C24EB" w:rsidRPr="007C24EB" w:rsidTr="007C24EB">
        <w:trPr>
          <w:gridBefore w:val="1"/>
          <w:wBefore w:w="8" w:type="dxa"/>
          <w:trHeight w:val="1232"/>
          <w:jc w:val="center"/>
        </w:trPr>
        <w:tc>
          <w:tcPr>
            <w:tcW w:w="227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ВПД 4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Выполнение работ по одной или нескольким профессиям рабочих, должностям служащих (Слесарь по эксплуатации и ремонту газового оборудования).</w:t>
            </w:r>
          </w:p>
        </w:tc>
        <w:tc>
          <w:tcPr>
            <w:tcW w:w="3119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ПК.4.1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Проверка технического состояния домового газового оборудования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Microsoft Sans Serif" w:eastAsia="Microsoft Sans Serif" w:hAnsi="Microsoft Sans Serif" w:cs="Microsoft Sans Serif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Обеспечение технического обслуживания и ремонта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обеспечение плановых осмотров элементов домового газового оборудования (плит, водонагревателей,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теплогенераторов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конвекторов, каминов и другого газоиспользующего оборудования, отключающих устройств внутридомового газопровода, приборов учета газа, компенсаторов, регуляторов давления, горелок автоматизированных систем безопасности) и индивидуальных баллонных установок на предмет их работоспособности и безопасной эксплуатации;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выявление механических и коррозионных повреждений (деформации) внутридомовых газопроводов, нарушающих безопасность газоснабжения, утечки газа из труб и разъемных соединений на внутридомовых газопроводах и газоиспользующем оборудовании;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мониторинг состояния окраски стальных газопроводов, крепления газопроводов к ограждающим конструкциям здания, работоспособности отключающих устройств, установленных на газопроводе;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техническое освидетельствование стальных внутридомовых газопроводов, систем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газопотребления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приборами ультразвукового контроля;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составление актов и дефектных ведомостей о техническом состоянии домового газового оборудования, газопроводов, отключающих устройств и других элементов</w:t>
            </w:r>
          </w:p>
        </w:tc>
      </w:tr>
      <w:tr w:rsidR="007C24EB" w:rsidRPr="007C24EB" w:rsidTr="00591CBB">
        <w:trPr>
          <w:gridBefore w:val="1"/>
          <w:wBefore w:w="8" w:type="dxa"/>
          <w:trHeight w:hRule="exact" w:val="4603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оценивать техническое состояние внутридомовых газопроводов и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пользоваться приборами ультразвукового контроля для проверки технического состояния внутридомовых газопроводов;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обрабатывать информацию в соответствии с действующими стандартами и нормативными документами;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работать на компьютере с использованием специализированного программного обеспечения;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выбирать типовые методы и способы выполнения профессиональных задач, оценивая их эффективность и качество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7437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Нормативные правовые акты, методические и инструктивные документы, регламентирующие деятельность по эксплуатации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стандарты делопроизводства (классификация документов, порядок оформления, регистрации, прохождения);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номенклатура и технические характеристики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газоподающего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газоиспользующего оборудования; технические характеристики и требования, предъявляемые к газу, подаваемому к газоиспользующему оборудованию, системам вентиляции, отключающим устройствам и автоматике;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методы определения остаточного ресурса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методы визуального и инструментального контроля технического состояния газопроводов и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правила внутреннего трудового распорядка;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приказы и распоряжения руководства газораспределительной организации;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положение о структурном подразделении специалистов, осуществляющих эксплуатацию элементов домового газового оборудования</w:t>
            </w:r>
          </w:p>
        </w:tc>
      </w:tr>
      <w:tr w:rsidR="007C24EB" w:rsidRPr="007C24EB" w:rsidTr="007C24EB">
        <w:trPr>
          <w:gridBefore w:val="1"/>
          <w:wBefore w:w="8" w:type="dxa"/>
          <w:trHeight w:val="2180"/>
          <w:jc w:val="center"/>
        </w:trPr>
        <w:tc>
          <w:tcPr>
            <w:tcW w:w="227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ПК.4.2 </w:t>
            </w:r>
          </w:p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Анализ</w:t>
            </w:r>
          </w:p>
          <w:p w:rsidR="007C24EB" w:rsidRPr="007C24EB" w:rsidRDefault="007C24EB" w:rsidP="007C24EB">
            <w:pPr>
              <w:widowControl w:val="0"/>
              <w:tabs>
                <w:tab w:val="left" w:pos="135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соблюдения потребителями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правил пользования газом в быту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 xml:space="preserve">Иметь практический опыт: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контроля соблюдения бытовыми потребителями обеспечения надлежащего технического состояния домового газового оборудования, мест установки газоиспользующего оборудования на предмет свободного доступа к элементам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lastRenderedPageBreak/>
              <w:t xml:space="preserve">-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выявления фактов перевода квартир в нежилые помещения, смены собственников помещений в многоквартирном доме, самовольной (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безучетной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) газификации, установки дополнительного газоиспользующего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учет поступающей информации о нарушениях правил пользования элементами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оформления и выдачи предписаний (письменных предупреждений) потребителям бытового газа об устранении нарушений требований к эксплуатации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ведения необходимой отчетной документации в соответствии с современными стандартными требованиями к отчетности, периодичности и качеству предоставления документации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5453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Microsoft Sans Serif" w:eastAsia="Microsoft Sans Serif" w:hAnsi="Microsoft Sans Serif" w:cs="Microsoft Sans Serif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актуализировать результаты обхода потребителей бытового газа, фиксировать выявленные нарушения правил пользования газом и выдавать предписания;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контролировать процесс работы </w:t>
            </w:r>
            <w:proofErr w:type="spellStart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газоподающего</w:t>
            </w:r>
            <w:proofErr w:type="spellEnd"/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газоиспользующего оборудования в штатном режиме, при проведении работ по перепланировке и капитальному ремонту помещений;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оценивать несоответствие режимов работы домового газового оборудования требованиям технической документации;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выбирать типовые методы и способы выполнения профессиональных задач, оценивая их эффективность и качество;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выявлять факторы, которые могут привести к возникновению аварий в процессе эксплуатации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использовать информационно-коммуникационные технологии в профессиональной деятельности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1646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свойства газа и его дератизации;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основы конфликтологии;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современные формы коммуникации и методы работы с потребителями газа</w:t>
            </w:r>
          </w:p>
        </w:tc>
      </w:tr>
      <w:tr w:rsidR="007C24EB" w:rsidRPr="007C24EB" w:rsidTr="007C24EB">
        <w:trPr>
          <w:gridBefore w:val="1"/>
          <w:wBefore w:w="8" w:type="dxa"/>
          <w:trHeight w:val="7020"/>
          <w:jc w:val="center"/>
        </w:trPr>
        <w:tc>
          <w:tcPr>
            <w:tcW w:w="227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ПК.4.3 </w:t>
            </w:r>
          </w:p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Техническое обслуживание и ремонт элементов домового газового оборудования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иметь практический опыт: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подготовка и доведение производственных заданий бригадам и отдельным рабочим в соответствии с утвержденными планами и графиками производства работ;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координация деятельности персонала по техническому обслуживанию и ремонту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газоподающего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газоиспользующего оборудования, запорной и регулирующей арматуры, внутридомовых газопроводов, отключающих устройств и систем автоматики;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контроль соблюдения технологии производства работ по техническому обслуживанию и ремонту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обеспечение эффективной эксплуатации вспомогательного оборудования, инструмента и оснастки, используемых в процессе технического обслуживания и ремонта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контроль давления и степень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одоризации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газа, подаваемого к элементам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организация работы подчиненного персонала при ликвидации аварий и проведении аварийно-восстановительных работ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5453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готовить производственные задания, обеспечивать рациональную расстановку кадров; Обеспечивать рациональное расходование материалов, запасных частей, оборудования, инструмента и приспособлений;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обеспечивать выполнение рабочими плановых заданий, организовывать их равномерную, ритмичную работу;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руководить сложными и опасными работами по заранее разработанному плану, проекту организации работ или по наряду-допуску;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обрабатывать данные для анализа результатов проделанной работы, составлять материальные отчеты;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организовывать внедрение передовых методов и приемов труда; Искать и использовать информацию, необходимую для эффективного выполнения профессиональных задач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6040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техническую и технологическую документацию, регламентирующую эксплуатацию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технологические процессы производства работ по техническому обслуживанию и ремонту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основы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гидрогазодинамики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требования, предъявляемые к качеству работ по техническому содержанию и ремонту элементов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нормы и расценки на работы по производству работ по техническому обслуживанию и ремонту элементов домового газового оборудования и порядок их пересмотра;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номенклатуру ручного и механизированного инструмента, инвентаря и приспособлений, используемых в процессе эксплуатации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передовой отечественный и зарубежный опыт аналогичной области деятельности</w:t>
            </w:r>
          </w:p>
        </w:tc>
      </w:tr>
      <w:tr w:rsidR="007C24EB" w:rsidRPr="007C24EB" w:rsidTr="007C24EB">
        <w:trPr>
          <w:gridBefore w:val="1"/>
          <w:wBefore w:w="8" w:type="dxa"/>
          <w:trHeight w:val="5036"/>
          <w:jc w:val="center"/>
        </w:trPr>
        <w:tc>
          <w:tcPr>
            <w:tcW w:w="227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ПК.4.4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</w:p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Контроль соблюдения персоналом правил трудового распорядка, требований охраны труда, промышленной и пожарной безопасности на рабочем месте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практический опыт;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проведение производственного инструктажа персонала на рабочем месте;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- </w:t>
            </w: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составление графиков проверки знаний у рабочих по охране труда и участие в проверке знаний;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контроль соблюдения персоналом правил трудового распорядка, требований по охране труда, промышленной и пожарной безопасности, производственной санитарии;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проверка наличия и исправности инструмента, оснастки, приспособлений и инвентаря, в том числе пожарного, средств индивидуальной и коллективной защиты, укомплектованности медицинских аптечек;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контроль и ведение табеля учета рабочего времени персонала, выполняющего работы по эксплуатации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организация первой помощи пострадавшим при несчастном случае, направление их в медицинское учреждение</w:t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4296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Уметь: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контролировать состояние условий безопасности труда на рабочих местах, соблюдение рабочими требований трудового законодательства, правил, норм, инструкций по охране труда, промышленной и пожарной безопасности;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организовывать рабочие места, их техническое оснащение;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формировать </w:t>
            </w: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предложения по улучшению результатов деятельности по реализуемой трудовой функции; 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работать на компьютере с использованием специализированного программного обеспечения;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использовать информационно-коммуникационные технологии в профессиональной деятельности</w:t>
            </w: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</w:r>
          </w:p>
        </w:tc>
      </w:tr>
      <w:tr w:rsidR="007C24EB" w:rsidRPr="007C24EB" w:rsidTr="007C24EB">
        <w:trPr>
          <w:gridBefore w:val="1"/>
          <w:wBefore w:w="8" w:type="dxa"/>
          <w:trHeight w:hRule="exact" w:val="2359"/>
          <w:jc w:val="center"/>
        </w:trPr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tabs>
                <w:tab w:val="left" w:pos="21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Знать: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 трудовое законодательство Российской Федерации; - правила и нормы охраны труда, промышленной и пожарной безопасности при производстве работ по эксплуатации домового газового оборудования; </w:t>
            </w:r>
          </w:p>
          <w:p w:rsidR="007C24EB" w:rsidRPr="007C24EB" w:rsidRDefault="007C24EB" w:rsidP="007C24EB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 w:bidi="ru-RU"/>
              </w:rPr>
              <w:t>- Устав газораспределительной организации;</w:t>
            </w:r>
          </w:p>
          <w:p w:rsidR="007C24EB" w:rsidRPr="007C24EB" w:rsidRDefault="007C24EB" w:rsidP="007C24E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современные формы коммуникаций и методы работы с персоналом</w:t>
            </w:r>
          </w:p>
        </w:tc>
      </w:tr>
    </w:tbl>
    <w:p w:rsidR="007C24EB" w:rsidRDefault="007C24EB" w:rsidP="007C24EB">
      <w:pPr>
        <w:keepNext/>
        <w:keepLines/>
        <w:widowControl w:val="0"/>
        <w:spacing w:after="0"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 w:type="page"/>
      </w:r>
    </w:p>
    <w:p w:rsidR="007C24EB" w:rsidRDefault="007C24EB" w:rsidP="007C24EB">
      <w:pPr>
        <w:keepNext/>
        <w:keepLines/>
        <w:widowControl w:val="0"/>
        <w:spacing w:after="0"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7C24EB">
          <w:headerReference w:type="even" r:id="rId11"/>
          <w:footerReference w:type="even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24EB" w:rsidRPr="007C24EB" w:rsidRDefault="007C24EB" w:rsidP="007C24EB">
      <w:pPr>
        <w:keepNext/>
        <w:keepLines/>
        <w:widowControl w:val="0"/>
        <w:spacing w:after="0"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Раздел 5. Структура образовательной программы</w:t>
      </w:r>
    </w:p>
    <w:p w:rsidR="007C24EB" w:rsidRPr="007C24EB" w:rsidRDefault="007C24EB" w:rsidP="007C24EB">
      <w:pPr>
        <w:keepNext/>
        <w:keepLines/>
        <w:widowControl w:val="0"/>
        <w:spacing w:after="0"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numPr>
          <w:ilvl w:val="0"/>
          <w:numId w:val="8"/>
        </w:numPr>
        <w:tabs>
          <w:tab w:val="left" w:pos="430"/>
        </w:tabs>
        <w:spacing w:after="0" w:line="19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Рабочий учебный план</w:t>
      </w:r>
    </w:p>
    <w:p w:rsidR="007C24EB" w:rsidRPr="007C24EB" w:rsidRDefault="007C24EB" w:rsidP="007C24EB">
      <w:pPr>
        <w:widowControl w:val="0"/>
        <w:tabs>
          <w:tab w:val="left" w:pos="430"/>
        </w:tabs>
        <w:spacing w:after="0" w:line="19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7C24EB">
      <w:pPr>
        <w:widowControl w:val="0"/>
        <w:tabs>
          <w:tab w:val="left" w:pos="430"/>
        </w:tabs>
        <w:spacing w:after="0" w:line="19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W w:w="1580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7"/>
        <w:gridCol w:w="3179"/>
        <w:gridCol w:w="590"/>
        <w:gridCol w:w="729"/>
        <w:gridCol w:w="567"/>
        <w:gridCol w:w="708"/>
        <w:gridCol w:w="567"/>
        <w:gridCol w:w="572"/>
        <w:gridCol w:w="567"/>
        <w:gridCol w:w="562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</w:tblGrid>
      <w:tr w:rsidR="007C24EB" w:rsidRPr="007C24EB" w:rsidTr="007C24EB">
        <w:trPr>
          <w:cantSplit/>
          <w:trHeight w:val="337"/>
          <w:tblHeader/>
          <w:jc w:val="center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3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3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промежуточной   аттестации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формы контроля</w:t>
            </w:r>
          </w:p>
        </w:tc>
        <w:tc>
          <w:tcPr>
            <w:tcW w:w="45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Учебная нагрузка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</w:t>
            </w:r>
          </w:p>
        </w:tc>
        <w:tc>
          <w:tcPr>
            <w:tcW w:w="46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Распределение обязательной нагрузки по курсам и семестрам,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</w:t>
            </w:r>
            <w:proofErr w:type="gramEnd"/>
          </w:p>
        </w:tc>
      </w:tr>
      <w:tr w:rsidR="007C24EB" w:rsidRPr="007C24EB" w:rsidTr="007C24EB">
        <w:trPr>
          <w:cantSplit/>
          <w:trHeight w:val="2495"/>
          <w:tblHeader/>
          <w:jc w:val="center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часов по образовательной программе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Самостоятельная работа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Обязательная 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аудиторная нагрузка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курс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 курс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курс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IV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курс</w:t>
            </w:r>
            <w:proofErr w:type="spellEnd"/>
          </w:p>
        </w:tc>
      </w:tr>
      <w:tr w:rsidR="007C24EB" w:rsidRPr="007C24EB" w:rsidTr="007C24EB">
        <w:trPr>
          <w:cantSplit/>
          <w:trHeight w:val="206"/>
          <w:tblHeader/>
          <w:jc w:val="center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зачет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занятий</w:t>
            </w: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т. ч.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left="113" w:right="113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сем.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сем.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сем.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сем.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сем.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сем.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сем.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сем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C24EB" w:rsidRPr="007C24EB" w:rsidTr="007C24EB">
        <w:trPr>
          <w:cantSplit/>
          <w:trHeight w:val="1031"/>
          <w:tblHeader/>
          <w:jc w:val="center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лекций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лаб. и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занятий,</w:t>
            </w:r>
          </w:p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57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курсовых работ (проектов)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trHeight w:val="166"/>
          <w:tblHeader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Общеобразовательный цикл  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59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ОУД.00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Обязательные учебные предметы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 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2 к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trHeight w:val="326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 </w:t>
            </w:r>
          </w:p>
        </w:tc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ОУД.03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 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ОУД.05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ОУД.06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ОУД.07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безопасности жизнедеятельности    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trHeight w:val="27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ОУД.08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ОУД.00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 по выбору из обязательных предметных областей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ОУД.09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Естествознание: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ОУД.10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ОУД.11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ОУД.00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Дополнительные предметы по выбору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ОУД.12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Эффективное поведение на рынке труда/Психология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ОГСЭ.00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философии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ОГСЭ.03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4, 6, 8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3,5,7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ОГСЭ.04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3,4,5,6,7,8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ЕН.03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1234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2470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1148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280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Общепрофессиональный цикл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1171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механика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trHeight w:val="172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ОП.03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 и электроника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trHeight w:val="336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ОП.04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и изделия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ОП.05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строительного производства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trHeight w:val="75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ОП.06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гидравлики, теплотехники и аэродинамики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ОП.07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геодезии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ОП.08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Нормирование труда и сметы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ОП.09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2A52EC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bookmarkStart w:id="9" w:name="_GoBack"/>
            <w:bookmarkEnd w:id="9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2A52EC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организации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Менеджмент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ОП.13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ОП.14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ОП.15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поиска работы, рекомендации по трудоустройству, планирование карьеры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ОП.16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FC2EF1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C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предпринимательства, открытие собственного дела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7C24EB" w:rsidRPr="007C24EB" w:rsidTr="007C24EB">
        <w:trPr>
          <w:cantSplit/>
          <w:trHeight w:val="653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1299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228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Участие в проектировании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Кп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 01.01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проектирования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МДК.01.02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проектирования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компьютерных технологий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УП.01.01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практика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УП.01.02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ПМ.01.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квалификационный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ПМ. 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и выполнение работ по строительству и монтажу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МДК.02.01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технологических процессов монтажа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МДК.02.02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соответствия качества монтажа систем газораспределения</w:t>
            </w:r>
            <w:proofErr w:type="gramEnd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требованиям нормативной и технической документации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УП.02.01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ПП.02.01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ПМ.02.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квалификационный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ПМ. 03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Организация, проведение и контроль работ по эксплуатации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228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контроль работ по эксплуатации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технологических процессов эксплуатации систем газораспределения и </w:t>
            </w:r>
            <w:proofErr w:type="spell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УП.03.01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ПП.03.01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ПМ.03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квалификационный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ПМ.04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Выполнение работ по профессии 18554 Слесарь по эксплуатации и ремонту газового оборудования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trHeight w:val="1128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МДК.04.01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профессии Слесарь по эксплуатации и ремонту газового оборудования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УП.04.01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ПП.04.01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ПМ.04 </w:t>
            </w:r>
            <w:proofErr w:type="gramStart"/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 квалификационный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по программе: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16/5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2214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4428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2021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lang w:eastAsia="ru-RU"/>
              </w:rPr>
              <w:t>2335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  <w:t>792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ПДП.00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ГИА.00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ГИА.01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выпускной квалификационной работы (с 18.05 по 14.06)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ГИА.02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выпускной квалификационной работы (с 15.06 по</w:t>
            </w: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28.06)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Дсциплин</w:t>
            </w:r>
            <w:proofErr w:type="spellEnd"/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МДК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324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Промежуточной аттестации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Учебной практики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Производственной практики (по профилю специальности)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Производственной практики (преддипломной)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Экзаменов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1+1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2+1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0+1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3+1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Дифференцированных зачетов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7C24EB" w:rsidRPr="007C24EB" w:rsidTr="007C24EB">
        <w:trPr>
          <w:cantSplit/>
          <w:jc w:val="center"/>
        </w:trPr>
        <w:tc>
          <w:tcPr>
            <w:tcW w:w="99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Контрольных работ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C24EB" w:rsidRPr="007C24EB" w:rsidRDefault="007C24EB" w:rsidP="007C24EB">
            <w:pPr>
              <w:suppressAutoHyphens/>
              <w:autoSpaceDN w:val="0"/>
              <w:spacing w:after="0" w:line="240" w:lineRule="auto"/>
              <w:ind w:right="-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C24EB" w:rsidRDefault="007C24EB">
      <w:r>
        <w:br w:type="page"/>
      </w:r>
    </w:p>
    <w:p w:rsidR="007C24EB" w:rsidRDefault="007C24EB">
      <w:pPr>
        <w:sectPr w:rsidR="007C24EB" w:rsidSect="007C24E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4141C" w:rsidRPr="0054141C" w:rsidRDefault="0054141C" w:rsidP="0054141C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5414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 xml:space="preserve">5.1.1. Формирование вариативной части образовательной </w:t>
      </w:r>
    </w:p>
    <w:p w:rsidR="0054141C" w:rsidRDefault="0054141C" w:rsidP="00D863F6">
      <w:pPr>
        <w:widowControl w:val="0"/>
        <w:spacing w:after="0" w:line="240" w:lineRule="auto"/>
        <w:ind w:left="743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54141C">
        <w:rPr>
          <w:rFonts w:ascii="Times New Roman" w:hAnsi="Times New Roman" w:cs="Times New Roman"/>
          <w:sz w:val="24"/>
          <w:szCs w:val="24"/>
        </w:rPr>
        <w:t xml:space="preserve">Формирование вариативной </w:t>
      </w:r>
      <w:proofErr w:type="gramStart"/>
      <w:r w:rsidRPr="0054141C">
        <w:rPr>
          <w:rFonts w:ascii="Times New Roman" w:hAnsi="Times New Roman" w:cs="Times New Roman"/>
          <w:sz w:val="24"/>
          <w:szCs w:val="24"/>
        </w:rPr>
        <w:t>части программы подготовки специалистов среднего звена</w:t>
      </w:r>
      <w:proofErr w:type="gramEnd"/>
      <w:r w:rsidRPr="0054141C">
        <w:rPr>
          <w:rFonts w:ascii="Times New Roman" w:hAnsi="Times New Roman" w:cs="Times New Roman"/>
          <w:sz w:val="24"/>
          <w:szCs w:val="24"/>
        </w:rPr>
        <w:t xml:space="preserve"> по специальности 08.02.08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4141C">
        <w:rPr>
          <w:rFonts w:ascii="Times New Roman" w:hAnsi="Times New Roman" w:cs="Times New Roman"/>
          <w:sz w:val="24"/>
          <w:szCs w:val="24"/>
        </w:rPr>
        <w:t>Монтаж и эксплуатация оборудования и систем газоснабжения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E3B7C" w:rsidRDefault="0054141C" w:rsidP="00D863F6">
      <w:pPr>
        <w:widowControl w:val="0"/>
        <w:spacing w:after="0" w:line="240" w:lineRule="auto"/>
        <w:ind w:left="743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54141C">
        <w:rPr>
          <w:rFonts w:ascii="Times New Roman" w:hAnsi="Times New Roman" w:cs="Times New Roman"/>
          <w:sz w:val="24"/>
          <w:szCs w:val="24"/>
        </w:rPr>
        <w:t xml:space="preserve"> Вариативная часть ППССЗ составляет 30% обязательной части ППССЗ специальности 08.02.08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4141C">
        <w:rPr>
          <w:rFonts w:ascii="Times New Roman" w:hAnsi="Times New Roman" w:cs="Times New Roman"/>
          <w:sz w:val="24"/>
          <w:szCs w:val="24"/>
        </w:rPr>
        <w:t>Монтаж и эксплуатация оборудования и систем газоснабжения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4141C">
        <w:rPr>
          <w:rFonts w:ascii="Times New Roman" w:hAnsi="Times New Roman" w:cs="Times New Roman"/>
          <w:sz w:val="24"/>
          <w:szCs w:val="24"/>
        </w:rPr>
        <w:t xml:space="preserve">, что составляет: </w:t>
      </w:r>
    </w:p>
    <w:p w:rsidR="002E3B7C" w:rsidRPr="002E3B7C" w:rsidRDefault="0054141C" w:rsidP="002E3B7C">
      <w:pPr>
        <w:pStyle w:val="aa"/>
        <w:numPr>
          <w:ilvl w:val="0"/>
          <w:numId w:val="49"/>
        </w:numPr>
        <w:rPr>
          <w:rFonts w:ascii="Times New Roman" w:hAnsi="Times New Roman" w:cs="Times New Roman"/>
        </w:rPr>
      </w:pPr>
      <w:r w:rsidRPr="002E3B7C">
        <w:rPr>
          <w:rFonts w:ascii="Times New Roman" w:hAnsi="Times New Roman" w:cs="Times New Roman"/>
        </w:rPr>
        <w:t xml:space="preserve">максимальная учебная нагрузка – </w:t>
      </w:r>
      <w:r w:rsidR="002E3B7C" w:rsidRPr="002E3B7C">
        <w:rPr>
          <w:rFonts w:ascii="Times New Roman" w:eastAsia="Times New Roman" w:hAnsi="Times New Roman" w:cs="Times New Roman"/>
        </w:rPr>
        <w:t>6642</w:t>
      </w:r>
      <w:r w:rsidRPr="002E3B7C">
        <w:rPr>
          <w:rFonts w:ascii="Times New Roman" w:hAnsi="Times New Roman" w:cs="Times New Roman"/>
        </w:rPr>
        <w:t xml:space="preserve"> часа, </w:t>
      </w:r>
    </w:p>
    <w:p w:rsidR="002E3B7C" w:rsidRPr="002E3B7C" w:rsidRDefault="0054141C" w:rsidP="002E3B7C">
      <w:pPr>
        <w:pStyle w:val="aa"/>
        <w:numPr>
          <w:ilvl w:val="0"/>
          <w:numId w:val="49"/>
        </w:numPr>
        <w:rPr>
          <w:rFonts w:ascii="Times New Roman" w:hAnsi="Times New Roman" w:cs="Times New Roman"/>
        </w:rPr>
      </w:pPr>
      <w:r w:rsidRPr="002E3B7C">
        <w:rPr>
          <w:rFonts w:ascii="Times New Roman" w:hAnsi="Times New Roman" w:cs="Times New Roman"/>
        </w:rPr>
        <w:t xml:space="preserve">самостоятельная учебная нагрузка – </w:t>
      </w:r>
      <w:r w:rsidR="002E3B7C" w:rsidRPr="002E3B7C">
        <w:rPr>
          <w:rFonts w:ascii="Times New Roman" w:hAnsi="Times New Roman" w:cs="Times New Roman"/>
        </w:rPr>
        <w:t>2214</w:t>
      </w:r>
      <w:r w:rsidRPr="002E3B7C">
        <w:rPr>
          <w:rFonts w:ascii="Times New Roman" w:hAnsi="Times New Roman" w:cs="Times New Roman"/>
        </w:rPr>
        <w:t xml:space="preserve"> часов, </w:t>
      </w:r>
    </w:p>
    <w:p w:rsidR="002E3B7C" w:rsidRPr="002E3B7C" w:rsidRDefault="0054141C" w:rsidP="002E3B7C">
      <w:pPr>
        <w:pStyle w:val="aa"/>
        <w:numPr>
          <w:ilvl w:val="0"/>
          <w:numId w:val="49"/>
        </w:numPr>
        <w:rPr>
          <w:rFonts w:ascii="Times New Roman" w:hAnsi="Times New Roman" w:cs="Times New Roman"/>
        </w:rPr>
      </w:pPr>
      <w:r w:rsidRPr="002E3B7C">
        <w:rPr>
          <w:rFonts w:ascii="Times New Roman" w:hAnsi="Times New Roman" w:cs="Times New Roman"/>
        </w:rPr>
        <w:t xml:space="preserve">обязательная учебная нагрузка - </w:t>
      </w:r>
      <w:r w:rsidR="002E3B7C" w:rsidRPr="002E3B7C">
        <w:rPr>
          <w:rFonts w:ascii="Times New Roman" w:eastAsia="Times New Roman" w:hAnsi="Times New Roman" w:cs="Times New Roman"/>
        </w:rPr>
        <w:t>4428</w:t>
      </w:r>
      <w:r w:rsidRPr="002E3B7C">
        <w:rPr>
          <w:rFonts w:ascii="Times New Roman" w:hAnsi="Times New Roman" w:cs="Times New Roman"/>
        </w:rPr>
        <w:t xml:space="preserve"> часов. </w:t>
      </w:r>
    </w:p>
    <w:p w:rsidR="002E3B7C" w:rsidRDefault="0054141C" w:rsidP="00D863F6">
      <w:pPr>
        <w:widowControl w:val="0"/>
        <w:spacing w:after="0" w:line="240" w:lineRule="auto"/>
        <w:ind w:left="743"/>
        <w:jc w:val="both"/>
        <w:rPr>
          <w:rFonts w:ascii="Times New Roman" w:hAnsi="Times New Roman" w:cs="Times New Roman"/>
          <w:sz w:val="24"/>
          <w:szCs w:val="24"/>
        </w:rPr>
      </w:pPr>
      <w:r w:rsidRPr="0054141C">
        <w:rPr>
          <w:rFonts w:ascii="Times New Roman" w:hAnsi="Times New Roman" w:cs="Times New Roman"/>
          <w:sz w:val="24"/>
          <w:szCs w:val="24"/>
        </w:rPr>
        <w:t xml:space="preserve">Распределение часов вариативной части ППССЗ определялось потребностью местного рынка труда и требованиями работодателей к освоению выпускниками дополнительных умений и знаний, связанных с уникальными производственными технологиями, предметами, средствами труда, особенностями организации труда на передовых предприятиях региона в соответствии со специальностью. </w:t>
      </w:r>
    </w:p>
    <w:p w:rsidR="00D863F6" w:rsidRDefault="0054141C" w:rsidP="00D863F6">
      <w:pPr>
        <w:widowControl w:val="0"/>
        <w:spacing w:after="0" w:line="240" w:lineRule="auto"/>
        <w:ind w:left="743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54141C">
        <w:rPr>
          <w:rFonts w:ascii="Times New Roman" w:hAnsi="Times New Roman" w:cs="Times New Roman"/>
          <w:sz w:val="24"/>
          <w:szCs w:val="24"/>
        </w:rPr>
        <w:t xml:space="preserve">Обязательная учебная нагрузка вариативной части ППССЗ специальности 08.02.08 Монтаж и эксплуатация оборудования и систем газоснабжения распределена следующим образом: </w:t>
      </w:r>
    </w:p>
    <w:p w:rsidR="00D863F6" w:rsidRDefault="00B931CC" w:rsidP="00D863F6">
      <w:pPr>
        <w:widowControl w:val="0"/>
        <w:spacing w:after="0" w:line="240" w:lineRule="auto"/>
        <w:ind w:left="743" w:firstLine="6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4141C" w:rsidRPr="0054141C">
        <w:rPr>
          <w:rFonts w:ascii="Times New Roman" w:hAnsi="Times New Roman" w:cs="Times New Roman"/>
          <w:sz w:val="24"/>
          <w:szCs w:val="24"/>
        </w:rPr>
        <w:t xml:space="preserve">. Профессиональный цикл (П) – увеличен на </w:t>
      </w:r>
      <w:r>
        <w:rPr>
          <w:rFonts w:ascii="Times New Roman" w:hAnsi="Times New Roman" w:cs="Times New Roman"/>
          <w:sz w:val="24"/>
          <w:szCs w:val="24"/>
        </w:rPr>
        <w:t>453 часа</w:t>
      </w:r>
      <w:r w:rsidR="0054141C" w:rsidRPr="0054141C">
        <w:rPr>
          <w:rFonts w:ascii="Times New Roman" w:hAnsi="Times New Roman" w:cs="Times New Roman"/>
          <w:sz w:val="24"/>
          <w:szCs w:val="24"/>
        </w:rPr>
        <w:t xml:space="preserve"> обязательной учебной нагрузки, из них: </w:t>
      </w:r>
    </w:p>
    <w:p w:rsidR="00D863F6" w:rsidRPr="00D60FC8" w:rsidRDefault="0054141C" w:rsidP="00D60FC8">
      <w:pPr>
        <w:pStyle w:val="aa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D60FC8">
        <w:rPr>
          <w:rFonts w:ascii="Times New Roman" w:hAnsi="Times New Roman" w:cs="Times New Roman"/>
        </w:rPr>
        <w:t>Цикл общепрофессиональных дисциплин (ОП) – увеличен</w:t>
      </w:r>
      <w:r w:rsidR="00B931CC" w:rsidRPr="00D60FC8">
        <w:rPr>
          <w:rFonts w:ascii="Times New Roman" w:hAnsi="Times New Roman" w:cs="Times New Roman"/>
        </w:rPr>
        <w:t xml:space="preserve"> на</w:t>
      </w:r>
      <w:r w:rsidRPr="00D60FC8">
        <w:rPr>
          <w:rFonts w:ascii="Times New Roman" w:hAnsi="Times New Roman" w:cs="Times New Roman"/>
        </w:rPr>
        <w:t xml:space="preserve"> </w:t>
      </w:r>
      <w:r w:rsidR="00B931CC" w:rsidRPr="00D60FC8">
        <w:rPr>
          <w:rFonts w:ascii="Times New Roman" w:hAnsi="Times New Roman" w:cs="Times New Roman"/>
        </w:rPr>
        <w:t xml:space="preserve">453 часа </w:t>
      </w:r>
      <w:r w:rsidRPr="00D60FC8">
        <w:rPr>
          <w:rFonts w:ascii="Times New Roman" w:hAnsi="Times New Roman" w:cs="Times New Roman"/>
        </w:rPr>
        <w:t>обязательной учебной нагрузки, введен</w:t>
      </w:r>
      <w:r w:rsidR="00B931CC" w:rsidRPr="00D60FC8">
        <w:rPr>
          <w:rFonts w:ascii="Times New Roman" w:hAnsi="Times New Roman" w:cs="Times New Roman"/>
        </w:rPr>
        <w:t>ы</w:t>
      </w:r>
      <w:r w:rsidRPr="00D60FC8">
        <w:rPr>
          <w:rFonts w:ascii="Times New Roman" w:hAnsi="Times New Roman" w:cs="Times New Roman"/>
        </w:rPr>
        <w:t xml:space="preserve"> дисциплин</w:t>
      </w:r>
      <w:r w:rsidR="00B931CC" w:rsidRPr="00D60FC8">
        <w:rPr>
          <w:rFonts w:ascii="Times New Roman" w:hAnsi="Times New Roman" w:cs="Times New Roman"/>
        </w:rPr>
        <w:t>ы ОП.15 «</w:t>
      </w:r>
      <w:r w:rsidR="00B931CC" w:rsidRPr="00D60FC8">
        <w:rPr>
          <w:rFonts w:ascii="Times New Roman" w:eastAsia="Times New Roman" w:hAnsi="Times New Roman" w:cs="Times New Roman"/>
        </w:rPr>
        <w:t xml:space="preserve">Способы поиска работы, рекомендации по трудоустройству, планирование карьеры» </w:t>
      </w:r>
      <w:r w:rsidR="000F79E4" w:rsidRPr="00D60FC8">
        <w:rPr>
          <w:rFonts w:ascii="Times New Roman" w:eastAsia="Times New Roman" w:hAnsi="Times New Roman" w:cs="Times New Roman"/>
        </w:rPr>
        <w:t>32</w:t>
      </w:r>
      <w:r w:rsidR="00B931CC" w:rsidRPr="00D60FC8">
        <w:rPr>
          <w:rFonts w:ascii="Times New Roman" w:eastAsia="Times New Roman" w:hAnsi="Times New Roman" w:cs="Times New Roman"/>
        </w:rPr>
        <w:t xml:space="preserve"> </w:t>
      </w:r>
      <w:r w:rsidR="000F79E4" w:rsidRPr="00D60FC8">
        <w:rPr>
          <w:rFonts w:ascii="Times New Roman" w:eastAsia="Times New Roman" w:hAnsi="Times New Roman" w:cs="Times New Roman"/>
        </w:rPr>
        <w:t xml:space="preserve">часа </w:t>
      </w:r>
      <w:r w:rsidR="000F79E4" w:rsidRPr="00D60FC8">
        <w:rPr>
          <w:rFonts w:ascii="Times New Roman" w:hAnsi="Times New Roman" w:cs="Times New Roman"/>
        </w:rPr>
        <w:t>обязательной учебной нагрузки</w:t>
      </w:r>
      <w:r w:rsidR="000F79E4" w:rsidRPr="00D60FC8">
        <w:rPr>
          <w:rFonts w:ascii="Times New Roman" w:eastAsia="Times New Roman" w:hAnsi="Times New Roman" w:cs="Times New Roman"/>
        </w:rPr>
        <w:t>,</w:t>
      </w:r>
      <w:r w:rsidR="00B931CC" w:rsidRPr="00D60FC8">
        <w:rPr>
          <w:rFonts w:ascii="Times New Roman" w:hAnsi="Times New Roman" w:cs="Times New Roman"/>
        </w:rPr>
        <w:t xml:space="preserve"> ОП.16 «</w:t>
      </w:r>
      <w:r w:rsidR="000F79E4" w:rsidRPr="00D60FC8">
        <w:rPr>
          <w:rFonts w:ascii="Times New Roman" w:eastAsia="Times New Roman" w:hAnsi="Times New Roman" w:cs="Times New Roman"/>
        </w:rPr>
        <w:t>Основы предпринимательства, открытие собственного дела»</w:t>
      </w:r>
      <w:r w:rsidRPr="00D60FC8">
        <w:rPr>
          <w:rFonts w:ascii="Times New Roman" w:hAnsi="Times New Roman" w:cs="Times New Roman"/>
        </w:rPr>
        <w:t xml:space="preserve"> </w:t>
      </w:r>
      <w:r w:rsidR="000F79E4" w:rsidRPr="00D60FC8">
        <w:rPr>
          <w:rFonts w:ascii="Times New Roman" w:hAnsi="Times New Roman" w:cs="Times New Roman"/>
        </w:rPr>
        <w:t>32 часа обязательной учебной нагрузки,</w:t>
      </w:r>
      <w:r w:rsidRPr="00D60FC8">
        <w:rPr>
          <w:rFonts w:ascii="Times New Roman" w:hAnsi="Times New Roman" w:cs="Times New Roman"/>
        </w:rPr>
        <w:t xml:space="preserve"> </w:t>
      </w:r>
      <w:r w:rsidR="000F79E4" w:rsidRPr="00D60FC8">
        <w:rPr>
          <w:rFonts w:ascii="Times New Roman" w:hAnsi="Times New Roman" w:cs="Times New Roman"/>
        </w:rPr>
        <w:t xml:space="preserve">389 часов </w:t>
      </w:r>
      <w:r w:rsidRPr="00D60FC8">
        <w:rPr>
          <w:rFonts w:ascii="Times New Roman" w:hAnsi="Times New Roman" w:cs="Times New Roman"/>
        </w:rPr>
        <w:t xml:space="preserve">направлены на изучение дисциплин федерального компонента. </w:t>
      </w:r>
    </w:p>
    <w:p w:rsidR="0054141C" w:rsidRPr="00D60FC8" w:rsidRDefault="0054141C" w:rsidP="00D60FC8">
      <w:pPr>
        <w:pStyle w:val="aa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D60FC8">
        <w:rPr>
          <w:rFonts w:ascii="Times New Roman" w:hAnsi="Times New Roman" w:cs="Times New Roman"/>
        </w:rPr>
        <w:t>Профессиональные модули (ПМ) - увеличен</w:t>
      </w:r>
      <w:r w:rsidR="000F79E4" w:rsidRPr="00D60FC8">
        <w:rPr>
          <w:rFonts w:ascii="Times New Roman" w:hAnsi="Times New Roman" w:cs="Times New Roman"/>
        </w:rPr>
        <w:t>ы</w:t>
      </w:r>
      <w:r w:rsidRPr="00D60FC8">
        <w:rPr>
          <w:rFonts w:ascii="Times New Roman" w:hAnsi="Times New Roman" w:cs="Times New Roman"/>
        </w:rPr>
        <w:t xml:space="preserve"> на </w:t>
      </w:r>
      <w:r w:rsidR="000F79E4" w:rsidRPr="00D60FC8">
        <w:rPr>
          <w:rFonts w:ascii="Times New Roman" w:hAnsi="Times New Roman" w:cs="Times New Roman"/>
        </w:rPr>
        <w:t>447</w:t>
      </w:r>
      <w:r w:rsidRPr="00D60FC8">
        <w:rPr>
          <w:rFonts w:ascii="Times New Roman" w:hAnsi="Times New Roman" w:cs="Times New Roman"/>
        </w:rPr>
        <w:t xml:space="preserve"> час</w:t>
      </w:r>
      <w:r w:rsidR="000F79E4" w:rsidRPr="00D60FC8">
        <w:rPr>
          <w:rFonts w:ascii="Times New Roman" w:hAnsi="Times New Roman" w:cs="Times New Roman"/>
        </w:rPr>
        <w:t>ов</w:t>
      </w:r>
      <w:r w:rsidRPr="00D60FC8">
        <w:rPr>
          <w:rFonts w:ascii="Times New Roman" w:hAnsi="Times New Roman" w:cs="Times New Roman"/>
        </w:rPr>
        <w:t xml:space="preserve"> обязательной учебной нагрузки.</w:t>
      </w:r>
    </w:p>
    <w:p w:rsidR="00D60FC8" w:rsidRDefault="00D60FC8" w:rsidP="00D60FC8">
      <w:pPr>
        <w:widowControl w:val="0"/>
        <w:spacing w:after="0" w:line="240" w:lineRule="auto"/>
        <w:ind w:left="7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7C24EB" w:rsidRPr="007C24EB" w:rsidRDefault="007C24EB" w:rsidP="00D60FC8">
      <w:pPr>
        <w:widowControl w:val="0"/>
        <w:spacing w:after="0" w:line="240" w:lineRule="auto"/>
        <w:ind w:left="7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5.1.</w:t>
      </w:r>
      <w:r w:rsidR="005414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2</w:t>
      </w:r>
      <w:r w:rsidRPr="007C2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. Структура и содержание государственной итоговой аттестаци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</w:p>
    <w:p w:rsidR="007C24EB" w:rsidRPr="007C24EB" w:rsidRDefault="007C24EB" w:rsidP="00D60F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Видом государственной итоговой аттестации выпускников специальности 08.02.08 Монтаж и эксплуатация оборудования и систем газоснабжения является выпускная квалификационная работа (ВКР). Этот вид испытаний позволяет наиболее полно проверить освоенность выпускником профессиональных компетенций, готовность выпускника к выполнению видов деятельности, предусмотренных ФГОС СПО.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7C24EB" w:rsidRPr="007C24EB" w:rsidRDefault="007C24EB" w:rsidP="00603DFD">
      <w:pPr>
        <w:widowControl w:val="0"/>
        <w:spacing w:after="0" w:line="278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Выпускная квалификационная работа выполняется в форме дипломного проекта, котор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ый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долж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 иметь актуальность, новизну и практическую значимость.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содержанию выпускная квалификационная работа может носить конструкторский, технологический характер.</w:t>
      </w:r>
      <w:r w:rsid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ояснительная записка выпускной квалификационной работы конструкторского характера включает в себя:</w:t>
      </w:r>
    </w:p>
    <w:p w:rsidR="007C24EB" w:rsidRPr="00603DFD" w:rsidRDefault="007C24EB" w:rsidP="00603DFD">
      <w:pPr>
        <w:pStyle w:val="aa"/>
        <w:numPr>
          <w:ilvl w:val="0"/>
          <w:numId w:val="46"/>
        </w:numPr>
        <w:tabs>
          <w:tab w:val="left" w:pos="711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введение, в котором раскрывается актуальность и значение темы, формулируется цель;</w:t>
      </w:r>
    </w:p>
    <w:p w:rsidR="007C24EB" w:rsidRPr="00603DFD" w:rsidRDefault="007C24EB" w:rsidP="00603DFD">
      <w:pPr>
        <w:pStyle w:val="aa"/>
        <w:numPr>
          <w:ilvl w:val="0"/>
          <w:numId w:val="46"/>
        </w:numPr>
        <w:spacing w:line="278" w:lineRule="exact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общую часть, в которой приводится описание конструкции и принцип работы спроектированного объекта, выбор материалов, технологические особенности объекта, обоснование выбранных методов для дальнейших расчетов и т.д.</w:t>
      </w:r>
    </w:p>
    <w:p w:rsidR="007C24EB" w:rsidRPr="00603DFD" w:rsidRDefault="007C24EB" w:rsidP="00603DFD">
      <w:pPr>
        <w:pStyle w:val="aa"/>
        <w:numPr>
          <w:ilvl w:val="0"/>
          <w:numId w:val="46"/>
        </w:numPr>
        <w:spacing w:line="278" w:lineRule="exact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расчетную часть, содержащую расчеты по профилю специальности;</w:t>
      </w:r>
    </w:p>
    <w:p w:rsidR="007C24EB" w:rsidRPr="00603DFD" w:rsidRDefault="007C24EB" w:rsidP="00603DFD">
      <w:pPr>
        <w:pStyle w:val="aa"/>
        <w:numPr>
          <w:ilvl w:val="0"/>
          <w:numId w:val="46"/>
        </w:numPr>
        <w:spacing w:line="278" w:lineRule="exact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специальная часть;</w:t>
      </w:r>
    </w:p>
    <w:p w:rsidR="007C24EB" w:rsidRPr="00603DFD" w:rsidRDefault="00603DFD" w:rsidP="00603DFD">
      <w:pPr>
        <w:pStyle w:val="aa"/>
        <w:numPr>
          <w:ilvl w:val="0"/>
          <w:numId w:val="46"/>
        </w:numPr>
        <w:spacing w:line="278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раздел </w:t>
      </w:r>
      <w:r w:rsidR="007C24EB" w:rsidRPr="00603DFD">
        <w:rPr>
          <w:rFonts w:ascii="Times New Roman" w:eastAsia="Times New Roman" w:hAnsi="Times New Roman" w:cs="Times New Roman"/>
        </w:rPr>
        <w:t>охран</w:t>
      </w:r>
      <w:r>
        <w:rPr>
          <w:rFonts w:ascii="Times New Roman" w:eastAsia="Times New Roman" w:hAnsi="Times New Roman" w:cs="Times New Roman"/>
        </w:rPr>
        <w:t xml:space="preserve">ы </w:t>
      </w:r>
      <w:r w:rsidR="007C24EB" w:rsidRPr="00603DFD">
        <w:rPr>
          <w:rFonts w:ascii="Times New Roman" w:eastAsia="Times New Roman" w:hAnsi="Times New Roman" w:cs="Times New Roman"/>
        </w:rPr>
        <w:t>труда и техник</w:t>
      </w:r>
      <w:r>
        <w:rPr>
          <w:rFonts w:ascii="Times New Roman" w:eastAsia="Times New Roman" w:hAnsi="Times New Roman" w:cs="Times New Roman"/>
        </w:rPr>
        <w:t>и</w:t>
      </w:r>
      <w:r w:rsidR="007C24EB" w:rsidRPr="00603DFD">
        <w:rPr>
          <w:rFonts w:ascii="Times New Roman" w:eastAsia="Times New Roman" w:hAnsi="Times New Roman" w:cs="Times New Roman"/>
        </w:rPr>
        <w:t xml:space="preserve"> безопасности;</w:t>
      </w:r>
    </w:p>
    <w:p w:rsidR="007C24EB" w:rsidRPr="00603DFD" w:rsidRDefault="007C24EB" w:rsidP="00603DFD">
      <w:pPr>
        <w:pStyle w:val="aa"/>
        <w:numPr>
          <w:ilvl w:val="0"/>
          <w:numId w:val="46"/>
        </w:numPr>
        <w:spacing w:line="278" w:lineRule="exact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экономическую часть</w:t>
      </w:r>
    </w:p>
    <w:p w:rsidR="007C24EB" w:rsidRPr="00603DFD" w:rsidRDefault="007C24EB" w:rsidP="00603DFD">
      <w:pPr>
        <w:pStyle w:val="aa"/>
        <w:numPr>
          <w:ilvl w:val="0"/>
          <w:numId w:val="46"/>
        </w:numPr>
        <w:spacing w:line="278" w:lineRule="exact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lastRenderedPageBreak/>
        <w:t xml:space="preserve">заключение, в котором содержаться выводы и рекомендации относительно возможностей </w:t>
      </w:r>
      <w:r w:rsidR="00603DFD">
        <w:rPr>
          <w:rFonts w:ascii="Times New Roman" w:eastAsia="Times New Roman" w:hAnsi="Times New Roman" w:cs="Times New Roman"/>
        </w:rPr>
        <w:t xml:space="preserve">практического </w:t>
      </w:r>
      <w:r w:rsidRPr="00603DFD">
        <w:rPr>
          <w:rFonts w:ascii="Times New Roman" w:eastAsia="Times New Roman" w:hAnsi="Times New Roman" w:cs="Times New Roman"/>
        </w:rPr>
        <w:t>использования материалов работы;</w:t>
      </w:r>
    </w:p>
    <w:p w:rsidR="007C24EB" w:rsidRPr="00603DFD" w:rsidRDefault="007C24EB" w:rsidP="00603DFD">
      <w:pPr>
        <w:pStyle w:val="aa"/>
        <w:numPr>
          <w:ilvl w:val="0"/>
          <w:numId w:val="46"/>
        </w:numPr>
        <w:spacing w:line="278" w:lineRule="exact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список литературы;</w:t>
      </w:r>
    </w:p>
    <w:p w:rsidR="007C24EB" w:rsidRPr="00603DFD" w:rsidRDefault="007C24EB" w:rsidP="00603DFD">
      <w:pPr>
        <w:pStyle w:val="aa"/>
        <w:numPr>
          <w:ilvl w:val="0"/>
          <w:numId w:val="46"/>
        </w:numPr>
        <w:spacing w:line="278" w:lineRule="exact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приложения.</w:t>
      </w:r>
    </w:p>
    <w:p w:rsidR="007C24EB" w:rsidRPr="007C24EB" w:rsidRDefault="007C24EB" w:rsidP="007C24EB">
      <w:pPr>
        <w:widowControl w:val="0"/>
        <w:spacing w:after="0" w:line="278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структуре выпускная квалификационная работа конструкторского и технологического характера состоит из пояснительной записки и графической части. В пояснительной записке дается теоретическое и графическое обоснование принятых в проекте решений. В графической части принятое решение представлено в виде чертежей, схем, графиков, диаграмм. Структура и содержание пояснительной записки определяются в зависимости от профиля специальности, темы выпускной квалификационной работы. Объем выпускной квалификационной работы должен быть:</w:t>
      </w:r>
    </w:p>
    <w:p w:rsidR="007C24EB" w:rsidRPr="00603DFD" w:rsidRDefault="00603DFD" w:rsidP="00603DFD">
      <w:pPr>
        <w:pStyle w:val="aa"/>
        <w:numPr>
          <w:ilvl w:val="0"/>
          <w:numId w:val="47"/>
        </w:numPr>
        <w:tabs>
          <w:tab w:val="left" w:pos="23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п</w:t>
      </w:r>
      <w:r w:rsidR="007C24EB" w:rsidRPr="00603DFD">
        <w:rPr>
          <w:rFonts w:ascii="Times New Roman" w:eastAsia="Times New Roman" w:hAnsi="Times New Roman" w:cs="Times New Roman"/>
        </w:rPr>
        <w:t>ояснительная записка не менее 60-70 листов формата А-4;</w:t>
      </w:r>
    </w:p>
    <w:p w:rsidR="007C24EB" w:rsidRPr="00603DFD" w:rsidRDefault="007C24EB" w:rsidP="00603DFD">
      <w:pPr>
        <w:pStyle w:val="aa"/>
        <w:numPr>
          <w:ilvl w:val="0"/>
          <w:numId w:val="47"/>
        </w:numPr>
        <w:tabs>
          <w:tab w:val="left" w:pos="23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603DFD">
        <w:rPr>
          <w:rFonts w:ascii="Times New Roman" w:eastAsia="Times New Roman" w:hAnsi="Times New Roman" w:cs="Times New Roman"/>
        </w:rPr>
        <w:t>графическая часть 3-4 листа формата А-1, или формата А-3с мультимедийной презентацией графической части.</w:t>
      </w:r>
    </w:p>
    <w:p w:rsidR="007C24EB" w:rsidRPr="007C24EB" w:rsidRDefault="007C24EB" w:rsidP="007C24EB">
      <w:pPr>
        <w:widowControl w:val="0"/>
        <w:spacing w:after="0" w:line="278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Выполненные квалификационные работы рецензируются специалистами из числа работников предприятий, организаций, преподавателей образовательных учреждений, хорошо владеющих вопросами, связанными с тематикой выпускных квалификационных работ.</w:t>
      </w:r>
    </w:p>
    <w:p w:rsidR="007C24EB" w:rsidRPr="007C24EB" w:rsidRDefault="007C24EB" w:rsidP="007C24EB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" w:name="bookmark13"/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состав выпускной квалификационной работы могут входить изделия, изготовленные студентом в соответствии с заданием, а так же мультимедийные презентации материала, подготовленные студентом в соответствии с заданием с помощью программы 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MS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Power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Point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.</w:t>
      </w:r>
      <w:bookmarkEnd w:id="10"/>
    </w:p>
    <w:p w:rsidR="00603DFD" w:rsidRDefault="00603DFD">
      <w:r>
        <w:br w:type="page"/>
      </w:r>
    </w:p>
    <w:p w:rsidR="00603DFD" w:rsidRDefault="00603DFD">
      <w:pPr>
        <w:sectPr w:rsidR="00603DFD" w:rsidSect="007C24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03DFD" w:rsidRPr="00603DFD" w:rsidRDefault="00603DFD" w:rsidP="00603DFD">
      <w:pPr>
        <w:spacing w:after="160" w:line="259" w:lineRule="auto"/>
        <w:rPr>
          <w:rFonts w:ascii="Times New Roman" w:eastAsia="Calibri" w:hAnsi="Times New Roman" w:cs="Times New Roman"/>
          <w:b/>
        </w:rPr>
      </w:pPr>
      <w:r w:rsidRPr="00603DFD">
        <w:rPr>
          <w:rFonts w:ascii="Times New Roman" w:eastAsia="Calibri" w:hAnsi="Times New Roman" w:cs="Times New Roman"/>
          <w:b/>
        </w:rPr>
        <w:lastRenderedPageBreak/>
        <w:t xml:space="preserve">5.2. </w:t>
      </w:r>
      <w:r w:rsidRPr="00603D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График учебного процесса</w:t>
      </w:r>
    </w:p>
    <w:p w:rsidR="00603DFD" w:rsidRPr="00603DFD" w:rsidRDefault="00603DFD" w:rsidP="00603DF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3DFD">
        <w:rPr>
          <w:rFonts w:ascii="Times New Roman" w:eastAsia="Calibri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1e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"/>
        <w:gridCol w:w="286"/>
        <w:gridCol w:w="284"/>
        <w:gridCol w:w="281"/>
        <w:gridCol w:w="282"/>
        <w:gridCol w:w="256"/>
        <w:gridCol w:w="314"/>
        <w:gridCol w:w="312"/>
        <w:gridCol w:w="306"/>
        <w:gridCol w:w="250"/>
        <w:gridCol w:w="271"/>
        <w:gridCol w:w="270"/>
        <w:gridCol w:w="269"/>
        <w:gridCol w:w="257"/>
        <w:gridCol w:w="260"/>
        <w:gridCol w:w="260"/>
        <w:gridCol w:w="260"/>
        <w:gridCol w:w="259"/>
        <w:gridCol w:w="250"/>
        <w:gridCol w:w="284"/>
        <w:gridCol w:w="282"/>
        <w:gridCol w:w="282"/>
        <w:gridCol w:w="250"/>
        <w:gridCol w:w="319"/>
        <w:gridCol w:w="317"/>
        <w:gridCol w:w="317"/>
        <w:gridCol w:w="250"/>
        <w:gridCol w:w="255"/>
        <w:gridCol w:w="255"/>
        <w:gridCol w:w="254"/>
        <w:gridCol w:w="254"/>
        <w:gridCol w:w="250"/>
        <w:gridCol w:w="277"/>
        <w:gridCol w:w="274"/>
        <w:gridCol w:w="273"/>
        <w:gridCol w:w="250"/>
        <w:gridCol w:w="254"/>
        <w:gridCol w:w="254"/>
        <w:gridCol w:w="254"/>
        <w:gridCol w:w="253"/>
        <w:gridCol w:w="253"/>
        <w:gridCol w:w="253"/>
        <w:gridCol w:w="253"/>
        <w:gridCol w:w="253"/>
        <w:gridCol w:w="253"/>
        <w:gridCol w:w="239"/>
        <w:gridCol w:w="256"/>
        <w:gridCol w:w="253"/>
        <w:gridCol w:w="253"/>
        <w:gridCol w:w="239"/>
        <w:gridCol w:w="255"/>
        <w:gridCol w:w="253"/>
        <w:gridCol w:w="253"/>
        <w:gridCol w:w="253"/>
      </w:tblGrid>
      <w:tr w:rsidR="00603DFD" w:rsidRPr="00603DFD" w:rsidTr="00A9327A">
        <w:tc>
          <w:tcPr>
            <w:tcW w:w="482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 xml:space="preserve">Курс </w:t>
            </w:r>
          </w:p>
        </w:tc>
        <w:tc>
          <w:tcPr>
            <w:tcW w:w="1136" w:type="dxa"/>
            <w:gridSpan w:val="4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257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603DFD">
              <w:rPr>
                <w:rFonts w:ascii="Times New Roman" w:hAnsi="Times New Roman"/>
                <w:sz w:val="18"/>
                <w:szCs w:val="18"/>
              </w:rPr>
              <w:t>29.09 - 5.10</w:t>
            </w:r>
          </w:p>
        </w:tc>
        <w:tc>
          <w:tcPr>
            <w:tcW w:w="938" w:type="dxa"/>
            <w:gridSpan w:val="3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251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603DFD">
              <w:rPr>
                <w:rFonts w:ascii="Times New Roman" w:hAnsi="Times New Roman"/>
                <w:sz w:val="16"/>
                <w:szCs w:val="16"/>
              </w:rPr>
              <w:t>27.10 – 2.11</w:t>
            </w:r>
          </w:p>
        </w:tc>
        <w:tc>
          <w:tcPr>
            <w:tcW w:w="1070" w:type="dxa"/>
            <w:gridSpan w:val="4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039" w:type="dxa"/>
            <w:gridSpan w:val="4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52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603DFD">
              <w:rPr>
                <w:rFonts w:ascii="Times New Roman" w:hAnsi="Times New Roman"/>
                <w:sz w:val="16"/>
                <w:szCs w:val="16"/>
              </w:rPr>
              <w:t>29.12 -  4.01</w:t>
            </w:r>
          </w:p>
        </w:tc>
        <w:tc>
          <w:tcPr>
            <w:tcW w:w="851" w:type="dxa"/>
            <w:gridSpan w:val="3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52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603DFD">
              <w:rPr>
                <w:rFonts w:ascii="Times New Roman" w:hAnsi="Times New Roman"/>
                <w:sz w:val="16"/>
                <w:szCs w:val="16"/>
              </w:rPr>
              <w:t>26.01 – 1.02</w:t>
            </w:r>
          </w:p>
        </w:tc>
        <w:tc>
          <w:tcPr>
            <w:tcW w:w="959" w:type="dxa"/>
            <w:gridSpan w:val="3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252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603DFD">
              <w:rPr>
                <w:rFonts w:ascii="Times New Roman" w:hAnsi="Times New Roman"/>
                <w:sz w:val="16"/>
                <w:szCs w:val="16"/>
              </w:rPr>
              <w:t>23.02 – 1.03</w:t>
            </w:r>
          </w:p>
        </w:tc>
        <w:tc>
          <w:tcPr>
            <w:tcW w:w="1018" w:type="dxa"/>
            <w:gridSpan w:val="4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52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603DFD">
              <w:rPr>
                <w:rFonts w:ascii="Times New Roman" w:hAnsi="Times New Roman"/>
                <w:sz w:val="16"/>
                <w:szCs w:val="16"/>
              </w:rPr>
              <w:t>30.03 – 5.04</w:t>
            </w:r>
          </w:p>
        </w:tc>
        <w:tc>
          <w:tcPr>
            <w:tcW w:w="827" w:type="dxa"/>
            <w:gridSpan w:val="3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52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603DFD">
              <w:rPr>
                <w:rFonts w:ascii="Times New Roman" w:hAnsi="Times New Roman"/>
                <w:sz w:val="16"/>
                <w:szCs w:val="16"/>
              </w:rPr>
              <w:t>27.04 – 3.05</w:t>
            </w:r>
          </w:p>
        </w:tc>
        <w:tc>
          <w:tcPr>
            <w:tcW w:w="1258" w:type="dxa"/>
            <w:gridSpan w:val="5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994" w:type="dxa"/>
            <w:gridSpan w:val="4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240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603DFD">
              <w:rPr>
                <w:rFonts w:ascii="Times New Roman" w:hAnsi="Times New Roman"/>
                <w:sz w:val="16"/>
                <w:szCs w:val="16"/>
              </w:rPr>
              <w:t>29.06 – 5.07</w:t>
            </w:r>
          </w:p>
        </w:tc>
        <w:tc>
          <w:tcPr>
            <w:tcW w:w="757" w:type="dxa"/>
            <w:gridSpan w:val="3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июль</w:t>
            </w:r>
          </w:p>
        </w:tc>
        <w:tc>
          <w:tcPr>
            <w:tcW w:w="240" w:type="dxa"/>
            <w:vMerge w:val="restart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603DFD">
              <w:rPr>
                <w:rFonts w:ascii="Times New Roman" w:hAnsi="Times New Roman"/>
                <w:sz w:val="16"/>
                <w:szCs w:val="16"/>
              </w:rPr>
              <w:t>27.07 – 2.08</w:t>
            </w:r>
          </w:p>
        </w:tc>
        <w:tc>
          <w:tcPr>
            <w:tcW w:w="1003" w:type="dxa"/>
            <w:gridSpan w:val="4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</w:tc>
      </w:tr>
      <w:tr w:rsidR="00603DFD" w:rsidRPr="00603DFD" w:rsidTr="00A9327A">
        <w:trPr>
          <w:trHeight w:val="928"/>
        </w:trPr>
        <w:tc>
          <w:tcPr>
            <w:tcW w:w="482" w:type="dxa"/>
            <w:vMerge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1 - 7</w:t>
            </w:r>
          </w:p>
        </w:tc>
        <w:tc>
          <w:tcPr>
            <w:tcW w:w="285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8 - 14</w:t>
            </w:r>
          </w:p>
        </w:tc>
        <w:tc>
          <w:tcPr>
            <w:tcW w:w="282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15 - 21</w:t>
            </w:r>
          </w:p>
        </w:tc>
        <w:tc>
          <w:tcPr>
            <w:tcW w:w="283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22 - 28</w:t>
            </w:r>
          </w:p>
        </w:tc>
        <w:tc>
          <w:tcPr>
            <w:tcW w:w="257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6 -  12</w:t>
            </w:r>
          </w:p>
        </w:tc>
        <w:tc>
          <w:tcPr>
            <w:tcW w:w="314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13 - 19</w:t>
            </w:r>
          </w:p>
        </w:tc>
        <w:tc>
          <w:tcPr>
            <w:tcW w:w="308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20 - 26</w:t>
            </w:r>
          </w:p>
        </w:tc>
        <w:tc>
          <w:tcPr>
            <w:tcW w:w="251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2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3 -9</w:t>
            </w:r>
          </w:p>
        </w:tc>
        <w:tc>
          <w:tcPr>
            <w:tcW w:w="271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10 -  16</w:t>
            </w:r>
          </w:p>
        </w:tc>
        <w:tc>
          <w:tcPr>
            <w:tcW w:w="270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17 -  23</w:t>
            </w:r>
          </w:p>
        </w:tc>
        <w:tc>
          <w:tcPr>
            <w:tcW w:w="257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24 - 30</w:t>
            </w:r>
          </w:p>
        </w:tc>
        <w:tc>
          <w:tcPr>
            <w:tcW w:w="260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1 - 7</w:t>
            </w:r>
          </w:p>
        </w:tc>
        <w:tc>
          <w:tcPr>
            <w:tcW w:w="260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8 -  14</w:t>
            </w:r>
          </w:p>
        </w:tc>
        <w:tc>
          <w:tcPr>
            <w:tcW w:w="260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15 -  21</w:t>
            </w:r>
          </w:p>
        </w:tc>
        <w:tc>
          <w:tcPr>
            <w:tcW w:w="259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22 -  28</w:t>
            </w:r>
          </w:p>
        </w:tc>
        <w:tc>
          <w:tcPr>
            <w:tcW w:w="252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5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5 - 11</w:t>
            </w:r>
          </w:p>
        </w:tc>
        <w:tc>
          <w:tcPr>
            <w:tcW w:w="283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12 - 18</w:t>
            </w:r>
          </w:p>
        </w:tc>
        <w:tc>
          <w:tcPr>
            <w:tcW w:w="283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19 - 25</w:t>
            </w:r>
          </w:p>
        </w:tc>
        <w:tc>
          <w:tcPr>
            <w:tcW w:w="252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1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2. - 8</w:t>
            </w:r>
          </w:p>
        </w:tc>
        <w:tc>
          <w:tcPr>
            <w:tcW w:w="319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9 - 15</w:t>
            </w:r>
          </w:p>
        </w:tc>
        <w:tc>
          <w:tcPr>
            <w:tcW w:w="319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16 - 22</w:t>
            </w:r>
          </w:p>
        </w:tc>
        <w:tc>
          <w:tcPr>
            <w:tcW w:w="252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2 -  8</w:t>
            </w:r>
          </w:p>
        </w:tc>
        <w:tc>
          <w:tcPr>
            <w:tcW w:w="255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9 - 15</w:t>
            </w:r>
          </w:p>
        </w:tc>
        <w:tc>
          <w:tcPr>
            <w:tcW w:w="254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16 -  22</w:t>
            </w:r>
          </w:p>
        </w:tc>
        <w:tc>
          <w:tcPr>
            <w:tcW w:w="254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23 - 29</w:t>
            </w:r>
          </w:p>
        </w:tc>
        <w:tc>
          <w:tcPr>
            <w:tcW w:w="252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8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6 - 12</w:t>
            </w:r>
          </w:p>
        </w:tc>
        <w:tc>
          <w:tcPr>
            <w:tcW w:w="275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13 - 19</w:t>
            </w:r>
          </w:p>
        </w:tc>
        <w:tc>
          <w:tcPr>
            <w:tcW w:w="274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20 - 26</w:t>
            </w:r>
          </w:p>
        </w:tc>
        <w:tc>
          <w:tcPr>
            <w:tcW w:w="252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4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4 - 10</w:t>
            </w:r>
          </w:p>
        </w:tc>
        <w:tc>
          <w:tcPr>
            <w:tcW w:w="254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11 - 17</w:t>
            </w:r>
          </w:p>
        </w:tc>
        <w:tc>
          <w:tcPr>
            <w:tcW w:w="254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18 - 14</w:t>
            </w:r>
          </w:p>
        </w:tc>
        <w:tc>
          <w:tcPr>
            <w:tcW w:w="253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15 - 24</w:t>
            </w:r>
          </w:p>
        </w:tc>
        <w:tc>
          <w:tcPr>
            <w:tcW w:w="243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25 - 31</w:t>
            </w:r>
          </w:p>
        </w:tc>
        <w:tc>
          <w:tcPr>
            <w:tcW w:w="252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1 - 7</w:t>
            </w:r>
          </w:p>
        </w:tc>
        <w:tc>
          <w:tcPr>
            <w:tcW w:w="249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8 - 14</w:t>
            </w:r>
          </w:p>
        </w:tc>
        <w:tc>
          <w:tcPr>
            <w:tcW w:w="247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15 - 21</w:t>
            </w:r>
          </w:p>
        </w:tc>
        <w:tc>
          <w:tcPr>
            <w:tcW w:w="246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22 - 28</w:t>
            </w:r>
          </w:p>
        </w:tc>
        <w:tc>
          <w:tcPr>
            <w:tcW w:w="240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6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6 - 12</w:t>
            </w:r>
          </w:p>
        </w:tc>
        <w:tc>
          <w:tcPr>
            <w:tcW w:w="252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13 - 19</w:t>
            </w:r>
          </w:p>
        </w:tc>
        <w:tc>
          <w:tcPr>
            <w:tcW w:w="249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 xml:space="preserve">20 – 26 </w:t>
            </w:r>
          </w:p>
        </w:tc>
        <w:tc>
          <w:tcPr>
            <w:tcW w:w="240" w:type="dxa"/>
            <w:vMerge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3 - 9</w:t>
            </w:r>
          </w:p>
        </w:tc>
        <w:tc>
          <w:tcPr>
            <w:tcW w:w="252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10 - 16</w:t>
            </w:r>
          </w:p>
        </w:tc>
        <w:tc>
          <w:tcPr>
            <w:tcW w:w="249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17 - 23</w:t>
            </w:r>
          </w:p>
        </w:tc>
        <w:tc>
          <w:tcPr>
            <w:tcW w:w="247" w:type="dxa"/>
            <w:textDirection w:val="btLr"/>
          </w:tcPr>
          <w:p w:rsidR="00603DFD" w:rsidRPr="00603DFD" w:rsidRDefault="00603DFD" w:rsidP="00603DFD">
            <w:pPr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24 - 31</w:t>
            </w:r>
          </w:p>
        </w:tc>
      </w:tr>
      <w:tr w:rsidR="00603DFD" w:rsidRPr="00603DFD" w:rsidTr="00A9327A">
        <w:tc>
          <w:tcPr>
            <w:tcW w:w="48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286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8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7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46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40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6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0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5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7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</w:tr>
      <w:tr w:rsidR="00603DFD" w:rsidRPr="00603DFD" w:rsidTr="00A9327A">
        <w:tc>
          <w:tcPr>
            <w:tcW w:w="48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86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8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7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6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0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56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0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5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7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</w:tr>
      <w:tr w:rsidR="00603DFD" w:rsidRPr="00603DFD" w:rsidTr="00A9327A">
        <w:tc>
          <w:tcPr>
            <w:tcW w:w="48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286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60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5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8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3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7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6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0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56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0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5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47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</w:tr>
      <w:tr w:rsidR="00603DFD" w:rsidRPr="00603DFD" w:rsidTr="00A9327A">
        <w:tc>
          <w:tcPr>
            <w:tcW w:w="48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286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51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2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1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0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7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0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0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0" w:type="dxa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8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=</w:t>
            </w: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8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5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4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254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253" w:type="dxa"/>
          </w:tcPr>
          <w:p w:rsidR="00603DFD" w:rsidRPr="00603DFD" w:rsidRDefault="00603DFD" w:rsidP="00603DFD">
            <w:pPr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243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^</w:t>
            </w:r>
          </w:p>
        </w:tc>
        <w:tc>
          <w:tcPr>
            <w:tcW w:w="252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^</w:t>
            </w:r>
          </w:p>
        </w:tc>
        <w:tc>
          <w:tcPr>
            <w:tcW w:w="249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^</w:t>
            </w:r>
          </w:p>
        </w:tc>
        <w:tc>
          <w:tcPr>
            <w:tcW w:w="247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^</w:t>
            </w:r>
          </w:p>
        </w:tc>
        <w:tc>
          <w:tcPr>
            <w:tcW w:w="246" w:type="dxa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DFD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240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6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2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49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2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49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47" w:type="dxa"/>
            <w:shd w:val="clear" w:color="auto" w:fill="D9D9D9"/>
            <w:vAlign w:val="center"/>
          </w:tcPr>
          <w:p w:rsidR="00603DFD" w:rsidRPr="00603DFD" w:rsidRDefault="00603DFD" w:rsidP="00603D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DF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603DFD" w:rsidRPr="00603DFD" w:rsidRDefault="00603DFD" w:rsidP="00603DFD">
      <w:pPr>
        <w:rPr>
          <w:rFonts w:ascii="Times New Roman" w:eastAsia="Calibri" w:hAnsi="Times New Roman" w:cs="Times New Roman"/>
          <w:sz w:val="24"/>
          <w:szCs w:val="24"/>
        </w:rPr>
      </w:pPr>
    </w:p>
    <w:p w:rsidR="00603DFD" w:rsidRPr="00603DFD" w:rsidRDefault="00603DFD" w:rsidP="00603DFD">
      <w:pPr>
        <w:rPr>
          <w:rFonts w:ascii="Times New Roman" w:eastAsia="Calibri" w:hAnsi="Times New Roman" w:cs="Times New Roman"/>
          <w:sz w:val="24"/>
          <w:szCs w:val="24"/>
        </w:rPr>
      </w:pP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CDEAD3" wp14:editId="21B66DD5">
                <wp:simplePos x="0" y="0"/>
                <wp:positionH relativeFrom="column">
                  <wp:posOffset>3966210</wp:posOffset>
                </wp:positionH>
                <wp:positionV relativeFrom="paragraph">
                  <wp:posOffset>373380</wp:posOffset>
                </wp:positionV>
                <wp:extent cx="251460" cy="274320"/>
                <wp:effectExtent l="0" t="0" r="15240" b="1143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287FBAE" id="Прямоугольник 20" o:spid="_x0000_s1026" style="position:absolute;margin-left:312.3pt;margin-top:29.4pt;width:19.8pt;height:21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A03B4C" wp14:editId="140FD849">
                <wp:simplePos x="0" y="0"/>
                <wp:positionH relativeFrom="column">
                  <wp:posOffset>1085850</wp:posOffset>
                </wp:positionH>
                <wp:positionV relativeFrom="paragraph">
                  <wp:posOffset>373380</wp:posOffset>
                </wp:positionV>
                <wp:extent cx="251460" cy="274320"/>
                <wp:effectExtent l="0" t="0" r="15240" b="1143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CD7CF91" id="Прямоугольник 19" o:spid="_x0000_s1026" style="position:absolute;margin-left:85.5pt;margin-top:29.4pt;width:19.8pt;height:21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EE91DCB" wp14:editId="1028D435">
                <wp:simplePos x="0" y="0"/>
                <wp:positionH relativeFrom="column">
                  <wp:posOffset>2305050</wp:posOffset>
                </wp:positionH>
                <wp:positionV relativeFrom="paragraph">
                  <wp:posOffset>381000</wp:posOffset>
                </wp:positionV>
                <wp:extent cx="251460" cy="274320"/>
                <wp:effectExtent l="0" t="0" r="15240" b="1143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2262B8A" id="Прямоугольник 18" o:spid="_x0000_s1026" style="position:absolute;margin-left:181.5pt;margin-top:30pt;width:19.8pt;height:21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961B878" wp14:editId="04EE8473">
                <wp:simplePos x="0" y="0"/>
                <wp:positionH relativeFrom="column">
                  <wp:posOffset>5391150</wp:posOffset>
                </wp:positionH>
                <wp:positionV relativeFrom="paragraph">
                  <wp:posOffset>7620</wp:posOffset>
                </wp:positionV>
                <wp:extent cx="251460" cy="274320"/>
                <wp:effectExtent l="0" t="0" r="15240" b="1143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925AB57" id="Прямоугольник 17" o:spid="_x0000_s1026" style="position:absolute;margin-left:424.5pt;margin-top:.6pt;width:19.8pt;height: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D5BF3BD" wp14:editId="5BA269D5">
                <wp:simplePos x="0" y="0"/>
                <wp:positionH relativeFrom="column">
                  <wp:posOffset>1085850</wp:posOffset>
                </wp:positionH>
                <wp:positionV relativeFrom="paragraph">
                  <wp:posOffset>7620</wp:posOffset>
                </wp:positionV>
                <wp:extent cx="251460" cy="274320"/>
                <wp:effectExtent l="0" t="0" r="15240" b="1143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4D1F4AD" id="Прямоугольник 16" o:spid="_x0000_s1026" style="position:absolute;margin-left:85.5pt;margin-top:.6pt;width:19.8pt;height:21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Обозначения:             Обучение по дисциплинам и междисциплинарным курсам       </w:t>
      </w:r>
      <w:r w:rsidRPr="00603DFD">
        <w:rPr>
          <w:rFonts w:ascii="Times New Roman" w:eastAsia="Calibri" w:hAnsi="Times New Roman" w:cs="Times New Roman"/>
          <w:sz w:val="32"/>
          <w:szCs w:val="32"/>
        </w:rPr>
        <w:t>*</w:t>
      </w:r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gramStart"/>
      <w:r w:rsidRPr="00603DFD">
        <w:rPr>
          <w:rFonts w:ascii="Times New Roman" w:eastAsia="Calibri" w:hAnsi="Times New Roman" w:cs="Times New Roman"/>
          <w:sz w:val="24"/>
          <w:szCs w:val="24"/>
        </w:rPr>
        <w:t>Промежуточная</w:t>
      </w:r>
      <w:proofErr w:type="gramEnd"/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 аттестация    </w:t>
      </w:r>
    </w:p>
    <w:p w:rsidR="00603DFD" w:rsidRPr="00603DFD" w:rsidRDefault="00603DFD" w:rsidP="00603DFD">
      <w:pPr>
        <w:rPr>
          <w:rFonts w:ascii="Times New Roman" w:eastAsia="Calibri" w:hAnsi="Times New Roman" w:cs="Times New Roman"/>
          <w:sz w:val="24"/>
          <w:szCs w:val="24"/>
        </w:rPr>
      </w:pP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C2F7DC" wp14:editId="52AB607A">
                <wp:simplePos x="0" y="0"/>
                <wp:positionH relativeFrom="column">
                  <wp:posOffset>4507230</wp:posOffset>
                </wp:positionH>
                <wp:positionV relativeFrom="paragraph">
                  <wp:posOffset>305435</wp:posOffset>
                </wp:positionV>
                <wp:extent cx="251460" cy="274320"/>
                <wp:effectExtent l="0" t="0" r="15240" b="1143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3ACC76E" id="Прямоугольник 15" o:spid="_x0000_s1026" style="position:absolute;margin-left:354.9pt;margin-top:24.05pt;width:19.8pt;height:21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Times New Roman" w:eastAsia="Calibri" w:hAnsi="Times New Roman" w:cs="Times New Roman"/>
          <w:sz w:val="24"/>
          <w:szCs w:val="24"/>
        </w:rPr>
        <w:tab/>
      </w:r>
      <w:r w:rsidRPr="00603DFD">
        <w:rPr>
          <w:rFonts w:ascii="Times New Roman" w:eastAsia="Calibri" w:hAnsi="Times New Roman" w:cs="Times New Roman"/>
          <w:sz w:val="24"/>
          <w:szCs w:val="24"/>
        </w:rPr>
        <w:tab/>
        <w:t xml:space="preserve">       </w:t>
      </w:r>
      <w:r w:rsidRPr="00603DFD">
        <w:rPr>
          <w:rFonts w:ascii="Times New Roman" w:eastAsia="Calibri" w:hAnsi="Times New Roman" w:cs="Times New Roman"/>
          <w:sz w:val="28"/>
          <w:szCs w:val="28"/>
        </w:rPr>
        <w:t xml:space="preserve">=   </w:t>
      </w:r>
      <w:r w:rsidRPr="00603DFD">
        <w:rPr>
          <w:rFonts w:ascii="Times New Roman" w:eastAsia="Calibri" w:hAnsi="Times New Roman" w:cs="Times New Roman"/>
          <w:sz w:val="24"/>
          <w:szCs w:val="24"/>
        </w:rPr>
        <w:t>Каникулы</w:t>
      </w:r>
      <w:r w:rsidRPr="00603DFD">
        <w:rPr>
          <w:rFonts w:ascii="Times New Roman" w:eastAsia="Calibri" w:hAnsi="Times New Roman" w:cs="Times New Roman"/>
          <w:sz w:val="28"/>
          <w:szCs w:val="28"/>
        </w:rPr>
        <w:t xml:space="preserve">       0   </w:t>
      </w:r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Учебная практика        </w:t>
      </w:r>
      <w:r w:rsidRPr="00603DFD">
        <w:rPr>
          <w:rFonts w:ascii="Times New Roman" w:eastAsia="Calibri" w:hAnsi="Times New Roman" w:cs="Times New Roman"/>
          <w:sz w:val="28"/>
          <w:szCs w:val="28"/>
        </w:rPr>
        <w:t>8</w:t>
      </w:r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   Производственная практика  </w:t>
      </w:r>
    </w:p>
    <w:p w:rsidR="00603DFD" w:rsidRPr="00603DFD" w:rsidRDefault="00603DFD" w:rsidP="00603DFD">
      <w:pPr>
        <w:rPr>
          <w:rFonts w:ascii="Times New Roman" w:eastAsia="Calibri" w:hAnsi="Times New Roman" w:cs="Times New Roman"/>
          <w:sz w:val="24"/>
          <w:szCs w:val="24"/>
        </w:rPr>
      </w:pP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3A112F3" wp14:editId="25609F10">
                <wp:simplePos x="0" y="0"/>
                <wp:positionH relativeFrom="column">
                  <wp:posOffset>4034790</wp:posOffset>
                </wp:positionH>
                <wp:positionV relativeFrom="paragraph">
                  <wp:posOffset>332105</wp:posOffset>
                </wp:positionV>
                <wp:extent cx="251460" cy="274320"/>
                <wp:effectExtent l="0" t="0" r="15240" b="1143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068C679" id="Прямоугольник 14" o:spid="_x0000_s1026" style="position:absolute;margin-left:317.7pt;margin-top:26.15pt;width:19.8pt;height:21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6C2F7CA" wp14:editId="00A8C519">
                <wp:simplePos x="0" y="0"/>
                <wp:positionH relativeFrom="column">
                  <wp:posOffset>1085850</wp:posOffset>
                </wp:positionH>
                <wp:positionV relativeFrom="paragraph">
                  <wp:posOffset>332105</wp:posOffset>
                </wp:positionV>
                <wp:extent cx="251460" cy="274320"/>
                <wp:effectExtent l="0" t="0" r="15240" b="1143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2B12803" id="Прямоугольник 13" o:spid="_x0000_s1026" style="position:absolute;margin-left:85.5pt;margin-top:26.15pt;width:19.8pt;height:21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59DF2D9" wp14:editId="777A5375">
                <wp:simplePos x="0" y="0"/>
                <wp:positionH relativeFrom="column">
                  <wp:posOffset>1085850</wp:posOffset>
                </wp:positionH>
                <wp:positionV relativeFrom="paragraph">
                  <wp:posOffset>-3175</wp:posOffset>
                </wp:positionV>
                <wp:extent cx="251460" cy="274320"/>
                <wp:effectExtent l="0" t="0" r="15240" b="1143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D4D5290" id="Прямоугольник 12" o:spid="_x0000_s1026" style="position:absolute;margin-left:85.5pt;margin-top:-.25pt;width:19.8pt;height:21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" fillcolor="window" strokecolor="windowText">
                <v:path arrowok="t"/>
              </v:rect>
            </w:pict>
          </mc:Fallback>
        </mc:AlternateContent>
      </w:r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Х   Производственная практика (преддипломная)      </w:t>
      </w:r>
      <w:r w:rsidRPr="00603DFD">
        <w:rPr>
          <w:rFonts w:ascii="Times New Roman" w:eastAsia="Calibri" w:hAnsi="Times New Roman" w:cs="Times New Roman"/>
          <w:sz w:val="28"/>
          <w:szCs w:val="28"/>
        </w:rPr>
        <w:t>^</w:t>
      </w:r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     Подготовка к государственной итоговой аттестации</w:t>
      </w:r>
    </w:p>
    <w:p w:rsidR="008529BE" w:rsidRDefault="00603DFD" w:rsidP="00603DFD">
      <w:pPr>
        <w:rPr>
          <w:rFonts w:ascii="Times New Roman" w:eastAsia="Calibri" w:hAnsi="Times New Roman" w:cs="Times New Roman"/>
          <w:sz w:val="24"/>
          <w:szCs w:val="24"/>
        </w:rPr>
      </w:pPr>
      <w:r w:rsidRPr="00603DFD">
        <w:rPr>
          <w:rFonts w:ascii="Times New Roman" w:eastAsia="Calibri" w:hAnsi="Times New Roman" w:cs="Times New Roman"/>
          <w:sz w:val="24"/>
          <w:szCs w:val="24"/>
        </w:rPr>
        <w:tab/>
      </w:r>
      <w:r w:rsidRPr="00603DFD">
        <w:rPr>
          <w:rFonts w:ascii="Times New Roman" w:eastAsia="Calibri" w:hAnsi="Times New Roman" w:cs="Times New Roman"/>
          <w:sz w:val="24"/>
          <w:szCs w:val="24"/>
        </w:rPr>
        <w:tab/>
        <w:t xml:space="preserve">      </w:t>
      </w:r>
      <w:r w:rsidRPr="00603DFD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   Государственная итоговая аттестация       </w:t>
      </w:r>
      <w:r w:rsidRPr="00603DFD">
        <w:rPr>
          <w:rFonts w:ascii="Times New Roman" w:eastAsia="Calibri" w:hAnsi="Times New Roman" w:cs="Times New Roman"/>
          <w:sz w:val="28"/>
          <w:szCs w:val="28"/>
        </w:rPr>
        <w:t>-</w:t>
      </w:r>
      <w:r w:rsidRPr="00603DFD">
        <w:rPr>
          <w:rFonts w:ascii="Times New Roman" w:eastAsia="Calibri" w:hAnsi="Times New Roman" w:cs="Times New Roman"/>
          <w:sz w:val="24"/>
          <w:szCs w:val="24"/>
        </w:rPr>
        <w:t xml:space="preserve">    Неделя отсутствует</w:t>
      </w:r>
    </w:p>
    <w:p w:rsidR="00603DFD" w:rsidRDefault="00603DFD" w:rsidP="00603DF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03DFD" w:rsidRDefault="00603DFD" w:rsidP="00603DFD">
      <w:pPr>
        <w:sectPr w:rsidR="00603DFD" w:rsidSect="00603DF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DFD" w:rsidRPr="00603DFD" w:rsidRDefault="00603DFD" w:rsidP="00603DFD">
      <w:pPr>
        <w:keepNext/>
        <w:keepLines/>
        <w:widowControl w:val="0"/>
        <w:spacing w:after="0" w:line="278" w:lineRule="exact"/>
        <w:ind w:left="760" w:hanging="76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1" w:name="bookmark14"/>
      <w:r w:rsidRPr="00603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Раздел 6. Условия образовательной деятельности</w:t>
      </w:r>
      <w:bookmarkEnd w:id="11"/>
    </w:p>
    <w:p w:rsidR="00603DFD" w:rsidRPr="00603DFD" w:rsidRDefault="00603DFD" w:rsidP="00603DFD">
      <w:pPr>
        <w:keepNext/>
        <w:keepLines/>
        <w:widowControl w:val="0"/>
        <w:spacing w:after="0" w:line="278" w:lineRule="exact"/>
        <w:ind w:left="760" w:hanging="760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2" w:name="bookmark15"/>
      <w:bookmarkStart w:id="13" w:name="bookmark16"/>
      <w:bookmarkStart w:id="14" w:name="bookmark17"/>
      <w:r w:rsidRPr="00603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6.1 Требования к материально-техническим условиям</w:t>
      </w:r>
      <w:bookmarkEnd w:id="12"/>
      <w:bookmarkEnd w:id="13"/>
      <w:bookmarkEnd w:id="14"/>
    </w:p>
    <w:p w:rsidR="00603DFD" w:rsidRPr="00603DFD" w:rsidRDefault="00603DFD" w:rsidP="00061B1A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603DFD" w:rsidRPr="00061B1A" w:rsidRDefault="00603DFD" w:rsidP="00061B1A">
      <w:pPr>
        <w:widowControl w:val="0"/>
        <w:spacing w:after="0" w:line="278" w:lineRule="exact"/>
        <w:ind w:right="-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Перечень специальных </w:t>
      </w:r>
      <w:r w:rsidR="00061B1A" w:rsidRPr="00061B1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п</w:t>
      </w:r>
      <w:r w:rsidRPr="00603D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омещений </w:t>
      </w:r>
    </w:p>
    <w:p w:rsidR="00603DFD" w:rsidRPr="00603DFD" w:rsidRDefault="00603DFD" w:rsidP="00061B1A">
      <w:pPr>
        <w:widowControl w:val="0"/>
        <w:spacing w:after="0" w:line="278" w:lineRule="exact"/>
        <w:ind w:right="6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Кабинеты: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социально-экономических дисциплин;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иностранного языка;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математики;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информатики;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инженерной графики;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технической механики;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материалов и изделий;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строительного производства;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геодезии;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газифицированных котельных агрегатов;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газовых сетей и установок;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экономики и менеджмента;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охраны труда;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подготовки к итоговой аттестации;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методический.</w:t>
      </w:r>
    </w:p>
    <w:p w:rsidR="00603DFD" w:rsidRPr="00603DFD" w:rsidRDefault="00603DFD" w:rsidP="00603DFD">
      <w:pPr>
        <w:widowControl w:val="0"/>
        <w:spacing w:after="0" w:line="278" w:lineRule="exact"/>
        <w:ind w:left="760" w:hanging="7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Лаборатории: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экологии и безопасности жизнедеятельности;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испытания материалов;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электротехники и электроники;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гидравлики и теплотехники;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природных и искусственных газов;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автоматики и телемеханики систем газоснабжения;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информационных технологий.</w:t>
      </w:r>
    </w:p>
    <w:p w:rsidR="00603DFD" w:rsidRPr="00603DFD" w:rsidRDefault="00603DFD" w:rsidP="00603DFD">
      <w:pPr>
        <w:widowControl w:val="0"/>
        <w:spacing w:after="0" w:line="278" w:lineRule="exact"/>
        <w:ind w:left="760" w:hanging="7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Спортивный комплекс: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спортивный зал;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стрелковый тир (электронный).</w:t>
      </w:r>
    </w:p>
    <w:p w:rsidR="00603DFD" w:rsidRPr="00603DFD" w:rsidRDefault="00603DFD" w:rsidP="00603DFD">
      <w:pPr>
        <w:widowControl w:val="0"/>
        <w:spacing w:after="0" w:line="278" w:lineRule="exact"/>
        <w:ind w:left="760" w:hanging="7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Залы: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библиотека,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читальный зал с выходом в сеть Интернет;</w:t>
      </w:r>
    </w:p>
    <w:p w:rsidR="00603DFD" w:rsidRPr="00603DFD" w:rsidRDefault="00603DFD" w:rsidP="00603DFD">
      <w:pPr>
        <w:widowControl w:val="0"/>
        <w:numPr>
          <w:ilvl w:val="0"/>
          <w:numId w:val="5"/>
        </w:numPr>
        <w:tabs>
          <w:tab w:val="left" w:pos="758"/>
        </w:tabs>
        <w:spacing w:after="240" w:line="27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актовый зал.</w:t>
      </w:r>
    </w:p>
    <w:p w:rsidR="00603DFD" w:rsidRPr="00061B1A" w:rsidRDefault="00603DFD" w:rsidP="00061B1A">
      <w:pPr>
        <w:tabs>
          <w:tab w:val="left" w:pos="758"/>
        </w:tabs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61B1A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оснащение лабораторий и баз практики по специальности 08.02.08 Монтаж и эксплуатация оборудования и систем газоснабжения.</w:t>
      </w:r>
    </w:p>
    <w:p w:rsidR="00603DFD" w:rsidRPr="00603DFD" w:rsidRDefault="00603DFD" w:rsidP="00603DFD">
      <w:pPr>
        <w:widowControl w:val="0"/>
        <w:spacing w:after="0" w:line="278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ГБПОУ </w:t>
      </w:r>
      <w:r w:rsidR="00061B1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061B1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Щелковский</w:t>
      </w: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колледж», для реализации программы по специальности 08.02.08 Монтаж и эксплуатация оборудования и систем газоснабжения,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</w:t>
      </w:r>
      <w:proofErr w:type="gramEnd"/>
    </w:p>
    <w:p w:rsidR="00603DFD" w:rsidRPr="00603DFD" w:rsidRDefault="00603DFD" w:rsidP="00603DFD">
      <w:pPr>
        <w:widowControl w:val="0"/>
        <w:spacing w:after="0" w:line="278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3DF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Минимально необходимый для реализации ОПОП перечень материально- технического обеспечения, включает в себя:</w:t>
      </w:r>
    </w:p>
    <w:tbl>
      <w:tblPr>
        <w:tblW w:w="10006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"/>
        <w:gridCol w:w="2722"/>
        <w:gridCol w:w="2616"/>
        <w:gridCol w:w="4536"/>
      </w:tblGrid>
      <w:tr w:rsidR="00061B1A" w:rsidRPr="00061B1A" w:rsidTr="00032332">
        <w:trPr>
          <w:trHeight w:hRule="exact" w:val="2256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1B1A" w:rsidRPr="00061B1A" w:rsidRDefault="00061B1A" w:rsidP="00061B1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Наименование кабинетов, лабораторий, мастерских в соответствии с требованиями федерального государственного образовательного стандарта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Дисциплины</w:t>
            </w:r>
          </w:p>
          <w:p w:rsidR="00061B1A" w:rsidRPr="00061B1A" w:rsidRDefault="00061B1A" w:rsidP="00061B1A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(профессиональные</w:t>
            </w:r>
            <w:proofErr w:type="gramEnd"/>
          </w:p>
          <w:p w:rsidR="00061B1A" w:rsidRPr="00061B1A" w:rsidRDefault="00061B1A" w:rsidP="00061B1A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модули)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Оборудование кабинетов, лабораторий, мастерских</w:t>
            </w:r>
          </w:p>
        </w:tc>
      </w:tr>
      <w:tr w:rsidR="00061B1A" w:rsidRPr="00061B1A" w:rsidTr="00032332">
        <w:trPr>
          <w:trHeight w:hRule="exact" w:val="1128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Социально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–</w:t>
            </w:r>
          </w:p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экономических дисциплин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ОГСЭ.01. Основы философии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Специализированная мебель и системы хранения, Информационно-тематический стенд, электронные средства обучения, плакаты, наглядные пособия</w:t>
            </w:r>
          </w:p>
        </w:tc>
      </w:tr>
      <w:tr w:rsidR="00061B1A" w:rsidRPr="00061B1A" w:rsidTr="00032332">
        <w:trPr>
          <w:trHeight w:hRule="exact" w:val="1973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Иностранного языка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ОГСЭ.03. Иностранный язык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Специализированная мебель и системы хранения, информационно-тематический стенд, электронные средства обучения для кабинета иностранного языка, демонстрационные учебн</w:t>
            </w:r>
            <w:proofErr w:type="gramStart"/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о-</w:t>
            </w:r>
            <w:proofErr w:type="gramEnd"/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наглядные пособия: таблицы демонстрационные, карты, портреты иностранных писателей, таблицы раздаточные, комплект словарей</w:t>
            </w:r>
          </w:p>
        </w:tc>
      </w:tr>
      <w:tr w:rsidR="00061B1A" w:rsidRPr="00061B1A" w:rsidTr="00032332">
        <w:trPr>
          <w:trHeight w:hRule="exact" w:val="2808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Математики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ЕН.01. Математика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Специализированная мебель и системы хранения, информационно-тематический стенд, комплект чертежного оборудования и приспособлений, модели: набор прозрачных геометрических тел с сечениями, набор деревянных геометрических тел, набор моделей для лабораторных работ по стереометрии, электронные средства обучения для кабинета математики, комплект наглядных пособий для постоянного использования, комплект демонстрационных учебных таблиц</w:t>
            </w:r>
          </w:p>
        </w:tc>
      </w:tr>
      <w:tr w:rsidR="00061B1A" w:rsidRPr="00061B1A" w:rsidTr="00032332">
        <w:trPr>
          <w:trHeight w:hRule="exact" w:val="1968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Информатики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ЕН.02. Информатика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Специализированная мебель и системы хранения, информационно-тематический стенд, технические средства обучения (рабочее место преподавателя), технические средства обучения (рабочее место обучающегося), электронные средства обучения, пакет программного обеспечения, демонстрационные пособия.</w:t>
            </w:r>
          </w:p>
        </w:tc>
      </w:tr>
      <w:tr w:rsidR="00061B1A" w:rsidRPr="00061B1A" w:rsidTr="00032332">
        <w:trPr>
          <w:trHeight w:hRule="exact" w:val="1411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Инженерной графики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ОП.01. Инженерная графика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Специализированная мебель и системы хранения, информационно-тематический стенд, интерактивная доска, плакаты, макеты, раздаточный материал, нормативная литература, чертежные инструменты.</w:t>
            </w:r>
          </w:p>
        </w:tc>
      </w:tr>
      <w:tr w:rsidR="00061B1A" w:rsidRPr="00061B1A" w:rsidTr="00032332">
        <w:trPr>
          <w:trHeight w:hRule="exact" w:val="1411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Технической механики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ОП. 02 Техническая механика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Специализированная мебель и системы хранения, информационно-тематический стенд, плакаты, раздаточный материал, справочная, нормативная литература, учебники, учебные и методические пособия</w:t>
            </w:r>
          </w:p>
        </w:tc>
      </w:tr>
      <w:tr w:rsidR="00061B1A" w:rsidRPr="00061B1A" w:rsidTr="00032332">
        <w:trPr>
          <w:trHeight w:val="1922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Материалов и изделий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61B1A" w:rsidRDefault="00061B1A" w:rsidP="00061B1A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ОП.04 Материалы и изделия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1B1A" w:rsidRPr="00061B1A" w:rsidRDefault="00061B1A" w:rsidP="00061B1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06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Специализированная мебель и системы хранения, информационно-тематический стенд, интерактивная доска, плакаты, образцы, макеты, коллекции, раздаточный материал, справочная, нормативная литература, учебники, учебные и</w:t>
            </w:r>
            <w:proofErr w:type="gramEnd"/>
          </w:p>
          <w:p w:rsidR="00061B1A" w:rsidRPr="00061B1A" w:rsidRDefault="00061B1A" w:rsidP="00061B1A">
            <w:pPr>
              <w:pStyle w:val="210"/>
              <w:spacing w:before="0" w:after="0" w:line="190" w:lineRule="exact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r w:rsidRPr="0001192B">
              <w:rPr>
                <w:rStyle w:val="24"/>
                <w:sz w:val="24"/>
                <w:szCs w:val="24"/>
              </w:rPr>
              <w:t>методические пособия</w:t>
            </w:r>
          </w:p>
        </w:tc>
      </w:tr>
      <w:tr w:rsidR="00061B1A" w:rsidRPr="0001192B" w:rsidTr="00032332">
        <w:trPr>
          <w:trHeight w:hRule="exact" w:val="3370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Строительного производства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ПМ.02. Организация и выполнение работ по строительству и монтажу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газопоторебления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МДК.02.01 Реализация процессов монтажа систем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газораспредления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ОП.05 основы строительного производства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Плакаты, мультимедийный проектор, раздаточный материал, методические пособия, макеты и плакаты технологического оборудования.</w:t>
            </w:r>
          </w:p>
        </w:tc>
      </w:tr>
      <w:tr w:rsidR="00061B1A" w:rsidRPr="0001192B" w:rsidTr="00032332">
        <w:trPr>
          <w:trHeight w:hRule="exact" w:val="1694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Геодезии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ОП.07.Основы геодезии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плакаты, раздаточный материал, справочная, нормативная литература, учебники, учебные и методические пособия</w:t>
            </w:r>
          </w:p>
        </w:tc>
      </w:tr>
      <w:tr w:rsidR="00061B1A" w:rsidRPr="0001192B" w:rsidTr="00032332">
        <w:trPr>
          <w:trHeight w:hRule="exact" w:val="2808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Газифицированных котельных агрегатов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ПМ.03. Организация, проведение и контроль работ по эксплуатации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газопотребдения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МДК.03.01 Организация и контроль работ по эксплуатации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1B1A" w:rsidRPr="0001192B" w:rsidRDefault="00061B1A" w:rsidP="00061B1A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измерительные приборы, плакаты, образцы, макеты, детали и узлы котельных агрегатов раздаточный материал, справочная, нормативная литература, учебники, учебные и методические пособия</w:t>
            </w:r>
            <w:proofErr w:type="gramEnd"/>
          </w:p>
        </w:tc>
      </w:tr>
      <w:tr w:rsidR="00032332" w:rsidRPr="0001192B" w:rsidTr="00032332">
        <w:trPr>
          <w:trHeight w:val="7373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lastRenderedPageBreak/>
              <w:t xml:space="preserve"> </w:t>
            </w:r>
            <w:r w:rsidRPr="0001192B">
              <w:rPr>
                <w:rStyle w:val="24"/>
                <w:sz w:val="24"/>
                <w:szCs w:val="24"/>
              </w:rPr>
              <w:t xml:space="preserve">Газовых сетей и </w:t>
            </w:r>
          </w:p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 xml:space="preserve"> </w:t>
            </w:r>
            <w:r w:rsidRPr="0001192B">
              <w:rPr>
                <w:rStyle w:val="24"/>
                <w:sz w:val="24"/>
                <w:szCs w:val="24"/>
              </w:rPr>
              <w:t>установок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ПМ.01 Участие в проектировании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МДК.01.01 Особенности проектирования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 01.02. Реализация проектирования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с использованием компьютерных технологий ПМ.03. Организация, проведение и контроль работ по эксплуатации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газопотребдения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МДК.03.01 Организация и контроль работ по эксплуатации систем</w:t>
            </w:r>
          </w:p>
          <w:p w:rsidR="00032332" w:rsidRPr="0001192B" w:rsidRDefault="00032332" w:rsidP="00032332">
            <w:pPr>
              <w:pStyle w:val="210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измерительные приборы, плакаты, образцы, макеты, детали и узлы газового оборудования раздаточный материал, справочная, нормативная литература, учебники, учебные и методические пособия</w:t>
            </w:r>
            <w:proofErr w:type="gramEnd"/>
          </w:p>
        </w:tc>
      </w:tr>
      <w:tr w:rsidR="00032332" w:rsidRPr="0001192B" w:rsidTr="00032332">
        <w:trPr>
          <w:trHeight w:hRule="exact" w:val="1723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r w:rsidRPr="0001192B">
              <w:rPr>
                <w:rStyle w:val="24"/>
                <w:sz w:val="24"/>
                <w:szCs w:val="24"/>
              </w:rPr>
              <w:t>Экономики и менеджмента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r w:rsidRPr="0001192B">
              <w:rPr>
                <w:rStyle w:val="24"/>
                <w:sz w:val="24"/>
                <w:szCs w:val="24"/>
              </w:rPr>
              <w:t>ОП. 11. Экономика организации ОП.12 Менеджмент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плакаты, раздаточный материал, справочная, нормативная литература, учебники, учебные и методические пособия</w:t>
            </w:r>
          </w:p>
        </w:tc>
      </w:tr>
      <w:tr w:rsidR="00032332" w:rsidRPr="0001192B" w:rsidTr="00032332">
        <w:trPr>
          <w:trHeight w:hRule="exact" w:val="3803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r w:rsidRPr="0001192B">
              <w:rPr>
                <w:rStyle w:val="24"/>
                <w:sz w:val="24"/>
                <w:szCs w:val="24"/>
              </w:rPr>
              <w:t>Охраны труда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r w:rsidRPr="0001192B">
              <w:rPr>
                <w:rStyle w:val="24"/>
                <w:sz w:val="24"/>
                <w:szCs w:val="24"/>
              </w:rPr>
              <w:t>ОП. 13 Охрана труда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плакаты настенные, демонстрационное оборудование и приборы, наборы для оказания первой медицинской помощи, стрелковый тренажер, тренажер для оказания первой медицинской помощи, имитаторы ранений и поражений для тренажера-манекена, электронные средства обучения, комплект учебных видеофильмов, демонстрационные учебно-наглядные пособия.</w:t>
            </w:r>
          </w:p>
        </w:tc>
      </w:tr>
      <w:tr w:rsidR="00032332" w:rsidRPr="0001192B" w:rsidTr="00032332">
        <w:trPr>
          <w:trHeight w:hRule="exact" w:val="2857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r w:rsidRPr="0001192B">
              <w:rPr>
                <w:rStyle w:val="24"/>
                <w:sz w:val="24"/>
                <w:szCs w:val="24"/>
              </w:rPr>
              <w:lastRenderedPageBreak/>
              <w:t>Подготовки к итоговой аттестации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pacing w:after="0" w:line="278" w:lineRule="exac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332" w:rsidRPr="00032332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rFonts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Рабочее место для консультанта-преподавателя; компьютер, принтер; рабочие места для обучающихся; лицензионное программное обеспечение общего и специального назначения; график проведения консультаций по выпускным квалификационным работам; график поэтапного выполнения выпускных квалификационных работ; комплект учебно-методической документации.</w:t>
            </w:r>
            <w:proofErr w:type="gramEnd"/>
          </w:p>
        </w:tc>
      </w:tr>
      <w:tr w:rsidR="00032332" w:rsidRPr="0001192B" w:rsidTr="00032332">
        <w:trPr>
          <w:trHeight w:hRule="exact" w:val="2808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 xml:space="preserve"> 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ОП.14. Безопасность жизнедеятельности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плакаты настенные, демонстрационное оборудование и приборы, наборы для оказания первой медицинской помощи, стрелковый тренажер, тренажер для оказания первой медицинской помощи, имитаторы ранений и поражений для тренажера-манекена, электронные средства обучения, комплект учебных видеофильмов, демонстрационные учебно-наглядные пособия.</w:t>
            </w:r>
          </w:p>
        </w:tc>
      </w:tr>
      <w:tr w:rsidR="00032332" w:rsidRPr="0001192B" w:rsidTr="00032332">
        <w:trPr>
          <w:trHeight w:hRule="exact" w:val="4214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Испытания материалов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ОП.04. Материалы и изделия</w:t>
            </w:r>
          </w:p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ПМ.02. Организация и выполнение работ по строительству и монтажу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газопоторебления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МДК. 02.02. Контроль </w:t>
            </w:r>
            <w:proofErr w:type="gramStart"/>
            <w:r w:rsidRPr="0001192B">
              <w:rPr>
                <w:rStyle w:val="24"/>
                <w:sz w:val="24"/>
                <w:szCs w:val="24"/>
              </w:rPr>
              <w:t>соответствия качества монтажа систем газораспределения</w:t>
            </w:r>
            <w:proofErr w:type="gramEnd"/>
            <w:r w:rsidRPr="0001192B">
              <w:rPr>
                <w:rStyle w:val="24"/>
                <w:sz w:val="24"/>
                <w:szCs w:val="24"/>
              </w:rPr>
              <w:t xml:space="preserve">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требованиям нормативной и технической документации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измерительные приборы, плакаты, образцы, макеты, раздаточный материал, справочная, нормативная литература, учебники, учебные и методические пособия</w:t>
            </w:r>
            <w:proofErr w:type="gramEnd"/>
          </w:p>
        </w:tc>
      </w:tr>
      <w:tr w:rsidR="00032332" w:rsidRPr="0001192B" w:rsidTr="00032332">
        <w:trPr>
          <w:trHeight w:hRule="exact" w:val="1968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83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Электротехники и электроники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8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ОП. 03 Электротехника и электроника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плакаты, образцы, макеты, раздаточный материал, справочная, нормативная литература, учебники, учебные и методические пособия Лабораторные стенды 8 шт.</w:t>
            </w:r>
            <w:proofErr w:type="gramEnd"/>
          </w:p>
        </w:tc>
      </w:tr>
      <w:tr w:rsidR="00032332" w:rsidRPr="0001192B" w:rsidTr="00032332">
        <w:trPr>
          <w:trHeight w:val="1704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Гидравлики и теплотехники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ОП.06 Основы </w:t>
            </w:r>
            <w:r>
              <w:rPr>
                <w:rStyle w:val="24"/>
                <w:sz w:val="24"/>
                <w:szCs w:val="24"/>
              </w:rPr>
              <w:t xml:space="preserve"> </w:t>
            </w:r>
            <w:r w:rsidRPr="0001192B">
              <w:rPr>
                <w:rStyle w:val="24"/>
                <w:sz w:val="24"/>
                <w:szCs w:val="24"/>
              </w:rPr>
              <w:t>гидравлики</w:t>
            </w:r>
            <w:proofErr w:type="gramStart"/>
            <w:r w:rsidRPr="0001192B">
              <w:rPr>
                <w:rStyle w:val="24"/>
                <w:sz w:val="24"/>
                <w:szCs w:val="24"/>
              </w:rPr>
              <w:t xml:space="preserve"> ,</w:t>
            </w:r>
            <w:proofErr w:type="gramEnd"/>
            <w:r w:rsidRPr="0001192B">
              <w:rPr>
                <w:rStyle w:val="24"/>
                <w:sz w:val="24"/>
                <w:szCs w:val="24"/>
              </w:rPr>
              <w:t xml:space="preserve"> теплотехники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аэродинимики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плакаты, образцы, макеты, раздаточный материал, справочная,</w:t>
            </w:r>
            <w:proofErr w:type="gramEnd"/>
          </w:p>
          <w:p w:rsidR="00032332" w:rsidRPr="0001192B" w:rsidRDefault="00032332" w:rsidP="00032332">
            <w:pPr>
              <w:pStyle w:val="210"/>
              <w:spacing w:before="0" w:after="0" w:line="283" w:lineRule="exact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нормативная литература, учебники, учебные и методические пособия</w:t>
            </w:r>
          </w:p>
        </w:tc>
      </w:tr>
      <w:tr w:rsidR="00032332" w:rsidRPr="0001192B" w:rsidTr="00032332">
        <w:trPr>
          <w:trHeight w:hRule="exact" w:val="2246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83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lastRenderedPageBreak/>
              <w:t>Природных и искусственных газов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ПМ.01 Участие в проектировании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МДК.01.01 Особенности проектирования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плакаты, образцы, макеты, раздаточный материал, справочная, нормативная литература, учебники, учебные и методические пособия</w:t>
            </w:r>
            <w:proofErr w:type="gramEnd"/>
          </w:p>
        </w:tc>
      </w:tr>
      <w:tr w:rsidR="00032332" w:rsidRPr="0001192B" w:rsidTr="00032332">
        <w:trPr>
          <w:trHeight w:hRule="exact" w:val="2251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8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Автоматики и телемеханики систем газоснабжения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ПМ.01 Участие в проектировании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МДК.01.01 Особенности проектирования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Специализированная мебель и системы хранения, информационно-тематический стенд, мультимедийный проектор, плакаты, образцы, макеты, раздаточный материал, справочная, нормативная литература, учебники, учебные и методические пособия Лабораторные стенды.</w:t>
            </w:r>
            <w:proofErr w:type="gramEnd"/>
          </w:p>
        </w:tc>
      </w:tr>
      <w:tr w:rsidR="00032332" w:rsidRPr="0001192B" w:rsidTr="00032332">
        <w:trPr>
          <w:trHeight w:hRule="exact" w:val="3931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12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Информационных</w:t>
            </w:r>
          </w:p>
          <w:p w:rsidR="00032332" w:rsidRPr="0001192B" w:rsidRDefault="00032332" w:rsidP="00032332">
            <w:pPr>
              <w:pStyle w:val="210"/>
              <w:shd w:val="clear" w:color="auto" w:fill="auto"/>
              <w:spacing w:before="12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технологий.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ПМ.01 Участие в проектировании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МДК 01.02. Реализация проектирования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с использованием компьютерных технологий ОП.09. Информационные технологии в профессиональной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.Специализированная мебель и системы хранения, информационно-тематический стенд, технические средства обучения (рабочее место преподавателя), технические средства обучения (рабочее место обучающегося), электронные средства обучения, пакет программного обеспечения, демонстрационные пособия</w:t>
            </w:r>
          </w:p>
        </w:tc>
      </w:tr>
      <w:tr w:rsidR="00032332" w:rsidRPr="0001192B" w:rsidTr="00032332">
        <w:trPr>
          <w:trHeight w:hRule="exact" w:val="2251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Спортивный зал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ОГСЭ.04. Физическая культура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 xml:space="preserve">Тренажер многофункциональный, скамья для жима, скамья для пресса, стойка для приседа, стол для настольного тенниса, ракетки для настольного тенниса, скакалка, мяч баскетбольный, мяч волейбольный, мяч футбольный, штанга с весами,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гантелши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>, ворота футбольные, гимнастическая лестница, мат гимнастический.</w:t>
            </w:r>
            <w:proofErr w:type="gramEnd"/>
          </w:p>
        </w:tc>
      </w:tr>
      <w:tr w:rsidR="00032332" w:rsidRPr="0001192B" w:rsidTr="00032332">
        <w:trPr>
          <w:trHeight w:hRule="exact" w:val="1968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6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Мастерские</w:t>
            </w:r>
          </w:p>
          <w:p w:rsidR="00032332" w:rsidRPr="0001192B" w:rsidRDefault="00032332" w:rsidP="00032332">
            <w:pPr>
              <w:pStyle w:val="210"/>
              <w:shd w:val="clear" w:color="auto" w:fill="auto"/>
              <w:spacing w:before="6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Слесарная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ПМ.04 Выполнение работ по одной или нескольким профессиям рабочих, должностям служащих МДК 04.01.Выполнение слесарных работ.</w:t>
            </w:r>
          </w:p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УП. 04 Учебная практика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>Верстак с тисками, разметочная плита, кернер, чертилка, призма для закрепления цилиндрических деталей, угольник, угломер, молоток, зубило, комплект напильников, сверлильный станок, набор свёрл, правильная плита, ножницы по металлу, ножовка по металлу, наборы метчиков и плашек, заточной станок.</w:t>
            </w:r>
            <w:proofErr w:type="gramEnd"/>
          </w:p>
        </w:tc>
      </w:tr>
      <w:tr w:rsidR="00032332" w:rsidRPr="0001192B" w:rsidTr="00032332">
        <w:trPr>
          <w:trHeight w:hRule="exact" w:val="1142"/>
        </w:trPr>
        <w:tc>
          <w:tcPr>
            <w:tcW w:w="2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Сварочная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ПМ.02. Организация и выполнение работ по строительству и монтажу систем газораспределения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Сварочное оборудование: кислородный баллон,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пропановый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баллон, аргоновый баллон, углекислотный баллон, верстак с тесками, многопостовой сварочный выпрямитель,</w:t>
            </w:r>
          </w:p>
        </w:tc>
      </w:tr>
      <w:tr w:rsidR="00032332" w:rsidRPr="0001192B" w:rsidTr="00032332">
        <w:trPr>
          <w:gridBefore w:val="1"/>
          <w:wBefore w:w="132" w:type="dxa"/>
          <w:trHeight w:hRule="exact" w:val="3141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газопоторебления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УП.02. Учебная практика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полуавтомат ПДГ</w:t>
            </w:r>
            <w:proofErr w:type="gramStart"/>
            <w:r w:rsidRPr="0001192B">
              <w:rPr>
                <w:rStyle w:val="24"/>
                <w:sz w:val="24"/>
                <w:szCs w:val="24"/>
              </w:rPr>
              <w:t>1</w:t>
            </w:r>
            <w:proofErr w:type="gramEnd"/>
            <w:r w:rsidRPr="0001192B">
              <w:rPr>
                <w:rStyle w:val="24"/>
                <w:sz w:val="24"/>
                <w:szCs w:val="24"/>
              </w:rPr>
              <w:t>- 380, аргонодуговой сварочный аппарат, балластный реостат, вытяжной зонт, демонстрационные плакаты по темам: швы сварных соединений, механизированная сварка, классификация видов сварки, дуговая резка, сварочные перчатки, сварочные костюмы, защитная маска, сварочные ботинки, комплекты инструкций по технике безопасности и необходимые средства для пожаротушения.</w:t>
            </w:r>
          </w:p>
        </w:tc>
      </w:tr>
      <w:tr w:rsidR="00032332" w:rsidRPr="0001192B" w:rsidTr="00032332">
        <w:trPr>
          <w:gridBefore w:val="1"/>
          <w:wBefore w:w="132" w:type="dxa"/>
          <w:trHeight w:hRule="exact" w:val="3398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190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>Заготовительная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01192B">
              <w:rPr>
                <w:rStyle w:val="24"/>
                <w:sz w:val="24"/>
                <w:szCs w:val="24"/>
              </w:rPr>
              <w:t xml:space="preserve">ПМ.02. Организация и выполнение работ по строительству и монтажу систем газораспределения и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газопоторебления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 xml:space="preserve"> УП. 02 Учебная практика ПМ.04 Выполнение работ по одной или нескольким профессиям рабочих, должностям служащих УП.04. Учебная практика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2332" w:rsidRPr="0001192B" w:rsidRDefault="00032332" w:rsidP="00032332">
            <w:pPr>
              <w:pStyle w:val="210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1192B">
              <w:rPr>
                <w:rStyle w:val="24"/>
                <w:sz w:val="24"/>
                <w:szCs w:val="24"/>
              </w:rPr>
              <w:t xml:space="preserve">Верстак с тисками, разметочная плита, кернер, чертилка, ножницы по металлу, ножовка по металлу, станки: сверлильно-радиальный, листогибочный станок, </w:t>
            </w:r>
            <w:proofErr w:type="spellStart"/>
            <w:r w:rsidRPr="0001192B">
              <w:rPr>
                <w:rStyle w:val="24"/>
                <w:sz w:val="24"/>
                <w:szCs w:val="24"/>
              </w:rPr>
              <w:t>трубогиб</w:t>
            </w:r>
            <w:proofErr w:type="spellEnd"/>
            <w:r w:rsidRPr="0001192B">
              <w:rPr>
                <w:rStyle w:val="24"/>
                <w:sz w:val="24"/>
                <w:szCs w:val="24"/>
              </w:rPr>
              <w:t>,</w:t>
            </w:r>
            <w:proofErr w:type="gramEnd"/>
          </w:p>
        </w:tc>
      </w:tr>
    </w:tbl>
    <w:p w:rsidR="00603DFD" w:rsidRDefault="00603DFD" w:rsidP="00603DFD"/>
    <w:p w:rsidR="00E11B7C" w:rsidRPr="00E11B7C" w:rsidRDefault="00E11B7C" w:rsidP="00E11B7C">
      <w:pPr>
        <w:widowControl w:val="0"/>
        <w:spacing w:before="211" w:after="0" w:line="27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11B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Требования к оснащению баз практик</w:t>
      </w:r>
    </w:p>
    <w:p w:rsidR="00E11B7C" w:rsidRPr="00E11B7C" w:rsidRDefault="00E11B7C" w:rsidP="00E11B7C">
      <w:pPr>
        <w:widowControl w:val="0"/>
        <w:spacing w:after="0" w:line="278" w:lineRule="exact"/>
        <w:ind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11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Реализация образовательной программы предполагает обязательную учебную и производственную практику.</w:t>
      </w:r>
    </w:p>
    <w:p w:rsidR="00E11B7C" w:rsidRPr="00E11B7C" w:rsidRDefault="00E11B7C" w:rsidP="00E11B7C">
      <w:pPr>
        <w:widowControl w:val="0"/>
        <w:spacing w:after="0" w:line="278" w:lineRule="exact"/>
        <w:ind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11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Учебная практика направлена на формирование у обучающихся практических профессиональных умений, приобретение первоначального практического опыта, реализуется в рамках моделей по основным видам профессиональной деятельности для последующего освоения ими общих и профессиональных компетенций по специальности.</w:t>
      </w:r>
    </w:p>
    <w:p w:rsidR="00E11B7C" w:rsidRPr="00E11B7C" w:rsidRDefault="00E11B7C" w:rsidP="00E11B7C">
      <w:pPr>
        <w:widowControl w:val="0"/>
        <w:spacing w:after="0" w:line="278" w:lineRule="exact"/>
        <w:ind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11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Учебная практика реализуется в мастерских </w:t>
      </w:r>
      <w:r w:rsid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колледжа</w:t>
      </w:r>
      <w:r w:rsidRPr="00E11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которые оснащены оборудованием, инструментами, расходными материалами, обеспечивающими выполнение видов работ, определенных содержанием программ профессиональных модулей.</w:t>
      </w:r>
    </w:p>
    <w:p w:rsidR="00E11B7C" w:rsidRPr="00E11B7C" w:rsidRDefault="00E11B7C" w:rsidP="00E11B7C">
      <w:pPr>
        <w:widowControl w:val="0"/>
        <w:spacing w:after="0" w:line="278" w:lineRule="exact"/>
        <w:ind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11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Производственная практика состоит из двух этапов: практики по профилю специальности и преддипломной практики. Учебная практика и производственная практика (по профилю специальности) проводятся при освоении студентами профессиональных компетенций в рамках професси</w:t>
      </w:r>
      <w:r w:rsid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ональных модулей, и реализуются концентрированно </w:t>
      </w:r>
      <w:r w:rsidRPr="00E11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рамках </w:t>
      </w:r>
      <w:r w:rsid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освоения </w:t>
      </w:r>
      <w:r w:rsidRPr="00E11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профессиональных модулей. 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E11B7C" w:rsidRPr="00E11B7C" w:rsidRDefault="00E11B7C" w:rsidP="00E11B7C">
      <w:pPr>
        <w:widowControl w:val="0"/>
        <w:spacing w:after="0" w:line="278" w:lineRule="exact"/>
        <w:ind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E11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Материально-техническая база предприятий обеспечивает условия для проведения видов работ производственной практики, предусмотренных в программах профессиональных модулей, соответствующих основным видам деятельности.</w:t>
      </w:r>
    </w:p>
    <w:p w:rsidR="00D557E1" w:rsidRPr="00D557E1" w:rsidRDefault="00E11B7C" w:rsidP="00D557E1">
      <w:pPr>
        <w:pStyle w:val="210"/>
        <w:shd w:val="clear" w:color="auto" w:fill="auto"/>
        <w:spacing w:before="0" w:after="0" w:line="278" w:lineRule="exact"/>
        <w:ind w:firstLine="820"/>
        <w:jc w:val="both"/>
        <w:rPr>
          <w:rFonts w:cs="Times New Roman"/>
          <w:color w:val="000000"/>
          <w:sz w:val="24"/>
          <w:szCs w:val="24"/>
          <w:lang w:eastAsia="ru-RU" w:bidi="ru-RU"/>
        </w:rPr>
      </w:pPr>
      <w:r w:rsidRPr="00D557E1">
        <w:rPr>
          <w:rFonts w:eastAsia="Microsoft Sans Serif" w:cs="Times New Roman"/>
          <w:color w:val="000000"/>
          <w:sz w:val="24"/>
          <w:szCs w:val="24"/>
          <w:lang w:eastAsia="ru-RU" w:bidi="ru-RU"/>
        </w:rPr>
        <w:t xml:space="preserve">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</w:t>
      </w:r>
      <w:r w:rsidRPr="00D557E1">
        <w:rPr>
          <w:rFonts w:eastAsia="Microsoft Sans Serif" w:cs="Times New Roman"/>
          <w:color w:val="000000"/>
          <w:sz w:val="24"/>
          <w:szCs w:val="24"/>
          <w:lang w:eastAsia="ru-RU" w:bidi="ru-RU"/>
        </w:rPr>
        <w:lastRenderedPageBreak/>
        <w:t>видам деятельности,</w:t>
      </w:r>
      <w:r w:rsidR="00D557E1">
        <w:rPr>
          <w:rFonts w:eastAsia="Microsoft Sans Serif" w:cs="Times New Roman"/>
          <w:color w:val="000000"/>
          <w:sz w:val="24"/>
          <w:szCs w:val="24"/>
          <w:lang w:eastAsia="ru-RU" w:bidi="ru-RU"/>
        </w:rPr>
        <w:t xml:space="preserve"> </w:t>
      </w:r>
      <w:r w:rsidR="00D557E1" w:rsidRPr="00D557E1">
        <w:rPr>
          <w:rFonts w:cs="Times New Roman"/>
          <w:color w:val="000000"/>
          <w:sz w:val="24"/>
          <w:szCs w:val="24"/>
          <w:lang w:eastAsia="ru-RU" w:bidi="ru-RU"/>
        </w:rPr>
        <w:t>предусмотренных программой, с использованием современных технологий, материалов и оборудования.</w:t>
      </w:r>
    </w:p>
    <w:p w:rsidR="00D557E1" w:rsidRDefault="00D557E1" w:rsidP="00D557E1">
      <w:pPr>
        <w:keepNext/>
        <w:keepLines/>
        <w:widowControl w:val="0"/>
        <w:spacing w:after="0" w:line="278" w:lineRule="exac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5" w:name="bookmark19"/>
    </w:p>
    <w:p w:rsidR="00D557E1" w:rsidRPr="00D557E1" w:rsidRDefault="00D557E1" w:rsidP="00D557E1">
      <w:pPr>
        <w:keepNext/>
        <w:keepLines/>
        <w:widowControl w:val="0"/>
        <w:spacing w:after="0" w:line="278" w:lineRule="exac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55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6.2 Требования к кадровым условиям реализации образовательной программы</w:t>
      </w:r>
      <w:bookmarkEnd w:id="15"/>
    </w:p>
    <w:p w:rsidR="00D557E1" w:rsidRPr="00D557E1" w:rsidRDefault="00D557E1" w:rsidP="00D557E1">
      <w:pPr>
        <w:widowControl w:val="0"/>
        <w:spacing w:after="0" w:line="278" w:lineRule="exac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Реализация образовательной программы обеспечивается педагогическими работниками </w:t>
      </w:r>
    </w:p>
    <w:p w:rsidR="00D557E1" w:rsidRPr="00D557E1" w:rsidRDefault="00D557E1" w:rsidP="00D557E1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ГБПОУ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Щелковский</w:t>
      </w:r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колледж»,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16 Строительство и жилищно-коммунальное хозяйство, и имеющих стаж работы в данной профессиональной области не менее 3 лет.</w:t>
      </w:r>
    </w:p>
    <w:p w:rsidR="00D557E1" w:rsidRPr="00D557E1" w:rsidRDefault="00D557E1" w:rsidP="00D557E1">
      <w:pPr>
        <w:widowControl w:val="0"/>
        <w:spacing w:after="0" w:line="278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Квалификация педагогических работников образовательной организации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D557E1" w:rsidRPr="00D557E1" w:rsidRDefault="00D557E1" w:rsidP="00D557E1">
      <w:pPr>
        <w:widowControl w:val="0"/>
        <w:spacing w:after="0" w:line="278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16 Строительство и жилищно-коммунальное хозяйство, не реже 1 раза в 3 года с учетом расширения спектра профессиональных компетенций.</w:t>
      </w:r>
    </w:p>
    <w:p w:rsidR="00D557E1" w:rsidRPr="00D557E1" w:rsidRDefault="00D557E1" w:rsidP="00D557E1">
      <w:pPr>
        <w:widowControl w:val="0"/>
        <w:spacing w:after="0" w:line="278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6" w:name="bookmark20"/>
      <w:proofErr w:type="gramStart"/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16 Строительство и жилищно-коммунальное хозяйство, в общем числе педагогических работников, реализующих образовательную программу, должна быть не менее 25 процентов.</w:t>
      </w:r>
      <w:bookmarkEnd w:id="16"/>
      <w:proofErr w:type="gramEnd"/>
    </w:p>
    <w:p w:rsidR="00D557E1" w:rsidRDefault="00D557E1" w:rsidP="00D557E1">
      <w:pPr>
        <w:keepNext/>
        <w:keepLines/>
        <w:widowControl w:val="0"/>
        <w:spacing w:after="0" w:line="278" w:lineRule="exac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7" w:name="bookmark21"/>
    </w:p>
    <w:p w:rsidR="00D557E1" w:rsidRPr="00D557E1" w:rsidRDefault="00D557E1" w:rsidP="00D557E1">
      <w:pPr>
        <w:keepNext/>
        <w:keepLines/>
        <w:widowControl w:val="0"/>
        <w:spacing w:after="0" w:line="278" w:lineRule="exac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55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6.3 Примерные расчеты нормативных затрат оказания государственных услуг по реализации образовательной программы</w:t>
      </w:r>
      <w:bookmarkEnd w:id="17"/>
    </w:p>
    <w:p w:rsidR="00D557E1" w:rsidRPr="00D557E1" w:rsidRDefault="00D557E1" w:rsidP="00D557E1">
      <w:pPr>
        <w:widowControl w:val="0"/>
        <w:spacing w:after="0" w:line="278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Расчеты нормативных затрат оказания государственных услуг по реализации образовательной программы осуществляется </w:t>
      </w:r>
      <w:proofErr w:type="gramStart"/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(специальностям) и укрупненным группам профессий (специальностей), утвержденной </w:t>
      </w:r>
      <w:proofErr w:type="spellStart"/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Минобрнауки</w:t>
      </w:r>
      <w:proofErr w:type="spellEnd"/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России 27 ноября 2015 г. № АП-114/18вн.</w:t>
      </w:r>
    </w:p>
    <w:p w:rsidR="00D557E1" w:rsidRPr="00D557E1" w:rsidRDefault="00D557E1" w:rsidP="00D557E1">
      <w:pPr>
        <w:widowControl w:val="0"/>
        <w:spacing w:after="240" w:line="278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D55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государственной социальной политики».</w:t>
      </w:r>
    </w:p>
    <w:p w:rsidR="00032332" w:rsidRDefault="00032332" w:rsidP="00E11B7C">
      <w:pPr>
        <w:rPr>
          <w:rFonts w:ascii="Times New Roman" w:hAnsi="Times New Roman" w:cs="Times New Roman"/>
        </w:rPr>
      </w:pPr>
    </w:p>
    <w:p w:rsidR="00D557E1" w:rsidRDefault="00D557E1" w:rsidP="00E11B7C">
      <w:pPr>
        <w:rPr>
          <w:rFonts w:ascii="Times New Roman" w:hAnsi="Times New Roman" w:cs="Times New Roman"/>
        </w:rPr>
      </w:pPr>
    </w:p>
    <w:p w:rsidR="00D557E1" w:rsidRDefault="00D557E1" w:rsidP="00E11B7C">
      <w:pPr>
        <w:rPr>
          <w:rFonts w:ascii="Times New Roman" w:hAnsi="Times New Roman" w:cs="Times New Roman"/>
        </w:rPr>
      </w:pPr>
    </w:p>
    <w:p w:rsidR="00D557E1" w:rsidRDefault="00D557E1" w:rsidP="00E11B7C">
      <w:pPr>
        <w:rPr>
          <w:rFonts w:ascii="Times New Roman" w:hAnsi="Times New Roman" w:cs="Times New Roman"/>
        </w:rPr>
      </w:pPr>
    </w:p>
    <w:sectPr w:rsidR="00D557E1" w:rsidSect="00603DF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C8E" w:rsidRDefault="00DC3C8E">
      <w:pPr>
        <w:spacing w:after="0" w:line="240" w:lineRule="auto"/>
      </w:pPr>
      <w:r>
        <w:separator/>
      </w:r>
    </w:p>
  </w:endnote>
  <w:endnote w:type="continuationSeparator" w:id="0">
    <w:p w:rsidR="00DC3C8E" w:rsidRDefault="00DC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F1" w:rsidRDefault="00FC2EF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2D925F6B" wp14:editId="6363646F">
              <wp:simplePos x="0" y="0"/>
              <wp:positionH relativeFrom="page">
                <wp:posOffset>6769735</wp:posOffset>
              </wp:positionH>
              <wp:positionV relativeFrom="page">
                <wp:posOffset>10379075</wp:posOffset>
              </wp:positionV>
              <wp:extent cx="64135" cy="146050"/>
              <wp:effectExtent l="0" t="0" r="12065" b="635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F1" w:rsidRDefault="00FC2EF1">
                          <w:pPr>
                            <w:pStyle w:val="12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E24CEE">
                            <w:rPr>
                              <w:rStyle w:val="10pt"/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rStyle w:val="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7" type="#_x0000_t202" style="position:absolute;margin-left:533.05pt;margin-top:817.25pt;width:5.05pt;height:11.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" filled="f" stroked="f">
              <v:textbox style="mso-fit-shape-to-text:t" inset="0,0,0,0">
                <w:txbxContent>
                  <w:p w:rsidR="00FC2EF1" w:rsidRDefault="00FC2EF1">
                    <w:pPr>
                      <w:pStyle w:val="12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E24CEE">
                      <w:rPr>
                        <w:rStyle w:val="10pt"/>
                        <w:b/>
                        <w:bCs/>
                        <w:noProof/>
                      </w:rPr>
                      <w:t>2</w:t>
                    </w:r>
                    <w:r>
                      <w:rPr>
                        <w:rStyle w:val="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F1" w:rsidRDefault="00FC2EF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7710EAFC" wp14:editId="5F13BEA1">
              <wp:simplePos x="0" y="0"/>
              <wp:positionH relativeFrom="page">
                <wp:posOffset>6675120</wp:posOffset>
              </wp:positionH>
              <wp:positionV relativeFrom="page">
                <wp:posOffset>10398760</wp:posOffset>
              </wp:positionV>
              <wp:extent cx="86360" cy="153035"/>
              <wp:effectExtent l="0" t="0" r="8890" b="18415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F1" w:rsidRDefault="00FC2EF1">
                          <w:pPr>
                            <w:pStyle w:val="12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3221E">
                            <w:rPr>
                              <w:rStyle w:val="105pt1pt"/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rStyle w:val="105pt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8" type="#_x0000_t202" style="position:absolute;margin-left:525.6pt;margin-top:818.8pt;width:6.8pt;height:12.0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J1uQIAAKwFAAAOAAAAZHJzL2Uyb0RvYy54bWysVEtu2zAQ3RfoHQjuFX0sK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" filled="f" stroked="f">
              <v:textbox style="mso-fit-shape-to-text:t" inset="0,0,0,0">
                <w:txbxContent>
                  <w:p w:rsidR="00FC2EF1" w:rsidRDefault="00FC2EF1">
                    <w:pPr>
                      <w:pStyle w:val="12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3221E">
                      <w:rPr>
                        <w:rStyle w:val="105pt1pt"/>
                        <w:b/>
                        <w:bCs/>
                        <w:noProof/>
                      </w:rPr>
                      <w:t>2</w:t>
                    </w:r>
                    <w:r>
                      <w:rPr>
                        <w:rStyle w:val="105pt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C8E" w:rsidRDefault="00DC3C8E">
      <w:pPr>
        <w:spacing w:after="0" w:line="240" w:lineRule="auto"/>
      </w:pPr>
      <w:r>
        <w:separator/>
      </w:r>
    </w:p>
  </w:footnote>
  <w:footnote w:type="continuationSeparator" w:id="0">
    <w:p w:rsidR="00DC3C8E" w:rsidRDefault="00DC3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F1" w:rsidRDefault="00FC2EF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B98E970" wp14:editId="04403087">
              <wp:simplePos x="0" y="0"/>
              <wp:positionH relativeFrom="page">
                <wp:posOffset>3456940</wp:posOffset>
              </wp:positionH>
              <wp:positionV relativeFrom="page">
                <wp:posOffset>781050</wp:posOffset>
              </wp:positionV>
              <wp:extent cx="704850" cy="146050"/>
              <wp:effectExtent l="0" t="0" r="0" b="635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F1" w:rsidRDefault="00FC2EF1">
                          <w:pPr>
                            <w:pStyle w:val="12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10pt"/>
                              <w:b/>
                              <w:bCs/>
                            </w:rPr>
                            <w:t>Содержание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margin-left:272.2pt;margin-top:61.5pt;width:55.5pt;height:11.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" filled="f" stroked="f">
              <v:textbox style="mso-fit-shape-to-text:t" inset="0,0,0,0">
                <w:txbxContent>
                  <w:p w:rsidR="00FC2EF1" w:rsidRDefault="00FC2EF1">
                    <w:pPr>
                      <w:pStyle w:val="12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10pt"/>
                        <w:b/>
                        <w:bCs/>
                      </w:rPr>
                      <w:t>Содержание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502"/>
    <w:multiLevelType w:val="multilevel"/>
    <w:tmpl w:val="D26ACF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53D6D"/>
    <w:multiLevelType w:val="multilevel"/>
    <w:tmpl w:val="81287A76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97CBC"/>
    <w:multiLevelType w:val="multilevel"/>
    <w:tmpl w:val="3AD0935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007BC5"/>
    <w:multiLevelType w:val="hybridMultilevel"/>
    <w:tmpl w:val="3E5813F4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4">
    <w:nsid w:val="117E4970"/>
    <w:multiLevelType w:val="multilevel"/>
    <w:tmpl w:val="2FFE9D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B96041"/>
    <w:multiLevelType w:val="multilevel"/>
    <w:tmpl w:val="EBF8524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8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6">
    <w:nsid w:val="182F00F2"/>
    <w:multiLevelType w:val="multilevel"/>
    <w:tmpl w:val="C8C6CAFA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315792"/>
    <w:multiLevelType w:val="multilevel"/>
    <w:tmpl w:val="7DF0D95A"/>
    <w:lvl w:ilvl="0">
      <w:start w:val="2"/>
      <w:numFmt w:val="decimal"/>
      <w:lvlText w:val="6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4D3D0B"/>
    <w:multiLevelType w:val="hybridMultilevel"/>
    <w:tmpl w:val="EA6A8C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1101CF9"/>
    <w:multiLevelType w:val="multilevel"/>
    <w:tmpl w:val="673AB3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41617F"/>
    <w:multiLevelType w:val="multilevel"/>
    <w:tmpl w:val="0AD855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525729"/>
    <w:multiLevelType w:val="multilevel"/>
    <w:tmpl w:val="28DC0A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7D1078"/>
    <w:multiLevelType w:val="hybridMultilevel"/>
    <w:tmpl w:val="DD34D5A2"/>
    <w:lvl w:ilvl="0" w:tplc="EAA6A5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2901565F"/>
    <w:multiLevelType w:val="multilevel"/>
    <w:tmpl w:val="9B6E476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5B7100"/>
    <w:multiLevelType w:val="multilevel"/>
    <w:tmpl w:val="7722BEE2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F946C50"/>
    <w:multiLevelType w:val="multilevel"/>
    <w:tmpl w:val="12E681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793C94"/>
    <w:multiLevelType w:val="multilevel"/>
    <w:tmpl w:val="509A9D3C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2730A4"/>
    <w:multiLevelType w:val="multilevel"/>
    <w:tmpl w:val="A6269C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F01449"/>
    <w:multiLevelType w:val="multilevel"/>
    <w:tmpl w:val="EF2C26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0E4F80"/>
    <w:multiLevelType w:val="multilevel"/>
    <w:tmpl w:val="71F2B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8B24E3"/>
    <w:multiLevelType w:val="multilevel"/>
    <w:tmpl w:val="89F86786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861032"/>
    <w:multiLevelType w:val="multilevel"/>
    <w:tmpl w:val="232A4F58"/>
    <w:lvl w:ilvl="0"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397A35"/>
    <w:multiLevelType w:val="multilevel"/>
    <w:tmpl w:val="2A8CAD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BC3023"/>
    <w:multiLevelType w:val="multilevel"/>
    <w:tmpl w:val="E5E2B1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EA6EC8"/>
    <w:multiLevelType w:val="multilevel"/>
    <w:tmpl w:val="69C648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6637704"/>
    <w:multiLevelType w:val="multilevel"/>
    <w:tmpl w:val="5510A8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93A6D40"/>
    <w:multiLevelType w:val="hybridMultilevel"/>
    <w:tmpl w:val="EECCA6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A0A375B"/>
    <w:multiLevelType w:val="multilevel"/>
    <w:tmpl w:val="ADF40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3347F5"/>
    <w:multiLevelType w:val="multilevel"/>
    <w:tmpl w:val="A5FAFF1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AF5D4F"/>
    <w:multiLevelType w:val="multilevel"/>
    <w:tmpl w:val="C5FE5E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3577854"/>
    <w:multiLevelType w:val="multilevel"/>
    <w:tmpl w:val="E244CB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4F169B4"/>
    <w:multiLevelType w:val="hybridMultilevel"/>
    <w:tmpl w:val="FF0C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514AB9"/>
    <w:multiLevelType w:val="multilevel"/>
    <w:tmpl w:val="3E7C8ED8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9640EF2"/>
    <w:multiLevelType w:val="multilevel"/>
    <w:tmpl w:val="37ECC0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A0C464C"/>
    <w:multiLevelType w:val="hybridMultilevel"/>
    <w:tmpl w:val="FDE6F114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5">
    <w:nsid w:val="5CE16722"/>
    <w:multiLevelType w:val="multilevel"/>
    <w:tmpl w:val="C55251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06D7597"/>
    <w:multiLevelType w:val="multilevel"/>
    <w:tmpl w:val="D084D4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75734F"/>
    <w:multiLevelType w:val="multilevel"/>
    <w:tmpl w:val="C88EAD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59D14E5"/>
    <w:multiLevelType w:val="multilevel"/>
    <w:tmpl w:val="AE080A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5B94627"/>
    <w:multiLevelType w:val="multilevel"/>
    <w:tmpl w:val="373C57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7544EE8"/>
    <w:multiLevelType w:val="multilevel"/>
    <w:tmpl w:val="E1D64A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BF55413"/>
    <w:multiLevelType w:val="multilevel"/>
    <w:tmpl w:val="6AD2642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E824FE5"/>
    <w:multiLevelType w:val="multilevel"/>
    <w:tmpl w:val="704EBDD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3C06CC2"/>
    <w:multiLevelType w:val="multilevel"/>
    <w:tmpl w:val="45D2FB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57E34F9"/>
    <w:multiLevelType w:val="multilevel"/>
    <w:tmpl w:val="C6F430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5D12E62"/>
    <w:multiLevelType w:val="hybridMultilevel"/>
    <w:tmpl w:val="CD746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1D3622"/>
    <w:multiLevelType w:val="multilevel"/>
    <w:tmpl w:val="FBFCA0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96E30A8"/>
    <w:multiLevelType w:val="multilevel"/>
    <w:tmpl w:val="BD90B1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9AA3155"/>
    <w:multiLevelType w:val="hybridMultilevel"/>
    <w:tmpl w:val="05C25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6D0ABD"/>
    <w:multiLevelType w:val="multilevel"/>
    <w:tmpl w:val="3E5256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0"/>
  </w:num>
  <w:num w:numId="5">
    <w:abstractNumId w:val="39"/>
  </w:num>
  <w:num w:numId="6">
    <w:abstractNumId w:val="14"/>
  </w:num>
  <w:num w:numId="7">
    <w:abstractNumId w:val="1"/>
  </w:num>
  <w:num w:numId="8">
    <w:abstractNumId w:val="32"/>
  </w:num>
  <w:num w:numId="9">
    <w:abstractNumId w:val="21"/>
  </w:num>
  <w:num w:numId="10">
    <w:abstractNumId w:val="9"/>
  </w:num>
  <w:num w:numId="11">
    <w:abstractNumId w:val="7"/>
  </w:num>
  <w:num w:numId="12">
    <w:abstractNumId w:val="44"/>
  </w:num>
  <w:num w:numId="13">
    <w:abstractNumId w:val="38"/>
  </w:num>
  <w:num w:numId="14">
    <w:abstractNumId w:val="18"/>
  </w:num>
  <w:num w:numId="15">
    <w:abstractNumId w:val="11"/>
  </w:num>
  <w:num w:numId="16">
    <w:abstractNumId w:val="27"/>
  </w:num>
  <w:num w:numId="17">
    <w:abstractNumId w:val="25"/>
  </w:num>
  <w:num w:numId="18">
    <w:abstractNumId w:val="46"/>
  </w:num>
  <w:num w:numId="19">
    <w:abstractNumId w:val="22"/>
  </w:num>
  <w:num w:numId="20">
    <w:abstractNumId w:val="47"/>
  </w:num>
  <w:num w:numId="21">
    <w:abstractNumId w:val="35"/>
  </w:num>
  <w:num w:numId="22">
    <w:abstractNumId w:val="13"/>
  </w:num>
  <w:num w:numId="23">
    <w:abstractNumId w:val="41"/>
  </w:num>
  <w:num w:numId="24">
    <w:abstractNumId w:val="37"/>
  </w:num>
  <w:num w:numId="25">
    <w:abstractNumId w:val="19"/>
  </w:num>
  <w:num w:numId="26">
    <w:abstractNumId w:val="23"/>
  </w:num>
  <w:num w:numId="27">
    <w:abstractNumId w:val="30"/>
  </w:num>
  <w:num w:numId="28">
    <w:abstractNumId w:val="49"/>
  </w:num>
  <w:num w:numId="29">
    <w:abstractNumId w:val="4"/>
  </w:num>
  <w:num w:numId="30">
    <w:abstractNumId w:val="24"/>
  </w:num>
  <w:num w:numId="31">
    <w:abstractNumId w:val="43"/>
  </w:num>
  <w:num w:numId="32">
    <w:abstractNumId w:val="10"/>
  </w:num>
  <w:num w:numId="33">
    <w:abstractNumId w:val="29"/>
  </w:num>
  <w:num w:numId="34">
    <w:abstractNumId w:val="28"/>
  </w:num>
  <w:num w:numId="35">
    <w:abstractNumId w:val="42"/>
  </w:num>
  <w:num w:numId="36">
    <w:abstractNumId w:val="40"/>
  </w:num>
  <w:num w:numId="37">
    <w:abstractNumId w:val="33"/>
  </w:num>
  <w:num w:numId="38">
    <w:abstractNumId w:val="15"/>
  </w:num>
  <w:num w:numId="39">
    <w:abstractNumId w:val="36"/>
  </w:num>
  <w:num w:numId="40">
    <w:abstractNumId w:val="17"/>
  </w:num>
  <w:num w:numId="41">
    <w:abstractNumId w:val="2"/>
  </w:num>
  <w:num w:numId="42">
    <w:abstractNumId w:val="3"/>
  </w:num>
  <w:num w:numId="43">
    <w:abstractNumId w:val="34"/>
  </w:num>
  <w:num w:numId="44">
    <w:abstractNumId w:val="31"/>
  </w:num>
  <w:num w:numId="45">
    <w:abstractNumId w:val="12"/>
  </w:num>
  <w:num w:numId="46">
    <w:abstractNumId w:val="45"/>
  </w:num>
  <w:num w:numId="47">
    <w:abstractNumId w:val="48"/>
  </w:num>
  <w:num w:numId="48">
    <w:abstractNumId w:val="5"/>
  </w:num>
  <w:num w:numId="49">
    <w:abstractNumId w:val="26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4EB"/>
    <w:rsid w:val="00025AAD"/>
    <w:rsid w:val="00032332"/>
    <w:rsid w:val="00061B1A"/>
    <w:rsid w:val="000F3036"/>
    <w:rsid w:val="000F79E4"/>
    <w:rsid w:val="00147F02"/>
    <w:rsid w:val="00196E0A"/>
    <w:rsid w:val="00213AEE"/>
    <w:rsid w:val="00236B63"/>
    <w:rsid w:val="002A52EC"/>
    <w:rsid w:val="002E3B7C"/>
    <w:rsid w:val="00433062"/>
    <w:rsid w:val="0054141C"/>
    <w:rsid w:val="00591CBB"/>
    <w:rsid w:val="005D79C0"/>
    <w:rsid w:val="00603DFD"/>
    <w:rsid w:val="006C33B4"/>
    <w:rsid w:val="00702552"/>
    <w:rsid w:val="007C24EB"/>
    <w:rsid w:val="008529BE"/>
    <w:rsid w:val="00945C89"/>
    <w:rsid w:val="00952D3D"/>
    <w:rsid w:val="00A26463"/>
    <w:rsid w:val="00A9327A"/>
    <w:rsid w:val="00B931CC"/>
    <w:rsid w:val="00C27F06"/>
    <w:rsid w:val="00C851DC"/>
    <w:rsid w:val="00D557E1"/>
    <w:rsid w:val="00D60FC8"/>
    <w:rsid w:val="00D863F6"/>
    <w:rsid w:val="00DC3C8E"/>
    <w:rsid w:val="00E11B7C"/>
    <w:rsid w:val="00E47EF0"/>
    <w:rsid w:val="00FC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24E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24E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24E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24EB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24EB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24EB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24E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24EB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24E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4EB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24EB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24EB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basedOn w:val="a0"/>
    <w:link w:val="4"/>
    <w:uiPriority w:val="9"/>
    <w:semiHidden/>
    <w:rsid w:val="007C24EB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basedOn w:val="a0"/>
    <w:link w:val="5"/>
    <w:uiPriority w:val="9"/>
    <w:semiHidden/>
    <w:rsid w:val="007C24EB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basedOn w:val="a0"/>
    <w:link w:val="6"/>
    <w:uiPriority w:val="9"/>
    <w:semiHidden/>
    <w:rsid w:val="007C24EB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basedOn w:val="a0"/>
    <w:link w:val="7"/>
    <w:uiPriority w:val="9"/>
    <w:semiHidden/>
    <w:rsid w:val="007C24E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7C24EB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24E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7C24EB"/>
  </w:style>
  <w:style w:type="numbering" w:customStyle="1" w:styleId="110">
    <w:name w:val="Нет списка11"/>
    <w:next w:val="a2"/>
    <w:uiPriority w:val="99"/>
    <w:semiHidden/>
    <w:unhideWhenUsed/>
    <w:rsid w:val="007C24EB"/>
  </w:style>
  <w:style w:type="character" w:styleId="a3">
    <w:name w:val="Hyperlink"/>
    <w:uiPriority w:val="99"/>
    <w:rsid w:val="007C24EB"/>
    <w:rPr>
      <w:color w:val="0066CC"/>
      <w:u w:val="single"/>
    </w:rPr>
  </w:style>
  <w:style w:type="character" w:customStyle="1" w:styleId="6Exact">
    <w:name w:val="Основной текст (6) Exact"/>
    <w:link w:val="61"/>
    <w:rsid w:val="007C24EB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6Exact1">
    <w:name w:val="Основной текст (6) Exac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Exact">
    <w:name w:val="Основной текст (4)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Exact2">
    <w:name w:val="Основной текст (4) Exact2"/>
    <w:rsid w:val="007C24EB"/>
  </w:style>
  <w:style w:type="character" w:customStyle="1" w:styleId="4CourierNew11pt-1ptExact">
    <w:name w:val="Основной текст (4) + Courier New;11 pt;Не полужирный;Курсив;Интервал -1 pt Exact"/>
    <w:rsid w:val="007C24EB"/>
    <w:rPr>
      <w:rFonts w:ascii="Courier New" w:eastAsia="Courier New" w:hAnsi="Courier New" w:cs="Courier New"/>
      <w:b/>
      <w:bCs/>
      <w:i/>
      <w:iCs/>
      <w:smallCaps w:val="0"/>
      <w:strike w:val="0"/>
      <w:spacing w:val="-30"/>
      <w:sz w:val="22"/>
      <w:szCs w:val="22"/>
      <w:u w:val="none"/>
    </w:rPr>
  </w:style>
  <w:style w:type="character" w:customStyle="1" w:styleId="4CourierNew11pt-1ptExact1">
    <w:name w:val="Основной текст (4) + Courier New;11 pt;Не полужирный;Курсив;Интервал -1 pt Exact1"/>
    <w:rsid w:val="007C24EB"/>
    <w:rPr>
      <w:rFonts w:ascii="Courier New" w:eastAsia="Courier New" w:hAnsi="Courier New" w:cs="Courier New"/>
      <w:b/>
      <w:bCs/>
      <w:i/>
      <w:iCs/>
      <w:smallCaps w:val="0"/>
      <w:strike w:val="0"/>
      <w:spacing w:val="-30"/>
      <w:sz w:val="22"/>
      <w:szCs w:val="22"/>
      <w:u w:val="single"/>
    </w:rPr>
  </w:style>
  <w:style w:type="character" w:customStyle="1" w:styleId="4Exact1">
    <w:name w:val="Основной текст (4) Exact1"/>
    <w:rsid w:val="007C24EB"/>
  </w:style>
  <w:style w:type="character" w:customStyle="1" w:styleId="7Exact">
    <w:name w:val="Основной текст (7) Exact"/>
    <w:link w:val="71"/>
    <w:rsid w:val="007C24EB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7Exact3">
    <w:name w:val="Основной текст (7) Exact3"/>
    <w:rsid w:val="007C24E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Exact2">
    <w:name w:val="Основной текст (7) Exact2"/>
    <w:rsid w:val="007C24E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7Exact1">
    <w:name w:val="Основной текст (7) Exact1"/>
    <w:rsid w:val="007C24E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">
    <w:name w:val="Основной текст (3)_"/>
    <w:link w:val="310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a4">
    <w:name w:val="Колонтитул_"/>
    <w:link w:val="12"/>
    <w:rsid w:val="007C24EB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105pt1pt">
    <w:name w:val="Колонтитул + 10;5 pt;Интервал 1 p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_"/>
    <w:link w:val="410"/>
    <w:rsid w:val="007C24E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42">
    <w:name w:val="Основной текст (4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3">
    <w:name w:val="Основной текст (4)3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">
    <w:name w:val="Основной текст (5)_"/>
    <w:link w:val="510"/>
    <w:rsid w:val="007C24EB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52">
    <w:name w:val="Основной текст (5)"/>
    <w:rsid w:val="007C24E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0">
    <w:name w:val="Основной текст (4)2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">
    <w:name w:val="Основной текст (2)_"/>
    <w:link w:val="210"/>
    <w:rsid w:val="007C24EB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3">
    <w:name w:val="Оглавление 1 Знак"/>
    <w:link w:val="14"/>
    <w:rsid w:val="007C24EB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0pt">
    <w:name w:val="Колонтитул + 10 p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Заголовок №2_"/>
    <w:link w:val="23"/>
    <w:rsid w:val="007C24EB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5">
    <w:name w:val="Подпись к таблице_"/>
    <w:link w:val="15"/>
    <w:rsid w:val="007C24EB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24">
    <w:name w:val="Основной текст (2)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1">
    <w:name w:val="Заголовок №4 (2)_"/>
    <w:link w:val="422"/>
    <w:rsid w:val="007C24EB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25">
    <w:name w:val="Основной текст (2) +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Основной текст (2) Exac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">
    <w:name w:val="Подпись к таблице Exac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50">
    <w:name w:val="Основной текст (2)5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6pt">
    <w:name w:val="Основной текст (2) + 6 pt;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1pt2pt">
    <w:name w:val="Основной текст (2) + 11 pt;Интервал 2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2pt2">
    <w:name w:val="Основной текст (2) + 11 pt;Интервал 2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pt4">
    <w:name w:val="Основной текст (2) + 6 pt;Полужирный4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pt">
    <w:name w:val="Основной текст (2) + 4 pt;Курсив;Малые прописные"/>
    <w:rsid w:val="007C24EB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6pt0">
    <w:name w:val="Основной текст (2) + 6 pt;Курсив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3">
    <w:name w:val="Основной текст (2) + 6 pt;Курсив3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30">
    <w:name w:val="Основной текст (2) + 6 pt;Полужирный3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2">
    <w:name w:val="Основной текст (2) + 6 pt;Полужирный2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20">
    <w:name w:val="Основной текст (2) + 6 pt;Курсив2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1">
    <w:name w:val="Основной текст (2) + 6 pt;Курсив1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5">
    <w:name w:val="Основной текст (2) + 6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21">
    <w:name w:val="Основной текст (2) + 6 pt;Полужирный;Курсив2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1pt2pt1">
    <w:name w:val="Основной текст (2) + 11 pt;Интервал 2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ndara75pt">
    <w:name w:val="Основной текст (2) + Candara;7;5 pt;Полужирный;Курсив"/>
    <w:rsid w:val="007C24EB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andara75pt1">
    <w:name w:val="Основной текст (2) + Candara;7;5 pt;Полужирный;Курсив1"/>
    <w:rsid w:val="007C24EB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4">
    <w:name w:val="Основной текст (2) + 10 pt4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ndara5pt">
    <w:name w:val="Основной текст (2) + Candara;5 pt"/>
    <w:rsid w:val="007C24EB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65pt">
    <w:name w:val="Основной текст (2) + 6;5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0pt3">
    <w:name w:val="Основной текст (2) + 10 pt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10">
    <w:name w:val="Основной текст (2) + 6 pt;Полужирный;Курсив1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11">
    <w:name w:val="Основной текст (2) + 6 pt;Полужирный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55pt">
    <w:name w:val="Основной текст (2) + 5;5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0pt2">
    <w:name w:val="Основной текст (2) + 10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">
    <w:name w:val="Основной текст (2) + 10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6">
    <w:name w:val="Основной текст (2) + 6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40">
    <w:name w:val="Основной текст (2) + 6 pt4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31">
    <w:name w:val="Основной текст (2) + 6 pt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0">
    <w:name w:val="Основной текст (2)4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pt22">
    <w:name w:val="Основной текст (2) + 6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85pt">
    <w:name w:val="Основной текст (2) + 8;5 pt;Курсив;Малые прописные"/>
    <w:rsid w:val="007C24EB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">
    <w:name w:val="Основной текст (2)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0">
    <w:name w:val="Основной текст (2) + 10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6pt">
    <w:name w:val="Основной текст (2) + Tahoma;6 pt"/>
    <w:rsid w:val="007C24E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12">
    <w:name w:val="Основной текст (2) + 6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pt0">
    <w:name w:val="Основной текст (2) + 4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0pt10">
    <w:name w:val="Основной текст (2) + 10 pt;Полужирный;Курсив1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5pt-1pt">
    <w:name w:val="Основной текст (2) + 15 pt;Полужирный;Курсив;Интервал -1 pt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7pt0pt">
    <w:name w:val="Основной текст (2) + 7 pt;Интервал 0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pt3">
    <w:name w:val="Основной текст (2) + 7 pt;Интервал 0 pt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5pt4">
    <w:name w:val="Основной текст (2) + 6;5 pt4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3">
    <w:name w:val="Основной текст (2) + 6;5 pt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2">
    <w:name w:val="Основной текст (2) + 6;5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pt0pt2">
    <w:name w:val="Основной текст (2) + 7 pt;Интервал 0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6pt3">
    <w:name w:val="Основной текст (2) + Tahoma;6 pt3"/>
    <w:rsid w:val="007C24E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7pt0pt1">
    <w:name w:val="Основной текст (2) + 7 pt;Интервал 0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6pt2">
    <w:name w:val="Основной текст (2) + Tahoma;6 pt2"/>
    <w:rsid w:val="007C24E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Tahoma6pt1">
    <w:name w:val="Основной текст (2) + Tahoma;6 pt1"/>
    <w:rsid w:val="007C24E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Exact1">
    <w:name w:val="Подпись к таблице Exac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85pt0">
    <w:name w:val="Основной текст (2) + 8;5 pt;Курсив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4">
    <w:name w:val="Заголовок №4_"/>
    <w:link w:val="45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211">
    <w:name w:val="Основной текст (2) + Полужирный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">
    <w:name w:val="Заголовок №1_"/>
    <w:link w:val="17"/>
    <w:rsid w:val="007C24EB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character" w:customStyle="1" w:styleId="32">
    <w:name w:val="Заголовок №3_"/>
    <w:link w:val="33"/>
    <w:rsid w:val="007C24EB"/>
    <w:rPr>
      <w:rFonts w:ascii="Times New Roman" w:eastAsia="Times New Roman" w:hAnsi="Times New Roman"/>
      <w:shd w:val="clear" w:color="auto" w:fill="FFFFFF"/>
    </w:rPr>
  </w:style>
  <w:style w:type="character" w:customStyle="1" w:styleId="34">
    <w:name w:val="Заголовок №3 +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3">
    <w:name w:val="Заголовок №4 (2) + Малые прописные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0">
    <w:name w:val="Подпись к таблице (2)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1">
    <w:name w:val="Подпись к таблице (2) Exact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single"/>
    </w:rPr>
  </w:style>
  <w:style w:type="character" w:customStyle="1" w:styleId="285pt2">
    <w:name w:val="Основной текст (2) + 8;5 pt;Курсив2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6">
    <w:name w:val="Колонтитул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5">
    <w:name w:val="Основной текст (3) + Не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4">
    <w:name w:val="Заголовок №4 (2) +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1">
    <w:name w:val="Основной текст (8)_"/>
    <w:link w:val="82"/>
    <w:rsid w:val="007C24EB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865pt">
    <w:name w:val="Основной текст (8) + 6;5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1">
    <w:name w:val="Основной текст (9)_"/>
    <w:link w:val="92"/>
    <w:rsid w:val="007C24EB"/>
    <w:rPr>
      <w:rFonts w:ascii="Times New Roman" w:eastAsia="Times New Roman" w:hAnsi="Times New Roman"/>
      <w:b/>
      <w:bCs/>
      <w:i/>
      <w:iCs/>
      <w:spacing w:val="-10"/>
      <w:sz w:val="16"/>
      <w:szCs w:val="16"/>
      <w:shd w:val="clear" w:color="auto" w:fill="FFFFFF"/>
    </w:rPr>
  </w:style>
  <w:style w:type="character" w:customStyle="1" w:styleId="90pt">
    <w:name w:val="Основной текст (9) + Не полужирный;Не курсив;Интервал 0 pt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65pt0pt">
    <w:name w:val="Основной текст (9) + 6;5 pt;Не полужирный;Не курсив;Интервал 0 pt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ArialNarrow6pt0pt">
    <w:name w:val="Основной текст (9) + Arial Narrow;6 pt;Не полужирный;Интервал 0 pt"/>
    <w:rsid w:val="007C24EB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6">
    <w:name w:val="Основной текст (3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00">
    <w:name w:val="Основной текст (10)_"/>
    <w:link w:val="101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102">
    <w:name w:val="Основной текст (10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a7">
    <w:name w:val="Подпись к таблице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9pt">
    <w:name w:val="Основной текст (2) + 9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2">
    <w:name w:val="Подпись к таблице (2) + Не полужирный Exact"/>
    <w:rsid w:val="007C24EB"/>
  </w:style>
  <w:style w:type="character" w:customStyle="1" w:styleId="212pt">
    <w:name w:val="Основной текст (2) + 12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;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)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1">
    <w:name w:val="Основной текст (2) + 8;5 pt;Курсив1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3">
    <w:name w:val="Основной текст (10) + Не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7">
    <w:name w:val="Подпись к таблице (3)_"/>
    <w:link w:val="311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38">
    <w:name w:val="Подпись к таблице (3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11">
    <w:name w:val="Основной текст (11)_"/>
    <w:link w:val="112"/>
    <w:rsid w:val="007C24EB"/>
    <w:rPr>
      <w:rFonts w:ascii="Times New Roman" w:eastAsia="Times New Roman" w:hAnsi="Times New Roman"/>
      <w:b/>
      <w:bCs/>
      <w:i/>
      <w:iCs/>
      <w:sz w:val="19"/>
      <w:szCs w:val="19"/>
      <w:shd w:val="clear" w:color="auto" w:fill="FFFFFF"/>
    </w:rPr>
  </w:style>
  <w:style w:type="character" w:customStyle="1" w:styleId="113">
    <w:name w:val="Основной текст (11) + Не полужирный;Не 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4">
    <w:name w:val="Основной текст (11) + Не 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Подпись к таблице (2)_"/>
    <w:link w:val="212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28">
    <w:name w:val="Подпись к таблице (2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21">
    <w:name w:val="Основной текст (2) + Полужирный;Курсив2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3">
    <w:name w:val="Основной текст (2) + Полужирный;Курсив1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0">
    <w:name w:val="Основной текст (12)_"/>
    <w:link w:val="121"/>
    <w:rsid w:val="007C24EB"/>
    <w:rPr>
      <w:rFonts w:ascii="Times New Roman" w:eastAsia="Times New Roman" w:hAnsi="Times New Roman"/>
      <w:i/>
      <w:iCs/>
      <w:sz w:val="17"/>
      <w:szCs w:val="17"/>
      <w:shd w:val="clear" w:color="auto" w:fill="FFFFFF"/>
    </w:rPr>
  </w:style>
  <w:style w:type="character" w:customStyle="1" w:styleId="46">
    <w:name w:val="Заголовок №4 + Не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pt1">
    <w:name w:val="Колонтитул + 10 pt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5pt1pt1">
    <w:name w:val="Колонтитул + 10;5 pt;Интервал 1 pt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8">
    <w:name w:val="Подпись к таблице +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9">
    <w:name w:val="Подпись к таблице + Малые прописные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">
    <w:name w:val="Подпись к таблице (2) + Не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8">
    <w:name w:val="Подпись к таблице + Полужирный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a">
    <w:name w:val="Основной текст (2) + Малые прописные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5pt2pt">
    <w:name w:val="Колонтитул + 10;5 pt;Интервал 2 p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3">
    <w:name w:val="Заголовок №2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">
    <w:name w:val="Заголовок №3 Exac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0">
    <w:name w:val="Заголовок №3 + Полужирный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10">
    <w:name w:val="Основной текст (2) Exac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65pt1">
    <w:name w:val="Основной текст (2) + 6;5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8pt">
    <w:name w:val="Основной текст (2) + 8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pt">
    <w:name w:val="Основной текст (2) + 7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Exact4">
    <w:name w:val="Основной текст (2) + Полужирный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1">
    <w:name w:val="Основной текст (3)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Exact2">
    <w:name w:val="Основной текст (3) + Не полужирный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10">
    <w:name w:val="Основной текст (3) Exact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8pt1">
    <w:name w:val="Основной текст (2) + 8 pt;Полужирный;Курсив1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61">
    <w:name w:val="Основной текст (6)"/>
    <w:basedOn w:val="a"/>
    <w:link w:val="6Exact"/>
    <w:rsid w:val="007C24EB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/>
      <w:sz w:val="21"/>
      <w:szCs w:val="21"/>
    </w:rPr>
  </w:style>
  <w:style w:type="paragraph" w:customStyle="1" w:styleId="410">
    <w:name w:val="Основной текст (4)1"/>
    <w:basedOn w:val="a"/>
    <w:link w:val="41"/>
    <w:rsid w:val="007C24EB"/>
    <w:pPr>
      <w:widowControl w:val="0"/>
      <w:shd w:val="clear" w:color="auto" w:fill="FFFFFF"/>
      <w:spacing w:before="420" w:after="6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71">
    <w:name w:val="Основной текст (7)"/>
    <w:basedOn w:val="a"/>
    <w:link w:val="7Exact"/>
    <w:rsid w:val="007C24EB"/>
    <w:pPr>
      <w:widowControl w:val="0"/>
      <w:shd w:val="clear" w:color="auto" w:fill="FFFFFF"/>
      <w:spacing w:after="0" w:line="230" w:lineRule="exact"/>
      <w:jc w:val="both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310">
    <w:name w:val="Основной текст (3)1"/>
    <w:basedOn w:val="a"/>
    <w:link w:val="31"/>
    <w:rsid w:val="007C24EB"/>
    <w:pPr>
      <w:widowControl w:val="0"/>
      <w:shd w:val="clear" w:color="auto" w:fill="FFFFFF"/>
      <w:spacing w:after="420" w:line="274" w:lineRule="exact"/>
      <w:ind w:hanging="760"/>
      <w:jc w:val="center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12">
    <w:name w:val="Колонтитул1"/>
    <w:basedOn w:val="a"/>
    <w:link w:val="a4"/>
    <w:rsid w:val="007C24EB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b/>
      <w:bCs/>
    </w:rPr>
  </w:style>
  <w:style w:type="paragraph" w:customStyle="1" w:styleId="510">
    <w:name w:val="Основной текст (5)1"/>
    <w:basedOn w:val="a"/>
    <w:link w:val="51"/>
    <w:rsid w:val="007C24EB"/>
    <w:pPr>
      <w:widowControl w:val="0"/>
      <w:shd w:val="clear" w:color="auto" w:fill="FFFFFF"/>
      <w:spacing w:after="0" w:line="226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210">
    <w:name w:val="Основной текст (2)1"/>
    <w:basedOn w:val="a"/>
    <w:link w:val="21"/>
    <w:rsid w:val="007C24EB"/>
    <w:pPr>
      <w:widowControl w:val="0"/>
      <w:shd w:val="clear" w:color="auto" w:fill="FFFFFF"/>
      <w:spacing w:before="1440" w:after="720" w:line="0" w:lineRule="atLeast"/>
      <w:ind w:hanging="840"/>
      <w:jc w:val="center"/>
    </w:pPr>
    <w:rPr>
      <w:rFonts w:ascii="Times New Roman" w:eastAsia="Times New Roman" w:hAnsi="Times New Roman"/>
      <w:sz w:val="19"/>
      <w:szCs w:val="19"/>
    </w:rPr>
  </w:style>
  <w:style w:type="paragraph" w:styleId="14">
    <w:name w:val="toc 1"/>
    <w:basedOn w:val="a"/>
    <w:link w:val="13"/>
    <w:autoRedefine/>
    <w:rsid w:val="007C24EB"/>
    <w:pPr>
      <w:widowControl w:val="0"/>
      <w:shd w:val="clear" w:color="auto" w:fill="FFFFFF"/>
      <w:spacing w:after="0" w:line="456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23">
    <w:name w:val="Заголовок №2"/>
    <w:basedOn w:val="a"/>
    <w:link w:val="22"/>
    <w:rsid w:val="007C24EB"/>
    <w:pPr>
      <w:widowControl w:val="0"/>
      <w:shd w:val="clear" w:color="auto" w:fill="FFFFFF"/>
      <w:spacing w:before="240" w:after="0" w:line="278" w:lineRule="exact"/>
      <w:ind w:hanging="760"/>
      <w:jc w:val="center"/>
      <w:outlineLvl w:val="1"/>
    </w:pPr>
    <w:rPr>
      <w:rFonts w:ascii="Times New Roman" w:eastAsia="Times New Roman" w:hAnsi="Times New Roman"/>
      <w:b/>
      <w:bCs/>
    </w:rPr>
  </w:style>
  <w:style w:type="paragraph" w:customStyle="1" w:styleId="15">
    <w:name w:val="Подпись к таблице1"/>
    <w:basedOn w:val="a"/>
    <w:link w:val="a5"/>
    <w:rsid w:val="007C24E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paragraph" w:customStyle="1" w:styleId="422">
    <w:name w:val="Заголовок №4 (2)"/>
    <w:basedOn w:val="a"/>
    <w:link w:val="421"/>
    <w:rsid w:val="007C24EB"/>
    <w:pPr>
      <w:widowControl w:val="0"/>
      <w:shd w:val="clear" w:color="auto" w:fill="FFFFFF"/>
      <w:spacing w:after="0" w:line="278" w:lineRule="exact"/>
      <w:jc w:val="both"/>
      <w:outlineLvl w:val="3"/>
    </w:pPr>
    <w:rPr>
      <w:rFonts w:ascii="Times New Roman" w:eastAsia="Times New Roman" w:hAnsi="Times New Roman"/>
      <w:sz w:val="19"/>
      <w:szCs w:val="19"/>
    </w:rPr>
  </w:style>
  <w:style w:type="paragraph" w:customStyle="1" w:styleId="45">
    <w:name w:val="Заголовок №4"/>
    <w:basedOn w:val="a"/>
    <w:link w:val="44"/>
    <w:rsid w:val="007C24EB"/>
    <w:pPr>
      <w:widowControl w:val="0"/>
      <w:shd w:val="clear" w:color="auto" w:fill="FFFFFF"/>
      <w:spacing w:after="0" w:line="278" w:lineRule="exact"/>
      <w:ind w:hanging="760"/>
      <w:outlineLvl w:val="3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17">
    <w:name w:val="Заголовок №1"/>
    <w:basedOn w:val="a"/>
    <w:link w:val="16"/>
    <w:rsid w:val="007C24EB"/>
    <w:pPr>
      <w:widowControl w:val="0"/>
      <w:shd w:val="clear" w:color="auto" w:fill="FFFFFF"/>
      <w:spacing w:after="0" w:line="0" w:lineRule="atLeast"/>
      <w:jc w:val="right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33">
    <w:name w:val="Заголовок №3"/>
    <w:basedOn w:val="a"/>
    <w:link w:val="32"/>
    <w:rsid w:val="007C24EB"/>
    <w:pPr>
      <w:widowControl w:val="0"/>
      <w:shd w:val="clear" w:color="auto" w:fill="FFFFFF"/>
      <w:spacing w:after="240" w:line="274" w:lineRule="exact"/>
      <w:jc w:val="center"/>
      <w:outlineLvl w:val="2"/>
    </w:pPr>
    <w:rPr>
      <w:rFonts w:ascii="Times New Roman" w:eastAsia="Times New Roman" w:hAnsi="Times New Roman"/>
    </w:rPr>
  </w:style>
  <w:style w:type="paragraph" w:customStyle="1" w:styleId="212">
    <w:name w:val="Подпись к таблице (2)1"/>
    <w:basedOn w:val="a"/>
    <w:link w:val="27"/>
    <w:rsid w:val="007C24E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82">
    <w:name w:val="Основной текст (8)"/>
    <w:basedOn w:val="a"/>
    <w:link w:val="81"/>
    <w:rsid w:val="007C24EB"/>
    <w:pPr>
      <w:widowControl w:val="0"/>
      <w:shd w:val="clear" w:color="auto" w:fill="FFFFFF"/>
      <w:spacing w:after="0" w:line="182" w:lineRule="exact"/>
      <w:ind w:hanging="360"/>
      <w:jc w:val="both"/>
    </w:pPr>
    <w:rPr>
      <w:rFonts w:ascii="Times New Roman" w:eastAsia="Times New Roman" w:hAnsi="Times New Roman"/>
      <w:sz w:val="16"/>
      <w:szCs w:val="16"/>
    </w:rPr>
  </w:style>
  <w:style w:type="paragraph" w:customStyle="1" w:styleId="92">
    <w:name w:val="Основной текст (9)"/>
    <w:basedOn w:val="a"/>
    <w:link w:val="91"/>
    <w:rsid w:val="007C24EB"/>
    <w:pPr>
      <w:widowControl w:val="0"/>
      <w:shd w:val="clear" w:color="auto" w:fill="FFFFFF"/>
      <w:spacing w:after="0" w:line="182" w:lineRule="exact"/>
      <w:jc w:val="both"/>
    </w:pPr>
    <w:rPr>
      <w:rFonts w:ascii="Times New Roman" w:eastAsia="Times New Roman" w:hAnsi="Times New Roman"/>
      <w:b/>
      <w:bCs/>
      <w:i/>
      <w:iCs/>
      <w:spacing w:val="-10"/>
      <w:sz w:val="16"/>
      <w:szCs w:val="16"/>
    </w:rPr>
  </w:style>
  <w:style w:type="paragraph" w:customStyle="1" w:styleId="101">
    <w:name w:val="Основной текст (10)1"/>
    <w:basedOn w:val="a"/>
    <w:link w:val="100"/>
    <w:rsid w:val="007C24EB"/>
    <w:pPr>
      <w:widowControl w:val="0"/>
      <w:shd w:val="clear" w:color="auto" w:fill="FFFFFF"/>
      <w:spacing w:after="0" w:line="206" w:lineRule="exact"/>
      <w:ind w:hanging="220"/>
      <w:jc w:val="both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311">
    <w:name w:val="Подпись к таблице (3)1"/>
    <w:basedOn w:val="a"/>
    <w:link w:val="37"/>
    <w:rsid w:val="007C24E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112">
    <w:name w:val="Основной текст (11)"/>
    <w:basedOn w:val="a"/>
    <w:link w:val="111"/>
    <w:rsid w:val="007C24EB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/>
      <w:b/>
      <w:bCs/>
      <w:i/>
      <w:iCs/>
      <w:sz w:val="19"/>
      <w:szCs w:val="19"/>
    </w:rPr>
  </w:style>
  <w:style w:type="paragraph" w:customStyle="1" w:styleId="121">
    <w:name w:val="Основной текст (12)"/>
    <w:basedOn w:val="a"/>
    <w:link w:val="120"/>
    <w:rsid w:val="007C24EB"/>
    <w:pPr>
      <w:widowControl w:val="0"/>
      <w:shd w:val="clear" w:color="auto" w:fill="FFFFFF"/>
      <w:spacing w:after="0" w:line="206" w:lineRule="exact"/>
      <w:jc w:val="both"/>
    </w:pPr>
    <w:rPr>
      <w:rFonts w:ascii="Times New Roman" w:eastAsia="Times New Roman" w:hAnsi="Times New Roman"/>
      <w:i/>
      <w:iCs/>
      <w:sz w:val="17"/>
      <w:szCs w:val="17"/>
    </w:rPr>
  </w:style>
  <w:style w:type="paragraph" w:styleId="2b">
    <w:name w:val="toc 2"/>
    <w:basedOn w:val="a"/>
    <w:autoRedefine/>
    <w:uiPriority w:val="39"/>
    <w:rsid w:val="007C24EB"/>
    <w:pPr>
      <w:widowControl w:val="0"/>
      <w:shd w:val="clear" w:color="auto" w:fill="FFFFFF"/>
      <w:spacing w:after="0" w:line="456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 w:bidi="ru-RU"/>
    </w:rPr>
  </w:style>
  <w:style w:type="paragraph" w:styleId="47">
    <w:name w:val="toc 4"/>
    <w:basedOn w:val="a"/>
    <w:autoRedefine/>
    <w:rsid w:val="007C24EB"/>
    <w:pPr>
      <w:widowControl w:val="0"/>
      <w:shd w:val="clear" w:color="auto" w:fill="FFFFFF"/>
      <w:spacing w:after="0" w:line="456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 w:bidi="ru-RU"/>
    </w:rPr>
  </w:style>
  <w:style w:type="paragraph" w:styleId="aa">
    <w:name w:val="List Paragraph"/>
    <w:basedOn w:val="a"/>
    <w:uiPriority w:val="34"/>
    <w:qFormat/>
    <w:rsid w:val="007C24EB"/>
    <w:pPr>
      <w:widowControl w:val="0"/>
      <w:spacing w:after="0" w:line="240" w:lineRule="auto"/>
      <w:ind w:left="720"/>
      <w:contextualSpacing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numbering" w:customStyle="1" w:styleId="1110">
    <w:name w:val="Нет списка111"/>
    <w:next w:val="a2"/>
    <w:uiPriority w:val="99"/>
    <w:semiHidden/>
    <w:unhideWhenUsed/>
    <w:rsid w:val="007C24EB"/>
  </w:style>
  <w:style w:type="paragraph" w:styleId="ab">
    <w:name w:val="caption"/>
    <w:basedOn w:val="a"/>
    <w:next w:val="a"/>
    <w:uiPriority w:val="35"/>
    <w:semiHidden/>
    <w:unhideWhenUsed/>
    <w:qFormat/>
    <w:rsid w:val="007C24EB"/>
    <w:pPr>
      <w:spacing w:line="240" w:lineRule="auto"/>
    </w:pPr>
    <w:rPr>
      <w:rFonts w:ascii="Calibri" w:eastAsia="Calibri" w:hAnsi="Calibri" w:cs="Times New Roman"/>
      <w:b/>
      <w:bCs/>
      <w:color w:val="2DA2BF"/>
      <w:sz w:val="18"/>
      <w:szCs w:val="18"/>
    </w:rPr>
  </w:style>
  <w:style w:type="paragraph" w:customStyle="1" w:styleId="ac">
    <w:basedOn w:val="a"/>
    <w:next w:val="a"/>
    <w:uiPriority w:val="10"/>
    <w:qFormat/>
    <w:rsid w:val="007C24EB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19">
    <w:name w:val="Название Знак1"/>
    <w:link w:val="ad"/>
    <w:uiPriority w:val="10"/>
    <w:rsid w:val="007C24EB"/>
    <w:rPr>
      <w:rFonts w:ascii="Cambria" w:eastAsia="Times New Roman" w:hAnsi="Cambria"/>
      <w:color w:val="343434"/>
      <w:spacing w:val="5"/>
      <w:kern w:val="28"/>
      <w:sz w:val="52"/>
      <w:szCs w:val="52"/>
      <w:lang w:eastAsia="en-US"/>
    </w:rPr>
  </w:style>
  <w:style w:type="paragraph" w:styleId="ae">
    <w:name w:val="Subtitle"/>
    <w:basedOn w:val="a"/>
    <w:next w:val="a"/>
    <w:link w:val="af"/>
    <w:uiPriority w:val="11"/>
    <w:qFormat/>
    <w:rsid w:val="007C24EB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C24EB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f0">
    <w:name w:val="Strong"/>
    <w:uiPriority w:val="22"/>
    <w:qFormat/>
    <w:rsid w:val="007C24EB"/>
    <w:rPr>
      <w:b/>
      <w:bCs/>
    </w:rPr>
  </w:style>
  <w:style w:type="character" w:styleId="af1">
    <w:name w:val="Emphasis"/>
    <w:uiPriority w:val="20"/>
    <w:qFormat/>
    <w:rsid w:val="007C24EB"/>
    <w:rPr>
      <w:i/>
      <w:iCs/>
    </w:rPr>
  </w:style>
  <w:style w:type="paragraph" w:styleId="af2">
    <w:name w:val="No Spacing"/>
    <w:uiPriority w:val="1"/>
    <w:qFormat/>
    <w:rsid w:val="007C24EB"/>
    <w:pPr>
      <w:spacing w:after="0" w:line="240" w:lineRule="auto"/>
    </w:pPr>
    <w:rPr>
      <w:rFonts w:ascii="Calibri" w:eastAsia="Calibri" w:hAnsi="Calibri" w:cs="Times New Roman"/>
    </w:rPr>
  </w:style>
  <w:style w:type="paragraph" w:styleId="2c">
    <w:name w:val="Quote"/>
    <w:basedOn w:val="a"/>
    <w:next w:val="a"/>
    <w:link w:val="2d"/>
    <w:uiPriority w:val="29"/>
    <w:qFormat/>
    <w:rsid w:val="007C24EB"/>
    <w:rPr>
      <w:rFonts w:ascii="Calibri" w:eastAsia="Calibri" w:hAnsi="Calibri" w:cs="Times New Roman"/>
      <w:i/>
      <w:iCs/>
      <w:color w:val="000000"/>
    </w:rPr>
  </w:style>
  <w:style w:type="character" w:customStyle="1" w:styleId="2d">
    <w:name w:val="Цитата 2 Знак"/>
    <w:basedOn w:val="a0"/>
    <w:link w:val="2c"/>
    <w:uiPriority w:val="29"/>
    <w:rsid w:val="007C24EB"/>
    <w:rPr>
      <w:rFonts w:ascii="Calibri" w:eastAsia="Calibri" w:hAnsi="Calibri" w:cs="Times New Roman"/>
      <w:i/>
      <w:iCs/>
      <w:color w:val="000000"/>
    </w:rPr>
  </w:style>
  <w:style w:type="paragraph" w:styleId="af3">
    <w:name w:val="Intense Quote"/>
    <w:basedOn w:val="a"/>
    <w:next w:val="a"/>
    <w:link w:val="af4"/>
    <w:uiPriority w:val="30"/>
    <w:qFormat/>
    <w:rsid w:val="007C24EB"/>
    <w:pPr>
      <w:pBdr>
        <w:bottom w:val="single" w:sz="4" w:space="4" w:color="2DA2BF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2DA2BF"/>
    </w:rPr>
  </w:style>
  <w:style w:type="character" w:customStyle="1" w:styleId="af4">
    <w:name w:val="Выделенная цитата Знак"/>
    <w:basedOn w:val="a0"/>
    <w:link w:val="af3"/>
    <w:uiPriority w:val="30"/>
    <w:rsid w:val="007C24EB"/>
    <w:rPr>
      <w:rFonts w:ascii="Calibri" w:eastAsia="Calibri" w:hAnsi="Calibri" w:cs="Times New Roman"/>
      <w:b/>
      <w:bCs/>
      <w:i/>
      <w:iCs/>
      <w:color w:val="2DA2BF"/>
    </w:rPr>
  </w:style>
  <w:style w:type="character" w:styleId="af5">
    <w:name w:val="Subtle Emphasis"/>
    <w:uiPriority w:val="19"/>
    <w:qFormat/>
    <w:rsid w:val="007C24EB"/>
    <w:rPr>
      <w:i/>
      <w:iCs/>
      <w:color w:val="808080"/>
    </w:rPr>
  </w:style>
  <w:style w:type="character" w:styleId="af6">
    <w:name w:val="Intense Emphasis"/>
    <w:uiPriority w:val="21"/>
    <w:qFormat/>
    <w:rsid w:val="007C24EB"/>
    <w:rPr>
      <w:b/>
      <w:bCs/>
      <w:i/>
      <w:iCs/>
      <w:color w:val="2DA2BF"/>
    </w:rPr>
  </w:style>
  <w:style w:type="character" w:styleId="af7">
    <w:name w:val="Subtle Reference"/>
    <w:uiPriority w:val="31"/>
    <w:qFormat/>
    <w:rsid w:val="007C24EB"/>
    <w:rPr>
      <w:smallCaps/>
      <w:color w:val="DA1F28"/>
      <w:u w:val="single"/>
    </w:rPr>
  </w:style>
  <w:style w:type="character" w:styleId="af8">
    <w:name w:val="Intense Reference"/>
    <w:uiPriority w:val="32"/>
    <w:qFormat/>
    <w:rsid w:val="007C24EB"/>
    <w:rPr>
      <w:b/>
      <w:bCs/>
      <w:smallCaps/>
      <w:color w:val="DA1F28"/>
      <w:spacing w:val="5"/>
      <w:u w:val="single"/>
    </w:rPr>
  </w:style>
  <w:style w:type="character" w:styleId="af9">
    <w:name w:val="Book Title"/>
    <w:uiPriority w:val="33"/>
    <w:qFormat/>
    <w:rsid w:val="007C24EB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7C24EB"/>
    <w:pPr>
      <w:outlineLvl w:val="9"/>
    </w:pPr>
  </w:style>
  <w:style w:type="numbering" w:customStyle="1" w:styleId="1111">
    <w:name w:val="Нет списка1111"/>
    <w:next w:val="a2"/>
    <w:uiPriority w:val="99"/>
    <w:semiHidden/>
    <w:unhideWhenUsed/>
    <w:rsid w:val="007C24EB"/>
  </w:style>
  <w:style w:type="table" w:customStyle="1" w:styleId="TableNormal">
    <w:name w:val="Table Normal"/>
    <w:uiPriority w:val="2"/>
    <w:semiHidden/>
    <w:unhideWhenUsed/>
    <w:qFormat/>
    <w:rsid w:val="007C24E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Body Text"/>
    <w:basedOn w:val="a"/>
    <w:link w:val="afc"/>
    <w:qFormat/>
    <w:rsid w:val="007C24E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c">
    <w:name w:val="Основной текст Знак"/>
    <w:basedOn w:val="a0"/>
    <w:link w:val="afb"/>
    <w:rsid w:val="007C24E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5">
    <w:name w:val="Заголовок 11"/>
    <w:basedOn w:val="a"/>
    <w:uiPriority w:val="1"/>
    <w:qFormat/>
    <w:rsid w:val="007C24EB"/>
    <w:pPr>
      <w:widowControl w:val="0"/>
      <w:spacing w:after="0" w:line="240" w:lineRule="auto"/>
      <w:ind w:left="1450" w:hanging="28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14">
    <w:name w:val="Заголовок 21"/>
    <w:basedOn w:val="a"/>
    <w:uiPriority w:val="1"/>
    <w:qFormat/>
    <w:rsid w:val="007C24EB"/>
    <w:pPr>
      <w:widowControl w:val="0"/>
      <w:spacing w:after="0" w:line="240" w:lineRule="auto"/>
      <w:ind w:right="2244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312">
    <w:name w:val="Заголовок 31"/>
    <w:basedOn w:val="a"/>
    <w:uiPriority w:val="1"/>
    <w:qFormat/>
    <w:rsid w:val="007C24EB"/>
    <w:pPr>
      <w:widowControl w:val="0"/>
      <w:spacing w:after="0" w:line="240" w:lineRule="auto"/>
      <w:ind w:left="114" w:right="111"/>
      <w:outlineLvl w:val="3"/>
    </w:pPr>
    <w:rPr>
      <w:rFonts w:ascii="Times New Roman" w:eastAsia="Times New Roman" w:hAnsi="Times New Roman" w:cs="Times New Roman"/>
      <w:i/>
      <w:sz w:val="28"/>
      <w:szCs w:val="28"/>
      <w:lang w:val="en-US"/>
    </w:rPr>
  </w:style>
  <w:style w:type="paragraph" w:customStyle="1" w:styleId="411">
    <w:name w:val="Заголовок 41"/>
    <w:basedOn w:val="a"/>
    <w:uiPriority w:val="1"/>
    <w:qFormat/>
    <w:rsid w:val="007C24EB"/>
    <w:pPr>
      <w:widowControl w:val="0"/>
      <w:spacing w:after="0" w:line="240" w:lineRule="auto"/>
      <w:ind w:left="112" w:hanging="420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511">
    <w:name w:val="Заголовок 51"/>
    <w:basedOn w:val="a"/>
    <w:uiPriority w:val="1"/>
    <w:qFormat/>
    <w:rsid w:val="007C24EB"/>
    <w:pPr>
      <w:widowControl w:val="0"/>
      <w:spacing w:before="65" w:after="0" w:line="240" w:lineRule="auto"/>
      <w:ind w:left="112" w:right="49"/>
      <w:outlineLvl w:val="5"/>
    </w:pPr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7C24E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d">
    <w:name w:val="Balloon Text"/>
    <w:basedOn w:val="a"/>
    <w:link w:val="afe"/>
    <w:uiPriority w:val="99"/>
    <w:semiHidden/>
    <w:unhideWhenUsed/>
    <w:rsid w:val="007C24EB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e">
    <w:name w:val="Текст выноски Знак"/>
    <w:basedOn w:val="a0"/>
    <w:link w:val="afd"/>
    <w:uiPriority w:val="99"/>
    <w:semiHidden/>
    <w:rsid w:val="007C24EB"/>
    <w:rPr>
      <w:rFonts w:ascii="Tahoma" w:eastAsia="Times New Roman" w:hAnsi="Tahoma" w:cs="Tahoma"/>
      <w:sz w:val="16"/>
      <w:szCs w:val="16"/>
      <w:lang w:val="en-US"/>
    </w:rPr>
  </w:style>
  <w:style w:type="character" w:customStyle="1" w:styleId="1a">
    <w:name w:val="Основной текст Знак1"/>
    <w:uiPriority w:val="99"/>
    <w:rsid w:val="007C24EB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1b">
    <w:name w:val="Основной текст + Полужирный1"/>
    <w:rsid w:val="007C24EB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1c">
    <w:name w:val="Гиперссылка1"/>
    <w:unhideWhenUsed/>
    <w:rsid w:val="007C24EB"/>
    <w:rPr>
      <w:color w:val="0000FF"/>
      <w:u w:val="single"/>
    </w:rPr>
  </w:style>
  <w:style w:type="numbering" w:customStyle="1" w:styleId="11111">
    <w:name w:val="Нет списка11111"/>
    <w:next w:val="a2"/>
    <w:uiPriority w:val="99"/>
    <w:semiHidden/>
    <w:unhideWhenUsed/>
    <w:rsid w:val="007C24EB"/>
  </w:style>
  <w:style w:type="numbering" w:customStyle="1" w:styleId="111111">
    <w:name w:val="Нет списка111111"/>
    <w:next w:val="a2"/>
    <w:uiPriority w:val="99"/>
    <w:semiHidden/>
    <w:unhideWhenUsed/>
    <w:rsid w:val="007C24EB"/>
  </w:style>
  <w:style w:type="numbering" w:customStyle="1" w:styleId="2e">
    <w:name w:val="Нет списка2"/>
    <w:next w:val="a2"/>
    <w:uiPriority w:val="99"/>
    <w:semiHidden/>
    <w:unhideWhenUsed/>
    <w:rsid w:val="007C24EB"/>
  </w:style>
  <w:style w:type="character" w:customStyle="1" w:styleId="aff">
    <w:name w:val="Подпись к таблице + Полужирный;Не 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ff0">
    <w:name w:val="Основной текст_"/>
    <w:link w:val="1d"/>
    <w:rsid w:val="007C24EB"/>
    <w:rPr>
      <w:rFonts w:ascii="Times New Roman" w:eastAsia="Times New Roman" w:hAnsi="Times New Roman"/>
      <w:shd w:val="clear" w:color="auto" w:fill="FFFFFF"/>
    </w:rPr>
  </w:style>
  <w:style w:type="character" w:customStyle="1" w:styleId="95pt">
    <w:name w:val="Основной текст + 9;5 pt;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5pt0">
    <w:name w:val="Основной текст + 9;5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TrebuchetMS18pt">
    <w:name w:val="Основной текст + Trebuchet MS;18 pt"/>
    <w:rsid w:val="007C24E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95pt1">
    <w:name w:val="Основной текст + 9;5 pt;Курсив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d">
    <w:name w:val="Основной текст1"/>
    <w:basedOn w:val="a"/>
    <w:link w:val="aff0"/>
    <w:rsid w:val="007C24EB"/>
    <w:pPr>
      <w:widowControl w:val="0"/>
      <w:shd w:val="clear" w:color="auto" w:fill="FFFFFF"/>
      <w:spacing w:after="240" w:line="283" w:lineRule="exact"/>
      <w:jc w:val="both"/>
    </w:pPr>
    <w:rPr>
      <w:rFonts w:ascii="Times New Roman" w:eastAsia="Times New Roman" w:hAnsi="Times New Roman"/>
    </w:rPr>
  </w:style>
  <w:style w:type="character" w:customStyle="1" w:styleId="9pt0pt">
    <w:name w:val="Основной текст + 9 pt;Интервал 0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Полужирный;Интервал 0 p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1">
    <w:name w:val="Основной текст + 9 pt;Курсив;Интервал 0 pt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116">
    <w:name w:val="Основной текст11"/>
    <w:basedOn w:val="a"/>
    <w:rsid w:val="007C24EB"/>
    <w:pPr>
      <w:widowControl w:val="0"/>
      <w:shd w:val="clear" w:color="auto" w:fill="FFFFFF"/>
      <w:spacing w:after="0" w:line="0" w:lineRule="atLeast"/>
      <w:ind w:hanging="380"/>
    </w:pPr>
    <w:rPr>
      <w:rFonts w:ascii="Calibri" w:eastAsia="Calibri" w:hAnsi="Calibri" w:cs="Times New Roman"/>
      <w:sz w:val="27"/>
      <w:szCs w:val="27"/>
      <w:lang w:eastAsia="ru-RU"/>
    </w:rPr>
  </w:style>
  <w:style w:type="character" w:customStyle="1" w:styleId="93">
    <w:name w:val="Основной текст9"/>
    <w:rsid w:val="007C24E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ff1">
    <w:name w:val="header"/>
    <w:basedOn w:val="a"/>
    <w:link w:val="aff2"/>
    <w:uiPriority w:val="99"/>
    <w:unhideWhenUsed/>
    <w:rsid w:val="007C24EB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f2">
    <w:name w:val="Верхний колонтитул Знак"/>
    <w:basedOn w:val="a0"/>
    <w:link w:val="aff1"/>
    <w:uiPriority w:val="99"/>
    <w:rsid w:val="007C24EB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f3">
    <w:name w:val="footer"/>
    <w:basedOn w:val="a"/>
    <w:link w:val="aff4"/>
    <w:uiPriority w:val="99"/>
    <w:unhideWhenUsed/>
    <w:rsid w:val="007C24EB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f4">
    <w:name w:val="Нижний колонтитул Знак"/>
    <w:basedOn w:val="a0"/>
    <w:link w:val="aff3"/>
    <w:uiPriority w:val="99"/>
    <w:rsid w:val="007C24EB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numbering" w:customStyle="1" w:styleId="39">
    <w:name w:val="Нет списка3"/>
    <w:next w:val="a2"/>
    <w:uiPriority w:val="99"/>
    <w:semiHidden/>
    <w:unhideWhenUsed/>
    <w:rsid w:val="007C24EB"/>
  </w:style>
  <w:style w:type="table" w:styleId="aff5">
    <w:name w:val="Table Grid"/>
    <w:basedOn w:val="a1"/>
    <w:uiPriority w:val="59"/>
    <w:rsid w:val="007C24E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48">
    <w:name w:val="Нет списка4"/>
    <w:next w:val="a2"/>
    <w:uiPriority w:val="99"/>
    <w:semiHidden/>
    <w:unhideWhenUsed/>
    <w:rsid w:val="007C24EB"/>
  </w:style>
  <w:style w:type="numbering" w:customStyle="1" w:styleId="122">
    <w:name w:val="Нет списка12"/>
    <w:next w:val="a2"/>
    <w:uiPriority w:val="99"/>
    <w:semiHidden/>
    <w:unhideWhenUsed/>
    <w:rsid w:val="007C24EB"/>
  </w:style>
  <w:style w:type="numbering" w:customStyle="1" w:styleId="215">
    <w:name w:val="Нет списка21"/>
    <w:next w:val="a2"/>
    <w:uiPriority w:val="99"/>
    <w:semiHidden/>
    <w:unhideWhenUsed/>
    <w:rsid w:val="007C24EB"/>
  </w:style>
  <w:style w:type="numbering" w:customStyle="1" w:styleId="313">
    <w:name w:val="Нет списка31"/>
    <w:next w:val="a2"/>
    <w:uiPriority w:val="99"/>
    <w:semiHidden/>
    <w:unhideWhenUsed/>
    <w:rsid w:val="007C24EB"/>
  </w:style>
  <w:style w:type="numbering" w:customStyle="1" w:styleId="53">
    <w:name w:val="Нет списка5"/>
    <w:next w:val="a2"/>
    <w:uiPriority w:val="99"/>
    <w:semiHidden/>
    <w:unhideWhenUsed/>
    <w:rsid w:val="007C24EB"/>
  </w:style>
  <w:style w:type="numbering" w:customStyle="1" w:styleId="62">
    <w:name w:val="Нет списка6"/>
    <w:next w:val="a2"/>
    <w:uiPriority w:val="99"/>
    <w:semiHidden/>
    <w:unhideWhenUsed/>
    <w:rsid w:val="007C24EB"/>
  </w:style>
  <w:style w:type="numbering" w:customStyle="1" w:styleId="130">
    <w:name w:val="Нет списка13"/>
    <w:next w:val="a2"/>
    <w:uiPriority w:val="99"/>
    <w:semiHidden/>
    <w:unhideWhenUsed/>
    <w:rsid w:val="007C24EB"/>
  </w:style>
  <w:style w:type="numbering" w:customStyle="1" w:styleId="1120">
    <w:name w:val="Нет списка112"/>
    <w:next w:val="a2"/>
    <w:uiPriority w:val="99"/>
    <w:semiHidden/>
    <w:unhideWhenUsed/>
    <w:rsid w:val="007C24EB"/>
  </w:style>
  <w:style w:type="numbering" w:customStyle="1" w:styleId="1112">
    <w:name w:val="Нет списка1112"/>
    <w:next w:val="a2"/>
    <w:uiPriority w:val="99"/>
    <w:semiHidden/>
    <w:unhideWhenUsed/>
    <w:rsid w:val="007C24EB"/>
  </w:style>
  <w:style w:type="numbering" w:customStyle="1" w:styleId="11112">
    <w:name w:val="Нет списка11112"/>
    <w:next w:val="a2"/>
    <w:uiPriority w:val="99"/>
    <w:semiHidden/>
    <w:unhideWhenUsed/>
    <w:rsid w:val="007C24EB"/>
  </w:style>
  <w:style w:type="numbering" w:customStyle="1" w:styleId="222">
    <w:name w:val="Нет списка22"/>
    <w:next w:val="a2"/>
    <w:uiPriority w:val="99"/>
    <w:semiHidden/>
    <w:unhideWhenUsed/>
    <w:rsid w:val="007C24EB"/>
  </w:style>
  <w:style w:type="numbering" w:customStyle="1" w:styleId="320">
    <w:name w:val="Нет списка32"/>
    <w:next w:val="a2"/>
    <w:uiPriority w:val="99"/>
    <w:semiHidden/>
    <w:unhideWhenUsed/>
    <w:rsid w:val="007C24EB"/>
  </w:style>
  <w:style w:type="numbering" w:customStyle="1" w:styleId="412">
    <w:name w:val="Нет списка41"/>
    <w:next w:val="a2"/>
    <w:uiPriority w:val="99"/>
    <w:semiHidden/>
    <w:unhideWhenUsed/>
    <w:rsid w:val="007C24EB"/>
  </w:style>
  <w:style w:type="numbering" w:customStyle="1" w:styleId="1210">
    <w:name w:val="Нет списка121"/>
    <w:next w:val="a2"/>
    <w:uiPriority w:val="99"/>
    <w:semiHidden/>
    <w:unhideWhenUsed/>
    <w:rsid w:val="007C24EB"/>
  </w:style>
  <w:style w:type="numbering" w:customStyle="1" w:styleId="2110">
    <w:name w:val="Нет списка211"/>
    <w:next w:val="a2"/>
    <w:uiPriority w:val="99"/>
    <w:semiHidden/>
    <w:unhideWhenUsed/>
    <w:rsid w:val="007C24EB"/>
  </w:style>
  <w:style w:type="numbering" w:customStyle="1" w:styleId="3110">
    <w:name w:val="Нет списка311"/>
    <w:next w:val="a2"/>
    <w:uiPriority w:val="99"/>
    <w:semiHidden/>
    <w:unhideWhenUsed/>
    <w:rsid w:val="007C24EB"/>
  </w:style>
  <w:style w:type="numbering" w:customStyle="1" w:styleId="512">
    <w:name w:val="Нет списка51"/>
    <w:next w:val="a2"/>
    <w:uiPriority w:val="99"/>
    <w:semiHidden/>
    <w:unhideWhenUsed/>
    <w:rsid w:val="007C24EB"/>
  </w:style>
  <w:style w:type="table" w:customStyle="1" w:styleId="1e">
    <w:name w:val="Сетка таблицы1"/>
    <w:basedOn w:val="a1"/>
    <w:next w:val="aff5"/>
    <w:uiPriority w:val="59"/>
    <w:rsid w:val="007C24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next w:val="a"/>
    <w:link w:val="19"/>
    <w:uiPriority w:val="10"/>
    <w:qFormat/>
    <w:rsid w:val="007C24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ff6">
    <w:name w:val="Название Знак"/>
    <w:basedOn w:val="a0"/>
    <w:uiPriority w:val="10"/>
    <w:rsid w:val="007C24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24E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24E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24E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24EB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24EB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24EB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24E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24EB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24E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4EB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24EB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24EB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basedOn w:val="a0"/>
    <w:link w:val="4"/>
    <w:uiPriority w:val="9"/>
    <w:semiHidden/>
    <w:rsid w:val="007C24EB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basedOn w:val="a0"/>
    <w:link w:val="5"/>
    <w:uiPriority w:val="9"/>
    <w:semiHidden/>
    <w:rsid w:val="007C24EB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basedOn w:val="a0"/>
    <w:link w:val="6"/>
    <w:uiPriority w:val="9"/>
    <w:semiHidden/>
    <w:rsid w:val="007C24EB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basedOn w:val="a0"/>
    <w:link w:val="7"/>
    <w:uiPriority w:val="9"/>
    <w:semiHidden/>
    <w:rsid w:val="007C24E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7C24EB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24E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7C24EB"/>
  </w:style>
  <w:style w:type="numbering" w:customStyle="1" w:styleId="110">
    <w:name w:val="Нет списка11"/>
    <w:next w:val="a2"/>
    <w:uiPriority w:val="99"/>
    <w:semiHidden/>
    <w:unhideWhenUsed/>
    <w:rsid w:val="007C24EB"/>
  </w:style>
  <w:style w:type="character" w:styleId="a3">
    <w:name w:val="Hyperlink"/>
    <w:uiPriority w:val="99"/>
    <w:rsid w:val="007C24EB"/>
    <w:rPr>
      <w:color w:val="0066CC"/>
      <w:u w:val="single"/>
    </w:rPr>
  </w:style>
  <w:style w:type="character" w:customStyle="1" w:styleId="6Exact">
    <w:name w:val="Основной текст (6) Exact"/>
    <w:link w:val="61"/>
    <w:rsid w:val="007C24EB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6Exact1">
    <w:name w:val="Основной текст (6) Exac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Exact">
    <w:name w:val="Основной текст (4)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Exact2">
    <w:name w:val="Основной текст (4) Exact2"/>
    <w:rsid w:val="007C24EB"/>
  </w:style>
  <w:style w:type="character" w:customStyle="1" w:styleId="4CourierNew11pt-1ptExact">
    <w:name w:val="Основной текст (4) + Courier New;11 pt;Не полужирный;Курсив;Интервал -1 pt Exact"/>
    <w:rsid w:val="007C24EB"/>
    <w:rPr>
      <w:rFonts w:ascii="Courier New" w:eastAsia="Courier New" w:hAnsi="Courier New" w:cs="Courier New"/>
      <w:b/>
      <w:bCs/>
      <w:i/>
      <w:iCs/>
      <w:smallCaps w:val="0"/>
      <w:strike w:val="0"/>
      <w:spacing w:val="-30"/>
      <w:sz w:val="22"/>
      <w:szCs w:val="22"/>
      <w:u w:val="none"/>
    </w:rPr>
  </w:style>
  <w:style w:type="character" w:customStyle="1" w:styleId="4CourierNew11pt-1ptExact1">
    <w:name w:val="Основной текст (4) + Courier New;11 pt;Не полужирный;Курсив;Интервал -1 pt Exact1"/>
    <w:rsid w:val="007C24EB"/>
    <w:rPr>
      <w:rFonts w:ascii="Courier New" w:eastAsia="Courier New" w:hAnsi="Courier New" w:cs="Courier New"/>
      <w:b/>
      <w:bCs/>
      <w:i/>
      <w:iCs/>
      <w:smallCaps w:val="0"/>
      <w:strike w:val="0"/>
      <w:spacing w:val="-30"/>
      <w:sz w:val="22"/>
      <w:szCs w:val="22"/>
      <w:u w:val="single"/>
    </w:rPr>
  </w:style>
  <w:style w:type="character" w:customStyle="1" w:styleId="4Exact1">
    <w:name w:val="Основной текст (4) Exact1"/>
    <w:rsid w:val="007C24EB"/>
  </w:style>
  <w:style w:type="character" w:customStyle="1" w:styleId="7Exact">
    <w:name w:val="Основной текст (7) Exact"/>
    <w:link w:val="71"/>
    <w:rsid w:val="007C24EB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7Exact3">
    <w:name w:val="Основной текст (7) Exact3"/>
    <w:rsid w:val="007C24E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Exact2">
    <w:name w:val="Основной текст (7) Exact2"/>
    <w:rsid w:val="007C24E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7Exact1">
    <w:name w:val="Основной текст (7) Exact1"/>
    <w:rsid w:val="007C24E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">
    <w:name w:val="Основной текст (3)_"/>
    <w:link w:val="310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a4">
    <w:name w:val="Колонтитул_"/>
    <w:link w:val="12"/>
    <w:rsid w:val="007C24EB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105pt1pt">
    <w:name w:val="Колонтитул + 10;5 pt;Интервал 1 p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_"/>
    <w:link w:val="410"/>
    <w:rsid w:val="007C24E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42">
    <w:name w:val="Основной текст (4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3">
    <w:name w:val="Основной текст (4)3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">
    <w:name w:val="Основной текст (5)_"/>
    <w:link w:val="510"/>
    <w:rsid w:val="007C24EB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52">
    <w:name w:val="Основной текст (5)"/>
    <w:rsid w:val="007C24E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0">
    <w:name w:val="Основной текст (4)2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">
    <w:name w:val="Основной текст (2)_"/>
    <w:link w:val="210"/>
    <w:rsid w:val="007C24EB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3">
    <w:name w:val="Оглавление 1 Знак"/>
    <w:link w:val="14"/>
    <w:rsid w:val="007C24EB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0pt">
    <w:name w:val="Колонтитул + 10 p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Заголовок №2_"/>
    <w:link w:val="23"/>
    <w:rsid w:val="007C24EB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5">
    <w:name w:val="Подпись к таблице_"/>
    <w:link w:val="15"/>
    <w:rsid w:val="007C24EB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24">
    <w:name w:val="Основной текст (2)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1">
    <w:name w:val="Заголовок №4 (2)_"/>
    <w:link w:val="422"/>
    <w:rsid w:val="007C24EB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25">
    <w:name w:val="Основной текст (2) +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Основной текст (2) Exac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">
    <w:name w:val="Подпись к таблице Exac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50">
    <w:name w:val="Основной текст (2)5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6pt">
    <w:name w:val="Основной текст (2) + 6 pt;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1pt2pt">
    <w:name w:val="Основной текст (2) + 11 pt;Интервал 2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2pt2">
    <w:name w:val="Основной текст (2) + 11 pt;Интервал 2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pt4">
    <w:name w:val="Основной текст (2) + 6 pt;Полужирный4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pt">
    <w:name w:val="Основной текст (2) + 4 pt;Курсив;Малые прописные"/>
    <w:rsid w:val="007C24EB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6pt0">
    <w:name w:val="Основной текст (2) + 6 pt;Курсив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3">
    <w:name w:val="Основной текст (2) + 6 pt;Курсив3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30">
    <w:name w:val="Основной текст (2) + 6 pt;Полужирный3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2">
    <w:name w:val="Основной текст (2) + 6 pt;Полужирный2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20">
    <w:name w:val="Основной текст (2) + 6 pt;Курсив2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1">
    <w:name w:val="Основной текст (2) + 6 pt;Курсив1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5">
    <w:name w:val="Основной текст (2) + 6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21">
    <w:name w:val="Основной текст (2) + 6 pt;Полужирный;Курсив2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1pt2pt1">
    <w:name w:val="Основной текст (2) + 11 pt;Интервал 2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ndara75pt">
    <w:name w:val="Основной текст (2) + Candara;7;5 pt;Полужирный;Курсив"/>
    <w:rsid w:val="007C24EB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andara75pt1">
    <w:name w:val="Основной текст (2) + Candara;7;5 pt;Полужирный;Курсив1"/>
    <w:rsid w:val="007C24EB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4">
    <w:name w:val="Основной текст (2) + 10 pt4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ndara5pt">
    <w:name w:val="Основной текст (2) + Candara;5 pt"/>
    <w:rsid w:val="007C24EB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65pt">
    <w:name w:val="Основной текст (2) + 6;5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0pt3">
    <w:name w:val="Основной текст (2) + 10 pt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10">
    <w:name w:val="Основной текст (2) + 6 pt;Полужирный;Курсив1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11">
    <w:name w:val="Основной текст (2) + 6 pt;Полужирный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55pt">
    <w:name w:val="Основной текст (2) + 5;5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0pt2">
    <w:name w:val="Основной текст (2) + 10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">
    <w:name w:val="Основной текст (2) + 10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6">
    <w:name w:val="Основной текст (2) + 6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40">
    <w:name w:val="Основной текст (2) + 6 pt4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31">
    <w:name w:val="Основной текст (2) + 6 pt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0">
    <w:name w:val="Основной текст (2)4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pt22">
    <w:name w:val="Основной текст (2) + 6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85pt">
    <w:name w:val="Основной текст (2) + 8;5 pt;Курсив;Малые прописные"/>
    <w:rsid w:val="007C24EB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0">
    <w:name w:val="Основной текст (2)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0">
    <w:name w:val="Основной текст (2) + 10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6pt">
    <w:name w:val="Основной текст (2) + Tahoma;6 pt"/>
    <w:rsid w:val="007C24E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12">
    <w:name w:val="Основной текст (2) + 6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pt0">
    <w:name w:val="Основной текст (2) + 4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0pt10">
    <w:name w:val="Основной текст (2) + 10 pt;Полужирный;Курсив1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5pt-1pt">
    <w:name w:val="Основной текст (2) + 15 pt;Полужирный;Курсив;Интервал -1 pt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7pt0pt">
    <w:name w:val="Основной текст (2) + 7 pt;Интервал 0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pt3">
    <w:name w:val="Основной текст (2) + 7 pt;Интервал 0 pt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5pt4">
    <w:name w:val="Основной текст (2) + 6;5 pt4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3">
    <w:name w:val="Основной текст (2) + 6;5 pt3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2">
    <w:name w:val="Основной текст (2) + 6;5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pt0pt2">
    <w:name w:val="Основной текст (2) + 7 pt;Интервал 0 pt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6pt3">
    <w:name w:val="Основной текст (2) + Tahoma;6 pt3"/>
    <w:rsid w:val="007C24E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7pt0pt1">
    <w:name w:val="Основной текст (2) + 7 pt;Интервал 0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6pt2">
    <w:name w:val="Основной текст (2) + Tahoma;6 pt2"/>
    <w:rsid w:val="007C24E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Tahoma6pt1">
    <w:name w:val="Основной текст (2) + Tahoma;6 pt1"/>
    <w:rsid w:val="007C24E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Exact1">
    <w:name w:val="Подпись к таблице Exac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85pt0">
    <w:name w:val="Основной текст (2) + 8;5 pt;Курсив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4">
    <w:name w:val="Заголовок №4_"/>
    <w:link w:val="45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211">
    <w:name w:val="Основной текст (2) + Полужирный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">
    <w:name w:val="Заголовок №1_"/>
    <w:link w:val="17"/>
    <w:rsid w:val="007C24EB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character" w:customStyle="1" w:styleId="32">
    <w:name w:val="Заголовок №3_"/>
    <w:link w:val="33"/>
    <w:rsid w:val="007C24EB"/>
    <w:rPr>
      <w:rFonts w:ascii="Times New Roman" w:eastAsia="Times New Roman" w:hAnsi="Times New Roman"/>
      <w:shd w:val="clear" w:color="auto" w:fill="FFFFFF"/>
    </w:rPr>
  </w:style>
  <w:style w:type="character" w:customStyle="1" w:styleId="34">
    <w:name w:val="Заголовок №3 +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3">
    <w:name w:val="Заголовок №4 (2) + Малые прописные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0">
    <w:name w:val="Подпись к таблице (2)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1">
    <w:name w:val="Подпись к таблице (2) Exact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single"/>
    </w:rPr>
  </w:style>
  <w:style w:type="character" w:customStyle="1" w:styleId="285pt2">
    <w:name w:val="Основной текст (2) + 8;5 pt;Курсив2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6">
    <w:name w:val="Колонтитул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5">
    <w:name w:val="Основной текст (3) + Не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4">
    <w:name w:val="Заголовок №4 (2) +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1">
    <w:name w:val="Основной текст (8)_"/>
    <w:link w:val="82"/>
    <w:rsid w:val="007C24EB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865pt">
    <w:name w:val="Основной текст (8) + 6;5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1">
    <w:name w:val="Основной текст (9)_"/>
    <w:link w:val="92"/>
    <w:rsid w:val="007C24EB"/>
    <w:rPr>
      <w:rFonts w:ascii="Times New Roman" w:eastAsia="Times New Roman" w:hAnsi="Times New Roman"/>
      <w:b/>
      <w:bCs/>
      <w:i/>
      <w:iCs/>
      <w:spacing w:val="-10"/>
      <w:sz w:val="16"/>
      <w:szCs w:val="16"/>
      <w:shd w:val="clear" w:color="auto" w:fill="FFFFFF"/>
    </w:rPr>
  </w:style>
  <w:style w:type="character" w:customStyle="1" w:styleId="90pt">
    <w:name w:val="Основной текст (9) + Не полужирный;Не курсив;Интервал 0 pt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65pt0pt">
    <w:name w:val="Основной текст (9) + 6;5 pt;Не полужирный;Не курсив;Интервал 0 pt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ArialNarrow6pt0pt">
    <w:name w:val="Основной текст (9) + Arial Narrow;6 pt;Не полужирный;Интервал 0 pt"/>
    <w:rsid w:val="007C24EB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6">
    <w:name w:val="Основной текст (3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00">
    <w:name w:val="Основной текст (10)_"/>
    <w:link w:val="101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102">
    <w:name w:val="Основной текст (10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a7">
    <w:name w:val="Подпись к таблице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9pt">
    <w:name w:val="Основной текст (2) + 9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2">
    <w:name w:val="Подпись к таблице (2) + Не полужирный Exact"/>
    <w:rsid w:val="007C24EB"/>
  </w:style>
  <w:style w:type="character" w:customStyle="1" w:styleId="212pt">
    <w:name w:val="Основной текст (2) + 12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;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)2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1">
    <w:name w:val="Основной текст (2) + 8;5 pt;Курсив1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3">
    <w:name w:val="Основной текст (10) + Не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7">
    <w:name w:val="Подпись к таблице (3)_"/>
    <w:link w:val="311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38">
    <w:name w:val="Подпись к таблице (3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11">
    <w:name w:val="Основной текст (11)_"/>
    <w:link w:val="112"/>
    <w:rsid w:val="007C24EB"/>
    <w:rPr>
      <w:rFonts w:ascii="Times New Roman" w:eastAsia="Times New Roman" w:hAnsi="Times New Roman"/>
      <w:b/>
      <w:bCs/>
      <w:i/>
      <w:iCs/>
      <w:sz w:val="19"/>
      <w:szCs w:val="19"/>
      <w:shd w:val="clear" w:color="auto" w:fill="FFFFFF"/>
    </w:rPr>
  </w:style>
  <w:style w:type="character" w:customStyle="1" w:styleId="113">
    <w:name w:val="Основной текст (11) + Не полужирный;Не 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4">
    <w:name w:val="Основной текст (11) + Не 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Подпись к таблице (2)_"/>
    <w:link w:val="212"/>
    <w:rsid w:val="007C24EB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28">
    <w:name w:val="Подпись к таблице (2)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21">
    <w:name w:val="Основной текст (2) + Полужирный;Курсив2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3">
    <w:name w:val="Основной текст (2) + Полужирный;Курсив1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0">
    <w:name w:val="Основной текст (12)_"/>
    <w:link w:val="121"/>
    <w:rsid w:val="007C24EB"/>
    <w:rPr>
      <w:rFonts w:ascii="Times New Roman" w:eastAsia="Times New Roman" w:hAnsi="Times New Roman"/>
      <w:i/>
      <w:iCs/>
      <w:sz w:val="17"/>
      <w:szCs w:val="17"/>
      <w:shd w:val="clear" w:color="auto" w:fill="FFFFFF"/>
    </w:rPr>
  </w:style>
  <w:style w:type="character" w:customStyle="1" w:styleId="46">
    <w:name w:val="Заголовок №4 + Не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pt1">
    <w:name w:val="Колонтитул + 10 pt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5pt1pt1">
    <w:name w:val="Колонтитул + 10;5 pt;Интервал 1 pt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8">
    <w:name w:val="Подпись к таблице +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9">
    <w:name w:val="Подпись к таблице + Малые прописные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">
    <w:name w:val="Подпись к таблице (2) + Не 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8">
    <w:name w:val="Подпись к таблице + Полужирный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a">
    <w:name w:val="Основной текст (2) + Малые прописные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5pt2pt">
    <w:name w:val="Колонтитул + 10;5 pt;Интервал 2 p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3">
    <w:name w:val="Заголовок №2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">
    <w:name w:val="Заголовок №3 Exac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0">
    <w:name w:val="Заголовок №3 + Полужирный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10">
    <w:name w:val="Основной текст (2) Exac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65pt1">
    <w:name w:val="Основной текст (2) + 6;5 pt1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8pt">
    <w:name w:val="Основной текст (2) + 8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pt">
    <w:name w:val="Основной текст (2) + 7 pt;Полужирный;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Exact4">
    <w:name w:val="Основной текст (2) + Полужирный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1">
    <w:name w:val="Основной текст (3)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Exact2">
    <w:name w:val="Основной текст (3) + Не полужирный Exac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Exact10">
    <w:name w:val="Основной текст (3) Exact1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8pt1">
    <w:name w:val="Основной текст (2) + 8 pt;Полужирный;Курсив1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61">
    <w:name w:val="Основной текст (6)"/>
    <w:basedOn w:val="a"/>
    <w:link w:val="6Exact"/>
    <w:rsid w:val="007C24EB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/>
      <w:sz w:val="21"/>
      <w:szCs w:val="21"/>
    </w:rPr>
  </w:style>
  <w:style w:type="paragraph" w:customStyle="1" w:styleId="410">
    <w:name w:val="Основной текст (4)1"/>
    <w:basedOn w:val="a"/>
    <w:link w:val="41"/>
    <w:rsid w:val="007C24EB"/>
    <w:pPr>
      <w:widowControl w:val="0"/>
      <w:shd w:val="clear" w:color="auto" w:fill="FFFFFF"/>
      <w:spacing w:before="420" w:after="6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71">
    <w:name w:val="Основной текст (7)"/>
    <w:basedOn w:val="a"/>
    <w:link w:val="7Exact"/>
    <w:rsid w:val="007C24EB"/>
    <w:pPr>
      <w:widowControl w:val="0"/>
      <w:shd w:val="clear" w:color="auto" w:fill="FFFFFF"/>
      <w:spacing w:after="0" w:line="230" w:lineRule="exact"/>
      <w:jc w:val="both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310">
    <w:name w:val="Основной текст (3)1"/>
    <w:basedOn w:val="a"/>
    <w:link w:val="31"/>
    <w:rsid w:val="007C24EB"/>
    <w:pPr>
      <w:widowControl w:val="0"/>
      <w:shd w:val="clear" w:color="auto" w:fill="FFFFFF"/>
      <w:spacing w:after="420" w:line="274" w:lineRule="exact"/>
      <w:ind w:hanging="760"/>
      <w:jc w:val="center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12">
    <w:name w:val="Колонтитул1"/>
    <w:basedOn w:val="a"/>
    <w:link w:val="a4"/>
    <w:rsid w:val="007C24EB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b/>
      <w:bCs/>
    </w:rPr>
  </w:style>
  <w:style w:type="paragraph" w:customStyle="1" w:styleId="510">
    <w:name w:val="Основной текст (5)1"/>
    <w:basedOn w:val="a"/>
    <w:link w:val="51"/>
    <w:rsid w:val="007C24EB"/>
    <w:pPr>
      <w:widowControl w:val="0"/>
      <w:shd w:val="clear" w:color="auto" w:fill="FFFFFF"/>
      <w:spacing w:after="0" w:line="226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210">
    <w:name w:val="Основной текст (2)1"/>
    <w:basedOn w:val="a"/>
    <w:link w:val="21"/>
    <w:rsid w:val="007C24EB"/>
    <w:pPr>
      <w:widowControl w:val="0"/>
      <w:shd w:val="clear" w:color="auto" w:fill="FFFFFF"/>
      <w:spacing w:before="1440" w:after="720" w:line="0" w:lineRule="atLeast"/>
      <w:ind w:hanging="840"/>
      <w:jc w:val="center"/>
    </w:pPr>
    <w:rPr>
      <w:rFonts w:ascii="Times New Roman" w:eastAsia="Times New Roman" w:hAnsi="Times New Roman"/>
      <w:sz w:val="19"/>
      <w:szCs w:val="19"/>
    </w:rPr>
  </w:style>
  <w:style w:type="paragraph" w:styleId="14">
    <w:name w:val="toc 1"/>
    <w:basedOn w:val="a"/>
    <w:link w:val="13"/>
    <w:autoRedefine/>
    <w:rsid w:val="007C24EB"/>
    <w:pPr>
      <w:widowControl w:val="0"/>
      <w:shd w:val="clear" w:color="auto" w:fill="FFFFFF"/>
      <w:spacing w:after="0" w:line="456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23">
    <w:name w:val="Заголовок №2"/>
    <w:basedOn w:val="a"/>
    <w:link w:val="22"/>
    <w:rsid w:val="007C24EB"/>
    <w:pPr>
      <w:widowControl w:val="0"/>
      <w:shd w:val="clear" w:color="auto" w:fill="FFFFFF"/>
      <w:spacing w:before="240" w:after="0" w:line="278" w:lineRule="exact"/>
      <w:ind w:hanging="760"/>
      <w:jc w:val="center"/>
      <w:outlineLvl w:val="1"/>
    </w:pPr>
    <w:rPr>
      <w:rFonts w:ascii="Times New Roman" w:eastAsia="Times New Roman" w:hAnsi="Times New Roman"/>
      <w:b/>
      <w:bCs/>
    </w:rPr>
  </w:style>
  <w:style w:type="paragraph" w:customStyle="1" w:styleId="15">
    <w:name w:val="Подпись к таблице1"/>
    <w:basedOn w:val="a"/>
    <w:link w:val="a5"/>
    <w:rsid w:val="007C24E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paragraph" w:customStyle="1" w:styleId="422">
    <w:name w:val="Заголовок №4 (2)"/>
    <w:basedOn w:val="a"/>
    <w:link w:val="421"/>
    <w:rsid w:val="007C24EB"/>
    <w:pPr>
      <w:widowControl w:val="0"/>
      <w:shd w:val="clear" w:color="auto" w:fill="FFFFFF"/>
      <w:spacing w:after="0" w:line="278" w:lineRule="exact"/>
      <w:jc w:val="both"/>
      <w:outlineLvl w:val="3"/>
    </w:pPr>
    <w:rPr>
      <w:rFonts w:ascii="Times New Roman" w:eastAsia="Times New Roman" w:hAnsi="Times New Roman"/>
      <w:sz w:val="19"/>
      <w:szCs w:val="19"/>
    </w:rPr>
  </w:style>
  <w:style w:type="paragraph" w:customStyle="1" w:styleId="45">
    <w:name w:val="Заголовок №4"/>
    <w:basedOn w:val="a"/>
    <w:link w:val="44"/>
    <w:rsid w:val="007C24EB"/>
    <w:pPr>
      <w:widowControl w:val="0"/>
      <w:shd w:val="clear" w:color="auto" w:fill="FFFFFF"/>
      <w:spacing w:after="0" w:line="278" w:lineRule="exact"/>
      <w:ind w:hanging="760"/>
      <w:outlineLvl w:val="3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17">
    <w:name w:val="Заголовок №1"/>
    <w:basedOn w:val="a"/>
    <w:link w:val="16"/>
    <w:rsid w:val="007C24EB"/>
    <w:pPr>
      <w:widowControl w:val="0"/>
      <w:shd w:val="clear" w:color="auto" w:fill="FFFFFF"/>
      <w:spacing w:after="0" w:line="0" w:lineRule="atLeast"/>
      <w:jc w:val="right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33">
    <w:name w:val="Заголовок №3"/>
    <w:basedOn w:val="a"/>
    <w:link w:val="32"/>
    <w:rsid w:val="007C24EB"/>
    <w:pPr>
      <w:widowControl w:val="0"/>
      <w:shd w:val="clear" w:color="auto" w:fill="FFFFFF"/>
      <w:spacing w:after="240" w:line="274" w:lineRule="exact"/>
      <w:jc w:val="center"/>
      <w:outlineLvl w:val="2"/>
    </w:pPr>
    <w:rPr>
      <w:rFonts w:ascii="Times New Roman" w:eastAsia="Times New Roman" w:hAnsi="Times New Roman"/>
    </w:rPr>
  </w:style>
  <w:style w:type="paragraph" w:customStyle="1" w:styleId="212">
    <w:name w:val="Подпись к таблице (2)1"/>
    <w:basedOn w:val="a"/>
    <w:link w:val="27"/>
    <w:rsid w:val="007C24E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82">
    <w:name w:val="Основной текст (8)"/>
    <w:basedOn w:val="a"/>
    <w:link w:val="81"/>
    <w:rsid w:val="007C24EB"/>
    <w:pPr>
      <w:widowControl w:val="0"/>
      <w:shd w:val="clear" w:color="auto" w:fill="FFFFFF"/>
      <w:spacing w:after="0" w:line="182" w:lineRule="exact"/>
      <w:ind w:hanging="360"/>
      <w:jc w:val="both"/>
    </w:pPr>
    <w:rPr>
      <w:rFonts w:ascii="Times New Roman" w:eastAsia="Times New Roman" w:hAnsi="Times New Roman"/>
      <w:sz w:val="16"/>
      <w:szCs w:val="16"/>
    </w:rPr>
  </w:style>
  <w:style w:type="paragraph" w:customStyle="1" w:styleId="92">
    <w:name w:val="Основной текст (9)"/>
    <w:basedOn w:val="a"/>
    <w:link w:val="91"/>
    <w:rsid w:val="007C24EB"/>
    <w:pPr>
      <w:widowControl w:val="0"/>
      <w:shd w:val="clear" w:color="auto" w:fill="FFFFFF"/>
      <w:spacing w:after="0" w:line="182" w:lineRule="exact"/>
      <w:jc w:val="both"/>
    </w:pPr>
    <w:rPr>
      <w:rFonts w:ascii="Times New Roman" w:eastAsia="Times New Roman" w:hAnsi="Times New Roman"/>
      <w:b/>
      <w:bCs/>
      <w:i/>
      <w:iCs/>
      <w:spacing w:val="-10"/>
      <w:sz w:val="16"/>
      <w:szCs w:val="16"/>
    </w:rPr>
  </w:style>
  <w:style w:type="paragraph" w:customStyle="1" w:styleId="101">
    <w:name w:val="Основной текст (10)1"/>
    <w:basedOn w:val="a"/>
    <w:link w:val="100"/>
    <w:rsid w:val="007C24EB"/>
    <w:pPr>
      <w:widowControl w:val="0"/>
      <w:shd w:val="clear" w:color="auto" w:fill="FFFFFF"/>
      <w:spacing w:after="0" w:line="206" w:lineRule="exact"/>
      <w:ind w:hanging="220"/>
      <w:jc w:val="both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311">
    <w:name w:val="Подпись к таблице (3)1"/>
    <w:basedOn w:val="a"/>
    <w:link w:val="37"/>
    <w:rsid w:val="007C24E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112">
    <w:name w:val="Основной текст (11)"/>
    <w:basedOn w:val="a"/>
    <w:link w:val="111"/>
    <w:rsid w:val="007C24EB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/>
      <w:b/>
      <w:bCs/>
      <w:i/>
      <w:iCs/>
      <w:sz w:val="19"/>
      <w:szCs w:val="19"/>
    </w:rPr>
  </w:style>
  <w:style w:type="paragraph" w:customStyle="1" w:styleId="121">
    <w:name w:val="Основной текст (12)"/>
    <w:basedOn w:val="a"/>
    <w:link w:val="120"/>
    <w:rsid w:val="007C24EB"/>
    <w:pPr>
      <w:widowControl w:val="0"/>
      <w:shd w:val="clear" w:color="auto" w:fill="FFFFFF"/>
      <w:spacing w:after="0" w:line="206" w:lineRule="exact"/>
      <w:jc w:val="both"/>
    </w:pPr>
    <w:rPr>
      <w:rFonts w:ascii="Times New Roman" w:eastAsia="Times New Roman" w:hAnsi="Times New Roman"/>
      <w:i/>
      <w:iCs/>
      <w:sz w:val="17"/>
      <w:szCs w:val="17"/>
    </w:rPr>
  </w:style>
  <w:style w:type="paragraph" w:styleId="2b">
    <w:name w:val="toc 2"/>
    <w:basedOn w:val="a"/>
    <w:autoRedefine/>
    <w:uiPriority w:val="39"/>
    <w:rsid w:val="007C24EB"/>
    <w:pPr>
      <w:widowControl w:val="0"/>
      <w:shd w:val="clear" w:color="auto" w:fill="FFFFFF"/>
      <w:spacing w:after="0" w:line="456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 w:bidi="ru-RU"/>
    </w:rPr>
  </w:style>
  <w:style w:type="paragraph" w:styleId="47">
    <w:name w:val="toc 4"/>
    <w:basedOn w:val="a"/>
    <w:autoRedefine/>
    <w:rsid w:val="007C24EB"/>
    <w:pPr>
      <w:widowControl w:val="0"/>
      <w:shd w:val="clear" w:color="auto" w:fill="FFFFFF"/>
      <w:spacing w:after="0" w:line="456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 w:bidi="ru-RU"/>
    </w:rPr>
  </w:style>
  <w:style w:type="paragraph" w:styleId="aa">
    <w:name w:val="List Paragraph"/>
    <w:basedOn w:val="a"/>
    <w:uiPriority w:val="34"/>
    <w:qFormat/>
    <w:rsid w:val="007C24EB"/>
    <w:pPr>
      <w:widowControl w:val="0"/>
      <w:spacing w:after="0" w:line="240" w:lineRule="auto"/>
      <w:ind w:left="720"/>
      <w:contextualSpacing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numbering" w:customStyle="1" w:styleId="1110">
    <w:name w:val="Нет списка111"/>
    <w:next w:val="a2"/>
    <w:uiPriority w:val="99"/>
    <w:semiHidden/>
    <w:unhideWhenUsed/>
    <w:rsid w:val="007C24EB"/>
  </w:style>
  <w:style w:type="paragraph" w:styleId="ab">
    <w:name w:val="caption"/>
    <w:basedOn w:val="a"/>
    <w:next w:val="a"/>
    <w:uiPriority w:val="35"/>
    <w:semiHidden/>
    <w:unhideWhenUsed/>
    <w:qFormat/>
    <w:rsid w:val="007C24EB"/>
    <w:pPr>
      <w:spacing w:line="240" w:lineRule="auto"/>
    </w:pPr>
    <w:rPr>
      <w:rFonts w:ascii="Calibri" w:eastAsia="Calibri" w:hAnsi="Calibri" w:cs="Times New Roman"/>
      <w:b/>
      <w:bCs/>
      <w:color w:val="2DA2BF"/>
      <w:sz w:val="18"/>
      <w:szCs w:val="18"/>
    </w:rPr>
  </w:style>
  <w:style w:type="paragraph" w:customStyle="1" w:styleId="ac">
    <w:basedOn w:val="a"/>
    <w:next w:val="a"/>
    <w:uiPriority w:val="10"/>
    <w:qFormat/>
    <w:rsid w:val="007C24EB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19">
    <w:name w:val="Название Знак1"/>
    <w:link w:val="ad"/>
    <w:uiPriority w:val="10"/>
    <w:rsid w:val="007C24EB"/>
    <w:rPr>
      <w:rFonts w:ascii="Cambria" w:eastAsia="Times New Roman" w:hAnsi="Cambria"/>
      <w:color w:val="343434"/>
      <w:spacing w:val="5"/>
      <w:kern w:val="28"/>
      <w:sz w:val="52"/>
      <w:szCs w:val="52"/>
      <w:lang w:eastAsia="en-US"/>
    </w:rPr>
  </w:style>
  <w:style w:type="paragraph" w:styleId="ae">
    <w:name w:val="Subtitle"/>
    <w:basedOn w:val="a"/>
    <w:next w:val="a"/>
    <w:link w:val="af"/>
    <w:uiPriority w:val="11"/>
    <w:qFormat/>
    <w:rsid w:val="007C24EB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C24EB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f0">
    <w:name w:val="Strong"/>
    <w:uiPriority w:val="22"/>
    <w:qFormat/>
    <w:rsid w:val="007C24EB"/>
    <w:rPr>
      <w:b/>
      <w:bCs/>
    </w:rPr>
  </w:style>
  <w:style w:type="character" w:styleId="af1">
    <w:name w:val="Emphasis"/>
    <w:uiPriority w:val="20"/>
    <w:qFormat/>
    <w:rsid w:val="007C24EB"/>
    <w:rPr>
      <w:i/>
      <w:iCs/>
    </w:rPr>
  </w:style>
  <w:style w:type="paragraph" w:styleId="af2">
    <w:name w:val="No Spacing"/>
    <w:uiPriority w:val="1"/>
    <w:qFormat/>
    <w:rsid w:val="007C24EB"/>
    <w:pPr>
      <w:spacing w:after="0" w:line="240" w:lineRule="auto"/>
    </w:pPr>
    <w:rPr>
      <w:rFonts w:ascii="Calibri" w:eastAsia="Calibri" w:hAnsi="Calibri" w:cs="Times New Roman"/>
    </w:rPr>
  </w:style>
  <w:style w:type="paragraph" w:styleId="2c">
    <w:name w:val="Quote"/>
    <w:basedOn w:val="a"/>
    <w:next w:val="a"/>
    <w:link w:val="2d"/>
    <w:uiPriority w:val="29"/>
    <w:qFormat/>
    <w:rsid w:val="007C24EB"/>
    <w:rPr>
      <w:rFonts w:ascii="Calibri" w:eastAsia="Calibri" w:hAnsi="Calibri" w:cs="Times New Roman"/>
      <w:i/>
      <w:iCs/>
      <w:color w:val="000000"/>
    </w:rPr>
  </w:style>
  <w:style w:type="character" w:customStyle="1" w:styleId="2d">
    <w:name w:val="Цитата 2 Знак"/>
    <w:basedOn w:val="a0"/>
    <w:link w:val="2c"/>
    <w:uiPriority w:val="29"/>
    <w:rsid w:val="007C24EB"/>
    <w:rPr>
      <w:rFonts w:ascii="Calibri" w:eastAsia="Calibri" w:hAnsi="Calibri" w:cs="Times New Roman"/>
      <w:i/>
      <w:iCs/>
      <w:color w:val="000000"/>
    </w:rPr>
  </w:style>
  <w:style w:type="paragraph" w:styleId="af3">
    <w:name w:val="Intense Quote"/>
    <w:basedOn w:val="a"/>
    <w:next w:val="a"/>
    <w:link w:val="af4"/>
    <w:uiPriority w:val="30"/>
    <w:qFormat/>
    <w:rsid w:val="007C24EB"/>
    <w:pPr>
      <w:pBdr>
        <w:bottom w:val="single" w:sz="4" w:space="4" w:color="2DA2BF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2DA2BF"/>
    </w:rPr>
  </w:style>
  <w:style w:type="character" w:customStyle="1" w:styleId="af4">
    <w:name w:val="Выделенная цитата Знак"/>
    <w:basedOn w:val="a0"/>
    <w:link w:val="af3"/>
    <w:uiPriority w:val="30"/>
    <w:rsid w:val="007C24EB"/>
    <w:rPr>
      <w:rFonts w:ascii="Calibri" w:eastAsia="Calibri" w:hAnsi="Calibri" w:cs="Times New Roman"/>
      <w:b/>
      <w:bCs/>
      <w:i/>
      <w:iCs/>
      <w:color w:val="2DA2BF"/>
    </w:rPr>
  </w:style>
  <w:style w:type="character" w:styleId="af5">
    <w:name w:val="Subtle Emphasis"/>
    <w:uiPriority w:val="19"/>
    <w:qFormat/>
    <w:rsid w:val="007C24EB"/>
    <w:rPr>
      <w:i/>
      <w:iCs/>
      <w:color w:val="808080"/>
    </w:rPr>
  </w:style>
  <w:style w:type="character" w:styleId="af6">
    <w:name w:val="Intense Emphasis"/>
    <w:uiPriority w:val="21"/>
    <w:qFormat/>
    <w:rsid w:val="007C24EB"/>
    <w:rPr>
      <w:b/>
      <w:bCs/>
      <w:i/>
      <w:iCs/>
      <w:color w:val="2DA2BF"/>
    </w:rPr>
  </w:style>
  <w:style w:type="character" w:styleId="af7">
    <w:name w:val="Subtle Reference"/>
    <w:uiPriority w:val="31"/>
    <w:qFormat/>
    <w:rsid w:val="007C24EB"/>
    <w:rPr>
      <w:smallCaps/>
      <w:color w:val="DA1F28"/>
      <w:u w:val="single"/>
    </w:rPr>
  </w:style>
  <w:style w:type="character" w:styleId="af8">
    <w:name w:val="Intense Reference"/>
    <w:uiPriority w:val="32"/>
    <w:qFormat/>
    <w:rsid w:val="007C24EB"/>
    <w:rPr>
      <w:b/>
      <w:bCs/>
      <w:smallCaps/>
      <w:color w:val="DA1F28"/>
      <w:spacing w:val="5"/>
      <w:u w:val="single"/>
    </w:rPr>
  </w:style>
  <w:style w:type="character" w:styleId="af9">
    <w:name w:val="Book Title"/>
    <w:uiPriority w:val="33"/>
    <w:qFormat/>
    <w:rsid w:val="007C24EB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7C24EB"/>
    <w:pPr>
      <w:outlineLvl w:val="9"/>
    </w:pPr>
  </w:style>
  <w:style w:type="numbering" w:customStyle="1" w:styleId="1111">
    <w:name w:val="Нет списка1111"/>
    <w:next w:val="a2"/>
    <w:uiPriority w:val="99"/>
    <w:semiHidden/>
    <w:unhideWhenUsed/>
    <w:rsid w:val="007C24EB"/>
  </w:style>
  <w:style w:type="table" w:customStyle="1" w:styleId="TableNormal">
    <w:name w:val="Table Normal"/>
    <w:uiPriority w:val="2"/>
    <w:semiHidden/>
    <w:unhideWhenUsed/>
    <w:qFormat/>
    <w:rsid w:val="007C24E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Body Text"/>
    <w:basedOn w:val="a"/>
    <w:link w:val="afc"/>
    <w:qFormat/>
    <w:rsid w:val="007C24E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c">
    <w:name w:val="Основной текст Знак"/>
    <w:basedOn w:val="a0"/>
    <w:link w:val="afb"/>
    <w:rsid w:val="007C24E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5">
    <w:name w:val="Заголовок 11"/>
    <w:basedOn w:val="a"/>
    <w:uiPriority w:val="1"/>
    <w:qFormat/>
    <w:rsid w:val="007C24EB"/>
    <w:pPr>
      <w:widowControl w:val="0"/>
      <w:spacing w:after="0" w:line="240" w:lineRule="auto"/>
      <w:ind w:left="1450" w:hanging="28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14">
    <w:name w:val="Заголовок 21"/>
    <w:basedOn w:val="a"/>
    <w:uiPriority w:val="1"/>
    <w:qFormat/>
    <w:rsid w:val="007C24EB"/>
    <w:pPr>
      <w:widowControl w:val="0"/>
      <w:spacing w:after="0" w:line="240" w:lineRule="auto"/>
      <w:ind w:right="2244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312">
    <w:name w:val="Заголовок 31"/>
    <w:basedOn w:val="a"/>
    <w:uiPriority w:val="1"/>
    <w:qFormat/>
    <w:rsid w:val="007C24EB"/>
    <w:pPr>
      <w:widowControl w:val="0"/>
      <w:spacing w:after="0" w:line="240" w:lineRule="auto"/>
      <w:ind w:left="114" w:right="111"/>
      <w:outlineLvl w:val="3"/>
    </w:pPr>
    <w:rPr>
      <w:rFonts w:ascii="Times New Roman" w:eastAsia="Times New Roman" w:hAnsi="Times New Roman" w:cs="Times New Roman"/>
      <w:i/>
      <w:sz w:val="28"/>
      <w:szCs w:val="28"/>
      <w:lang w:val="en-US"/>
    </w:rPr>
  </w:style>
  <w:style w:type="paragraph" w:customStyle="1" w:styleId="411">
    <w:name w:val="Заголовок 41"/>
    <w:basedOn w:val="a"/>
    <w:uiPriority w:val="1"/>
    <w:qFormat/>
    <w:rsid w:val="007C24EB"/>
    <w:pPr>
      <w:widowControl w:val="0"/>
      <w:spacing w:after="0" w:line="240" w:lineRule="auto"/>
      <w:ind w:left="112" w:hanging="420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511">
    <w:name w:val="Заголовок 51"/>
    <w:basedOn w:val="a"/>
    <w:uiPriority w:val="1"/>
    <w:qFormat/>
    <w:rsid w:val="007C24EB"/>
    <w:pPr>
      <w:widowControl w:val="0"/>
      <w:spacing w:before="65" w:after="0" w:line="240" w:lineRule="auto"/>
      <w:ind w:left="112" w:right="49"/>
      <w:outlineLvl w:val="5"/>
    </w:pPr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7C24E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d">
    <w:name w:val="Balloon Text"/>
    <w:basedOn w:val="a"/>
    <w:link w:val="afe"/>
    <w:uiPriority w:val="99"/>
    <w:semiHidden/>
    <w:unhideWhenUsed/>
    <w:rsid w:val="007C24EB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e">
    <w:name w:val="Текст выноски Знак"/>
    <w:basedOn w:val="a0"/>
    <w:link w:val="afd"/>
    <w:uiPriority w:val="99"/>
    <w:semiHidden/>
    <w:rsid w:val="007C24EB"/>
    <w:rPr>
      <w:rFonts w:ascii="Tahoma" w:eastAsia="Times New Roman" w:hAnsi="Tahoma" w:cs="Tahoma"/>
      <w:sz w:val="16"/>
      <w:szCs w:val="16"/>
      <w:lang w:val="en-US"/>
    </w:rPr>
  </w:style>
  <w:style w:type="character" w:customStyle="1" w:styleId="1a">
    <w:name w:val="Основной текст Знак1"/>
    <w:uiPriority w:val="99"/>
    <w:rsid w:val="007C24EB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1b">
    <w:name w:val="Основной текст + Полужирный1"/>
    <w:rsid w:val="007C24EB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1c">
    <w:name w:val="Гиперссылка1"/>
    <w:unhideWhenUsed/>
    <w:rsid w:val="007C24EB"/>
    <w:rPr>
      <w:color w:val="0000FF"/>
      <w:u w:val="single"/>
    </w:rPr>
  </w:style>
  <w:style w:type="numbering" w:customStyle="1" w:styleId="11111">
    <w:name w:val="Нет списка11111"/>
    <w:next w:val="a2"/>
    <w:uiPriority w:val="99"/>
    <w:semiHidden/>
    <w:unhideWhenUsed/>
    <w:rsid w:val="007C24EB"/>
  </w:style>
  <w:style w:type="numbering" w:customStyle="1" w:styleId="111111">
    <w:name w:val="Нет списка111111"/>
    <w:next w:val="a2"/>
    <w:uiPriority w:val="99"/>
    <w:semiHidden/>
    <w:unhideWhenUsed/>
    <w:rsid w:val="007C24EB"/>
  </w:style>
  <w:style w:type="numbering" w:customStyle="1" w:styleId="2e">
    <w:name w:val="Нет списка2"/>
    <w:next w:val="a2"/>
    <w:uiPriority w:val="99"/>
    <w:semiHidden/>
    <w:unhideWhenUsed/>
    <w:rsid w:val="007C24EB"/>
  </w:style>
  <w:style w:type="character" w:customStyle="1" w:styleId="aff">
    <w:name w:val="Подпись к таблице + Полужирный;Не курсив"/>
    <w:rsid w:val="007C24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ff0">
    <w:name w:val="Основной текст_"/>
    <w:link w:val="1d"/>
    <w:rsid w:val="007C24EB"/>
    <w:rPr>
      <w:rFonts w:ascii="Times New Roman" w:eastAsia="Times New Roman" w:hAnsi="Times New Roman"/>
      <w:shd w:val="clear" w:color="auto" w:fill="FFFFFF"/>
    </w:rPr>
  </w:style>
  <w:style w:type="character" w:customStyle="1" w:styleId="95pt">
    <w:name w:val="Основной текст + 9;5 pt;Полужирный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5pt0">
    <w:name w:val="Основной текст + 9;5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TrebuchetMS18pt">
    <w:name w:val="Основной текст + Trebuchet MS;18 pt"/>
    <w:rsid w:val="007C24E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95pt1">
    <w:name w:val="Основной текст + 9;5 pt;Курсив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d">
    <w:name w:val="Основной текст1"/>
    <w:basedOn w:val="a"/>
    <w:link w:val="aff0"/>
    <w:rsid w:val="007C24EB"/>
    <w:pPr>
      <w:widowControl w:val="0"/>
      <w:shd w:val="clear" w:color="auto" w:fill="FFFFFF"/>
      <w:spacing w:after="240" w:line="283" w:lineRule="exact"/>
      <w:jc w:val="both"/>
    </w:pPr>
    <w:rPr>
      <w:rFonts w:ascii="Times New Roman" w:eastAsia="Times New Roman" w:hAnsi="Times New Roman"/>
    </w:rPr>
  </w:style>
  <w:style w:type="character" w:customStyle="1" w:styleId="9pt0pt">
    <w:name w:val="Основной текст + 9 pt;Интервал 0 pt"/>
    <w:rsid w:val="007C24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Полужирный;Интервал 0 pt"/>
    <w:rsid w:val="007C24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1">
    <w:name w:val="Основной текст + 9 pt;Курсив;Интервал 0 pt"/>
    <w:rsid w:val="007C24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116">
    <w:name w:val="Основной текст11"/>
    <w:basedOn w:val="a"/>
    <w:rsid w:val="007C24EB"/>
    <w:pPr>
      <w:widowControl w:val="0"/>
      <w:shd w:val="clear" w:color="auto" w:fill="FFFFFF"/>
      <w:spacing w:after="0" w:line="0" w:lineRule="atLeast"/>
      <w:ind w:hanging="380"/>
    </w:pPr>
    <w:rPr>
      <w:rFonts w:ascii="Calibri" w:eastAsia="Calibri" w:hAnsi="Calibri" w:cs="Times New Roman"/>
      <w:sz w:val="27"/>
      <w:szCs w:val="27"/>
      <w:lang w:eastAsia="ru-RU"/>
    </w:rPr>
  </w:style>
  <w:style w:type="character" w:customStyle="1" w:styleId="93">
    <w:name w:val="Основной текст9"/>
    <w:rsid w:val="007C24E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ff1">
    <w:name w:val="header"/>
    <w:basedOn w:val="a"/>
    <w:link w:val="aff2"/>
    <w:uiPriority w:val="99"/>
    <w:unhideWhenUsed/>
    <w:rsid w:val="007C24EB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f2">
    <w:name w:val="Верхний колонтитул Знак"/>
    <w:basedOn w:val="a0"/>
    <w:link w:val="aff1"/>
    <w:uiPriority w:val="99"/>
    <w:rsid w:val="007C24EB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f3">
    <w:name w:val="footer"/>
    <w:basedOn w:val="a"/>
    <w:link w:val="aff4"/>
    <w:uiPriority w:val="99"/>
    <w:unhideWhenUsed/>
    <w:rsid w:val="007C24EB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f4">
    <w:name w:val="Нижний колонтитул Знак"/>
    <w:basedOn w:val="a0"/>
    <w:link w:val="aff3"/>
    <w:uiPriority w:val="99"/>
    <w:rsid w:val="007C24EB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numbering" w:customStyle="1" w:styleId="39">
    <w:name w:val="Нет списка3"/>
    <w:next w:val="a2"/>
    <w:uiPriority w:val="99"/>
    <w:semiHidden/>
    <w:unhideWhenUsed/>
    <w:rsid w:val="007C24EB"/>
  </w:style>
  <w:style w:type="table" w:styleId="aff5">
    <w:name w:val="Table Grid"/>
    <w:basedOn w:val="a1"/>
    <w:uiPriority w:val="59"/>
    <w:rsid w:val="007C24E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48">
    <w:name w:val="Нет списка4"/>
    <w:next w:val="a2"/>
    <w:uiPriority w:val="99"/>
    <w:semiHidden/>
    <w:unhideWhenUsed/>
    <w:rsid w:val="007C24EB"/>
  </w:style>
  <w:style w:type="numbering" w:customStyle="1" w:styleId="122">
    <w:name w:val="Нет списка12"/>
    <w:next w:val="a2"/>
    <w:uiPriority w:val="99"/>
    <w:semiHidden/>
    <w:unhideWhenUsed/>
    <w:rsid w:val="007C24EB"/>
  </w:style>
  <w:style w:type="numbering" w:customStyle="1" w:styleId="215">
    <w:name w:val="Нет списка21"/>
    <w:next w:val="a2"/>
    <w:uiPriority w:val="99"/>
    <w:semiHidden/>
    <w:unhideWhenUsed/>
    <w:rsid w:val="007C24EB"/>
  </w:style>
  <w:style w:type="numbering" w:customStyle="1" w:styleId="313">
    <w:name w:val="Нет списка31"/>
    <w:next w:val="a2"/>
    <w:uiPriority w:val="99"/>
    <w:semiHidden/>
    <w:unhideWhenUsed/>
    <w:rsid w:val="007C24EB"/>
  </w:style>
  <w:style w:type="numbering" w:customStyle="1" w:styleId="53">
    <w:name w:val="Нет списка5"/>
    <w:next w:val="a2"/>
    <w:uiPriority w:val="99"/>
    <w:semiHidden/>
    <w:unhideWhenUsed/>
    <w:rsid w:val="007C24EB"/>
  </w:style>
  <w:style w:type="numbering" w:customStyle="1" w:styleId="62">
    <w:name w:val="Нет списка6"/>
    <w:next w:val="a2"/>
    <w:uiPriority w:val="99"/>
    <w:semiHidden/>
    <w:unhideWhenUsed/>
    <w:rsid w:val="007C24EB"/>
  </w:style>
  <w:style w:type="numbering" w:customStyle="1" w:styleId="130">
    <w:name w:val="Нет списка13"/>
    <w:next w:val="a2"/>
    <w:uiPriority w:val="99"/>
    <w:semiHidden/>
    <w:unhideWhenUsed/>
    <w:rsid w:val="007C24EB"/>
  </w:style>
  <w:style w:type="numbering" w:customStyle="1" w:styleId="1120">
    <w:name w:val="Нет списка112"/>
    <w:next w:val="a2"/>
    <w:uiPriority w:val="99"/>
    <w:semiHidden/>
    <w:unhideWhenUsed/>
    <w:rsid w:val="007C24EB"/>
  </w:style>
  <w:style w:type="numbering" w:customStyle="1" w:styleId="1112">
    <w:name w:val="Нет списка1112"/>
    <w:next w:val="a2"/>
    <w:uiPriority w:val="99"/>
    <w:semiHidden/>
    <w:unhideWhenUsed/>
    <w:rsid w:val="007C24EB"/>
  </w:style>
  <w:style w:type="numbering" w:customStyle="1" w:styleId="11112">
    <w:name w:val="Нет списка11112"/>
    <w:next w:val="a2"/>
    <w:uiPriority w:val="99"/>
    <w:semiHidden/>
    <w:unhideWhenUsed/>
    <w:rsid w:val="007C24EB"/>
  </w:style>
  <w:style w:type="numbering" w:customStyle="1" w:styleId="222">
    <w:name w:val="Нет списка22"/>
    <w:next w:val="a2"/>
    <w:uiPriority w:val="99"/>
    <w:semiHidden/>
    <w:unhideWhenUsed/>
    <w:rsid w:val="007C24EB"/>
  </w:style>
  <w:style w:type="numbering" w:customStyle="1" w:styleId="320">
    <w:name w:val="Нет списка32"/>
    <w:next w:val="a2"/>
    <w:uiPriority w:val="99"/>
    <w:semiHidden/>
    <w:unhideWhenUsed/>
    <w:rsid w:val="007C24EB"/>
  </w:style>
  <w:style w:type="numbering" w:customStyle="1" w:styleId="412">
    <w:name w:val="Нет списка41"/>
    <w:next w:val="a2"/>
    <w:uiPriority w:val="99"/>
    <w:semiHidden/>
    <w:unhideWhenUsed/>
    <w:rsid w:val="007C24EB"/>
  </w:style>
  <w:style w:type="numbering" w:customStyle="1" w:styleId="1210">
    <w:name w:val="Нет списка121"/>
    <w:next w:val="a2"/>
    <w:uiPriority w:val="99"/>
    <w:semiHidden/>
    <w:unhideWhenUsed/>
    <w:rsid w:val="007C24EB"/>
  </w:style>
  <w:style w:type="numbering" w:customStyle="1" w:styleId="2110">
    <w:name w:val="Нет списка211"/>
    <w:next w:val="a2"/>
    <w:uiPriority w:val="99"/>
    <w:semiHidden/>
    <w:unhideWhenUsed/>
    <w:rsid w:val="007C24EB"/>
  </w:style>
  <w:style w:type="numbering" w:customStyle="1" w:styleId="3110">
    <w:name w:val="Нет списка311"/>
    <w:next w:val="a2"/>
    <w:uiPriority w:val="99"/>
    <w:semiHidden/>
    <w:unhideWhenUsed/>
    <w:rsid w:val="007C24EB"/>
  </w:style>
  <w:style w:type="numbering" w:customStyle="1" w:styleId="512">
    <w:name w:val="Нет списка51"/>
    <w:next w:val="a2"/>
    <w:uiPriority w:val="99"/>
    <w:semiHidden/>
    <w:unhideWhenUsed/>
    <w:rsid w:val="007C24EB"/>
  </w:style>
  <w:style w:type="table" w:customStyle="1" w:styleId="1e">
    <w:name w:val="Сетка таблицы1"/>
    <w:basedOn w:val="a1"/>
    <w:next w:val="aff5"/>
    <w:uiPriority w:val="59"/>
    <w:rsid w:val="007C24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next w:val="a"/>
    <w:link w:val="19"/>
    <w:uiPriority w:val="10"/>
    <w:qFormat/>
    <w:rsid w:val="007C24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ff6">
    <w:name w:val="Название Знак"/>
    <w:basedOn w:val="a0"/>
    <w:uiPriority w:val="10"/>
    <w:rsid w:val="007C24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profstandart.rosmintrud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DE1EA-5759-4348-B8A4-EED9013C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48</Pages>
  <Words>10979</Words>
  <Characters>62585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2018-12-01T06:44:00Z</dcterms:created>
  <dcterms:modified xsi:type="dcterms:W3CDTF">2018-12-03T00:14:00Z</dcterms:modified>
</cp:coreProperties>
</file>