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B06" w:rsidRDefault="00AB7B06" w:rsidP="00AB7B06">
      <w:pPr>
        <w:spacing w:after="0" w:line="240" w:lineRule="auto"/>
        <w:jc w:val="right"/>
        <w:outlineLvl w:val="0"/>
        <w:rPr>
          <w:rFonts w:ascii="Times New Roman" w:hAnsi="Times New Roman"/>
          <w:b/>
          <w:sz w:val="24"/>
          <w:szCs w:val="24"/>
        </w:rPr>
      </w:pPr>
      <w:r>
        <w:rPr>
          <w:rFonts w:ascii="Times New Roman" w:hAnsi="Times New Roman"/>
          <w:b/>
          <w:sz w:val="24"/>
          <w:szCs w:val="24"/>
        </w:rPr>
        <w:t>Приложение</w:t>
      </w:r>
    </w:p>
    <w:p w:rsidR="00AB7B06" w:rsidRDefault="00AB7B06" w:rsidP="00AB7B06">
      <w:pPr>
        <w:spacing w:after="0" w:line="240" w:lineRule="auto"/>
        <w:jc w:val="right"/>
        <w:outlineLvl w:val="0"/>
        <w:rPr>
          <w:rFonts w:ascii="Times New Roman" w:hAnsi="Times New Roman"/>
          <w:sz w:val="24"/>
          <w:szCs w:val="24"/>
        </w:rPr>
      </w:pPr>
      <w:r>
        <w:rPr>
          <w:rFonts w:ascii="Times New Roman" w:hAnsi="Times New Roman"/>
          <w:sz w:val="24"/>
          <w:szCs w:val="24"/>
        </w:rPr>
        <w:t xml:space="preserve">к ООП СПО по специальности </w:t>
      </w:r>
    </w:p>
    <w:p w:rsidR="00AB7B06" w:rsidRDefault="00AB7B06" w:rsidP="00AB7B06">
      <w:pPr>
        <w:spacing w:after="0" w:line="240" w:lineRule="auto"/>
        <w:jc w:val="right"/>
        <w:outlineLvl w:val="0"/>
        <w:rPr>
          <w:rFonts w:ascii="Times New Roman" w:hAnsi="Times New Roman"/>
          <w:b/>
          <w:sz w:val="24"/>
          <w:szCs w:val="24"/>
        </w:rPr>
      </w:pPr>
      <w:r w:rsidRPr="0081476E">
        <w:rPr>
          <w:rFonts w:ascii="Times New Roman" w:hAnsi="Times New Roman"/>
          <w:iCs/>
          <w:sz w:val="24"/>
          <w:szCs w:val="24"/>
        </w:rPr>
        <w:t>51.02.02 Социально-культурная деятельность (по видам)</w:t>
      </w:r>
    </w:p>
    <w:p w:rsidR="00AB7B06" w:rsidRDefault="00AB7B06" w:rsidP="00AB7B06">
      <w:pPr>
        <w:spacing w:after="0" w:line="240" w:lineRule="auto"/>
        <w:jc w:val="right"/>
        <w:outlineLvl w:val="0"/>
        <w:rPr>
          <w:b/>
          <w:sz w:val="24"/>
          <w:szCs w:val="24"/>
        </w:rPr>
      </w:pPr>
    </w:p>
    <w:p w:rsidR="00AB7B06" w:rsidRDefault="00AB7B06" w:rsidP="00AB7B06">
      <w:pPr>
        <w:spacing w:after="0" w:line="240" w:lineRule="auto"/>
        <w:outlineLvl w:val="0"/>
        <w:rPr>
          <w:b/>
          <w:sz w:val="24"/>
          <w:szCs w:val="24"/>
        </w:rPr>
      </w:pPr>
    </w:p>
    <w:p w:rsidR="00AB7B06" w:rsidRDefault="00AB7B06" w:rsidP="00AB7B06">
      <w:pPr>
        <w:spacing w:after="0" w:line="240" w:lineRule="auto"/>
        <w:outlineLvl w:val="0"/>
        <w:rPr>
          <w:b/>
          <w:sz w:val="24"/>
          <w:szCs w:val="24"/>
        </w:rPr>
      </w:pPr>
    </w:p>
    <w:p w:rsidR="00AB7B06" w:rsidRDefault="00AB7B06" w:rsidP="00AB7B06">
      <w:pPr>
        <w:spacing w:after="0" w:line="240" w:lineRule="auto"/>
        <w:outlineLvl w:val="0"/>
        <w:rPr>
          <w:b/>
          <w:sz w:val="24"/>
          <w:szCs w:val="24"/>
        </w:rPr>
      </w:pPr>
    </w:p>
    <w:p w:rsidR="00AB7B06" w:rsidRDefault="00AB7B06" w:rsidP="00AB7B06">
      <w:pPr>
        <w:spacing w:after="0" w:line="240" w:lineRule="auto"/>
        <w:outlineLvl w:val="0"/>
        <w:rPr>
          <w:b/>
          <w:sz w:val="24"/>
          <w:szCs w:val="24"/>
        </w:rPr>
      </w:pPr>
    </w:p>
    <w:p w:rsidR="00AB7B06" w:rsidRDefault="00AB7B06" w:rsidP="00AB7B06">
      <w:pPr>
        <w:spacing w:after="0" w:line="240" w:lineRule="auto"/>
        <w:outlineLvl w:val="0"/>
        <w:rPr>
          <w:b/>
          <w:sz w:val="24"/>
          <w:szCs w:val="24"/>
        </w:rPr>
      </w:pPr>
    </w:p>
    <w:p w:rsidR="00AB7B06" w:rsidRDefault="00AB7B06" w:rsidP="00AB7B06">
      <w:pPr>
        <w:spacing w:after="0" w:line="240" w:lineRule="auto"/>
        <w:outlineLvl w:val="0"/>
        <w:rPr>
          <w:b/>
          <w:sz w:val="24"/>
          <w:szCs w:val="24"/>
        </w:rPr>
      </w:pPr>
    </w:p>
    <w:p w:rsidR="00AB7B06" w:rsidRPr="00204016" w:rsidRDefault="00AB7B06" w:rsidP="00AB7B06">
      <w:pPr>
        <w:spacing w:after="0" w:line="240" w:lineRule="auto"/>
        <w:outlineLvl w:val="0"/>
        <w:rPr>
          <w:b/>
          <w:sz w:val="24"/>
          <w:szCs w:val="24"/>
        </w:rPr>
      </w:pPr>
    </w:p>
    <w:p w:rsidR="00AB7B06" w:rsidRPr="00204016" w:rsidRDefault="00AB7B06" w:rsidP="00AB7B06">
      <w:pPr>
        <w:spacing w:after="0" w:line="240" w:lineRule="auto"/>
        <w:jc w:val="center"/>
        <w:outlineLvl w:val="0"/>
        <w:rPr>
          <w:rFonts w:ascii="Times New Roman" w:hAnsi="Times New Roman"/>
          <w:b/>
          <w:sz w:val="24"/>
          <w:szCs w:val="24"/>
        </w:rPr>
      </w:pPr>
      <w:r w:rsidRPr="00204016">
        <w:rPr>
          <w:rFonts w:ascii="Times New Roman" w:hAnsi="Times New Roman"/>
          <w:b/>
          <w:sz w:val="24"/>
          <w:szCs w:val="24"/>
        </w:rPr>
        <w:t>УЧЕБНЫЙ ПЛАН</w:t>
      </w:r>
    </w:p>
    <w:p w:rsidR="00AB7B06" w:rsidRPr="00204016" w:rsidRDefault="00AB7B06" w:rsidP="00AB7B06">
      <w:pPr>
        <w:spacing w:after="0" w:line="240" w:lineRule="auto"/>
        <w:jc w:val="center"/>
        <w:outlineLvl w:val="0"/>
        <w:rPr>
          <w:rFonts w:ascii="Times New Roman" w:hAnsi="Times New Roman"/>
          <w:sz w:val="24"/>
          <w:szCs w:val="24"/>
        </w:rPr>
      </w:pPr>
      <w:r w:rsidRPr="00204016">
        <w:rPr>
          <w:rFonts w:ascii="Times New Roman" w:hAnsi="Times New Roman"/>
          <w:sz w:val="24"/>
          <w:szCs w:val="24"/>
        </w:rPr>
        <w:t>основной образовательной программы</w:t>
      </w:r>
    </w:p>
    <w:p w:rsidR="00AB7B06" w:rsidRPr="00204016" w:rsidRDefault="00AB7B06" w:rsidP="00AB7B06">
      <w:pPr>
        <w:spacing w:after="0" w:line="240" w:lineRule="auto"/>
        <w:jc w:val="center"/>
        <w:outlineLvl w:val="0"/>
        <w:rPr>
          <w:rFonts w:ascii="Times New Roman" w:hAnsi="Times New Roman"/>
          <w:sz w:val="24"/>
          <w:szCs w:val="24"/>
        </w:rPr>
      </w:pPr>
      <w:r w:rsidRPr="00204016">
        <w:rPr>
          <w:rFonts w:ascii="Times New Roman" w:hAnsi="Times New Roman"/>
          <w:sz w:val="24"/>
          <w:szCs w:val="24"/>
        </w:rPr>
        <w:t>среднего профессионального образования</w:t>
      </w:r>
    </w:p>
    <w:p w:rsidR="00AB7B06" w:rsidRPr="00204016" w:rsidRDefault="00AB7B06" w:rsidP="00AB7B06">
      <w:pPr>
        <w:spacing w:after="0" w:line="240" w:lineRule="auto"/>
        <w:jc w:val="center"/>
        <w:outlineLvl w:val="0"/>
        <w:rPr>
          <w:rFonts w:ascii="Times New Roman" w:hAnsi="Times New Roman"/>
          <w:b/>
          <w:sz w:val="24"/>
          <w:szCs w:val="24"/>
          <w:u w:val="single"/>
        </w:rPr>
      </w:pPr>
      <w:r w:rsidRPr="00204016">
        <w:rPr>
          <w:rFonts w:ascii="Times New Roman" w:hAnsi="Times New Roman"/>
          <w:b/>
          <w:sz w:val="24"/>
          <w:szCs w:val="24"/>
          <w:u w:val="single"/>
        </w:rPr>
        <w:t xml:space="preserve">Государственного бюджетного профессионального </w:t>
      </w:r>
    </w:p>
    <w:p w:rsidR="00AB7B06" w:rsidRPr="00204016" w:rsidRDefault="00AB7B06" w:rsidP="00AB7B06">
      <w:pPr>
        <w:spacing w:after="0" w:line="240" w:lineRule="auto"/>
        <w:jc w:val="center"/>
        <w:outlineLvl w:val="0"/>
        <w:rPr>
          <w:rFonts w:ascii="Times New Roman" w:hAnsi="Times New Roman"/>
          <w:b/>
          <w:sz w:val="24"/>
          <w:szCs w:val="24"/>
          <w:u w:val="single"/>
        </w:rPr>
      </w:pPr>
      <w:r w:rsidRPr="00204016">
        <w:rPr>
          <w:rFonts w:ascii="Times New Roman" w:hAnsi="Times New Roman"/>
          <w:b/>
          <w:sz w:val="24"/>
          <w:szCs w:val="24"/>
          <w:u w:val="single"/>
        </w:rPr>
        <w:t>образовательного учреждения Московской области</w:t>
      </w:r>
    </w:p>
    <w:p w:rsidR="00AB7B06" w:rsidRPr="00204016" w:rsidRDefault="00AB7B06" w:rsidP="00AB7B06">
      <w:pPr>
        <w:spacing w:after="0" w:line="240" w:lineRule="auto"/>
        <w:jc w:val="center"/>
        <w:outlineLvl w:val="0"/>
        <w:rPr>
          <w:rFonts w:ascii="Times New Roman" w:hAnsi="Times New Roman"/>
          <w:b/>
          <w:sz w:val="24"/>
          <w:szCs w:val="24"/>
          <w:u w:val="single"/>
        </w:rPr>
      </w:pPr>
      <w:r w:rsidRPr="00204016">
        <w:rPr>
          <w:rFonts w:ascii="Times New Roman" w:hAnsi="Times New Roman"/>
          <w:b/>
          <w:sz w:val="24"/>
          <w:szCs w:val="24"/>
          <w:u w:val="single"/>
        </w:rPr>
        <w:t>«Щелковский колледж»</w:t>
      </w:r>
    </w:p>
    <w:p w:rsidR="00AB7B06" w:rsidRPr="006862EC" w:rsidRDefault="00AB7B06" w:rsidP="00AB7B06">
      <w:pPr>
        <w:spacing w:after="0" w:line="240" w:lineRule="auto"/>
        <w:jc w:val="center"/>
        <w:outlineLvl w:val="0"/>
        <w:rPr>
          <w:rFonts w:ascii="Times New Roman" w:hAnsi="Times New Roman"/>
          <w:sz w:val="20"/>
          <w:szCs w:val="20"/>
        </w:rPr>
      </w:pPr>
      <w:r w:rsidRPr="006862EC">
        <w:rPr>
          <w:rFonts w:ascii="Times New Roman" w:hAnsi="Times New Roman"/>
          <w:sz w:val="20"/>
          <w:szCs w:val="20"/>
        </w:rPr>
        <w:t>наименование образовательного учреждения</w:t>
      </w:r>
    </w:p>
    <w:p w:rsidR="00AB7B06" w:rsidRPr="006862EC" w:rsidRDefault="00AB7B06" w:rsidP="00AB7B06">
      <w:pPr>
        <w:spacing w:after="0" w:line="240" w:lineRule="auto"/>
        <w:jc w:val="center"/>
        <w:outlineLvl w:val="0"/>
        <w:rPr>
          <w:rFonts w:ascii="Times New Roman" w:hAnsi="Times New Roman"/>
          <w:sz w:val="20"/>
          <w:szCs w:val="20"/>
          <w:u w:val="single"/>
        </w:rPr>
      </w:pPr>
    </w:p>
    <w:p w:rsidR="00AB7B06" w:rsidRPr="00204016" w:rsidRDefault="00AB7B06" w:rsidP="00AB7B06">
      <w:pPr>
        <w:spacing w:after="0" w:line="240" w:lineRule="auto"/>
        <w:jc w:val="center"/>
        <w:outlineLvl w:val="0"/>
        <w:rPr>
          <w:rFonts w:ascii="Times New Roman" w:hAnsi="Times New Roman"/>
          <w:sz w:val="24"/>
          <w:szCs w:val="24"/>
        </w:rPr>
      </w:pPr>
      <w:r w:rsidRPr="00204016">
        <w:rPr>
          <w:rFonts w:ascii="Times New Roman" w:hAnsi="Times New Roman"/>
          <w:sz w:val="24"/>
          <w:szCs w:val="24"/>
        </w:rPr>
        <w:t>программы подготовки специалистов среднего звена</w:t>
      </w:r>
    </w:p>
    <w:p w:rsidR="00AB7B06" w:rsidRPr="00FA0ED9" w:rsidRDefault="00AB7B06" w:rsidP="00AB7B06">
      <w:pPr>
        <w:spacing w:after="0" w:line="240" w:lineRule="auto"/>
        <w:jc w:val="center"/>
        <w:outlineLvl w:val="0"/>
        <w:rPr>
          <w:rFonts w:ascii="Times New Roman" w:hAnsi="Times New Roman"/>
          <w:sz w:val="20"/>
          <w:szCs w:val="20"/>
        </w:rPr>
      </w:pPr>
      <w:r w:rsidRPr="00204016">
        <w:rPr>
          <w:rFonts w:ascii="Times New Roman" w:hAnsi="Times New Roman"/>
          <w:sz w:val="24"/>
          <w:szCs w:val="24"/>
        </w:rPr>
        <w:t>по специальности</w:t>
      </w:r>
      <w:r w:rsidRPr="00204016">
        <w:rPr>
          <w:rFonts w:ascii="Times New Roman" w:hAnsi="Times New Roman"/>
          <w:b/>
          <w:sz w:val="24"/>
          <w:szCs w:val="24"/>
        </w:rPr>
        <w:t xml:space="preserve"> </w:t>
      </w:r>
      <w:r w:rsidRPr="0081476E">
        <w:rPr>
          <w:rFonts w:ascii="Times New Roman" w:hAnsi="Times New Roman"/>
          <w:iCs/>
          <w:sz w:val="24"/>
          <w:szCs w:val="24"/>
        </w:rPr>
        <w:t>51.02.02 Социально-культурная деятельность (по видам)</w:t>
      </w:r>
      <w:r>
        <w:rPr>
          <w:rFonts w:ascii="Times New Roman" w:hAnsi="Times New Roman"/>
          <w:iCs/>
          <w:sz w:val="24"/>
          <w:szCs w:val="24"/>
        </w:rPr>
        <w:br/>
      </w:r>
      <w:r w:rsidRPr="0081476E">
        <w:rPr>
          <w:rFonts w:ascii="Times New Roman" w:hAnsi="Times New Roman"/>
          <w:bCs/>
          <w:sz w:val="24"/>
          <w:szCs w:val="24"/>
        </w:rPr>
        <w:t xml:space="preserve"> </w:t>
      </w:r>
      <w:r w:rsidRPr="00FA0ED9">
        <w:rPr>
          <w:rFonts w:ascii="Times New Roman" w:hAnsi="Times New Roman"/>
          <w:sz w:val="20"/>
          <w:szCs w:val="20"/>
        </w:rPr>
        <w:t>код и наименование специальности СПО</w:t>
      </w:r>
    </w:p>
    <w:p w:rsidR="00AB7B06" w:rsidRPr="00FA0ED9" w:rsidRDefault="00AB7B06" w:rsidP="00AB7B06">
      <w:pPr>
        <w:spacing w:after="0" w:line="240" w:lineRule="auto"/>
        <w:outlineLvl w:val="0"/>
        <w:rPr>
          <w:rFonts w:ascii="Times New Roman" w:hAnsi="Times New Roman"/>
          <w:sz w:val="20"/>
          <w:szCs w:val="20"/>
        </w:rPr>
      </w:pPr>
    </w:p>
    <w:p w:rsidR="00AB7B06" w:rsidRPr="00204016" w:rsidRDefault="00AB7B06" w:rsidP="00AB7B06">
      <w:pPr>
        <w:spacing w:after="0" w:line="240" w:lineRule="auto"/>
        <w:outlineLvl w:val="0"/>
        <w:rPr>
          <w:rFonts w:ascii="Times New Roman" w:hAnsi="Times New Roman"/>
          <w:b/>
          <w:sz w:val="24"/>
          <w:szCs w:val="24"/>
        </w:rPr>
      </w:pPr>
    </w:p>
    <w:p w:rsidR="00AB7B06" w:rsidRPr="00204016" w:rsidRDefault="00AB7B06" w:rsidP="00AB7B06">
      <w:pPr>
        <w:spacing w:after="0" w:line="240" w:lineRule="auto"/>
        <w:outlineLvl w:val="0"/>
        <w:rPr>
          <w:rFonts w:ascii="Times New Roman" w:hAnsi="Times New Roman"/>
          <w:b/>
          <w:sz w:val="24"/>
          <w:szCs w:val="24"/>
        </w:rPr>
      </w:pPr>
    </w:p>
    <w:p w:rsidR="00AB7B06" w:rsidRPr="00204016" w:rsidRDefault="00AB7B06" w:rsidP="00AB7B06">
      <w:pPr>
        <w:spacing w:after="0" w:line="240" w:lineRule="auto"/>
        <w:outlineLvl w:val="0"/>
        <w:rPr>
          <w:rFonts w:ascii="Times New Roman" w:hAnsi="Times New Roman"/>
          <w:b/>
          <w:sz w:val="24"/>
          <w:szCs w:val="24"/>
        </w:rPr>
      </w:pPr>
    </w:p>
    <w:p w:rsidR="00AB7B06" w:rsidRPr="00204016" w:rsidRDefault="00AB7B06" w:rsidP="00AB7B06">
      <w:pPr>
        <w:spacing w:after="0" w:line="240" w:lineRule="auto"/>
        <w:ind w:firstLine="3686"/>
        <w:outlineLvl w:val="0"/>
        <w:rPr>
          <w:rFonts w:ascii="Times New Roman" w:hAnsi="Times New Roman"/>
          <w:sz w:val="24"/>
          <w:szCs w:val="24"/>
          <w:u w:val="single"/>
        </w:rPr>
      </w:pPr>
      <w:r w:rsidRPr="00204016">
        <w:rPr>
          <w:rFonts w:ascii="Times New Roman" w:hAnsi="Times New Roman"/>
          <w:sz w:val="24"/>
          <w:szCs w:val="24"/>
        </w:rPr>
        <w:t xml:space="preserve">Квалификация: </w:t>
      </w:r>
      <w:r w:rsidRPr="00204016">
        <w:rPr>
          <w:rFonts w:ascii="Times New Roman" w:hAnsi="Times New Roman"/>
          <w:sz w:val="24"/>
          <w:szCs w:val="24"/>
          <w:u w:val="single"/>
        </w:rPr>
        <w:t>техник</w:t>
      </w:r>
    </w:p>
    <w:p w:rsidR="00AB7B06" w:rsidRPr="00204016" w:rsidRDefault="00AB7B06" w:rsidP="00AB7B06">
      <w:pPr>
        <w:spacing w:after="0" w:line="240" w:lineRule="auto"/>
        <w:ind w:firstLine="3686"/>
        <w:outlineLvl w:val="0"/>
        <w:rPr>
          <w:rFonts w:ascii="Times New Roman" w:hAnsi="Times New Roman"/>
          <w:sz w:val="24"/>
          <w:szCs w:val="24"/>
          <w:u w:val="single"/>
        </w:rPr>
      </w:pPr>
      <w:r w:rsidRPr="00204016">
        <w:rPr>
          <w:rFonts w:ascii="Times New Roman" w:hAnsi="Times New Roman"/>
          <w:sz w:val="24"/>
          <w:szCs w:val="24"/>
        </w:rPr>
        <w:t xml:space="preserve">Форма обучения: </w:t>
      </w:r>
      <w:r w:rsidRPr="00204016">
        <w:rPr>
          <w:rFonts w:ascii="Times New Roman" w:hAnsi="Times New Roman"/>
          <w:sz w:val="24"/>
          <w:szCs w:val="24"/>
          <w:u w:val="single"/>
        </w:rPr>
        <w:t>очная</w:t>
      </w:r>
    </w:p>
    <w:p w:rsidR="00AB7B06" w:rsidRPr="00204016" w:rsidRDefault="00AB7B06" w:rsidP="00AB7B06">
      <w:pPr>
        <w:spacing w:after="0" w:line="240" w:lineRule="auto"/>
        <w:ind w:firstLine="3686"/>
        <w:outlineLvl w:val="0"/>
        <w:rPr>
          <w:rFonts w:ascii="Times New Roman" w:hAnsi="Times New Roman"/>
          <w:sz w:val="24"/>
          <w:szCs w:val="24"/>
        </w:rPr>
      </w:pPr>
      <w:r w:rsidRPr="00204016">
        <w:rPr>
          <w:rFonts w:ascii="Times New Roman" w:hAnsi="Times New Roman"/>
          <w:sz w:val="24"/>
          <w:szCs w:val="24"/>
        </w:rPr>
        <w:t xml:space="preserve">Нормативный срок обучения: </w:t>
      </w:r>
      <w:r>
        <w:rPr>
          <w:rFonts w:ascii="Times New Roman" w:hAnsi="Times New Roman"/>
          <w:sz w:val="24"/>
          <w:szCs w:val="24"/>
          <w:u w:val="single"/>
        </w:rPr>
        <w:t>3</w:t>
      </w:r>
      <w:r w:rsidRPr="00204016">
        <w:rPr>
          <w:rFonts w:ascii="Times New Roman" w:hAnsi="Times New Roman"/>
          <w:sz w:val="24"/>
          <w:szCs w:val="24"/>
          <w:u w:val="single"/>
        </w:rPr>
        <w:t>года 10 месяцев</w:t>
      </w:r>
      <w:r w:rsidRPr="00204016">
        <w:rPr>
          <w:rFonts w:ascii="Times New Roman" w:hAnsi="Times New Roman"/>
          <w:sz w:val="24"/>
          <w:szCs w:val="24"/>
        </w:rPr>
        <w:t xml:space="preserve"> </w:t>
      </w:r>
    </w:p>
    <w:p w:rsidR="00AB7B06" w:rsidRPr="00204016" w:rsidRDefault="00AB7B06" w:rsidP="00AB7B06">
      <w:pPr>
        <w:spacing w:after="0" w:line="240" w:lineRule="auto"/>
        <w:ind w:firstLine="3686"/>
        <w:outlineLvl w:val="0"/>
        <w:rPr>
          <w:rFonts w:ascii="Times New Roman" w:hAnsi="Times New Roman"/>
          <w:sz w:val="24"/>
          <w:szCs w:val="24"/>
        </w:rPr>
      </w:pPr>
      <w:r w:rsidRPr="00204016">
        <w:rPr>
          <w:rFonts w:ascii="Times New Roman" w:hAnsi="Times New Roman"/>
          <w:sz w:val="24"/>
          <w:szCs w:val="24"/>
        </w:rPr>
        <w:t xml:space="preserve">на базе </w:t>
      </w:r>
      <w:r w:rsidRPr="00204016">
        <w:rPr>
          <w:rFonts w:ascii="Times New Roman" w:hAnsi="Times New Roman"/>
          <w:sz w:val="24"/>
          <w:szCs w:val="24"/>
          <w:u w:val="single"/>
        </w:rPr>
        <w:t>основного общего</w:t>
      </w:r>
      <w:r w:rsidRPr="00204016">
        <w:rPr>
          <w:rFonts w:ascii="Times New Roman" w:hAnsi="Times New Roman"/>
          <w:sz w:val="24"/>
          <w:szCs w:val="24"/>
        </w:rPr>
        <w:t xml:space="preserve"> образования</w:t>
      </w:r>
    </w:p>
    <w:p w:rsidR="00AB7B06" w:rsidRPr="00204016" w:rsidRDefault="00AB7B06" w:rsidP="00AB7B06">
      <w:pPr>
        <w:spacing w:after="0" w:line="240" w:lineRule="auto"/>
        <w:ind w:firstLine="3686"/>
        <w:outlineLvl w:val="0"/>
        <w:rPr>
          <w:rFonts w:ascii="Times New Roman" w:hAnsi="Times New Roman"/>
          <w:sz w:val="24"/>
          <w:szCs w:val="24"/>
        </w:rPr>
      </w:pPr>
    </w:p>
    <w:p w:rsidR="00AB7B06" w:rsidRPr="00204016" w:rsidRDefault="00AB7B06" w:rsidP="00AB7B06">
      <w:pPr>
        <w:spacing w:after="0" w:line="240" w:lineRule="auto"/>
        <w:ind w:firstLine="3686"/>
        <w:outlineLvl w:val="0"/>
        <w:rPr>
          <w:rFonts w:ascii="Times New Roman" w:hAnsi="Times New Roman"/>
          <w:sz w:val="24"/>
          <w:szCs w:val="24"/>
        </w:rPr>
      </w:pPr>
      <w:r w:rsidRPr="00204016">
        <w:rPr>
          <w:rFonts w:ascii="Times New Roman" w:hAnsi="Times New Roman"/>
          <w:sz w:val="24"/>
          <w:szCs w:val="24"/>
        </w:rPr>
        <w:t xml:space="preserve"> </w:t>
      </w:r>
    </w:p>
    <w:p w:rsidR="00AB7B06" w:rsidRPr="00204016" w:rsidRDefault="00AB7B06" w:rsidP="00AB7B06">
      <w:pPr>
        <w:spacing w:after="0" w:line="240" w:lineRule="auto"/>
        <w:ind w:firstLine="3686"/>
        <w:outlineLvl w:val="0"/>
        <w:rPr>
          <w:rFonts w:ascii="Times New Roman" w:hAnsi="Times New Roman"/>
          <w:sz w:val="24"/>
          <w:szCs w:val="24"/>
          <w:u w:val="single"/>
        </w:rPr>
      </w:pPr>
      <w:r w:rsidRPr="00204016">
        <w:rPr>
          <w:rFonts w:ascii="Times New Roman" w:hAnsi="Times New Roman"/>
          <w:sz w:val="24"/>
          <w:szCs w:val="24"/>
        </w:rPr>
        <w:t xml:space="preserve">Приказ об утверждении ФГОС </w:t>
      </w:r>
      <w:r w:rsidRPr="00204016">
        <w:rPr>
          <w:rFonts w:ascii="Times New Roman" w:hAnsi="Times New Roman"/>
          <w:sz w:val="24"/>
          <w:szCs w:val="24"/>
          <w:u w:val="single"/>
        </w:rPr>
        <w:t>от 1</w:t>
      </w:r>
      <w:r>
        <w:rPr>
          <w:rFonts w:ascii="Times New Roman" w:hAnsi="Times New Roman"/>
          <w:sz w:val="24"/>
          <w:szCs w:val="24"/>
          <w:u w:val="single"/>
        </w:rPr>
        <w:t>1</w:t>
      </w:r>
      <w:r w:rsidRPr="00204016">
        <w:rPr>
          <w:rFonts w:ascii="Times New Roman" w:hAnsi="Times New Roman"/>
          <w:sz w:val="24"/>
          <w:szCs w:val="24"/>
          <w:u w:val="single"/>
        </w:rPr>
        <w:t>.1</w:t>
      </w:r>
      <w:r>
        <w:rPr>
          <w:rFonts w:ascii="Times New Roman" w:hAnsi="Times New Roman"/>
          <w:sz w:val="24"/>
          <w:szCs w:val="24"/>
          <w:u w:val="single"/>
        </w:rPr>
        <w:t>1</w:t>
      </w:r>
      <w:r w:rsidRPr="00204016">
        <w:rPr>
          <w:rFonts w:ascii="Times New Roman" w:hAnsi="Times New Roman"/>
          <w:sz w:val="24"/>
          <w:szCs w:val="24"/>
          <w:u w:val="single"/>
        </w:rPr>
        <w:t>.2022 г. №</w:t>
      </w:r>
      <w:r>
        <w:rPr>
          <w:rFonts w:ascii="Times New Roman" w:hAnsi="Times New Roman"/>
          <w:sz w:val="24"/>
          <w:szCs w:val="24"/>
          <w:u w:val="single"/>
        </w:rPr>
        <w:t xml:space="preserve"> 970</w:t>
      </w:r>
    </w:p>
    <w:p w:rsidR="00AB7B06" w:rsidRPr="00204016" w:rsidRDefault="00AB7B06" w:rsidP="00AB7B06">
      <w:pPr>
        <w:spacing w:after="0" w:line="240" w:lineRule="auto"/>
        <w:ind w:firstLine="3686"/>
        <w:outlineLvl w:val="0"/>
        <w:rPr>
          <w:rFonts w:ascii="Times New Roman" w:hAnsi="Times New Roman"/>
          <w:sz w:val="24"/>
          <w:szCs w:val="24"/>
          <w:u w:val="single"/>
        </w:rPr>
      </w:pPr>
      <w:r w:rsidRPr="00204016">
        <w:rPr>
          <w:rFonts w:ascii="Times New Roman" w:hAnsi="Times New Roman"/>
          <w:sz w:val="24"/>
          <w:szCs w:val="24"/>
        </w:rPr>
        <w:t xml:space="preserve">Группа </w:t>
      </w:r>
      <w:r w:rsidR="00CE2CF5" w:rsidRPr="008571BB">
        <w:rPr>
          <w:rFonts w:ascii="Times New Roman" w:hAnsi="Times New Roman"/>
          <w:color w:val="000000"/>
          <w:sz w:val="24"/>
          <w:szCs w:val="24"/>
        </w:rPr>
        <w:t>5610</w:t>
      </w:r>
    </w:p>
    <w:p w:rsidR="00AB7B06" w:rsidRPr="008B481C" w:rsidRDefault="00AB7B06" w:rsidP="00AB7B06">
      <w:pPr>
        <w:spacing w:after="0" w:line="240" w:lineRule="auto"/>
        <w:ind w:firstLine="3686"/>
        <w:outlineLvl w:val="0"/>
        <w:rPr>
          <w:rFonts w:ascii="Times New Roman" w:hAnsi="Times New Roman"/>
          <w:sz w:val="24"/>
          <w:szCs w:val="24"/>
          <w:u w:val="single"/>
        </w:rPr>
      </w:pPr>
      <w:r w:rsidRPr="00204016">
        <w:rPr>
          <w:rFonts w:ascii="Times New Roman" w:hAnsi="Times New Roman"/>
          <w:sz w:val="24"/>
          <w:szCs w:val="24"/>
        </w:rPr>
        <w:t xml:space="preserve">Год начала подготовки по УП: </w:t>
      </w:r>
      <w:r w:rsidRPr="00204016">
        <w:rPr>
          <w:rFonts w:ascii="Times New Roman" w:hAnsi="Times New Roman"/>
          <w:sz w:val="24"/>
          <w:szCs w:val="24"/>
          <w:u w:val="single"/>
        </w:rPr>
        <w:t>202</w:t>
      </w:r>
      <w:r w:rsidR="000C482D">
        <w:rPr>
          <w:rFonts w:ascii="Times New Roman" w:hAnsi="Times New Roman"/>
          <w:sz w:val="24"/>
          <w:szCs w:val="24"/>
          <w:u w:val="single"/>
        </w:rPr>
        <w:t>6</w:t>
      </w:r>
    </w:p>
    <w:p w:rsidR="00AB7B06" w:rsidRDefault="00AB7B06" w:rsidP="0081476E">
      <w:pPr>
        <w:spacing w:after="0" w:line="240" w:lineRule="auto"/>
        <w:jc w:val="center"/>
        <w:rPr>
          <w:rFonts w:ascii="Times New Roman" w:hAnsi="Times New Roman"/>
          <w:b/>
          <w:bCs/>
          <w:sz w:val="24"/>
          <w:szCs w:val="24"/>
        </w:rPr>
      </w:pPr>
    </w:p>
    <w:p w:rsidR="00AB7B06" w:rsidRDefault="00AB7B06" w:rsidP="0081476E">
      <w:pPr>
        <w:spacing w:after="0" w:line="240" w:lineRule="auto"/>
        <w:jc w:val="center"/>
        <w:rPr>
          <w:rFonts w:ascii="Times New Roman" w:hAnsi="Times New Roman"/>
          <w:b/>
          <w:bCs/>
          <w:sz w:val="24"/>
          <w:szCs w:val="24"/>
        </w:rPr>
      </w:pPr>
    </w:p>
    <w:p w:rsidR="00AB7B06" w:rsidRDefault="00AB7B06" w:rsidP="0081476E">
      <w:pPr>
        <w:spacing w:after="0" w:line="240" w:lineRule="auto"/>
        <w:jc w:val="center"/>
        <w:rPr>
          <w:rFonts w:ascii="Times New Roman" w:hAnsi="Times New Roman"/>
          <w:b/>
          <w:bCs/>
          <w:sz w:val="24"/>
          <w:szCs w:val="24"/>
        </w:rPr>
      </w:pPr>
    </w:p>
    <w:p w:rsidR="00AB7B06" w:rsidRDefault="00AB7B06" w:rsidP="0081476E">
      <w:pPr>
        <w:spacing w:after="0" w:line="240" w:lineRule="auto"/>
        <w:jc w:val="center"/>
        <w:rPr>
          <w:rFonts w:ascii="Times New Roman" w:hAnsi="Times New Roman"/>
          <w:b/>
          <w:bCs/>
          <w:sz w:val="24"/>
          <w:szCs w:val="24"/>
        </w:rPr>
      </w:pPr>
    </w:p>
    <w:p w:rsidR="00AB7B06" w:rsidRDefault="00AB7B06" w:rsidP="0081476E">
      <w:pPr>
        <w:spacing w:after="0" w:line="240" w:lineRule="auto"/>
        <w:jc w:val="center"/>
        <w:rPr>
          <w:rFonts w:ascii="Times New Roman" w:hAnsi="Times New Roman"/>
          <w:b/>
          <w:bCs/>
          <w:sz w:val="24"/>
          <w:szCs w:val="24"/>
        </w:rPr>
      </w:pPr>
    </w:p>
    <w:p w:rsidR="00AB7B06" w:rsidRDefault="00AB7B06" w:rsidP="0081476E">
      <w:pPr>
        <w:spacing w:after="0" w:line="240" w:lineRule="auto"/>
        <w:jc w:val="center"/>
        <w:rPr>
          <w:rFonts w:ascii="Times New Roman" w:hAnsi="Times New Roman"/>
          <w:b/>
          <w:bCs/>
          <w:sz w:val="24"/>
          <w:szCs w:val="24"/>
        </w:rPr>
      </w:pPr>
    </w:p>
    <w:p w:rsidR="00AB7B06" w:rsidRDefault="00AB7B06" w:rsidP="0081476E">
      <w:pPr>
        <w:spacing w:after="0" w:line="240" w:lineRule="auto"/>
        <w:jc w:val="center"/>
        <w:rPr>
          <w:rFonts w:ascii="Times New Roman" w:hAnsi="Times New Roman"/>
          <w:b/>
          <w:bCs/>
          <w:sz w:val="24"/>
          <w:szCs w:val="24"/>
        </w:rPr>
      </w:pPr>
    </w:p>
    <w:p w:rsidR="00AB7B06" w:rsidRDefault="00AB7B06" w:rsidP="0081476E">
      <w:pPr>
        <w:spacing w:after="0" w:line="240" w:lineRule="auto"/>
        <w:jc w:val="center"/>
        <w:rPr>
          <w:rFonts w:ascii="Times New Roman" w:hAnsi="Times New Roman"/>
          <w:b/>
          <w:bCs/>
          <w:sz w:val="24"/>
          <w:szCs w:val="24"/>
        </w:rPr>
      </w:pPr>
    </w:p>
    <w:p w:rsidR="00AB7B06" w:rsidRDefault="00AB7B06" w:rsidP="0081476E">
      <w:pPr>
        <w:spacing w:after="0" w:line="240" w:lineRule="auto"/>
        <w:jc w:val="center"/>
        <w:rPr>
          <w:rFonts w:ascii="Times New Roman" w:hAnsi="Times New Roman"/>
          <w:b/>
          <w:bCs/>
          <w:sz w:val="24"/>
          <w:szCs w:val="24"/>
        </w:rPr>
      </w:pPr>
    </w:p>
    <w:p w:rsidR="00AB7B06" w:rsidRDefault="00AB7B06" w:rsidP="0081476E">
      <w:pPr>
        <w:spacing w:after="0" w:line="240" w:lineRule="auto"/>
        <w:jc w:val="center"/>
        <w:rPr>
          <w:rFonts w:ascii="Times New Roman" w:hAnsi="Times New Roman"/>
          <w:b/>
          <w:bCs/>
          <w:sz w:val="24"/>
          <w:szCs w:val="24"/>
        </w:rPr>
      </w:pPr>
    </w:p>
    <w:p w:rsidR="00AB7B06" w:rsidRDefault="00AB7B06" w:rsidP="0081476E">
      <w:pPr>
        <w:spacing w:after="0" w:line="240" w:lineRule="auto"/>
        <w:jc w:val="center"/>
        <w:rPr>
          <w:rFonts w:ascii="Times New Roman" w:hAnsi="Times New Roman"/>
          <w:b/>
          <w:bCs/>
          <w:sz w:val="24"/>
          <w:szCs w:val="24"/>
        </w:rPr>
      </w:pPr>
    </w:p>
    <w:p w:rsidR="00AB7B06" w:rsidRDefault="00AB7B06" w:rsidP="0081476E">
      <w:pPr>
        <w:spacing w:after="0" w:line="240" w:lineRule="auto"/>
        <w:jc w:val="center"/>
        <w:rPr>
          <w:rFonts w:ascii="Times New Roman" w:hAnsi="Times New Roman"/>
          <w:b/>
          <w:bCs/>
          <w:sz w:val="24"/>
          <w:szCs w:val="24"/>
        </w:rPr>
      </w:pPr>
    </w:p>
    <w:p w:rsidR="00AB7B06" w:rsidRDefault="00AB7B06" w:rsidP="0081476E">
      <w:pPr>
        <w:spacing w:after="0" w:line="240" w:lineRule="auto"/>
        <w:jc w:val="center"/>
        <w:rPr>
          <w:rFonts w:ascii="Times New Roman" w:hAnsi="Times New Roman"/>
          <w:b/>
          <w:bCs/>
          <w:sz w:val="24"/>
          <w:szCs w:val="24"/>
        </w:rPr>
      </w:pPr>
    </w:p>
    <w:p w:rsidR="00930C44" w:rsidRDefault="00930C44" w:rsidP="0081476E">
      <w:pPr>
        <w:spacing w:after="0" w:line="240" w:lineRule="auto"/>
        <w:jc w:val="center"/>
        <w:rPr>
          <w:rFonts w:ascii="Times New Roman" w:hAnsi="Times New Roman"/>
          <w:b/>
          <w:bCs/>
          <w:sz w:val="24"/>
          <w:szCs w:val="24"/>
        </w:rPr>
      </w:pPr>
    </w:p>
    <w:p w:rsidR="00930C44" w:rsidRDefault="00930C44" w:rsidP="0081476E">
      <w:pPr>
        <w:spacing w:after="0" w:line="240" w:lineRule="auto"/>
        <w:jc w:val="center"/>
        <w:rPr>
          <w:rFonts w:ascii="Times New Roman" w:hAnsi="Times New Roman"/>
          <w:b/>
          <w:bCs/>
          <w:sz w:val="24"/>
          <w:szCs w:val="24"/>
        </w:rPr>
      </w:pPr>
    </w:p>
    <w:p w:rsidR="00930C44" w:rsidRDefault="00930C44" w:rsidP="0081476E">
      <w:pPr>
        <w:spacing w:after="0" w:line="240" w:lineRule="auto"/>
        <w:jc w:val="center"/>
        <w:rPr>
          <w:rFonts w:ascii="Times New Roman" w:hAnsi="Times New Roman"/>
          <w:b/>
          <w:bCs/>
          <w:sz w:val="24"/>
          <w:szCs w:val="24"/>
        </w:rPr>
      </w:pPr>
    </w:p>
    <w:p w:rsidR="00AB7B06" w:rsidRDefault="00AB7B06" w:rsidP="0081476E">
      <w:pPr>
        <w:spacing w:after="0" w:line="240" w:lineRule="auto"/>
        <w:jc w:val="center"/>
        <w:rPr>
          <w:rFonts w:ascii="Times New Roman" w:hAnsi="Times New Roman"/>
          <w:b/>
          <w:bCs/>
          <w:sz w:val="24"/>
          <w:szCs w:val="24"/>
        </w:rPr>
      </w:pPr>
    </w:p>
    <w:p w:rsidR="0081476E" w:rsidRDefault="0081476E" w:rsidP="0081476E">
      <w:pPr>
        <w:spacing w:after="0" w:line="240" w:lineRule="auto"/>
        <w:jc w:val="center"/>
        <w:rPr>
          <w:rFonts w:ascii="Times New Roman" w:hAnsi="Times New Roman"/>
          <w:b/>
          <w:bCs/>
          <w:sz w:val="24"/>
          <w:szCs w:val="24"/>
        </w:rPr>
      </w:pPr>
      <w:r w:rsidRPr="00832F14">
        <w:rPr>
          <w:rFonts w:ascii="Times New Roman" w:hAnsi="Times New Roman"/>
          <w:b/>
          <w:bCs/>
          <w:sz w:val="24"/>
          <w:szCs w:val="24"/>
        </w:rPr>
        <w:lastRenderedPageBreak/>
        <w:t>Пояснительная записка</w:t>
      </w:r>
    </w:p>
    <w:p w:rsidR="0081476E" w:rsidRPr="00832F14" w:rsidRDefault="0081476E" w:rsidP="0081476E">
      <w:pPr>
        <w:spacing w:after="0" w:line="240" w:lineRule="auto"/>
        <w:jc w:val="both"/>
        <w:rPr>
          <w:rFonts w:ascii="Times New Roman" w:hAnsi="Times New Roman"/>
          <w:b/>
          <w:bCs/>
          <w:sz w:val="24"/>
          <w:szCs w:val="24"/>
        </w:rPr>
      </w:pPr>
    </w:p>
    <w:p w:rsidR="0081476E" w:rsidRDefault="0081476E" w:rsidP="0081476E">
      <w:pPr>
        <w:numPr>
          <w:ilvl w:val="0"/>
          <w:numId w:val="1"/>
        </w:numPr>
        <w:spacing w:after="0" w:line="240" w:lineRule="auto"/>
        <w:jc w:val="center"/>
        <w:rPr>
          <w:rFonts w:ascii="Times New Roman" w:hAnsi="Times New Roman"/>
          <w:b/>
          <w:bCs/>
          <w:sz w:val="24"/>
          <w:szCs w:val="24"/>
        </w:rPr>
      </w:pPr>
      <w:r w:rsidRPr="00832F14">
        <w:rPr>
          <w:rFonts w:ascii="Times New Roman" w:hAnsi="Times New Roman"/>
          <w:b/>
          <w:bCs/>
          <w:sz w:val="24"/>
          <w:szCs w:val="24"/>
        </w:rPr>
        <w:t xml:space="preserve">Нормативная база реализации ОПОП </w:t>
      </w:r>
      <w:r>
        <w:rPr>
          <w:rFonts w:ascii="Times New Roman" w:hAnsi="Times New Roman"/>
          <w:b/>
          <w:bCs/>
          <w:sz w:val="24"/>
          <w:szCs w:val="24"/>
        </w:rPr>
        <w:t>СПО</w:t>
      </w:r>
    </w:p>
    <w:p w:rsidR="0081476E" w:rsidRPr="00832F14" w:rsidRDefault="0081476E" w:rsidP="0081476E">
      <w:pPr>
        <w:spacing w:after="0" w:line="240" w:lineRule="auto"/>
        <w:ind w:left="720"/>
        <w:rPr>
          <w:rFonts w:ascii="Times New Roman" w:hAnsi="Times New Roman"/>
          <w:b/>
          <w:bCs/>
          <w:sz w:val="24"/>
          <w:szCs w:val="24"/>
        </w:rPr>
      </w:pPr>
    </w:p>
    <w:p w:rsidR="0081476E" w:rsidRPr="0081476E" w:rsidRDefault="0081476E" w:rsidP="0081476E">
      <w:pPr>
        <w:ind w:firstLine="709"/>
        <w:jc w:val="both"/>
        <w:rPr>
          <w:rFonts w:ascii="Times New Roman" w:hAnsi="Times New Roman"/>
          <w:bCs/>
          <w:sz w:val="24"/>
          <w:szCs w:val="24"/>
        </w:rPr>
      </w:pPr>
      <w:r>
        <w:rPr>
          <w:rFonts w:ascii="Times New Roman" w:hAnsi="Times New Roman"/>
          <w:bCs/>
        </w:rPr>
        <w:t xml:space="preserve">       </w:t>
      </w:r>
      <w:r w:rsidRPr="0081476E">
        <w:rPr>
          <w:rFonts w:ascii="Times New Roman" w:hAnsi="Times New Roman"/>
          <w:bCs/>
          <w:sz w:val="24"/>
          <w:szCs w:val="24"/>
        </w:rPr>
        <w:t xml:space="preserve">Настоящий учебный план основной профессиональной образовательной программы </w:t>
      </w:r>
      <w:r w:rsidRPr="0081476E">
        <w:rPr>
          <w:rFonts w:ascii="Times New Roman" w:hAnsi="Times New Roman"/>
          <w:sz w:val="24"/>
          <w:szCs w:val="24"/>
        </w:rPr>
        <w:t>среднего профессионального образования Государственное бюджетное профессиональное образовательное учреждение Московской области «Щелковский колледж»</w:t>
      </w:r>
      <w:r w:rsidRPr="0081476E">
        <w:rPr>
          <w:rFonts w:ascii="Times New Roman" w:hAnsi="Times New Roman"/>
          <w:i/>
          <w:sz w:val="24"/>
          <w:szCs w:val="24"/>
        </w:rPr>
        <w:t xml:space="preserve"> </w:t>
      </w:r>
      <w:r w:rsidRPr="0081476E">
        <w:rPr>
          <w:rFonts w:ascii="Times New Roman" w:hAnsi="Times New Roman"/>
          <w:sz w:val="24"/>
          <w:szCs w:val="24"/>
        </w:rPr>
        <w:t xml:space="preserve">разработан на основе федерального государственного образовательного стандарта (далее – ФГОС) среднего профессионального образования (далее – СПО) по специальности </w:t>
      </w:r>
      <w:r w:rsidRPr="0081476E">
        <w:rPr>
          <w:rFonts w:ascii="Times New Roman" w:hAnsi="Times New Roman"/>
          <w:iCs/>
          <w:sz w:val="24"/>
          <w:szCs w:val="24"/>
        </w:rPr>
        <w:t>51.02.02 Социально-культурная деятельность (по видам)</w:t>
      </w:r>
      <w:r w:rsidRPr="0081476E">
        <w:rPr>
          <w:rFonts w:ascii="Times New Roman" w:hAnsi="Times New Roman"/>
          <w:bCs/>
          <w:sz w:val="24"/>
          <w:szCs w:val="24"/>
        </w:rPr>
        <w:t xml:space="preserve"> утвержденного Приказом Минпросвещения России от 11 ноября 2022 г. N 970.</w:t>
      </w:r>
    </w:p>
    <w:p w:rsidR="0081476E" w:rsidRPr="00832F14" w:rsidRDefault="0081476E" w:rsidP="0081476E">
      <w:pPr>
        <w:tabs>
          <w:tab w:val="left" w:pos="2127"/>
          <w:tab w:val="right" w:leader="underscore" w:pos="9639"/>
        </w:tabs>
        <w:spacing w:after="0" w:line="240" w:lineRule="auto"/>
        <w:ind w:firstLine="709"/>
        <w:jc w:val="both"/>
        <w:rPr>
          <w:rFonts w:ascii="Times New Roman" w:hAnsi="Times New Roman"/>
          <w:sz w:val="24"/>
          <w:szCs w:val="24"/>
        </w:rPr>
      </w:pPr>
      <w:r w:rsidRPr="00832F14">
        <w:rPr>
          <w:rFonts w:ascii="Times New Roman" w:hAnsi="Times New Roman"/>
          <w:sz w:val="24"/>
          <w:szCs w:val="24"/>
        </w:rPr>
        <w:t>Нормативную правовую основу разработки ОПОП СПО составляют:</w:t>
      </w:r>
    </w:p>
    <w:p w:rsidR="0081476E" w:rsidRDefault="0081476E" w:rsidP="0081476E">
      <w:pPr>
        <w:pStyle w:val="a3"/>
        <w:numPr>
          <w:ilvl w:val="0"/>
          <w:numId w:val="2"/>
        </w:numPr>
        <w:tabs>
          <w:tab w:val="left" w:pos="0"/>
          <w:tab w:val="left" w:pos="567"/>
          <w:tab w:val="left" w:pos="709"/>
          <w:tab w:val="left" w:pos="851"/>
          <w:tab w:val="left" w:pos="1134"/>
          <w:tab w:val="left" w:pos="1418"/>
          <w:tab w:val="left" w:pos="1560"/>
          <w:tab w:val="left" w:pos="2268"/>
          <w:tab w:val="right" w:leader="underscore" w:pos="9639"/>
        </w:tabs>
        <w:ind w:left="0" w:firstLine="567"/>
        <w:jc w:val="both"/>
        <w:rPr>
          <w:rFonts w:ascii="Times New Roman" w:hAnsi="Times New Roman"/>
          <w:lang w:val="ru-RU"/>
        </w:rPr>
      </w:pPr>
      <w:r w:rsidRPr="00832F14">
        <w:rPr>
          <w:rFonts w:ascii="Times New Roman" w:hAnsi="Times New Roman"/>
          <w:lang w:val="ru-RU"/>
        </w:rPr>
        <w:t>Федеральный закон от 29 декабря 2012 № 273-ФЗ «Об образовании в Российской Федерации» (с изменениями);</w:t>
      </w:r>
    </w:p>
    <w:p w:rsidR="0081476E" w:rsidRDefault="0081476E" w:rsidP="0081476E">
      <w:pPr>
        <w:pStyle w:val="a3"/>
        <w:numPr>
          <w:ilvl w:val="0"/>
          <w:numId w:val="2"/>
        </w:numPr>
        <w:tabs>
          <w:tab w:val="left" w:pos="0"/>
          <w:tab w:val="left" w:pos="567"/>
          <w:tab w:val="left" w:pos="709"/>
          <w:tab w:val="left" w:pos="851"/>
          <w:tab w:val="left" w:pos="1134"/>
          <w:tab w:val="left" w:pos="1418"/>
          <w:tab w:val="left" w:pos="1560"/>
          <w:tab w:val="left" w:pos="2268"/>
        </w:tabs>
        <w:ind w:left="0" w:firstLine="567"/>
        <w:jc w:val="both"/>
        <w:rPr>
          <w:rFonts w:ascii="Times New Roman" w:hAnsi="Times New Roman"/>
          <w:bCs/>
          <w:lang w:val="ru-RU"/>
        </w:rPr>
      </w:pPr>
      <w:r w:rsidRPr="00FE4DC5">
        <w:rPr>
          <w:rFonts w:ascii="Times New Roman" w:hAnsi="Times New Roman"/>
          <w:bCs/>
          <w:lang w:val="ru-RU"/>
        </w:rPr>
        <w:t>Приказ Министерства образования и науки Российской Федерации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(Зарегистрировано в Минюсте РФ 30 июля 2013 г. Регистрационный N 29200</w:t>
      </w:r>
      <w:r w:rsidRPr="0011164B">
        <w:rPr>
          <w:rFonts w:ascii="Times New Roman" w:hAnsi="Times New Roman"/>
          <w:bCs/>
          <w:lang w:val="ru-RU"/>
        </w:rPr>
        <w:t>);</w:t>
      </w:r>
    </w:p>
    <w:p w:rsidR="0081476E" w:rsidRDefault="0081476E" w:rsidP="0081476E">
      <w:pPr>
        <w:spacing w:after="0" w:line="240" w:lineRule="auto"/>
        <w:rPr>
          <w:rFonts w:ascii="Times New Roman" w:hAnsi="Times New Roman"/>
          <w:bCs/>
        </w:rPr>
      </w:pPr>
      <w:r w:rsidRPr="0037450A">
        <w:rPr>
          <w:rFonts w:ascii="Times New Roman" w:hAnsi="Times New Roman"/>
          <w:bCs/>
        </w:rPr>
        <w:t>Приказ Минпросвещения России от 24.08.2022 N 762 (ред. от 20.12.2022)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(Зарегистрировано в Минюсте России 21.09.2022 N 70167);</w:t>
      </w:r>
    </w:p>
    <w:p w:rsidR="0081476E" w:rsidRPr="00810A31" w:rsidRDefault="0081476E" w:rsidP="0081476E">
      <w:pPr>
        <w:pStyle w:val="a3"/>
        <w:numPr>
          <w:ilvl w:val="0"/>
          <w:numId w:val="2"/>
        </w:numPr>
        <w:tabs>
          <w:tab w:val="left" w:pos="0"/>
          <w:tab w:val="left" w:pos="567"/>
          <w:tab w:val="left" w:pos="709"/>
          <w:tab w:val="left" w:pos="851"/>
          <w:tab w:val="left" w:pos="1134"/>
          <w:tab w:val="left" w:pos="1418"/>
          <w:tab w:val="left" w:pos="1560"/>
          <w:tab w:val="left" w:pos="2268"/>
        </w:tabs>
        <w:ind w:left="0" w:firstLine="567"/>
        <w:jc w:val="both"/>
        <w:rPr>
          <w:rFonts w:ascii="Times New Roman" w:hAnsi="Times New Roman"/>
          <w:bCs/>
          <w:lang w:val="ru-RU"/>
        </w:rPr>
      </w:pPr>
      <w:r w:rsidRPr="0037450A">
        <w:rPr>
          <w:rFonts w:ascii="Times New Roman" w:hAnsi="Times New Roman"/>
          <w:bCs/>
          <w:lang w:val="ru-RU"/>
        </w:rPr>
        <w:t>Приказ Минпросвещения России от 23.11.2022 № 1014 «Об утверждении федеральной образовательной программы среднего общего образования» (Зарегистрировано в Минюсте России 22.12.2022 № 71763);</w:t>
      </w:r>
    </w:p>
    <w:p w:rsidR="0081476E" w:rsidRPr="0011164B" w:rsidRDefault="0081476E" w:rsidP="0081476E">
      <w:pPr>
        <w:pStyle w:val="a3"/>
        <w:numPr>
          <w:ilvl w:val="0"/>
          <w:numId w:val="2"/>
        </w:numPr>
        <w:tabs>
          <w:tab w:val="left" w:pos="0"/>
          <w:tab w:val="left" w:pos="567"/>
          <w:tab w:val="left" w:pos="709"/>
          <w:tab w:val="left" w:pos="851"/>
          <w:tab w:val="left" w:pos="1134"/>
          <w:tab w:val="left" w:pos="1418"/>
          <w:tab w:val="left" w:pos="1560"/>
          <w:tab w:val="left" w:pos="2268"/>
        </w:tabs>
        <w:ind w:left="0" w:firstLine="567"/>
        <w:jc w:val="both"/>
        <w:rPr>
          <w:rFonts w:ascii="Times New Roman" w:hAnsi="Times New Roman"/>
          <w:bCs/>
          <w:lang w:val="ru-RU"/>
        </w:rPr>
      </w:pPr>
      <w:r w:rsidRPr="0011164B">
        <w:rPr>
          <w:rFonts w:ascii="Times New Roman" w:hAnsi="Times New Roman"/>
          <w:bCs/>
          <w:lang w:val="ru-RU"/>
        </w:rPr>
        <w:t>Приказ Министерства науки и высшего образования РФ и Министерства просвещения РФ от 30 июня 2020 г. N 845/369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(Зарегистрировано в Минюсте РФ 28 августа 2020 г. Регистрационный N 59557);</w:t>
      </w:r>
    </w:p>
    <w:p w:rsidR="0081476E" w:rsidRPr="0011164B" w:rsidRDefault="0081476E" w:rsidP="0081476E">
      <w:pPr>
        <w:pStyle w:val="a3"/>
        <w:numPr>
          <w:ilvl w:val="0"/>
          <w:numId w:val="2"/>
        </w:numPr>
        <w:tabs>
          <w:tab w:val="left" w:pos="0"/>
          <w:tab w:val="left" w:pos="567"/>
          <w:tab w:val="left" w:pos="709"/>
          <w:tab w:val="left" w:pos="851"/>
          <w:tab w:val="left" w:pos="1134"/>
          <w:tab w:val="left" w:pos="1418"/>
          <w:tab w:val="left" w:pos="1560"/>
          <w:tab w:val="left" w:pos="2268"/>
        </w:tabs>
        <w:ind w:left="0" w:firstLine="567"/>
        <w:jc w:val="both"/>
        <w:rPr>
          <w:rFonts w:ascii="Times New Roman" w:hAnsi="Times New Roman"/>
          <w:bCs/>
          <w:lang w:val="ru-RU"/>
        </w:rPr>
      </w:pPr>
      <w:r w:rsidRPr="0011164B">
        <w:rPr>
          <w:rFonts w:ascii="Times New Roman" w:hAnsi="Times New Roman"/>
          <w:bCs/>
          <w:lang w:val="ru-RU"/>
        </w:rPr>
        <w:t>Приказ Министерства науки и высшего образования РФ и Министерства просвещения РФ от 5 августа 2020 г. N 885/390 "О практической подготовке обучающихся". (Зарегистрировано в Минюсте РФ 11 сентября 2020 г. Регистрационный N 59778);</w:t>
      </w:r>
    </w:p>
    <w:p w:rsidR="0081476E" w:rsidRPr="0011164B" w:rsidRDefault="0081476E" w:rsidP="0081476E">
      <w:pPr>
        <w:pStyle w:val="a3"/>
        <w:numPr>
          <w:ilvl w:val="0"/>
          <w:numId w:val="2"/>
        </w:numPr>
        <w:tabs>
          <w:tab w:val="left" w:pos="0"/>
          <w:tab w:val="left" w:pos="567"/>
          <w:tab w:val="left" w:pos="709"/>
          <w:tab w:val="left" w:pos="851"/>
          <w:tab w:val="left" w:pos="1134"/>
          <w:tab w:val="left" w:pos="1418"/>
          <w:tab w:val="left" w:pos="1560"/>
          <w:tab w:val="left" w:pos="2268"/>
        </w:tabs>
        <w:ind w:left="0" w:firstLine="567"/>
        <w:jc w:val="both"/>
        <w:rPr>
          <w:rFonts w:ascii="Times New Roman" w:hAnsi="Times New Roman"/>
          <w:bCs/>
          <w:lang w:val="ru-RU"/>
        </w:rPr>
      </w:pPr>
      <w:r w:rsidRPr="0011164B">
        <w:rPr>
          <w:rFonts w:ascii="Times New Roman" w:hAnsi="Times New Roman"/>
          <w:bCs/>
          <w:lang w:val="ru-RU"/>
        </w:rPr>
        <w:t>Приказ Министерства науки и высшего образования РФ и Министерства просвещения РФ от 5 августа 2020 г. N 882/391 "Об организации и осуществлении образовательной деятельности при сетевой форме реализации образовательных программ". (Зарегистрировано в Минюсте РФ 10 сентября 2020 г. Регистрационный N 59764);</w:t>
      </w:r>
    </w:p>
    <w:p w:rsidR="0081476E" w:rsidRPr="0081476E" w:rsidRDefault="0081476E" w:rsidP="0081476E">
      <w:pPr>
        <w:pStyle w:val="a3"/>
        <w:numPr>
          <w:ilvl w:val="0"/>
          <w:numId w:val="2"/>
        </w:numPr>
        <w:tabs>
          <w:tab w:val="left" w:pos="0"/>
          <w:tab w:val="left" w:pos="567"/>
          <w:tab w:val="left" w:pos="709"/>
          <w:tab w:val="left" w:pos="851"/>
          <w:tab w:val="left" w:pos="1134"/>
          <w:tab w:val="left" w:pos="1418"/>
          <w:tab w:val="left" w:pos="1560"/>
          <w:tab w:val="left" w:pos="2268"/>
        </w:tabs>
        <w:ind w:left="0" w:firstLine="567"/>
        <w:jc w:val="both"/>
        <w:rPr>
          <w:rFonts w:ascii="Times New Roman" w:hAnsi="Times New Roman"/>
          <w:bCs/>
          <w:lang w:val="ru-RU"/>
        </w:rPr>
      </w:pPr>
      <w:r w:rsidRPr="0081476E">
        <w:rPr>
          <w:rFonts w:ascii="Times New Roman" w:hAnsi="Times New Roman"/>
          <w:bCs/>
          <w:lang w:val="ru-RU"/>
        </w:rPr>
        <w:t>Приказ Министерства просвещения РФ от 28 августа 2020 г. N 441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(Зарегистрировано в Минюсте РФ 11 сентября 2020 г. Регистрационный N 59771);</w:t>
      </w:r>
    </w:p>
    <w:p w:rsidR="0081476E" w:rsidRDefault="0081476E" w:rsidP="0081476E">
      <w:pPr>
        <w:pStyle w:val="a3"/>
        <w:numPr>
          <w:ilvl w:val="0"/>
          <w:numId w:val="2"/>
        </w:numPr>
        <w:tabs>
          <w:tab w:val="left" w:pos="0"/>
          <w:tab w:val="left" w:pos="567"/>
          <w:tab w:val="left" w:pos="709"/>
          <w:tab w:val="left" w:pos="851"/>
          <w:tab w:val="left" w:pos="1134"/>
          <w:tab w:val="left" w:pos="1418"/>
          <w:tab w:val="left" w:pos="1560"/>
          <w:tab w:val="left" w:pos="2268"/>
        </w:tabs>
        <w:ind w:left="0" w:firstLine="567"/>
        <w:jc w:val="both"/>
        <w:rPr>
          <w:rFonts w:ascii="Times New Roman" w:hAnsi="Times New Roman"/>
          <w:bCs/>
          <w:lang w:val="ru-RU"/>
        </w:rPr>
      </w:pPr>
      <w:r w:rsidRPr="0081476E">
        <w:rPr>
          <w:rFonts w:ascii="Times New Roman" w:hAnsi="Times New Roman"/>
          <w:bCs/>
          <w:lang w:val="ru-RU"/>
        </w:rPr>
        <w:t xml:space="preserve">Приказ Минобрнауки России от 11 ноября 2022 г. N 970 «Об утверждении федерального государственного образовательного стандарта среднего профессионального образования по специальности 51.02.02 Социально-культурная деятельность (по видам) </w:t>
      </w:r>
      <w:r w:rsidRPr="0081476E">
        <w:rPr>
          <w:rFonts w:ascii="Times New Roman" w:hAnsi="Times New Roman"/>
          <w:bCs/>
          <w:lang w:val="ru-RU"/>
        </w:rPr>
        <w:lastRenderedPageBreak/>
        <w:t>(зарегистрирован Министерством юстиции Российской Федерации 16 декабря 2022 года, регистрационный № 71588;</w:t>
      </w:r>
    </w:p>
    <w:p w:rsidR="00AB7B06" w:rsidRPr="00AB7B06" w:rsidRDefault="00AB7B06" w:rsidP="00AB7B06">
      <w:pPr>
        <w:numPr>
          <w:ilvl w:val="0"/>
          <w:numId w:val="2"/>
        </w:numPr>
        <w:suppressAutoHyphens/>
        <w:spacing w:after="0" w:line="240" w:lineRule="auto"/>
        <w:jc w:val="both"/>
        <w:rPr>
          <w:rFonts w:ascii="Times New Roman" w:eastAsia="Corbel" w:hAnsi="Times New Roman"/>
          <w:bCs/>
          <w:sz w:val="24"/>
          <w:szCs w:val="24"/>
          <w:lang w:bidi="en-US"/>
        </w:rPr>
      </w:pPr>
      <w:r w:rsidRPr="00AB7B06">
        <w:rPr>
          <w:rFonts w:ascii="Times New Roman" w:eastAsia="Corbel" w:hAnsi="Times New Roman"/>
          <w:bCs/>
          <w:sz w:val="24"/>
          <w:szCs w:val="24"/>
          <w:lang w:bidi="en-US"/>
        </w:rPr>
        <w:t>&lt;Письмо&gt; Минпросвещения России от 14.06.2024 N 05-1971 "О направлении рекомендаций" (вместе с "Рекомендациями по реализации среднего общего образования в пределах освоения образовательной программы среднего профессионального образования");</w:t>
      </w:r>
    </w:p>
    <w:p w:rsidR="00AB7B06" w:rsidRPr="00AB7B06" w:rsidRDefault="00AB7B06" w:rsidP="00AB7B06">
      <w:pPr>
        <w:numPr>
          <w:ilvl w:val="0"/>
          <w:numId w:val="2"/>
        </w:numPr>
        <w:suppressAutoHyphens/>
        <w:spacing w:after="0" w:line="240" w:lineRule="auto"/>
        <w:jc w:val="both"/>
        <w:rPr>
          <w:rFonts w:ascii="Times New Roman" w:eastAsia="Corbel" w:hAnsi="Times New Roman"/>
          <w:bCs/>
          <w:sz w:val="24"/>
          <w:szCs w:val="24"/>
          <w:lang w:bidi="en-US"/>
        </w:rPr>
      </w:pPr>
      <w:proofErr w:type="gramStart"/>
      <w:r w:rsidRPr="00AB7B06">
        <w:rPr>
          <w:rFonts w:ascii="Times New Roman" w:eastAsia="Corbel" w:hAnsi="Times New Roman"/>
          <w:bCs/>
          <w:sz w:val="24"/>
          <w:szCs w:val="24"/>
          <w:lang w:bidi="en-US"/>
        </w:rPr>
        <w:t>Постановление Главного государственного санитарного врача РФ от 28.09.2020 N 28 (ред. от 30.08.2024)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(вместе с "СП 2.4.3648-20.</w:t>
      </w:r>
      <w:proofErr w:type="gramEnd"/>
      <w:r w:rsidRPr="00AB7B06">
        <w:rPr>
          <w:rFonts w:ascii="Times New Roman" w:eastAsia="Corbel" w:hAnsi="Times New Roman"/>
          <w:bCs/>
          <w:sz w:val="24"/>
          <w:szCs w:val="24"/>
          <w:lang w:bidi="en-US"/>
        </w:rPr>
        <w:t xml:space="preserve"> Санитарные правила...") (Зарегистрировано в Минюсте России 18.12.2020 N 61573); </w:t>
      </w:r>
    </w:p>
    <w:p w:rsidR="00AB7B06" w:rsidRPr="00AB7B06" w:rsidRDefault="00AB7B06" w:rsidP="00AB7B06">
      <w:pPr>
        <w:numPr>
          <w:ilvl w:val="0"/>
          <w:numId w:val="2"/>
        </w:numPr>
        <w:suppressAutoHyphens/>
        <w:spacing w:after="0" w:line="240" w:lineRule="auto"/>
        <w:jc w:val="both"/>
        <w:rPr>
          <w:rFonts w:ascii="Times New Roman" w:eastAsia="Corbel" w:hAnsi="Times New Roman"/>
          <w:bCs/>
          <w:sz w:val="24"/>
          <w:szCs w:val="24"/>
          <w:lang w:bidi="en-US"/>
        </w:rPr>
      </w:pPr>
      <w:bookmarkStart w:id="0" w:name="_Hlk192585323"/>
      <w:proofErr w:type="gramStart"/>
      <w:r w:rsidRPr="00AB7B06">
        <w:rPr>
          <w:rFonts w:ascii="Times New Roman" w:eastAsia="Corbel" w:hAnsi="Times New Roman"/>
          <w:bCs/>
          <w:sz w:val="24"/>
          <w:szCs w:val="24"/>
          <w:lang w:bidi="en-US"/>
        </w:rPr>
        <w:t>Приказ Минпросвещения России от 17.05.2022 N 336 (ред. от 07.11.2024)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N 1199 "Об утверждении перечней профессий</w:t>
      </w:r>
      <w:proofErr w:type="gramEnd"/>
      <w:r w:rsidRPr="00AB7B06">
        <w:rPr>
          <w:rFonts w:ascii="Times New Roman" w:eastAsia="Corbel" w:hAnsi="Times New Roman"/>
          <w:bCs/>
          <w:sz w:val="24"/>
          <w:szCs w:val="24"/>
          <w:lang w:bidi="en-US"/>
        </w:rPr>
        <w:t xml:space="preserve"> и специальностей среднего профессионального образования" (Зарегистрировано в Минюсте России 17.06.2022 N 68887);</w:t>
      </w:r>
    </w:p>
    <w:p w:rsidR="00AB7B06" w:rsidRPr="00AB7B06" w:rsidRDefault="00AB7B06" w:rsidP="00AB7B06">
      <w:pPr>
        <w:numPr>
          <w:ilvl w:val="0"/>
          <w:numId w:val="2"/>
        </w:numPr>
        <w:suppressAutoHyphens/>
        <w:spacing w:after="0" w:line="240" w:lineRule="auto"/>
        <w:jc w:val="both"/>
        <w:rPr>
          <w:rFonts w:ascii="Times New Roman" w:eastAsia="Corbel" w:hAnsi="Times New Roman"/>
          <w:bCs/>
          <w:sz w:val="24"/>
          <w:szCs w:val="24"/>
          <w:lang w:bidi="en-US"/>
        </w:rPr>
      </w:pPr>
      <w:bookmarkStart w:id="1" w:name="_Hlk192585366"/>
      <w:bookmarkEnd w:id="0"/>
      <w:r w:rsidRPr="00AB7B06">
        <w:rPr>
          <w:rFonts w:ascii="Times New Roman" w:eastAsia="Corbel" w:hAnsi="Times New Roman"/>
          <w:bCs/>
          <w:sz w:val="24"/>
          <w:szCs w:val="24"/>
          <w:lang w:bidi="en-US"/>
        </w:rPr>
        <w:t>Приказ Минпросвещения России от 18.05.2023 N 371 (ред. от 09.10.2024) "Об утверждении федеральной образовательной программы среднего общего образования" (Зарегистрировано в Минюсте России 12.07.2023 N 74228) (с изм. и доп., вступ. в силу с 01.09.2025);</w:t>
      </w:r>
      <w:bookmarkEnd w:id="1"/>
    </w:p>
    <w:p w:rsidR="00AB7B06" w:rsidRPr="00AB7B06" w:rsidRDefault="00AB7B06" w:rsidP="00AB7B06">
      <w:pPr>
        <w:tabs>
          <w:tab w:val="left" w:pos="0"/>
          <w:tab w:val="left" w:pos="567"/>
          <w:tab w:val="left" w:pos="709"/>
          <w:tab w:val="left" w:pos="851"/>
          <w:tab w:val="left" w:pos="1134"/>
          <w:tab w:val="left" w:pos="1418"/>
          <w:tab w:val="left" w:pos="1560"/>
          <w:tab w:val="left" w:pos="2268"/>
        </w:tabs>
        <w:jc w:val="both"/>
        <w:rPr>
          <w:rFonts w:ascii="Times New Roman" w:hAnsi="Times New Roman"/>
          <w:bCs/>
        </w:rPr>
      </w:pPr>
    </w:p>
    <w:p w:rsidR="0081476E" w:rsidRPr="00CC1CCA" w:rsidRDefault="0081476E" w:rsidP="0081476E">
      <w:pPr>
        <w:pStyle w:val="a3"/>
        <w:ind w:left="644"/>
        <w:rPr>
          <w:rFonts w:ascii="Times New Roman" w:hAnsi="Times New Roman"/>
          <w:bCs/>
          <w:i/>
          <w:lang w:val="ru-RU"/>
        </w:rPr>
      </w:pPr>
      <w:r>
        <w:rPr>
          <w:rFonts w:ascii="Times New Roman" w:hAnsi="Times New Roman"/>
          <w:bCs/>
          <w:lang w:val="ru-RU"/>
        </w:rPr>
        <w:br/>
      </w:r>
      <w:r>
        <w:rPr>
          <w:rFonts w:ascii="Times New Roman" w:hAnsi="Times New Roman"/>
          <w:b/>
          <w:bCs/>
          <w:lang w:val="ru-RU"/>
        </w:rPr>
        <w:t xml:space="preserve">       </w:t>
      </w:r>
      <w:r w:rsidRPr="00CC1CCA">
        <w:rPr>
          <w:rFonts w:ascii="Times New Roman" w:hAnsi="Times New Roman"/>
          <w:b/>
          <w:bCs/>
          <w:lang w:val="ru-RU"/>
        </w:rPr>
        <w:t>2. Организация учебного процесса и режим занятий</w:t>
      </w:r>
    </w:p>
    <w:p w:rsidR="0081476E" w:rsidRPr="00CC1CCA" w:rsidRDefault="0081476E" w:rsidP="0081476E">
      <w:pPr>
        <w:pStyle w:val="a3"/>
        <w:ind w:left="644"/>
        <w:jc w:val="both"/>
        <w:rPr>
          <w:rFonts w:ascii="Times New Roman" w:eastAsia="Times New Roman" w:hAnsi="Times New Roman"/>
          <w:lang w:val="ru-RU" w:eastAsia="ru-RU"/>
        </w:rPr>
      </w:pPr>
    </w:p>
    <w:p w:rsidR="0081476E" w:rsidRPr="0081476E" w:rsidRDefault="0081476E" w:rsidP="0081476E">
      <w:pPr>
        <w:tabs>
          <w:tab w:val="left" w:pos="0"/>
          <w:tab w:val="left" w:pos="567"/>
          <w:tab w:val="left" w:pos="709"/>
          <w:tab w:val="left" w:pos="851"/>
          <w:tab w:val="left" w:pos="1134"/>
          <w:tab w:val="left" w:pos="1418"/>
          <w:tab w:val="left" w:pos="1560"/>
          <w:tab w:val="left" w:pos="2268"/>
        </w:tabs>
        <w:jc w:val="both"/>
        <w:rPr>
          <w:rFonts w:ascii="Times New Roman" w:hAnsi="Times New Roman"/>
          <w:bCs/>
        </w:rPr>
      </w:pPr>
      <w:r w:rsidRPr="0081476E">
        <w:rPr>
          <w:rFonts w:ascii="Times New Roman" w:hAnsi="Times New Roman"/>
          <w:bCs/>
        </w:rPr>
        <w:t>Начало учебных занятий – 1 сентября, окончание – в соответствии с календарным учебным графиком.</w:t>
      </w:r>
    </w:p>
    <w:p w:rsidR="0081476E" w:rsidRPr="0081476E" w:rsidRDefault="0081476E" w:rsidP="0081476E">
      <w:pPr>
        <w:tabs>
          <w:tab w:val="left" w:pos="0"/>
          <w:tab w:val="left" w:pos="567"/>
          <w:tab w:val="left" w:pos="709"/>
          <w:tab w:val="left" w:pos="851"/>
          <w:tab w:val="left" w:pos="1134"/>
          <w:tab w:val="left" w:pos="1418"/>
          <w:tab w:val="left" w:pos="1560"/>
          <w:tab w:val="left" w:pos="2268"/>
        </w:tabs>
        <w:jc w:val="both"/>
        <w:rPr>
          <w:rFonts w:ascii="Times New Roman" w:hAnsi="Times New Roman"/>
          <w:bCs/>
        </w:rPr>
      </w:pPr>
      <w:r w:rsidRPr="0081476E">
        <w:rPr>
          <w:rFonts w:ascii="Times New Roman" w:hAnsi="Times New Roman"/>
          <w:bCs/>
        </w:rPr>
        <w:t>Объем образовательной программы составляет 36 академических часов в неделю, включая работу обучающихся во взаимодействии с преподавателем (урок, практическое занятие, лабораторное занятие, консультация, лекция, семинар), практики (в профессиональном цикле) и самостоятельную работу. Продолжительность учебной недели шестидневная.</w:t>
      </w:r>
    </w:p>
    <w:p w:rsidR="0081476E" w:rsidRPr="0081476E" w:rsidRDefault="0081476E" w:rsidP="0081476E">
      <w:pPr>
        <w:tabs>
          <w:tab w:val="left" w:pos="0"/>
          <w:tab w:val="left" w:pos="567"/>
          <w:tab w:val="left" w:pos="709"/>
          <w:tab w:val="left" w:pos="851"/>
          <w:tab w:val="left" w:pos="1134"/>
          <w:tab w:val="left" w:pos="1418"/>
          <w:tab w:val="left" w:pos="1560"/>
          <w:tab w:val="left" w:pos="2268"/>
        </w:tabs>
        <w:jc w:val="both"/>
        <w:rPr>
          <w:rFonts w:ascii="Times New Roman" w:hAnsi="Times New Roman"/>
          <w:bCs/>
        </w:rPr>
      </w:pPr>
      <w:r w:rsidRPr="0081476E">
        <w:rPr>
          <w:rFonts w:ascii="Times New Roman" w:hAnsi="Times New Roman"/>
          <w:bCs/>
        </w:rPr>
        <w:t>Для всех видов аудиторных занятий академический час устанавливается продолжительностью 45 минут.</w:t>
      </w:r>
    </w:p>
    <w:p w:rsidR="0081476E" w:rsidRPr="00AD793E" w:rsidRDefault="0081476E" w:rsidP="00AD793E">
      <w:pPr>
        <w:tabs>
          <w:tab w:val="left" w:pos="0"/>
          <w:tab w:val="left" w:pos="567"/>
          <w:tab w:val="left" w:pos="709"/>
          <w:tab w:val="left" w:pos="851"/>
          <w:tab w:val="left" w:pos="1134"/>
          <w:tab w:val="left" w:pos="1418"/>
          <w:tab w:val="left" w:pos="1560"/>
          <w:tab w:val="left" w:pos="2268"/>
        </w:tabs>
        <w:jc w:val="both"/>
        <w:rPr>
          <w:rFonts w:ascii="Times New Roman" w:hAnsi="Times New Roman"/>
          <w:bCs/>
        </w:rPr>
      </w:pPr>
      <w:r w:rsidRPr="00AD793E">
        <w:rPr>
          <w:rFonts w:ascii="Times New Roman" w:hAnsi="Times New Roman"/>
          <w:bCs/>
        </w:rPr>
        <w:t xml:space="preserve">ФГОС предусматривает выделение во всех учебных циклах объема работы, обучающихся во взаимодействии с преподавателем по различным видам учебных занятий (урок, практическое занятие, лабораторное занятие, консультация, лекция, семинар) и самостоятельной работы обучающихся, а в профессиональном цикле – также практики. На проведение учебных занятий и практик при освоении учебных циклов образовательной программы в очной форме обучения должно быть выделено не менее 70% от объема учебных циклов образовательной программы. Таким образом, ФГОС устанавливает минимальные требования к соотношению учебных занятий, практик и самостоятельной работы обучающихся. </w:t>
      </w:r>
    </w:p>
    <w:p w:rsidR="0081476E" w:rsidRPr="00AD793E" w:rsidRDefault="0081476E" w:rsidP="00AD793E">
      <w:pPr>
        <w:tabs>
          <w:tab w:val="left" w:pos="0"/>
          <w:tab w:val="left" w:pos="567"/>
          <w:tab w:val="left" w:pos="709"/>
          <w:tab w:val="left" w:pos="851"/>
          <w:tab w:val="left" w:pos="1134"/>
          <w:tab w:val="left" w:pos="1418"/>
          <w:tab w:val="left" w:pos="1560"/>
          <w:tab w:val="left" w:pos="2268"/>
        </w:tabs>
        <w:jc w:val="both"/>
        <w:rPr>
          <w:rFonts w:ascii="Times New Roman" w:hAnsi="Times New Roman"/>
          <w:bCs/>
        </w:rPr>
      </w:pPr>
      <w:proofErr w:type="gramStart"/>
      <w:r w:rsidRPr="00AD793E">
        <w:rPr>
          <w:rFonts w:ascii="Times New Roman" w:hAnsi="Times New Roman"/>
          <w:bCs/>
        </w:rPr>
        <w:t xml:space="preserve">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w:t>
      </w:r>
      <w:r w:rsidRPr="00AD793E">
        <w:rPr>
          <w:rFonts w:ascii="Times New Roman" w:hAnsi="Times New Roman"/>
          <w:bCs/>
        </w:rPr>
        <w:lastRenderedPageBreak/>
        <w:t>количестве часов, необходимом для выполнения заданий самостоятельной работы обучающихся, предусмотренных содержанием учебной дисциплины и профессионального модуля.</w:t>
      </w:r>
      <w:proofErr w:type="gramEnd"/>
    </w:p>
    <w:p w:rsidR="0081476E" w:rsidRPr="00AD793E" w:rsidRDefault="0081476E" w:rsidP="00AD793E">
      <w:pPr>
        <w:tabs>
          <w:tab w:val="left" w:pos="0"/>
          <w:tab w:val="left" w:pos="567"/>
          <w:tab w:val="left" w:pos="709"/>
          <w:tab w:val="left" w:pos="851"/>
          <w:tab w:val="left" w:pos="1134"/>
          <w:tab w:val="left" w:pos="1418"/>
          <w:tab w:val="left" w:pos="1560"/>
          <w:tab w:val="left" w:pos="2268"/>
        </w:tabs>
        <w:jc w:val="both"/>
        <w:rPr>
          <w:rFonts w:ascii="Times New Roman" w:hAnsi="Times New Roman"/>
          <w:bCs/>
        </w:rPr>
      </w:pPr>
      <w:r w:rsidRPr="00AD793E">
        <w:rPr>
          <w:rFonts w:ascii="Times New Roman" w:hAnsi="Times New Roman"/>
          <w:bCs/>
        </w:rPr>
        <w:t>В образовательной программе данное соотношение изменено в сторону увеличения объема учебных занятий и практик. При этом объем обязательных учебных (аудиторных) занятий и практики не превышает 36 академических в неделю.</w:t>
      </w:r>
    </w:p>
    <w:p w:rsidR="0081476E" w:rsidRPr="00AD793E" w:rsidRDefault="0081476E" w:rsidP="00AD793E">
      <w:pPr>
        <w:tabs>
          <w:tab w:val="left" w:pos="0"/>
          <w:tab w:val="left" w:pos="567"/>
          <w:tab w:val="left" w:pos="709"/>
          <w:tab w:val="left" w:pos="851"/>
          <w:tab w:val="left" w:pos="1134"/>
          <w:tab w:val="left" w:pos="1418"/>
          <w:tab w:val="left" w:pos="1560"/>
          <w:tab w:val="left" w:pos="2268"/>
        </w:tabs>
        <w:jc w:val="both"/>
        <w:rPr>
          <w:rFonts w:ascii="Times New Roman" w:hAnsi="Times New Roman"/>
          <w:bCs/>
        </w:rPr>
      </w:pPr>
      <w:r w:rsidRPr="00AD793E">
        <w:rPr>
          <w:rFonts w:ascii="Times New Roman" w:hAnsi="Times New Roman"/>
          <w:bCs/>
        </w:rPr>
        <w:t xml:space="preserve">Перечень, содержание, </w:t>
      </w:r>
      <w:proofErr w:type="gramStart"/>
      <w:r w:rsidRPr="00AD793E">
        <w:rPr>
          <w:rFonts w:ascii="Times New Roman" w:hAnsi="Times New Roman"/>
          <w:bCs/>
        </w:rPr>
        <w:t>объем</w:t>
      </w:r>
      <w:proofErr w:type="gramEnd"/>
      <w:r w:rsidRPr="00AD793E">
        <w:rPr>
          <w:rFonts w:ascii="Times New Roman" w:hAnsi="Times New Roman"/>
          <w:bCs/>
        </w:rPr>
        <w:t xml:space="preserve">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54.02.01 Дизайн (по отраслям), профессиональных стандартов, потребностями регионального рынка труда  и направлена на соблюдение последовательности освоения профессиональных компетенций,  принятой в отрасли</w:t>
      </w:r>
    </w:p>
    <w:p w:rsidR="0081476E" w:rsidRPr="00AD793E" w:rsidRDefault="0081476E" w:rsidP="00AD793E">
      <w:pPr>
        <w:tabs>
          <w:tab w:val="left" w:pos="0"/>
          <w:tab w:val="left" w:pos="567"/>
          <w:tab w:val="left" w:pos="709"/>
          <w:tab w:val="left" w:pos="851"/>
          <w:tab w:val="left" w:pos="1134"/>
          <w:tab w:val="left" w:pos="1418"/>
          <w:tab w:val="left" w:pos="1560"/>
          <w:tab w:val="left" w:pos="2268"/>
        </w:tabs>
        <w:jc w:val="both"/>
        <w:rPr>
          <w:rFonts w:ascii="Times New Roman" w:hAnsi="Times New Roman"/>
          <w:bCs/>
        </w:rPr>
      </w:pPr>
      <w:r w:rsidRPr="00AD793E">
        <w:rPr>
          <w:rFonts w:ascii="Times New Roman" w:hAnsi="Times New Roman"/>
          <w:bCs/>
        </w:rPr>
        <w:t>Учебная дисциплина «Физическая культура» реализуется в соответствии с требованиями ФГОС СПО в рамках общего гуманитарного и социально-экономического учебного цикла   в объеме не менее 160 академических часов. Для обучающихся инвалидов и лиц с ограниченными возможностями здоровья устанавливается особый порядок освоения дисциплины «Физическая культура» с учетом состояния их здоровья.</w:t>
      </w:r>
    </w:p>
    <w:p w:rsidR="0081476E" w:rsidRPr="00AD793E" w:rsidRDefault="0081476E" w:rsidP="00AD793E">
      <w:pPr>
        <w:tabs>
          <w:tab w:val="left" w:pos="0"/>
          <w:tab w:val="left" w:pos="567"/>
          <w:tab w:val="left" w:pos="709"/>
          <w:tab w:val="left" w:pos="851"/>
          <w:tab w:val="left" w:pos="1134"/>
          <w:tab w:val="left" w:pos="1418"/>
          <w:tab w:val="left" w:pos="1560"/>
          <w:tab w:val="left" w:pos="2268"/>
        </w:tabs>
        <w:jc w:val="both"/>
        <w:rPr>
          <w:rFonts w:ascii="Times New Roman" w:hAnsi="Times New Roman"/>
          <w:bCs/>
        </w:rPr>
      </w:pPr>
      <w:r w:rsidRPr="00AD793E">
        <w:rPr>
          <w:rFonts w:ascii="Times New Roman" w:hAnsi="Times New Roman"/>
          <w:bCs/>
        </w:rPr>
        <w:t>Учебная дисциплина "Безопасность жизнедеятельности" реализуется в соответствии с требованиями ФГОС СПО в рамках общепрофессионального учебного цикла в объеме 68 академических часов, из них на освоение основ военной службы (для юношей) - 70 процентов от общего объема времени, отведенного на указанную дисциплину.</w:t>
      </w:r>
    </w:p>
    <w:p w:rsidR="00AD793E" w:rsidRPr="00875D31" w:rsidRDefault="0081476E" w:rsidP="00AD793E">
      <w:pPr>
        <w:spacing w:after="0" w:line="240" w:lineRule="auto"/>
        <w:ind w:firstLine="720"/>
        <w:jc w:val="both"/>
        <w:rPr>
          <w:rFonts w:ascii="Times New Roman" w:eastAsia="Times New Roman" w:hAnsi="Times New Roman"/>
          <w:sz w:val="24"/>
          <w:szCs w:val="24"/>
          <w:lang w:eastAsia="ru-RU"/>
        </w:rPr>
      </w:pPr>
      <w:r w:rsidRPr="00AD793E">
        <w:rPr>
          <w:rFonts w:ascii="Times New Roman" w:hAnsi="Times New Roman"/>
          <w:bCs/>
        </w:rPr>
        <w:t>Образовательной программой для подгрупп девушек может быть предусмотрено использование 70 процентов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r w:rsidR="00AD793E">
        <w:rPr>
          <w:rFonts w:ascii="Times New Roman" w:hAnsi="Times New Roman"/>
          <w:bCs/>
        </w:rPr>
        <w:br/>
      </w:r>
      <w:r w:rsidR="00AD793E" w:rsidRPr="00875D31">
        <w:rPr>
          <w:rFonts w:ascii="Times New Roman" w:eastAsia="Times New Roman" w:hAnsi="Times New Roman"/>
          <w:sz w:val="24"/>
          <w:szCs w:val="24"/>
          <w:lang w:eastAsia="ru-RU"/>
        </w:rPr>
        <w:t>При формировании образовательной программы предусмотрено включение адаптационной дисциплины "Адаптивные информационные и коммуникационные технологии" обеспечивающую коррекцию нарушений развития и социальную адаптацию обучающихся инвалидов и лиц с ограниченными возможностями здоровья.</w:t>
      </w:r>
    </w:p>
    <w:p w:rsidR="00AD793E" w:rsidRPr="00875D31" w:rsidRDefault="00AD793E" w:rsidP="00AD793E">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В течение всего периода обучения в рамках реализации ППССЗ проводится текущий контроль, промежуточная аттестация и государственная итоговая аттестация. Текущий контроль проводится в пределах учебного времени, отведенного на изучение соответствующей дисциплины, междисциплинарного курса. Текущий контроль успеваемости предусматривает и контроль самостоятельной работы.</w:t>
      </w:r>
    </w:p>
    <w:p w:rsidR="00AD793E" w:rsidRPr="00875D31" w:rsidRDefault="00AD793E" w:rsidP="00AD793E">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Контрольная работа является одной из форм рубежного контроля уровня освоения учебной дисциплины и междисциплинарного курса, если он продолжается более одного семестра.</w:t>
      </w:r>
    </w:p>
    <w:p w:rsidR="00AD793E" w:rsidRPr="00875D31" w:rsidRDefault="00AD793E" w:rsidP="00AD793E">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 xml:space="preserve">Завершающей формой контроля по дисциплине и междисциплинарному курсу является экзамен или дифференцированный зачет. </w:t>
      </w:r>
    </w:p>
    <w:p w:rsidR="00AD793E" w:rsidRPr="00875D31" w:rsidRDefault="00AD793E" w:rsidP="00AD793E">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Объем часов, предусмотренный на проведение промежуточной аттестации, включает часы экзаменов, консультаций. Экзамен проводится в день, освобожденный от других форм учебной нагрузки.</w:t>
      </w:r>
    </w:p>
    <w:p w:rsidR="00AD793E" w:rsidRPr="00875D31" w:rsidRDefault="00AD793E" w:rsidP="00AD793E">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 xml:space="preserve">Количество экзаменов в каждом учебном году в процессе промежуточной аттестации обучающихся СПО не должно превышать 8, а количество зачетов – 10. В указанное количество не входят экзамены и зачеты по физической культуре. </w:t>
      </w:r>
    </w:p>
    <w:p w:rsidR="00AD793E" w:rsidRPr="00875D31" w:rsidRDefault="00AD793E" w:rsidP="00AD793E">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Часть часов, выделенная на проведение промежуточной аттестации и не использованная на экзамены, реализуется для проведения групповых и индивидуальных консультаций перед экзаменами, а также на самостоятельную работу в рамках экзаменационной сессии.</w:t>
      </w:r>
    </w:p>
    <w:p w:rsidR="00AD793E" w:rsidRPr="00875D31" w:rsidRDefault="00AD793E" w:rsidP="00AD793E">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lastRenderedPageBreak/>
        <w:t xml:space="preserve">Зачеты и дифференцированные зачеты проводятся за счет часов, отведенных на изучение дисциплин и междисциплинарных курсов, практик. Формы промежуточной аттестации указаны в Плане учебного процесса (колонки 3, 4, 5).  </w:t>
      </w:r>
    </w:p>
    <w:p w:rsidR="00AD793E" w:rsidRPr="00875D31" w:rsidRDefault="00AD793E" w:rsidP="00AD793E">
      <w:pPr>
        <w:spacing w:after="0" w:line="240" w:lineRule="auto"/>
        <w:ind w:firstLine="720"/>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 xml:space="preserve">Итоговой формой аттестации по профессиональному модулю в последнем семестре его изучения является экзамен по модулю, по итогам проверки которого выносится решение: «основной вид деятельности </w:t>
      </w:r>
      <w:proofErr w:type="gramStart"/>
      <w:r w:rsidRPr="00875D31">
        <w:rPr>
          <w:rFonts w:ascii="Times New Roman" w:eastAsia="Times New Roman" w:hAnsi="Times New Roman"/>
          <w:sz w:val="24"/>
          <w:szCs w:val="24"/>
          <w:lang w:eastAsia="ru-RU"/>
        </w:rPr>
        <w:t>освоен</w:t>
      </w:r>
      <w:proofErr w:type="gramEnd"/>
      <w:r w:rsidRPr="00875D31">
        <w:rPr>
          <w:rFonts w:ascii="Times New Roman" w:eastAsia="Times New Roman" w:hAnsi="Times New Roman"/>
          <w:sz w:val="24"/>
          <w:szCs w:val="24"/>
          <w:lang w:eastAsia="ru-RU"/>
        </w:rPr>
        <w:t xml:space="preserve">/не освоен» с выставлением оценки: </w:t>
      </w:r>
    </w:p>
    <w:p w:rsidR="00AD793E" w:rsidRDefault="00AD793E" w:rsidP="00AD793E">
      <w:pPr>
        <w:numPr>
          <w:ilvl w:val="0"/>
          <w:numId w:val="4"/>
        </w:numPr>
        <w:spacing w:after="0" w:line="240" w:lineRule="auto"/>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 xml:space="preserve">ПМ.01 </w:t>
      </w:r>
      <w:r w:rsidRPr="00AD793E">
        <w:rPr>
          <w:rFonts w:ascii="Times New Roman" w:eastAsia="Times New Roman" w:hAnsi="Times New Roman"/>
          <w:sz w:val="24"/>
          <w:szCs w:val="24"/>
          <w:lang w:eastAsia="ru-RU"/>
        </w:rPr>
        <w:t xml:space="preserve">Организация культурно-досуговой деятельности (по выбору) </w:t>
      </w:r>
      <w:r w:rsidRPr="00875D31">
        <w:rPr>
          <w:rFonts w:ascii="Times New Roman" w:eastAsia="Times New Roman" w:hAnsi="Times New Roman"/>
          <w:sz w:val="24"/>
          <w:szCs w:val="24"/>
          <w:lang w:eastAsia="ru-RU"/>
        </w:rPr>
        <w:t>(</w:t>
      </w:r>
      <w:r>
        <w:rPr>
          <w:rFonts w:ascii="Times New Roman" w:eastAsia="Times New Roman" w:hAnsi="Times New Roman"/>
          <w:sz w:val="24"/>
          <w:szCs w:val="24"/>
          <w:lang w:eastAsia="ru-RU"/>
        </w:rPr>
        <w:t>6</w:t>
      </w:r>
      <w:r w:rsidRPr="00875D31">
        <w:rPr>
          <w:rFonts w:ascii="Times New Roman" w:eastAsia="Times New Roman" w:hAnsi="Times New Roman"/>
          <w:sz w:val="24"/>
          <w:szCs w:val="24"/>
          <w:lang w:eastAsia="ru-RU"/>
        </w:rPr>
        <w:t xml:space="preserve"> семестр), </w:t>
      </w:r>
    </w:p>
    <w:p w:rsidR="006B6086" w:rsidRPr="006B6086" w:rsidRDefault="006B6086" w:rsidP="006B6086">
      <w:pPr>
        <w:spacing w:after="0" w:line="240" w:lineRule="auto"/>
        <w:ind w:left="1211"/>
        <w:jc w:val="both"/>
        <w:rPr>
          <w:rFonts w:ascii="Times New Roman" w:eastAsia="Times New Roman" w:hAnsi="Times New Roman"/>
          <w:b/>
          <w:sz w:val="24"/>
          <w:szCs w:val="24"/>
          <w:lang w:eastAsia="ru-RU"/>
        </w:rPr>
      </w:pPr>
      <w:r w:rsidRPr="006B6086">
        <w:rPr>
          <w:rFonts w:ascii="Times New Roman" w:eastAsia="Times New Roman" w:hAnsi="Times New Roman"/>
          <w:b/>
          <w:sz w:val="24"/>
          <w:szCs w:val="24"/>
          <w:lang w:eastAsia="ru-RU"/>
        </w:rPr>
        <w:t xml:space="preserve">Квалификационный экзамен  </w:t>
      </w:r>
    </w:p>
    <w:p w:rsidR="00AD793E" w:rsidRPr="00875D31" w:rsidRDefault="00AD793E" w:rsidP="00AD793E">
      <w:pPr>
        <w:numPr>
          <w:ilvl w:val="0"/>
          <w:numId w:val="4"/>
        </w:numPr>
        <w:spacing w:after="0" w:line="240" w:lineRule="auto"/>
        <w:jc w:val="both"/>
        <w:rPr>
          <w:rFonts w:ascii="Times New Roman" w:eastAsia="Times New Roman" w:hAnsi="Times New Roman"/>
          <w:sz w:val="24"/>
          <w:szCs w:val="24"/>
          <w:lang w:eastAsia="ru-RU"/>
        </w:rPr>
      </w:pPr>
      <w:r w:rsidRPr="00875D31">
        <w:rPr>
          <w:rFonts w:ascii="Times New Roman" w:eastAsia="Times New Roman" w:hAnsi="Times New Roman"/>
          <w:sz w:val="24"/>
          <w:szCs w:val="24"/>
          <w:lang w:eastAsia="ru-RU"/>
        </w:rPr>
        <w:t>ПМ.02.</w:t>
      </w:r>
      <w:r w:rsidRPr="00875D31">
        <w:t xml:space="preserve"> </w:t>
      </w:r>
      <w:r w:rsidRPr="00AD793E">
        <w:rPr>
          <w:rFonts w:ascii="Times New Roman" w:eastAsia="Times New Roman" w:hAnsi="Times New Roman"/>
          <w:sz w:val="24"/>
          <w:szCs w:val="24"/>
          <w:lang w:eastAsia="ru-RU"/>
        </w:rPr>
        <w:t xml:space="preserve">Организационно-творческая деятельность (по виду организация КДД) </w:t>
      </w:r>
      <w:r w:rsidRPr="00875D31">
        <w:rPr>
          <w:rFonts w:ascii="Times New Roman" w:eastAsia="Times New Roman" w:hAnsi="Times New Roman"/>
          <w:sz w:val="24"/>
          <w:szCs w:val="24"/>
          <w:lang w:eastAsia="ru-RU"/>
        </w:rPr>
        <w:t xml:space="preserve">(8 семестр),  </w:t>
      </w:r>
      <w:r w:rsidR="006B6086" w:rsidRPr="006B6086">
        <w:rPr>
          <w:rFonts w:ascii="Times New Roman" w:eastAsia="Times New Roman" w:hAnsi="Times New Roman"/>
          <w:sz w:val="24"/>
          <w:szCs w:val="24"/>
          <w:lang w:eastAsia="ru-RU"/>
        </w:rPr>
        <w:t>Квалификационный экзамен  23590 Копировщик</w:t>
      </w:r>
    </w:p>
    <w:p w:rsidR="0081476E" w:rsidRDefault="00AD793E" w:rsidP="00AD793E">
      <w:pPr>
        <w:tabs>
          <w:tab w:val="left" w:pos="0"/>
          <w:tab w:val="left" w:pos="851"/>
          <w:tab w:val="left" w:pos="1134"/>
          <w:tab w:val="left" w:pos="1418"/>
          <w:tab w:val="left" w:pos="1560"/>
          <w:tab w:val="left" w:pos="2268"/>
        </w:tabs>
        <w:jc w:val="both"/>
        <w:rPr>
          <w:rFonts w:ascii="Times New Roman" w:eastAsia="Times New Roman" w:hAnsi="Times New Roman"/>
          <w:sz w:val="24"/>
          <w:szCs w:val="24"/>
          <w:lang w:eastAsia="ru-RU"/>
        </w:rPr>
      </w:pPr>
      <w:r>
        <w:rPr>
          <w:rFonts w:ascii="Times New Roman" w:hAnsi="Times New Roman"/>
          <w:bCs/>
        </w:rPr>
        <w:tab/>
      </w:r>
      <w:r>
        <w:rPr>
          <w:rFonts w:ascii="Times New Roman" w:hAnsi="Times New Roman"/>
          <w:bCs/>
        </w:rPr>
        <w:tab/>
      </w:r>
      <w:r w:rsidRPr="00875D31">
        <w:rPr>
          <w:rFonts w:ascii="Times New Roman" w:eastAsia="Times New Roman" w:hAnsi="Times New Roman"/>
          <w:sz w:val="24"/>
          <w:szCs w:val="24"/>
          <w:lang w:eastAsia="ru-RU"/>
        </w:rPr>
        <w:t>ПМ.0</w:t>
      </w:r>
      <w:r>
        <w:rPr>
          <w:rFonts w:ascii="Times New Roman" w:eastAsia="Times New Roman" w:hAnsi="Times New Roman"/>
          <w:sz w:val="24"/>
          <w:szCs w:val="24"/>
          <w:lang w:eastAsia="ru-RU"/>
        </w:rPr>
        <w:t>3</w:t>
      </w:r>
      <w:r w:rsidRPr="00AD793E">
        <w:t xml:space="preserve"> </w:t>
      </w:r>
      <w:r w:rsidRPr="00AD793E">
        <w:rPr>
          <w:rFonts w:ascii="Times New Roman" w:eastAsia="Times New Roman" w:hAnsi="Times New Roman"/>
          <w:sz w:val="24"/>
          <w:szCs w:val="24"/>
          <w:lang w:eastAsia="ru-RU"/>
        </w:rPr>
        <w:t>Выполнение работ по одной или нескольким профессиям рабочих, должностям служащих (10744 Фотограф)</w:t>
      </w:r>
    </w:p>
    <w:p w:rsidR="00AD793E" w:rsidRPr="00B87B2E" w:rsidRDefault="00AD793E" w:rsidP="00AD793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875D31">
        <w:rPr>
          <w:rFonts w:ascii="Times New Roman" w:eastAsia="Times New Roman" w:hAnsi="Times New Roman"/>
          <w:sz w:val="24"/>
          <w:szCs w:val="24"/>
          <w:lang w:eastAsia="ru-RU"/>
        </w:rPr>
        <w:t xml:space="preserve">Выполнение курсового проекта (работы) рассматривается как вид учебной деятельности по общепрофессиональной дисциплине (дисциплинам) и (или) профессиональному модулю (модулям) и реализуется в пределах времени, отведенного на их изучение. </w:t>
      </w:r>
      <w:r w:rsidRPr="00875D31">
        <w:rPr>
          <w:rFonts w:ascii="Times New Roman" w:eastAsia="Times New Roman" w:hAnsi="Times New Roman"/>
          <w:sz w:val="24"/>
          <w:szCs w:val="24"/>
          <w:lang w:eastAsia="ru-RU"/>
        </w:rPr>
        <w:br/>
        <w:t>Выполнение курсовых работ предусмотрено в рамках освоения профессионального модуля</w:t>
      </w:r>
      <w:r w:rsidR="00B87B2E" w:rsidRPr="00B87B2E">
        <w:rPr>
          <w:rFonts w:ascii="Times New Roman" w:eastAsia="Times New Roman" w:hAnsi="Times New Roman"/>
          <w:sz w:val="24"/>
          <w:szCs w:val="24"/>
          <w:lang w:eastAsia="ru-RU"/>
        </w:rPr>
        <w:t xml:space="preserve"> </w:t>
      </w:r>
      <w:r w:rsidR="00B87B2E" w:rsidRPr="00875D31">
        <w:rPr>
          <w:rFonts w:ascii="Times New Roman" w:eastAsia="Times New Roman" w:hAnsi="Times New Roman"/>
          <w:sz w:val="24"/>
          <w:szCs w:val="24"/>
          <w:lang w:eastAsia="ru-RU"/>
        </w:rPr>
        <w:t>ПМ.02</w:t>
      </w:r>
      <w:r w:rsidR="00B87B2E">
        <w:rPr>
          <w:rFonts w:ascii="Times New Roman" w:eastAsia="Times New Roman" w:hAnsi="Times New Roman"/>
          <w:sz w:val="24"/>
          <w:szCs w:val="24"/>
          <w:lang w:eastAsia="ru-RU"/>
        </w:rPr>
        <w:t xml:space="preserve"> </w:t>
      </w:r>
      <w:r w:rsidRPr="00875D31">
        <w:rPr>
          <w:rFonts w:ascii="Times New Roman" w:eastAsia="Times New Roman" w:hAnsi="Times New Roman"/>
          <w:sz w:val="24"/>
          <w:szCs w:val="24"/>
          <w:lang w:eastAsia="ru-RU"/>
        </w:rPr>
        <w:t xml:space="preserve"> </w:t>
      </w:r>
      <w:r w:rsidR="00B87B2E" w:rsidRPr="00B87B2E">
        <w:rPr>
          <w:rFonts w:ascii="Times New Roman" w:eastAsia="Times New Roman" w:hAnsi="Times New Roman"/>
          <w:sz w:val="24"/>
          <w:szCs w:val="24"/>
          <w:lang w:eastAsia="ru-RU"/>
        </w:rPr>
        <w:t>Организационно-творческая деятельность (по виду организация КДД)</w:t>
      </w:r>
      <w:r w:rsidR="00B87B2E">
        <w:rPr>
          <w:rFonts w:ascii="Times New Roman" w:eastAsia="Times New Roman" w:hAnsi="Times New Roman"/>
          <w:sz w:val="24"/>
          <w:szCs w:val="24"/>
          <w:lang w:eastAsia="ru-RU"/>
        </w:rPr>
        <w:t xml:space="preserve"> по </w:t>
      </w:r>
      <w:r w:rsidR="00B87B2E" w:rsidRPr="00855467">
        <w:rPr>
          <w:rFonts w:ascii="Times New Roman" w:eastAsia="Times New Roman" w:hAnsi="Times New Roman"/>
          <w:sz w:val="24"/>
          <w:szCs w:val="24"/>
          <w:lang w:eastAsia="ru-RU"/>
        </w:rPr>
        <w:t>МДК.02.03</w:t>
      </w:r>
      <w:r w:rsidR="00B87B2E" w:rsidRPr="00B87B2E">
        <w:rPr>
          <w:rFonts w:ascii="Times New Roman" w:eastAsia="Times New Roman" w:hAnsi="Times New Roman"/>
          <w:sz w:val="24"/>
          <w:szCs w:val="24"/>
          <w:lang w:eastAsia="ru-RU"/>
        </w:rPr>
        <w:t xml:space="preserve"> </w:t>
      </w:r>
      <w:r w:rsidR="00B87B2E" w:rsidRPr="00855467">
        <w:rPr>
          <w:rFonts w:ascii="Times New Roman" w:eastAsia="Times New Roman" w:hAnsi="Times New Roman"/>
          <w:sz w:val="24"/>
          <w:szCs w:val="24"/>
          <w:lang w:eastAsia="ru-RU"/>
        </w:rPr>
        <w:t>Оформление культурно</w:t>
      </w:r>
      <w:r w:rsidR="00B87B2E">
        <w:rPr>
          <w:rFonts w:ascii="Times New Roman" w:eastAsia="Times New Roman" w:hAnsi="Times New Roman"/>
          <w:sz w:val="24"/>
          <w:szCs w:val="24"/>
          <w:lang w:eastAsia="ru-RU"/>
        </w:rPr>
        <w:t xml:space="preserve"> </w:t>
      </w:r>
      <w:r w:rsidR="00B87B2E" w:rsidRPr="00855467">
        <w:rPr>
          <w:rFonts w:ascii="Times New Roman" w:eastAsia="Times New Roman" w:hAnsi="Times New Roman"/>
          <w:sz w:val="24"/>
          <w:szCs w:val="24"/>
          <w:lang w:eastAsia="ru-RU"/>
        </w:rPr>
        <w:t>-</w:t>
      </w:r>
      <w:r w:rsidR="00B87B2E">
        <w:rPr>
          <w:rFonts w:ascii="Times New Roman" w:eastAsia="Times New Roman" w:hAnsi="Times New Roman"/>
          <w:sz w:val="24"/>
          <w:szCs w:val="24"/>
          <w:lang w:eastAsia="ru-RU"/>
        </w:rPr>
        <w:t xml:space="preserve"> </w:t>
      </w:r>
      <w:r w:rsidR="00B87B2E" w:rsidRPr="00855467">
        <w:rPr>
          <w:rFonts w:ascii="Times New Roman" w:eastAsia="Times New Roman" w:hAnsi="Times New Roman"/>
          <w:sz w:val="24"/>
          <w:szCs w:val="24"/>
          <w:lang w:eastAsia="ru-RU"/>
        </w:rPr>
        <w:t>досуговых программ</w:t>
      </w:r>
      <w:r w:rsidR="00B87B2E">
        <w:rPr>
          <w:rFonts w:ascii="Times New Roman" w:eastAsia="Times New Roman" w:hAnsi="Times New Roman"/>
          <w:sz w:val="24"/>
          <w:szCs w:val="24"/>
          <w:lang w:eastAsia="ru-RU"/>
        </w:rPr>
        <w:t>.</w:t>
      </w:r>
    </w:p>
    <w:p w:rsidR="00B87B2E" w:rsidRDefault="00B87B2E" w:rsidP="00AD793E">
      <w:pPr>
        <w:tabs>
          <w:tab w:val="left" w:pos="0"/>
          <w:tab w:val="left" w:pos="851"/>
          <w:tab w:val="left" w:pos="1134"/>
          <w:tab w:val="left" w:pos="1418"/>
          <w:tab w:val="left" w:pos="1560"/>
          <w:tab w:val="left" w:pos="2268"/>
        </w:tabs>
        <w:jc w:val="both"/>
        <w:rPr>
          <w:rFonts w:ascii="Times New Roman" w:eastAsia="Times New Roman" w:hAnsi="Times New Roman"/>
          <w:lang w:eastAsia="ru-RU"/>
        </w:rPr>
      </w:pPr>
    </w:p>
    <w:p w:rsidR="00AD793E" w:rsidRPr="00B87B2E" w:rsidRDefault="00B87B2E" w:rsidP="00AD793E">
      <w:pPr>
        <w:tabs>
          <w:tab w:val="left" w:pos="0"/>
          <w:tab w:val="left" w:pos="851"/>
          <w:tab w:val="left" w:pos="1134"/>
          <w:tab w:val="left" w:pos="1418"/>
          <w:tab w:val="left" w:pos="1560"/>
          <w:tab w:val="left" w:pos="2268"/>
        </w:tabs>
        <w:jc w:val="both"/>
        <w:rPr>
          <w:rFonts w:ascii="Times New Roman" w:hAnsi="Times New Roman"/>
          <w:bCs/>
          <w:sz w:val="24"/>
          <w:szCs w:val="24"/>
        </w:rPr>
      </w:pPr>
      <w:r>
        <w:rPr>
          <w:rFonts w:ascii="Times New Roman" w:eastAsia="Times New Roman" w:hAnsi="Times New Roman"/>
          <w:lang w:eastAsia="ru-RU"/>
        </w:rPr>
        <w:t xml:space="preserve">   </w:t>
      </w:r>
      <w:r w:rsidRPr="00745890">
        <w:rPr>
          <w:rFonts w:ascii="Times New Roman" w:eastAsia="Times New Roman" w:hAnsi="Times New Roman"/>
          <w:lang w:eastAsia="ru-RU"/>
        </w:rPr>
        <w:t>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 Часть профессионального цикла образовательной программы, выделяемого на проведение практик, не может быть менее 25 процентов от профессионального цикла образовательной программы</w:t>
      </w:r>
    </w:p>
    <w:p w:rsidR="00850CBD" w:rsidRDefault="00850CBD" w:rsidP="00850CBD">
      <w:pPr>
        <w:jc w:val="both"/>
        <w:rPr>
          <w:rFonts w:ascii="Times New Roman" w:eastAsia="Times New Roman" w:hAnsi="Times New Roman"/>
          <w:lang w:eastAsia="ru-RU"/>
        </w:rPr>
      </w:pPr>
      <w:r w:rsidRPr="00850CBD">
        <w:rPr>
          <w:rFonts w:ascii="Times New Roman" w:eastAsia="Times New Roman" w:hAnsi="Times New Roman"/>
          <w:lang w:eastAsia="ru-RU"/>
        </w:rPr>
        <w:t xml:space="preserve">По данному учебному плану объем практики составляет 1260 часа, что составляет более 25% от часов, отведенных на профессиональный учебный цикл. </w:t>
      </w:r>
    </w:p>
    <w:p w:rsidR="00AD793E" w:rsidRPr="00850CBD" w:rsidRDefault="00850CBD" w:rsidP="00850CBD">
      <w:pPr>
        <w:jc w:val="both"/>
        <w:rPr>
          <w:rFonts w:ascii="Times New Roman" w:eastAsia="Times New Roman" w:hAnsi="Times New Roman"/>
          <w:lang w:eastAsia="ru-RU"/>
        </w:rPr>
      </w:pPr>
      <w:r w:rsidRPr="00875D31">
        <w:rPr>
          <w:rFonts w:ascii="Times New Roman" w:eastAsia="Times New Roman" w:hAnsi="Times New Roman"/>
          <w:lang w:eastAsia="ru-RU"/>
        </w:rPr>
        <w:t>На учебную практику по учебному плану выделено</w:t>
      </w:r>
      <w:r>
        <w:rPr>
          <w:rFonts w:ascii="Times New Roman" w:eastAsia="Times New Roman" w:hAnsi="Times New Roman"/>
          <w:lang w:eastAsia="ru-RU"/>
        </w:rPr>
        <w:t xml:space="preserve"> 9 недель (324 часа)</w:t>
      </w:r>
      <w:r>
        <w:rPr>
          <w:rFonts w:ascii="Times New Roman" w:eastAsia="Times New Roman" w:hAnsi="Times New Roman"/>
          <w:lang w:eastAsia="ru-RU"/>
        </w:rPr>
        <w:br/>
      </w:r>
      <w:r w:rsidRPr="00875D31">
        <w:rPr>
          <w:rFonts w:ascii="Times New Roman" w:eastAsia="Times New Roman" w:hAnsi="Times New Roman"/>
          <w:lang w:eastAsia="ru-RU"/>
        </w:rPr>
        <w:t xml:space="preserve">производственная практика (по профилю специальности) </w:t>
      </w:r>
      <w:r>
        <w:rPr>
          <w:rFonts w:ascii="Times New Roman" w:eastAsia="Times New Roman" w:hAnsi="Times New Roman"/>
          <w:lang w:eastAsia="ru-RU"/>
        </w:rPr>
        <w:t xml:space="preserve">– 22 недели </w:t>
      </w:r>
      <w:proofErr w:type="gramStart"/>
      <w:r>
        <w:rPr>
          <w:rFonts w:ascii="Times New Roman" w:eastAsia="Times New Roman" w:hAnsi="Times New Roman"/>
          <w:lang w:eastAsia="ru-RU"/>
        </w:rPr>
        <w:t xml:space="preserve">( </w:t>
      </w:r>
      <w:proofErr w:type="gramEnd"/>
      <w:r>
        <w:rPr>
          <w:rFonts w:ascii="Times New Roman" w:eastAsia="Times New Roman" w:hAnsi="Times New Roman"/>
          <w:lang w:eastAsia="ru-RU"/>
        </w:rPr>
        <w:t xml:space="preserve">792 часа) </w:t>
      </w:r>
      <w:r w:rsidRPr="00875D31">
        <w:rPr>
          <w:rFonts w:ascii="Times New Roman" w:eastAsia="Times New Roman" w:hAnsi="Times New Roman"/>
          <w:lang w:eastAsia="ru-RU"/>
        </w:rPr>
        <w:t>и 4 недели (144 часа) на производственную практику (преддипломную).</w:t>
      </w:r>
    </w:p>
    <w:p w:rsidR="00C8245A" w:rsidRPr="00D85698" w:rsidRDefault="00C8245A" w:rsidP="00C8245A">
      <w:pPr>
        <w:jc w:val="both"/>
        <w:rPr>
          <w:rFonts w:ascii="Times New Roman" w:eastAsia="Times New Roman" w:hAnsi="Times New Roman"/>
          <w:lang w:eastAsia="ru-RU"/>
        </w:rPr>
      </w:pPr>
      <w:r w:rsidRPr="00D85698">
        <w:rPr>
          <w:rFonts w:ascii="Times New Roman" w:eastAsia="Times New Roman" w:hAnsi="Times New Roman"/>
          <w:lang w:eastAsia="ru-RU"/>
        </w:rPr>
        <w:t>Производственная практика (преддипломная) проводится в 8 семестре концентрированно. Каждый вид практики завершается дифференцированным зачетом с оценкой освоенных общих и профессиональных компетенций.</w:t>
      </w:r>
    </w:p>
    <w:p w:rsidR="00C8245A" w:rsidRPr="00B137F3" w:rsidRDefault="00C8245A" w:rsidP="00C8245A">
      <w:pPr>
        <w:jc w:val="both"/>
        <w:rPr>
          <w:rFonts w:ascii="Times New Roman" w:eastAsia="Times New Roman" w:hAnsi="Times New Roman"/>
          <w:lang w:eastAsia="ru-RU"/>
        </w:rPr>
      </w:pPr>
      <w:r>
        <w:rPr>
          <w:rFonts w:ascii="Times New Roman" w:eastAsia="Times New Roman" w:hAnsi="Times New Roman"/>
          <w:lang w:eastAsia="ru-RU"/>
        </w:rPr>
        <w:t xml:space="preserve">    </w:t>
      </w:r>
      <w:r w:rsidRPr="00B137F3">
        <w:rPr>
          <w:rFonts w:ascii="Times New Roman" w:eastAsia="Times New Roman" w:hAnsi="Times New Roman"/>
          <w:lang w:eastAsia="ru-RU"/>
        </w:rPr>
        <w:t xml:space="preserve">Промежуточная аттестация по практике может проводиться в форме комплексного дифференцированного зачета и обозначается в учебном плане номером семестра с буквой «к» (например, 4к). </w:t>
      </w:r>
    </w:p>
    <w:p w:rsidR="0081476E" w:rsidRDefault="00C8245A" w:rsidP="00AD793E">
      <w:pPr>
        <w:tabs>
          <w:tab w:val="left" w:pos="0"/>
          <w:tab w:val="left" w:pos="567"/>
          <w:tab w:val="left" w:pos="709"/>
          <w:tab w:val="left" w:pos="851"/>
          <w:tab w:val="left" w:pos="1134"/>
          <w:tab w:val="left" w:pos="1418"/>
          <w:tab w:val="left" w:pos="1560"/>
          <w:tab w:val="left" w:pos="2268"/>
        </w:tabs>
        <w:jc w:val="both"/>
        <w:rPr>
          <w:rFonts w:ascii="Times New Roman" w:eastAsia="Times New Roman" w:hAnsi="Times New Roman"/>
          <w:lang w:eastAsia="ru-RU"/>
        </w:rPr>
      </w:pPr>
      <w:proofErr w:type="gramStart"/>
      <w:r w:rsidRPr="00B137F3">
        <w:rPr>
          <w:rFonts w:ascii="Times New Roman" w:eastAsia="Times New Roman" w:hAnsi="Times New Roman"/>
          <w:lang w:eastAsia="ru-RU"/>
        </w:rPr>
        <w:t>Государственная итоговая аттестация включает защиту выпускной квалификационной работы (дипломная работа (дипломный проект).</w:t>
      </w:r>
      <w:proofErr w:type="gramEnd"/>
    </w:p>
    <w:p w:rsidR="00C8245A" w:rsidRPr="00B137F3" w:rsidRDefault="00C8245A" w:rsidP="00C8245A">
      <w:pPr>
        <w:jc w:val="both"/>
        <w:rPr>
          <w:rFonts w:ascii="Times New Roman" w:eastAsia="Times New Roman" w:hAnsi="Times New Roman"/>
          <w:lang w:eastAsia="ru-RU"/>
        </w:rPr>
      </w:pPr>
      <w:r w:rsidRPr="00B137F3">
        <w:rPr>
          <w:rFonts w:ascii="Times New Roman" w:eastAsia="Times New Roman" w:hAnsi="Times New Roman"/>
          <w:lang w:eastAsia="ru-RU"/>
        </w:rPr>
        <w:t>Общая продолжительность каникул при освоении образовательной программы по специальности СПО составляет</w:t>
      </w:r>
      <w:r>
        <w:rPr>
          <w:rFonts w:ascii="Times New Roman" w:eastAsia="Times New Roman" w:hAnsi="Times New Roman"/>
          <w:lang w:eastAsia="ru-RU"/>
        </w:rPr>
        <w:t>34</w:t>
      </w:r>
      <w:r w:rsidRPr="00B137F3">
        <w:rPr>
          <w:rFonts w:ascii="Times New Roman" w:eastAsia="Times New Roman" w:hAnsi="Times New Roman"/>
          <w:lang w:eastAsia="ru-RU"/>
        </w:rPr>
        <w:t xml:space="preserve"> недели, в том числе не менее 2 недель в зимний период. </w:t>
      </w:r>
    </w:p>
    <w:p w:rsidR="00C8245A" w:rsidRPr="00B137F3" w:rsidRDefault="00C8245A" w:rsidP="00C8245A">
      <w:pPr>
        <w:pStyle w:val="a3"/>
        <w:rPr>
          <w:rFonts w:ascii="Times New Roman" w:hAnsi="Times New Roman"/>
          <w:b/>
          <w:bCs/>
          <w:lang w:val="ru-RU"/>
        </w:rPr>
      </w:pPr>
      <w:r>
        <w:rPr>
          <w:rFonts w:ascii="Times New Roman" w:hAnsi="Times New Roman"/>
          <w:b/>
          <w:bCs/>
          <w:lang w:val="ru-RU"/>
        </w:rPr>
        <w:t xml:space="preserve">                 </w:t>
      </w:r>
      <w:r w:rsidRPr="00B137F3">
        <w:rPr>
          <w:rFonts w:ascii="Times New Roman" w:hAnsi="Times New Roman"/>
          <w:b/>
          <w:bCs/>
          <w:lang w:val="ru-RU"/>
        </w:rPr>
        <w:t>3. Общеобразовательный цикл</w:t>
      </w:r>
    </w:p>
    <w:p w:rsidR="00C8245A" w:rsidRPr="00B137F3" w:rsidRDefault="00C8245A" w:rsidP="00C8245A">
      <w:pPr>
        <w:pStyle w:val="a3"/>
        <w:jc w:val="both"/>
        <w:rPr>
          <w:rFonts w:ascii="Times New Roman" w:hAnsi="Times New Roman"/>
          <w:bCs/>
          <w:lang w:val="ru-RU"/>
        </w:rPr>
      </w:pPr>
    </w:p>
    <w:p w:rsidR="00C8245A" w:rsidRPr="00B137F3" w:rsidRDefault="00C8245A" w:rsidP="00C8245A">
      <w:pPr>
        <w:jc w:val="both"/>
        <w:rPr>
          <w:rFonts w:ascii="Times New Roman" w:hAnsi="Times New Roman"/>
          <w:bCs/>
        </w:rPr>
      </w:pPr>
      <w:r w:rsidRPr="00B137F3">
        <w:rPr>
          <w:rFonts w:ascii="Times New Roman" w:hAnsi="Times New Roman"/>
          <w:bCs/>
        </w:rPr>
        <w:t xml:space="preserve">Получение среднего профессионального образования на базе основного общего образования осуществляется </w:t>
      </w:r>
      <w:r w:rsidRPr="00B137F3">
        <w:rPr>
          <w:rFonts w:ascii="Times New Roman" w:hAnsi="Times New Roman"/>
          <w:b/>
          <w:bCs/>
        </w:rPr>
        <w:t>с одновременным получением среднего общего образования в пределах соответствующей образовательной программы среднего профессионального образования.</w:t>
      </w:r>
      <w:r w:rsidRPr="00B137F3">
        <w:rPr>
          <w:rFonts w:ascii="Times New Roman" w:hAnsi="Times New Roman"/>
          <w:bCs/>
        </w:rPr>
        <w:t xml:space="preserve"> В </w:t>
      </w:r>
      <w:r w:rsidRPr="00B137F3">
        <w:rPr>
          <w:rFonts w:ascii="Times New Roman" w:hAnsi="Times New Roman"/>
          <w:bCs/>
        </w:rPr>
        <w:lastRenderedPageBreak/>
        <w:t xml:space="preserve">этом случае образовательная программа среднего профессионального образования, реализуемая на базе основного общего образования, разрабатывается </w:t>
      </w:r>
      <w:r w:rsidRPr="00B137F3">
        <w:rPr>
          <w:rFonts w:ascii="Times New Roman" w:hAnsi="Times New Roman"/>
          <w:b/>
          <w:bCs/>
        </w:rPr>
        <w:t xml:space="preserve">на основе требований </w:t>
      </w:r>
      <w:r w:rsidRPr="00B137F3">
        <w:rPr>
          <w:rFonts w:ascii="Times New Roman" w:hAnsi="Times New Roman"/>
          <w:bCs/>
        </w:rPr>
        <w:t xml:space="preserve">соответствующих федеральных государственных образовательных </w:t>
      </w:r>
      <w:r w:rsidRPr="00B137F3">
        <w:rPr>
          <w:rFonts w:ascii="Times New Roman" w:hAnsi="Times New Roman"/>
          <w:b/>
          <w:bCs/>
        </w:rPr>
        <w:t xml:space="preserve">стандартов среднего общего и среднего профессионального образования </w:t>
      </w:r>
      <w:r w:rsidRPr="00B137F3">
        <w:rPr>
          <w:rFonts w:ascii="Times New Roman" w:hAnsi="Times New Roman"/>
          <w:bCs/>
        </w:rPr>
        <w:t>с учетом получаемой специальности среднего профессионального образования.</w:t>
      </w:r>
    </w:p>
    <w:p w:rsidR="00C8245A" w:rsidRPr="00B137F3" w:rsidRDefault="00C8245A" w:rsidP="00C8245A">
      <w:pPr>
        <w:jc w:val="both"/>
        <w:rPr>
          <w:rFonts w:ascii="Times New Roman" w:hAnsi="Times New Roman"/>
          <w:bCs/>
        </w:rPr>
      </w:pPr>
      <w:r w:rsidRPr="00B137F3">
        <w:rPr>
          <w:rFonts w:ascii="Times New Roman" w:hAnsi="Times New Roman"/>
          <w:bCs/>
        </w:rPr>
        <w:t xml:space="preserve">Образовательные программы среднего профессионального образования, реализуемые на базе основного общего образования, разрабатываются </w:t>
      </w:r>
      <w:r w:rsidRPr="00B137F3">
        <w:rPr>
          <w:rFonts w:ascii="Times New Roman" w:hAnsi="Times New Roman"/>
          <w:b/>
          <w:bCs/>
        </w:rPr>
        <w:t xml:space="preserve">на основе требований </w:t>
      </w:r>
      <w:r w:rsidRPr="00B137F3">
        <w:rPr>
          <w:rFonts w:ascii="Times New Roman" w:hAnsi="Times New Roman"/>
          <w:bCs/>
        </w:rPr>
        <w:t>ФГОС</w:t>
      </w:r>
      <w:r w:rsidRPr="00B137F3">
        <w:rPr>
          <w:rFonts w:ascii="Times New Roman" w:hAnsi="Times New Roman"/>
          <w:b/>
          <w:bCs/>
        </w:rPr>
        <w:t xml:space="preserve"> среднего общего и среднего профессионального образования с учетом получаемой специальности</w:t>
      </w:r>
      <w:r w:rsidRPr="00B137F3">
        <w:rPr>
          <w:rFonts w:ascii="Times New Roman" w:hAnsi="Times New Roman"/>
          <w:bCs/>
        </w:rPr>
        <w:t xml:space="preserve"> среднего профессионального образования.</w:t>
      </w:r>
    </w:p>
    <w:p w:rsidR="00C8245A" w:rsidRPr="00B137F3" w:rsidRDefault="00C8245A" w:rsidP="00C8245A">
      <w:pPr>
        <w:jc w:val="both"/>
        <w:rPr>
          <w:rFonts w:ascii="Times New Roman" w:hAnsi="Times New Roman"/>
          <w:bCs/>
        </w:rPr>
      </w:pPr>
      <w:r w:rsidRPr="00B137F3">
        <w:rPr>
          <w:rFonts w:ascii="Times New Roman" w:hAnsi="Times New Roman"/>
          <w:bCs/>
        </w:rPr>
        <w:t xml:space="preserve">Общий объем образовательной программы СПО, реализуемой на базе основного общего образования, увеличивается на 1476 часов.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 Данный объем предусматривает изучение учебных предметов, направленных на формирование как личностных, метапредметных и предметных результатов, предусмотренных ФГОС среднего общего образования, так и общих и профессиональных компетенций, предусмотренных ФГОС СПО </w:t>
      </w:r>
      <w:r w:rsidRPr="00B137F3">
        <w:rPr>
          <w:rFonts w:ascii="Times New Roman" w:eastAsia="Times New Roman" w:hAnsi="Times New Roman"/>
          <w:lang w:eastAsia="ru-RU"/>
        </w:rPr>
        <w:t xml:space="preserve">по специальности </w:t>
      </w:r>
      <w:r w:rsidRPr="00C8245A">
        <w:rPr>
          <w:rFonts w:ascii="Times New Roman" w:hAnsi="Times New Roman"/>
          <w:b/>
          <w:bCs/>
          <w:sz w:val="24"/>
          <w:szCs w:val="24"/>
        </w:rPr>
        <w:t>51.02.02 Социально-культурная деятельность (по видам)</w:t>
      </w:r>
      <w:r>
        <w:rPr>
          <w:rFonts w:ascii="Times New Roman" w:hAnsi="Times New Roman"/>
          <w:bCs/>
        </w:rPr>
        <w:t xml:space="preserve">. </w:t>
      </w:r>
      <w:r w:rsidRPr="00B137F3">
        <w:rPr>
          <w:rFonts w:ascii="Times New Roman" w:hAnsi="Times New Roman"/>
          <w:bCs/>
        </w:rPr>
        <w:t xml:space="preserve">Общеобразовательный цикл учебного плана включает в себя: </w:t>
      </w:r>
    </w:p>
    <w:p w:rsidR="00C8245A" w:rsidRPr="00B137F3" w:rsidRDefault="00C8245A" w:rsidP="00C8245A">
      <w:pPr>
        <w:suppressAutoHyphens/>
        <w:autoSpaceDN w:val="0"/>
        <w:jc w:val="both"/>
        <w:textAlignment w:val="baseline"/>
        <w:rPr>
          <w:rFonts w:ascii="Times New Roman" w:hAnsi="Times New Roman"/>
          <w:bCs/>
        </w:rPr>
      </w:pPr>
      <w:proofErr w:type="gramStart"/>
      <w:r w:rsidRPr="00B137F3">
        <w:rPr>
          <w:rFonts w:ascii="Times New Roman" w:hAnsi="Times New Roman"/>
          <w:bCs/>
        </w:rPr>
        <w:t xml:space="preserve">Общеобразовательный цикл учебного плана включает в себя: базовые, профильные Общеобразовательный цикл является частью образовательной программы СПО, которая включает в себя обязательные общеобразовательные дисциплины учебного плана образовательной программы СПО на базе основного общего образования, а также индивидуальный проект с выделением отдельных часов в учебном плане, в совокупности, обеспечивающие достижение результатов на базовом уровне, требования к которым установлены ФГОС СОО. </w:t>
      </w:r>
      <w:proofErr w:type="gramEnd"/>
    </w:p>
    <w:p w:rsidR="00C8245A" w:rsidRDefault="00C8245A" w:rsidP="00C8245A">
      <w:pPr>
        <w:pStyle w:val="a3"/>
        <w:rPr>
          <w:rFonts w:ascii="Times New Roman" w:hAnsi="Times New Roman"/>
          <w:bCs/>
          <w:lang w:val="ru-RU"/>
        </w:rPr>
      </w:pPr>
    </w:p>
    <w:p w:rsidR="00C8245A" w:rsidRPr="002A3700" w:rsidRDefault="00C8245A" w:rsidP="00C8245A">
      <w:pPr>
        <w:suppressAutoHyphens/>
        <w:autoSpaceDN w:val="0"/>
        <w:spacing w:after="0" w:line="240" w:lineRule="auto"/>
        <w:jc w:val="both"/>
        <w:textAlignment w:val="baseline"/>
        <w:rPr>
          <w:rFonts w:ascii="Times New Roman" w:eastAsia="Yu Mincho" w:hAnsi="Times New Roman"/>
          <w:b/>
          <w:sz w:val="24"/>
          <w:szCs w:val="24"/>
          <w:lang w:eastAsia="ru-RU"/>
        </w:rPr>
      </w:pPr>
      <w:r w:rsidRPr="008F5F9A">
        <w:rPr>
          <w:rFonts w:ascii="Times New Roman" w:hAnsi="Times New Roman"/>
          <w:bCs/>
          <w:sz w:val="24"/>
          <w:szCs w:val="24"/>
        </w:rPr>
        <w:t xml:space="preserve">Общеобразовательный цикл </w:t>
      </w:r>
      <w:r>
        <w:rPr>
          <w:rFonts w:ascii="Times New Roman" w:hAnsi="Times New Roman"/>
          <w:bCs/>
          <w:sz w:val="24"/>
          <w:szCs w:val="24"/>
        </w:rPr>
        <w:t>образовательной программы</w:t>
      </w:r>
      <w:r w:rsidRPr="008F5F9A">
        <w:rPr>
          <w:rFonts w:ascii="Times New Roman" w:hAnsi="Times New Roman"/>
          <w:bCs/>
          <w:sz w:val="24"/>
          <w:szCs w:val="24"/>
        </w:rPr>
        <w:t xml:space="preserve"> СПО </w:t>
      </w:r>
      <w:r>
        <w:rPr>
          <w:rFonts w:ascii="Times New Roman" w:hAnsi="Times New Roman"/>
          <w:bCs/>
          <w:sz w:val="24"/>
          <w:szCs w:val="24"/>
        </w:rPr>
        <w:t>содержит</w:t>
      </w:r>
      <w:r w:rsidRPr="008F5F9A">
        <w:rPr>
          <w:rFonts w:ascii="Times New Roman" w:hAnsi="Times New Roman"/>
          <w:bCs/>
          <w:sz w:val="24"/>
          <w:szCs w:val="24"/>
        </w:rPr>
        <w:t xml:space="preserve"> следующие обязательные общеобразовательные дисциплины: </w:t>
      </w:r>
      <w:r w:rsidRPr="002A3700">
        <w:rPr>
          <w:rFonts w:ascii="Times New Roman" w:hAnsi="Times New Roman"/>
          <w:b/>
          <w:bCs/>
          <w:sz w:val="24"/>
          <w:szCs w:val="24"/>
        </w:rPr>
        <w:t>«Русский язык», «Литература», «Математика»,</w:t>
      </w:r>
      <w:r w:rsidRPr="002A3700">
        <w:rPr>
          <w:rFonts w:ascii="Times New Roman" w:eastAsia="Yu Mincho" w:hAnsi="Times New Roman"/>
          <w:b/>
          <w:sz w:val="24"/>
          <w:szCs w:val="24"/>
          <w:lang w:eastAsia="ru-RU"/>
        </w:rPr>
        <w:t xml:space="preserve"> «Иностранный язык», «Информатика», «Физика», «Химия», «Биология», «История», «Обществознание», «География», «Физическая культура», «</w:t>
      </w:r>
      <w:r w:rsidRPr="008744C1">
        <w:rPr>
          <w:rFonts w:ascii="Times New Roman" w:eastAsia="Yu Mincho" w:hAnsi="Times New Roman"/>
          <w:b/>
          <w:sz w:val="24"/>
          <w:szCs w:val="24"/>
          <w:lang w:eastAsia="ru-RU"/>
        </w:rPr>
        <w:t>Основы безопасности и защита Родины</w:t>
      </w:r>
      <w:r w:rsidRPr="002A3700">
        <w:rPr>
          <w:rFonts w:ascii="Times New Roman" w:eastAsia="Yu Mincho" w:hAnsi="Times New Roman"/>
          <w:b/>
          <w:sz w:val="24"/>
          <w:szCs w:val="24"/>
          <w:lang w:eastAsia="ru-RU"/>
        </w:rPr>
        <w:t>»</w:t>
      </w:r>
      <w:r w:rsidR="00AB7B06">
        <w:rPr>
          <w:rFonts w:ascii="Times New Roman" w:eastAsia="Yu Mincho" w:hAnsi="Times New Roman"/>
          <w:b/>
          <w:sz w:val="24"/>
          <w:szCs w:val="24"/>
          <w:lang w:eastAsia="ru-RU"/>
        </w:rPr>
        <w:t>.</w:t>
      </w:r>
    </w:p>
    <w:p w:rsidR="00C8245A" w:rsidRPr="0075705A" w:rsidRDefault="00C8245A" w:rsidP="00C8245A">
      <w:pPr>
        <w:suppressAutoHyphens/>
        <w:autoSpaceDN w:val="0"/>
        <w:spacing w:after="0" w:line="240" w:lineRule="auto"/>
        <w:jc w:val="both"/>
        <w:textAlignment w:val="baseline"/>
        <w:rPr>
          <w:rFonts w:ascii="Times New Roman" w:hAnsi="Times New Roman"/>
          <w:bCs/>
          <w:sz w:val="24"/>
          <w:szCs w:val="24"/>
        </w:rPr>
      </w:pPr>
      <w:r w:rsidRPr="0075705A">
        <w:rPr>
          <w:rFonts w:ascii="Times New Roman" w:hAnsi="Times New Roman"/>
          <w:bCs/>
          <w:sz w:val="24"/>
          <w:szCs w:val="24"/>
        </w:rPr>
        <w:t>В учебном плане предусмотрено выполнение обучающимися индивидуальног</w:t>
      </w:r>
      <w:proofErr w:type="gramStart"/>
      <w:r w:rsidRPr="0075705A">
        <w:rPr>
          <w:rFonts w:ascii="Times New Roman" w:hAnsi="Times New Roman"/>
          <w:bCs/>
          <w:sz w:val="24"/>
          <w:szCs w:val="24"/>
        </w:rPr>
        <w:t>о(</w:t>
      </w:r>
      <w:proofErr w:type="spellStart"/>
      <w:proofErr w:type="gramEnd"/>
      <w:r w:rsidRPr="0075705A">
        <w:rPr>
          <w:rFonts w:ascii="Times New Roman" w:hAnsi="Times New Roman"/>
          <w:bCs/>
          <w:sz w:val="24"/>
          <w:szCs w:val="24"/>
        </w:rPr>
        <w:t>ых</w:t>
      </w:r>
      <w:proofErr w:type="spellEnd"/>
      <w:r w:rsidRPr="0075705A">
        <w:rPr>
          <w:rFonts w:ascii="Times New Roman" w:hAnsi="Times New Roman"/>
          <w:bCs/>
          <w:sz w:val="24"/>
          <w:szCs w:val="24"/>
        </w:rPr>
        <w:t>) проекта(</w:t>
      </w:r>
      <w:proofErr w:type="spellStart"/>
      <w:r w:rsidRPr="0075705A">
        <w:rPr>
          <w:rFonts w:ascii="Times New Roman" w:hAnsi="Times New Roman"/>
          <w:bCs/>
          <w:sz w:val="24"/>
          <w:szCs w:val="24"/>
        </w:rPr>
        <w:t>ов</w:t>
      </w:r>
      <w:proofErr w:type="spellEnd"/>
      <w:r w:rsidRPr="0075705A">
        <w:rPr>
          <w:rFonts w:ascii="Times New Roman" w:hAnsi="Times New Roman"/>
          <w:bCs/>
          <w:sz w:val="24"/>
          <w:szCs w:val="24"/>
        </w:rPr>
        <w:t>).</w:t>
      </w:r>
    </w:p>
    <w:p w:rsidR="00C8245A" w:rsidRPr="0075705A" w:rsidRDefault="00C8245A" w:rsidP="00C8245A">
      <w:pPr>
        <w:suppressAutoHyphens/>
        <w:autoSpaceDN w:val="0"/>
        <w:spacing w:after="0" w:line="240" w:lineRule="auto"/>
        <w:jc w:val="both"/>
        <w:textAlignment w:val="baseline"/>
        <w:rPr>
          <w:rFonts w:ascii="Times New Roman" w:hAnsi="Times New Roman"/>
          <w:bCs/>
          <w:sz w:val="24"/>
          <w:szCs w:val="24"/>
        </w:rPr>
      </w:pPr>
    </w:p>
    <w:p w:rsidR="00C8245A" w:rsidRDefault="00C8245A" w:rsidP="00C8245A">
      <w:pPr>
        <w:suppressAutoHyphens/>
        <w:autoSpaceDN w:val="0"/>
        <w:spacing w:after="0" w:line="240" w:lineRule="auto"/>
        <w:jc w:val="both"/>
        <w:textAlignment w:val="baseline"/>
        <w:rPr>
          <w:rFonts w:ascii="Times New Roman" w:hAnsi="Times New Roman"/>
          <w:bCs/>
          <w:sz w:val="24"/>
          <w:szCs w:val="24"/>
        </w:rPr>
      </w:pPr>
      <w:proofErr w:type="gramStart"/>
      <w:r w:rsidRPr="007A33C8">
        <w:rPr>
          <w:rFonts w:ascii="Times New Roman" w:hAnsi="Times New Roman"/>
          <w:bCs/>
          <w:sz w:val="24"/>
          <w:szCs w:val="24"/>
        </w:rPr>
        <w:t>Индивидуальный проект</w:t>
      </w:r>
      <w:proofErr w:type="gramEnd"/>
      <w:r w:rsidRPr="007A33C8">
        <w:rPr>
          <w:rFonts w:ascii="Times New Roman" w:hAnsi="Times New Roman"/>
          <w:bCs/>
          <w:sz w:val="24"/>
          <w:szCs w:val="24"/>
        </w:rPr>
        <w:t xml:space="preserve"> представлен в виде учебного исследования или учебного проекта. Индивидуальный проект выполняется обучающимся самостоятельно под руководством преподавателя по выбранной теме в рамках дисципли</w:t>
      </w:r>
      <w:proofErr w:type="gramStart"/>
      <w:r w:rsidRPr="007A33C8">
        <w:rPr>
          <w:rFonts w:ascii="Times New Roman" w:hAnsi="Times New Roman"/>
          <w:bCs/>
          <w:sz w:val="24"/>
          <w:szCs w:val="24"/>
        </w:rPr>
        <w:t>н(</w:t>
      </w:r>
      <w:proofErr w:type="gramEnd"/>
      <w:r w:rsidRPr="007A33C8">
        <w:rPr>
          <w:rFonts w:ascii="Times New Roman" w:hAnsi="Times New Roman"/>
          <w:bCs/>
          <w:sz w:val="24"/>
          <w:szCs w:val="24"/>
        </w:rPr>
        <w:t xml:space="preserve">ы) </w:t>
      </w:r>
      <w:r>
        <w:rPr>
          <w:rFonts w:ascii="Times New Roman" w:hAnsi="Times New Roman"/>
          <w:bCs/>
          <w:sz w:val="24"/>
          <w:szCs w:val="24"/>
        </w:rPr>
        <w:t xml:space="preserve">с учетом получаемой </w:t>
      </w:r>
      <w:r w:rsidRPr="007A33C8">
        <w:rPr>
          <w:rFonts w:ascii="Times New Roman" w:hAnsi="Times New Roman"/>
          <w:bCs/>
          <w:sz w:val="24"/>
          <w:szCs w:val="24"/>
        </w:rPr>
        <w:t>профессии.</w:t>
      </w:r>
    </w:p>
    <w:p w:rsidR="00C8245A" w:rsidRPr="007A33C8" w:rsidRDefault="00C8245A" w:rsidP="00C8245A">
      <w:pPr>
        <w:suppressAutoHyphens/>
        <w:autoSpaceDN w:val="0"/>
        <w:spacing w:after="0" w:line="240" w:lineRule="auto"/>
        <w:jc w:val="both"/>
        <w:textAlignment w:val="baseline"/>
        <w:rPr>
          <w:rFonts w:ascii="Times New Roman" w:hAnsi="Times New Roman"/>
          <w:bCs/>
          <w:sz w:val="24"/>
          <w:szCs w:val="24"/>
        </w:rPr>
      </w:pPr>
      <w:r w:rsidRPr="007A33C8">
        <w:rPr>
          <w:rFonts w:ascii="Times New Roman" w:hAnsi="Times New Roman"/>
          <w:bCs/>
          <w:sz w:val="24"/>
          <w:szCs w:val="24"/>
        </w:rPr>
        <w:t xml:space="preserve">Учебная деятельность </w:t>
      </w:r>
      <w:proofErr w:type="gramStart"/>
      <w:r w:rsidRPr="007A33C8">
        <w:rPr>
          <w:rFonts w:ascii="Times New Roman" w:hAnsi="Times New Roman"/>
          <w:bCs/>
          <w:sz w:val="24"/>
          <w:szCs w:val="24"/>
        </w:rPr>
        <w:t>обучающихся</w:t>
      </w:r>
      <w:proofErr w:type="gramEnd"/>
      <w:r w:rsidRPr="007A33C8">
        <w:rPr>
          <w:rFonts w:ascii="Times New Roman" w:hAnsi="Times New Roman"/>
          <w:bCs/>
          <w:sz w:val="24"/>
          <w:szCs w:val="24"/>
        </w:rPr>
        <w:t xml:space="preserve"> предусматривает учебные занятия (урок, практическое занятие, лабораторное занятие, консультация, лекция, семинар), самостоятельную работу, выполнение индивидуального проекта, а также другие виды учебной деятельности, определенные учебным планом.</w:t>
      </w:r>
    </w:p>
    <w:p w:rsidR="00C8245A" w:rsidRPr="007A33C8" w:rsidRDefault="00C8245A" w:rsidP="00C8245A">
      <w:pPr>
        <w:suppressAutoHyphens/>
        <w:autoSpaceDN w:val="0"/>
        <w:spacing w:after="0" w:line="240" w:lineRule="auto"/>
        <w:jc w:val="both"/>
        <w:textAlignment w:val="baseline"/>
        <w:rPr>
          <w:rFonts w:ascii="Times New Roman" w:hAnsi="Times New Roman"/>
          <w:bCs/>
          <w:sz w:val="24"/>
          <w:szCs w:val="24"/>
        </w:rPr>
      </w:pPr>
    </w:p>
    <w:p w:rsidR="00C8245A" w:rsidRPr="007A33C8" w:rsidRDefault="00C8245A" w:rsidP="00C8245A">
      <w:pPr>
        <w:suppressAutoHyphens/>
        <w:autoSpaceDN w:val="0"/>
        <w:spacing w:after="0" w:line="240" w:lineRule="auto"/>
        <w:jc w:val="both"/>
        <w:textAlignment w:val="baseline"/>
        <w:rPr>
          <w:rFonts w:ascii="Times New Roman" w:hAnsi="Times New Roman"/>
          <w:bCs/>
          <w:sz w:val="24"/>
          <w:szCs w:val="24"/>
        </w:rPr>
      </w:pPr>
      <w:r w:rsidRPr="007A33C8">
        <w:rPr>
          <w:rFonts w:ascii="Times New Roman" w:hAnsi="Times New Roman"/>
          <w:bCs/>
          <w:sz w:val="24"/>
          <w:szCs w:val="24"/>
        </w:rPr>
        <w:t xml:space="preserve">Освоение образовательной программы СПО, в том числе общеобразовательного цикла ОП СПО, сопровождается текущим контролем успеваемости и промежуточной аттестацией </w:t>
      </w:r>
      <w:proofErr w:type="gramStart"/>
      <w:r w:rsidRPr="007A33C8">
        <w:rPr>
          <w:rFonts w:ascii="Times New Roman" w:hAnsi="Times New Roman"/>
          <w:bCs/>
          <w:sz w:val="24"/>
          <w:szCs w:val="24"/>
        </w:rPr>
        <w:t>обучающихся</w:t>
      </w:r>
      <w:proofErr w:type="gramEnd"/>
      <w:r w:rsidRPr="007A33C8">
        <w:rPr>
          <w:rFonts w:ascii="Times New Roman" w:hAnsi="Times New Roman"/>
          <w:bCs/>
          <w:sz w:val="24"/>
          <w:szCs w:val="24"/>
        </w:rPr>
        <w:t xml:space="preserve">. </w:t>
      </w:r>
    </w:p>
    <w:p w:rsidR="00C8245A" w:rsidRPr="007A33C8" w:rsidRDefault="00C8245A" w:rsidP="00C8245A">
      <w:pPr>
        <w:suppressAutoHyphens/>
        <w:autoSpaceDN w:val="0"/>
        <w:spacing w:after="0" w:line="240" w:lineRule="auto"/>
        <w:jc w:val="both"/>
        <w:textAlignment w:val="baseline"/>
        <w:rPr>
          <w:rFonts w:ascii="Times New Roman" w:hAnsi="Times New Roman"/>
          <w:bCs/>
          <w:sz w:val="24"/>
          <w:szCs w:val="24"/>
        </w:rPr>
      </w:pPr>
      <w:r w:rsidRPr="007A33C8">
        <w:rPr>
          <w:rFonts w:ascii="Times New Roman" w:hAnsi="Times New Roman"/>
          <w:bCs/>
          <w:sz w:val="24"/>
          <w:szCs w:val="24"/>
        </w:rPr>
        <w:t xml:space="preserve"> </w:t>
      </w:r>
      <w:r>
        <w:rPr>
          <w:rFonts w:ascii="Times New Roman" w:hAnsi="Times New Roman"/>
          <w:bCs/>
          <w:sz w:val="24"/>
          <w:szCs w:val="24"/>
        </w:rPr>
        <w:br/>
      </w:r>
      <w:r w:rsidRPr="007A33C8">
        <w:rPr>
          <w:rFonts w:ascii="Times New Roman" w:hAnsi="Times New Roman"/>
          <w:bCs/>
          <w:sz w:val="24"/>
          <w:szCs w:val="24"/>
        </w:rPr>
        <w:t xml:space="preserve">Текущий контроль проводится в пределах учебного времени, отведенного на освоение соответствующих общеобразовательных дисциплин. Формы, периодичность и порядок </w:t>
      </w:r>
      <w:r w:rsidRPr="007A33C8">
        <w:rPr>
          <w:rFonts w:ascii="Times New Roman" w:hAnsi="Times New Roman"/>
          <w:bCs/>
          <w:sz w:val="24"/>
          <w:szCs w:val="24"/>
        </w:rPr>
        <w:lastRenderedPageBreak/>
        <w:t>проведения текущего контроля успеваемости обучающихся определяются локальным нормативным актом образовательной организации.</w:t>
      </w:r>
    </w:p>
    <w:p w:rsidR="00C8245A" w:rsidRPr="007A33C8" w:rsidRDefault="00C8245A" w:rsidP="00C8245A">
      <w:pPr>
        <w:suppressAutoHyphens/>
        <w:autoSpaceDN w:val="0"/>
        <w:spacing w:after="0" w:line="240" w:lineRule="auto"/>
        <w:jc w:val="both"/>
        <w:textAlignment w:val="baseline"/>
        <w:rPr>
          <w:rFonts w:ascii="Times New Roman" w:hAnsi="Times New Roman"/>
          <w:bCs/>
          <w:sz w:val="24"/>
          <w:szCs w:val="24"/>
        </w:rPr>
      </w:pPr>
      <w:r>
        <w:rPr>
          <w:rFonts w:ascii="Times New Roman" w:hAnsi="Times New Roman"/>
          <w:bCs/>
          <w:sz w:val="24"/>
          <w:szCs w:val="24"/>
        </w:rPr>
        <w:br/>
      </w:r>
      <w:r w:rsidRPr="007A33C8">
        <w:rPr>
          <w:rFonts w:ascii="Times New Roman" w:hAnsi="Times New Roman"/>
          <w:bCs/>
          <w:sz w:val="24"/>
          <w:szCs w:val="24"/>
        </w:rPr>
        <w:t>В рамках общеобразовательного цикла ОП СПО предусматривает промежуточную аттестацию обучающихся, которая осуществляется в рамках освоения указанного цикла в соответствии с формой, установленной учебным планом, и оценочными материалами, позволяющими оценить достижение запланированных по общеобразовательным дисциплинам.</w:t>
      </w:r>
    </w:p>
    <w:p w:rsidR="00C8245A" w:rsidRDefault="00C8245A" w:rsidP="00C8245A">
      <w:pPr>
        <w:spacing w:after="0" w:line="240" w:lineRule="auto"/>
        <w:ind w:firstLine="720"/>
        <w:jc w:val="both"/>
        <w:rPr>
          <w:rFonts w:ascii="Times New Roman" w:hAnsi="Times New Roman"/>
          <w:bCs/>
          <w:sz w:val="24"/>
          <w:szCs w:val="24"/>
        </w:rPr>
      </w:pPr>
    </w:p>
    <w:p w:rsidR="00C8245A" w:rsidRPr="000F5E86" w:rsidRDefault="00C8245A" w:rsidP="00C8245A">
      <w:pPr>
        <w:spacing w:after="0" w:line="240" w:lineRule="auto"/>
        <w:ind w:firstLine="720"/>
        <w:jc w:val="both"/>
        <w:rPr>
          <w:rFonts w:ascii="Times New Roman" w:hAnsi="Times New Roman"/>
          <w:bCs/>
          <w:sz w:val="24"/>
          <w:szCs w:val="24"/>
        </w:rPr>
      </w:pPr>
      <w:r w:rsidRPr="000F5E86">
        <w:rPr>
          <w:rFonts w:ascii="Times New Roman" w:hAnsi="Times New Roman"/>
          <w:bCs/>
          <w:sz w:val="24"/>
          <w:szCs w:val="24"/>
        </w:rPr>
        <w:t xml:space="preserve">В соответствии с календарным учебным графиком изучение общеобразовательного цикла осуществляется в течение первого года обучения, в </w:t>
      </w:r>
      <w:proofErr w:type="gramStart"/>
      <w:r w:rsidRPr="000F5E86">
        <w:rPr>
          <w:rFonts w:ascii="Times New Roman" w:hAnsi="Times New Roman"/>
          <w:bCs/>
          <w:sz w:val="24"/>
          <w:szCs w:val="24"/>
        </w:rPr>
        <w:t>связи</w:t>
      </w:r>
      <w:proofErr w:type="gramEnd"/>
      <w:r w:rsidRPr="000F5E86">
        <w:rPr>
          <w:rFonts w:ascii="Times New Roman" w:hAnsi="Times New Roman"/>
          <w:bCs/>
          <w:sz w:val="24"/>
          <w:szCs w:val="24"/>
        </w:rPr>
        <w:t xml:space="preserve"> с чем срок освоения программы подготовки специалистов среднего звена увеличен на 52 недели из расчета: теоретическое обучение (при обязательной учебной нагрузке 36 часов в неделю) – 39 нед., п</w:t>
      </w:r>
      <w:r>
        <w:rPr>
          <w:rFonts w:ascii="Times New Roman" w:hAnsi="Times New Roman"/>
          <w:bCs/>
          <w:sz w:val="24"/>
          <w:szCs w:val="24"/>
        </w:rPr>
        <w:t>ромежуточная аттестация – 2 недели</w:t>
      </w:r>
      <w:r w:rsidRPr="000F5E86">
        <w:rPr>
          <w:rFonts w:ascii="Times New Roman" w:hAnsi="Times New Roman"/>
          <w:bCs/>
          <w:sz w:val="24"/>
          <w:szCs w:val="24"/>
        </w:rPr>
        <w:t>, каникулярное время – 11 недели.</w:t>
      </w:r>
    </w:p>
    <w:p w:rsidR="00C8245A" w:rsidRDefault="00C8245A" w:rsidP="00C8245A">
      <w:pPr>
        <w:spacing w:after="0" w:line="240" w:lineRule="auto"/>
        <w:ind w:firstLine="720"/>
        <w:jc w:val="both"/>
        <w:rPr>
          <w:rFonts w:ascii="Times New Roman" w:hAnsi="Times New Roman"/>
          <w:bCs/>
          <w:sz w:val="24"/>
          <w:szCs w:val="24"/>
        </w:rPr>
      </w:pPr>
    </w:p>
    <w:p w:rsidR="00C8245A" w:rsidRDefault="00C8245A" w:rsidP="00C8245A">
      <w:pPr>
        <w:spacing w:after="0" w:line="240" w:lineRule="auto"/>
        <w:jc w:val="center"/>
        <w:rPr>
          <w:rFonts w:ascii="Times New Roman" w:hAnsi="Times New Roman"/>
          <w:bCs/>
          <w:i/>
          <w:sz w:val="24"/>
          <w:szCs w:val="24"/>
        </w:rPr>
      </w:pPr>
      <w:r w:rsidRPr="00832F14">
        <w:rPr>
          <w:rFonts w:ascii="Times New Roman" w:hAnsi="Times New Roman"/>
          <w:b/>
          <w:sz w:val="24"/>
          <w:szCs w:val="24"/>
        </w:rPr>
        <w:t>4.</w:t>
      </w:r>
      <w:r w:rsidRPr="00832F14">
        <w:rPr>
          <w:rFonts w:ascii="Times New Roman" w:hAnsi="Times New Roman"/>
          <w:b/>
          <w:bCs/>
          <w:sz w:val="24"/>
          <w:szCs w:val="24"/>
        </w:rPr>
        <w:t xml:space="preserve"> Формирование вариативной части ОПОП</w:t>
      </w:r>
    </w:p>
    <w:p w:rsidR="00C8245A" w:rsidRDefault="00C8245A" w:rsidP="00C8245A">
      <w:pPr>
        <w:spacing w:after="0" w:line="240" w:lineRule="auto"/>
        <w:jc w:val="both"/>
        <w:rPr>
          <w:rFonts w:ascii="Times New Roman" w:hAnsi="Times New Roman"/>
          <w:sz w:val="24"/>
          <w:szCs w:val="24"/>
        </w:rPr>
      </w:pPr>
    </w:p>
    <w:p w:rsidR="00C8245A" w:rsidRPr="00A30455" w:rsidRDefault="00C8245A" w:rsidP="00C8245A">
      <w:pPr>
        <w:spacing w:after="0" w:line="240" w:lineRule="auto"/>
        <w:ind w:firstLine="720"/>
        <w:jc w:val="both"/>
        <w:rPr>
          <w:rFonts w:ascii="Times New Roman" w:eastAsia="Times New Roman" w:hAnsi="Times New Roman"/>
          <w:i/>
          <w:sz w:val="24"/>
          <w:szCs w:val="24"/>
          <w:lang w:eastAsia="ru-RU"/>
        </w:rPr>
      </w:pPr>
      <w:r w:rsidRPr="00A30455">
        <w:rPr>
          <w:rFonts w:ascii="Times New Roman" w:eastAsia="Times New Roman" w:hAnsi="Times New Roman"/>
          <w:b/>
          <w:i/>
          <w:sz w:val="24"/>
          <w:szCs w:val="24"/>
          <w:lang w:eastAsia="ru-RU"/>
        </w:rPr>
        <w:t>Общий объем образовательной программы</w:t>
      </w:r>
      <w:r w:rsidRPr="00A30455">
        <w:rPr>
          <w:rFonts w:ascii="Times New Roman" w:eastAsia="Times New Roman" w:hAnsi="Times New Roman"/>
          <w:i/>
          <w:sz w:val="24"/>
          <w:szCs w:val="24"/>
          <w:lang w:eastAsia="ru-RU"/>
        </w:rPr>
        <w:t xml:space="preserve"> 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 </w:t>
      </w:r>
      <w:r>
        <w:rPr>
          <w:rFonts w:ascii="Times New Roman" w:eastAsia="Times New Roman" w:hAnsi="Times New Roman"/>
          <w:b/>
          <w:i/>
          <w:sz w:val="24"/>
          <w:szCs w:val="24"/>
          <w:lang w:eastAsia="ru-RU"/>
        </w:rPr>
        <w:t>59</w:t>
      </w:r>
      <w:r w:rsidR="0021640E">
        <w:rPr>
          <w:rFonts w:ascii="Times New Roman" w:eastAsia="Times New Roman" w:hAnsi="Times New Roman"/>
          <w:b/>
          <w:i/>
          <w:sz w:val="24"/>
          <w:szCs w:val="24"/>
          <w:lang w:eastAsia="ru-RU"/>
        </w:rPr>
        <w:t>04</w:t>
      </w:r>
      <w:r w:rsidRPr="00A30455">
        <w:rPr>
          <w:rFonts w:ascii="Times New Roman" w:eastAsia="Times New Roman" w:hAnsi="Times New Roman"/>
          <w:b/>
          <w:i/>
          <w:sz w:val="24"/>
          <w:szCs w:val="24"/>
          <w:lang w:eastAsia="ru-RU"/>
        </w:rPr>
        <w:t>час</w:t>
      </w:r>
      <w:r>
        <w:rPr>
          <w:rFonts w:ascii="Times New Roman" w:eastAsia="Times New Roman" w:hAnsi="Times New Roman"/>
          <w:b/>
          <w:i/>
          <w:sz w:val="24"/>
          <w:szCs w:val="24"/>
          <w:lang w:eastAsia="ru-RU"/>
        </w:rPr>
        <w:t>а</w:t>
      </w:r>
      <w:r w:rsidRPr="00A30455">
        <w:rPr>
          <w:rFonts w:ascii="Times New Roman" w:eastAsia="Times New Roman" w:hAnsi="Times New Roman"/>
          <w:i/>
          <w:sz w:val="24"/>
          <w:szCs w:val="24"/>
          <w:lang w:eastAsia="ru-RU"/>
        </w:rPr>
        <w:t>.</w:t>
      </w:r>
    </w:p>
    <w:p w:rsidR="00C8245A" w:rsidRPr="00A30455" w:rsidRDefault="00C8245A" w:rsidP="00C8245A">
      <w:pPr>
        <w:spacing w:after="0" w:line="240" w:lineRule="auto"/>
        <w:ind w:firstLine="720"/>
        <w:jc w:val="both"/>
        <w:rPr>
          <w:rFonts w:ascii="Times New Roman" w:eastAsia="Times New Roman" w:hAnsi="Times New Roman"/>
          <w:i/>
          <w:sz w:val="24"/>
          <w:szCs w:val="24"/>
          <w:lang w:eastAsia="ru-RU"/>
        </w:rPr>
      </w:pPr>
    </w:p>
    <w:p w:rsidR="00C8245A" w:rsidRPr="00A30455" w:rsidRDefault="00C8245A" w:rsidP="00C8245A">
      <w:pPr>
        <w:spacing w:after="0" w:line="240" w:lineRule="auto"/>
        <w:ind w:firstLine="720"/>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П</w:t>
      </w:r>
      <w:r w:rsidRPr="00A30455">
        <w:rPr>
          <w:rFonts w:ascii="Times New Roman" w:eastAsia="Times New Roman" w:hAnsi="Times New Roman"/>
          <w:i/>
          <w:sz w:val="24"/>
          <w:szCs w:val="24"/>
          <w:lang w:eastAsia="ru-RU"/>
        </w:rPr>
        <w:t>о</w:t>
      </w:r>
      <w:r w:rsidRPr="00A30455">
        <w:rPr>
          <w:rFonts w:ascii="Times New Roman" w:eastAsia="Times New Roman" w:hAnsi="Times New Roman" w:hint="eastAsia"/>
          <w:i/>
          <w:sz w:val="24"/>
          <w:szCs w:val="24"/>
          <w:lang w:eastAsia="ru-RU"/>
        </w:rPr>
        <w:t xml:space="preserve"> ФГОС СПО</w:t>
      </w:r>
      <w:r>
        <w:rPr>
          <w:rFonts w:ascii="Times New Roman" w:eastAsia="Times New Roman" w:hAnsi="Times New Roman"/>
          <w:i/>
          <w:sz w:val="24"/>
          <w:szCs w:val="24"/>
          <w:lang w:eastAsia="ru-RU"/>
        </w:rPr>
        <w:t xml:space="preserve"> в</w:t>
      </w:r>
      <w:r w:rsidRPr="00A30455">
        <w:rPr>
          <w:rFonts w:ascii="Times New Roman" w:eastAsia="Times New Roman" w:hAnsi="Times New Roman"/>
          <w:i/>
          <w:sz w:val="24"/>
          <w:szCs w:val="24"/>
          <w:lang w:eastAsia="ru-RU"/>
        </w:rPr>
        <w:t xml:space="preserve">ариативная часть: </w:t>
      </w:r>
      <w:r>
        <w:rPr>
          <w:rFonts w:ascii="Times New Roman" w:eastAsia="Times New Roman" w:hAnsi="Times New Roman"/>
          <w:i/>
          <w:sz w:val="24"/>
          <w:szCs w:val="24"/>
          <w:lang w:eastAsia="ru-RU"/>
        </w:rPr>
        <w:t>59</w:t>
      </w:r>
      <w:r w:rsidR="0021640E">
        <w:rPr>
          <w:rFonts w:ascii="Times New Roman" w:eastAsia="Times New Roman" w:hAnsi="Times New Roman"/>
          <w:i/>
          <w:sz w:val="24"/>
          <w:szCs w:val="24"/>
          <w:lang w:eastAsia="ru-RU"/>
        </w:rPr>
        <w:t>04-</w:t>
      </w:r>
      <w:r>
        <w:rPr>
          <w:rFonts w:ascii="Times New Roman" w:eastAsia="Times New Roman" w:hAnsi="Times New Roman"/>
          <w:i/>
          <w:sz w:val="24"/>
          <w:szCs w:val="24"/>
          <w:lang w:eastAsia="ru-RU"/>
        </w:rPr>
        <w:t>1476-</w:t>
      </w:r>
      <w:r w:rsidR="0021640E">
        <w:rPr>
          <w:rFonts w:ascii="Times New Roman" w:eastAsia="Times New Roman" w:hAnsi="Times New Roman"/>
          <w:i/>
          <w:sz w:val="24"/>
          <w:szCs w:val="24"/>
          <w:lang w:eastAsia="ru-RU"/>
        </w:rPr>
        <w:t>216-900-2052=1260</w:t>
      </w:r>
      <w:r w:rsidRPr="00A30455">
        <w:rPr>
          <w:rFonts w:ascii="Times New Roman" w:eastAsia="Times New Roman" w:hAnsi="Times New Roman"/>
          <w:i/>
          <w:sz w:val="24"/>
          <w:szCs w:val="24"/>
          <w:lang w:eastAsia="ru-RU"/>
        </w:rPr>
        <w:t xml:space="preserve"> (что соответствует не менее 3</w:t>
      </w:r>
      <w:r w:rsidRPr="00A30455">
        <w:rPr>
          <w:rFonts w:ascii="Times New Roman" w:eastAsia="Times New Roman" w:hAnsi="Times New Roman" w:hint="eastAsia"/>
          <w:i/>
          <w:sz w:val="24"/>
          <w:szCs w:val="24"/>
          <w:lang w:eastAsia="ru-RU"/>
        </w:rPr>
        <w:t>0%</w:t>
      </w:r>
      <w:r w:rsidRPr="00A30455">
        <w:rPr>
          <w:rFonts w:ascii="Times New Roman" w:eastAsia="Times New Roman" w:hAnsi="Times New Roman"/>
          <w:i/>
          <w:sz w:val="24"/>
          <w:szCs w:val="24"/>
          <w:lang w:eastAsia="ru-RU"/>
        </w:rPr>
        <w:t>).</w:t>
      </w:r>
    </w:p>
    <w:p w:rsidR="00C8245A" w:rsidRPr="002F0284" w:rsidRDefault="00C8245A" w:rsidP="00C8245A">
      <w:pPr>
        <w:spacing w:after="0" w:line="240" w:lineRule="auto"/>
        <w:ind w:firstLine="720"/>
        <w:jc w:val="both"/>
        <w:rPr>
          <w:rFonts w:ascii="Times New Roman" w:eastAsia="Times New Roman" w:hAnsi="Times New Roman"/>
          <w:i/>
          <w:color w:val="FF0000"/>
          <w:sz w:val="24"/>
          <w:szCs w:val="24"/>
          <w:lang w:eastAsia="ru-RU"/>
        </w:rPr>
      </w:pPr>
    </w:p>
    <w:p w:rsidR="00C8245A" w:rsidRDefault="00C8245A" w:rsidP="00C8245A">
      <w:pPr>
        <w:spacing w:after="0" w:line="240" w:lineRule="auto"/>
        <w:ind w:firstLine="720"/>
        <w:jc w:val="both"/>
        <w:rPr>
          <w:rFonts w:ascii="Times New Roman" w:eastAsia="Times New Roman" w:hAnsi="Times New Roman"/>
          <w:sz w:val="24"/>
          <w:szCs w:val="24"/>
          <w:lang w:eastAsia="ru-RU"/>
        </w:rPr>
      </w:pPr>
      <w:r w:rsidRPr="00187644">
        <w:rPr>
          <w:rFonts w:ascii="Times New Roman" w:eastAsia="Times New Roman" w:hAnsi="Times New Roman"/>
          <w:sz w:val="24"/>
          <w:szCs w:val="24"/>
          <w:lang w:eastAsia="ru-RU"/>
        </w:rPr>
        <w:t xml:space="preserve">Объем времени в количестве </w:t>
      </w:r>
      <w:r>
        <w:rPr>
          <w:rFonts w:ascii="Times New Roman" w:eastAsia="Times New Roman" w:hAnsi="Times New Roman"/>
          <w:sz w:val="24"/>
          <w:szCs w:val="24"/>
          <w:lang w:eastAsia="ru-RU"/>
        </w:rPr>
        <w:t>12</w:t>
      </w:r>
      <w:r w:rsidR="0021640E">
        <w:rPr>
          <w:rFonts w:ascii="Times New Roman" w:eastAsia="Times New Roman" w:hAnsi="Times New Roman"/>
          <w:sz w:val="24"/>
          <w:szCs w:val="24"/>
          <w:lang w:eastAsia="ru-RU"/>
        </w:rPr>
        <w:t>60</w:t>
      </w:r>
      <w:r w:rsidRPr="00187644">
        <w:rPr>
          <w:rFonts w:ascii="Times New Roman" w:eastAsia="Times New Roman" w:hAnsi="Times New Roman"/>
          <w:sz w:val="24"/>
          <w:szCs w:val="24"/>
          <w:lang w:eastAsia="ru-RU"/>
        </w:rPr>
        <w:t xml:space="preserve"> часов, отведенных на вариативную часть циклов ППССЗ, распределен следующим образом:</w:t>
      </w:r>
    </w:p>
    <w:p w:rsidR="00C8245A" w:rsidRPr="00AD793E" w:rsidRDefault="00C8245A" w:rsidP="00AD793E">
      <w:pPr>
        <w:tabs>
          <w:tab w:val="left" w:pos="0"/>
          <w:tab w:val="left" w:pos="567"/>
          <w:tab w:val="left" w:pos="709"/>
          <w:tab w:val="left" w:pos="851"/>
          <w:tab w:val="left" w:pos="1134"/>
          <w:tab w:val="left" w:pos="1418"/>
          <w:tab w:val="left" w:pos="1560"/>
          <w:tab w:val="left" w:pos="2268"/>
        </w:tabs>
        <w:jc w:val="both"/>
        <w:rPr>
          <w:rFonts w:ascii="Times New Roman" w:hAnsi="Times New Roman"/>
          <w:bCs/>
        </w:rPr>
      </w:pPr>
    </w:p>
    <w:tbl>
      <w:tblPr>
        <w:tblW w:w="9417"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2904"/>
        <w:gridCol w:w="897"/>
        <w:gridCol w:w="1586"/>
        <w:gridCol w:w="787"/>
        <w:gridCol w:w="2207"/>
      </w:tblGrid>
      <w:tr w:rsidR="0021640E" w:rsidRPr="0021640E" w:rsidTr="009D5FB9">
        <w:trPr>
          <w:trHeight w:val="525"/>
        </w:trPr>
        <w:tc>
          <w:tcPr>
            <w:tcW w:w="114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 xml:space="preserve">№ </w:t>
            </w:r>
            <w:proofErr w:type="gramStart"/>
            <w:r w:rsidRPr="0021640E">
              <w:rPr>
                <w:rFonts w:ascii="Times New Roman" w:hAnsi="Times New Roman"/>
                <w:b/>
                <w:bCs/>
                <w:sz w:val="24"/>
                <w:szCs w:val="24"/>
              </w:rPr>
              <w:t>П</w:t>
            </w:r>
            <w:proofErr w:type="gramEnd"/>
            <w:r w:rsidRPr="0021640E">
              <w:rPr>
                <w:rFonts w:ascii="Times New Roman" w:hAnsi="Times New Roman"/>
                <w:b/>
                <w:bCs/>
                <w:sz w:val="24"/>
                <w:szCs w:val="24"/>
              </w:rPr>
              <w:t>/П</w:t>
            </w:r>
          </w:p>
        </w:tc>
        <w:tc>
          <w:tcPr>
            <w:tcW w:w="25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1640E" w:rsidRPr="0021640E" w:rsidRDefault="0021640E" w:rsidP="009D5FB9">
            <w:pPr>
              <w:rPr>
                <w:rFonts w:ascii="Times New Roman" w:hAnsi="Times New Roman"/>
                <w:b/>
                <w:bCs/>
                <w:sz w:val="24"/>
                <w:szCs w:val="24"/>
              </w:rPr>
            </w:pPr>
            <w:r w:rsidRPr="0021640E">
              <w:rPr>
                <w:rFonts w:ascii="Times New Roman" w:hAnsi="Times New Roman"/>
                <w:b/>
                <w:bCs/>
                <w:sz w:val="24"/>
                <w:szCs w:val="24"/>
              </w:rPr>
              <w:t>ПРОФЕССИОНАЛЬНАЯ ПОДГОТОВКА</w:t>
            </w:r>
          </w:p>
        </w:tc>
        <w:tc>
          <w:tcPr>
            <w:tcW w:w="94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По ФГОС</w:t>
            </w:r>
          </w:p>
        </w:tc>
        <w:tc>
          <w:tcPr>
            <w:tcW w:w="1421" w:type="dxa"/>
            <w:tcBorders>
              <w:top w:val="single" w:sz="4" w:space="0" w:color="auto"/>
              <w:left w:val="single" w:sz="4" w:space="0" w:color="auto"/>
              <w:bottom w:val="single" w:sz="4" w:space="0" w:color="auto"/>
              <w:right w:val="single" w:sz="4" w:space="0" w:color="auto"/>
            </w:tcBorders>
            <w:shd w:val="clear" w:color="auto" w:fill="FFFFFF"/>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Вариативная часть</w:t>
            </w:r>
          </w:p>
        </w:tc>
        <w:tc>
          <w:tcPr>
            <w:tcW w:w="726" w:type="dxa"/>
            <w:tcBorders>
              <w:top w:val="single" w:sz="4" w:space="0" w:color="auto"/>
              <w:left w:val="single" w:sz="4" w:space="0" w:color="auto"/>
              <w:bottom w:val="single" w:sz="4" w:space="0" w:color="auto"/>
              <w:right w:val="single" w:sz="4" w:space="0" w:color="auto"/>
            </w:tcBorders>
            <w:shd w:val="clear" w:color="auto" w:fill="FFFFFF"/>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Всего</w:t>
            </w:r>
          </w:p>
        </w:tc>
        <w:tc>
          <w:tcPr>
            <w:tcW w:w="2599" w:type="dxa"/>
            <w:tcBorders>
              <w:top w:val="single" w:sz="4" w:space="0" w:color="auto"/>
              <w:left w:val="single" w:sz="4" w:space="0" w:color="auto"/>
              <w:bottom w:val="single" w:sz="4" w:space="0" w:color="auto"/>
              <w:right w:val="single" w:sz="4" w:space="0" w:color="auto"/>
            </w:tcBorders>
            <w:shd w:val="clear" w:color="auto" w:fill="FFFFFF"/>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Обоснование</w:t>
            </w:r>
          </w:p>
        </w:tc>
      </w:tr>
      <w:tr w:rsidR="0021640E" w:rsidRPr="0021640E" w:rsidTr="009D5FB9">
        <w:trPr>
          <w:trHeight w:val="540"/>
        </w:trPr>
        <w:tc>
          <w:tcPr>
            <w:tcW w:w="114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21640E" w:rsidRPr="0021640E" w:rsidRDefault="0021640E" w:rsidP="009D5FB9">
            <w:pPr>
              <w:rPr>
                <w:rFonts w:ascii="Times New Roman" w:hAnsi="Times New Roman"/>
                <w:b/>
                <w:bCs/>
                <w:sz w:val="24"/>
                <w:szCs w:val="24"/>
              </w:rPr>
            </w:pPr>
            <w:r w:rsidRPr="0021640E">
              <w:rPr>
                <w:rFonts w:ascii="Times New Roman" w:hAnsi="Times New Roman"/>
                <w:b/>
                <w:bCs/>
                <w:sz w:val="24"/>
                <w:szCs w:val="24"/>
              </w:rPr>
              <w:t>ОУП. 00</w:t>
            </w:r>
          </w:p>
        </w:tc>
        <w:tc>
          <w:tcPr>
            <w:tcW w:w="2581" w:type="dxa"/>
            <w:tcBorders>
              <w:top w:val="single" w:sz="4" w:space="0" w:color="auto"/>
              <w:left w:val="single" w:sz="4" w:space="0" w:color="auto"/>
              <w:bottom w:val="single" w:sz="4" w:space="0" w:color="auto"/>
              <w:right w:val="single" w:sz="4" w:space="0" w:color="auto"/>
            </w:tcBorders>
            <w:shd w:val="clear" w:color="auto" w:fill="D9D9D9"/>
            <w:hideMark/>
          </w:tcPr>
          <w:p w:rsidR="0021640E" w:rsidRPr="0021640E" w:rsidRDefault="0021640E" w:rsidP="009D5FB9">
            <w:pPr>
              <w:rPr>
                <w:rFonts w:ascii="Times New Roman" w:hAnsi="Times New Roman"/>
                <w:b/>
                <w:bCs/>
                <w:sz w:val="24"/>
                <w:szCs w:val="24"/>
              </w:rPr>
            </w:pPr>
            <w:proofErr w:type="spellStart"/>
            <w:r w:rsidRPr="0021640E">
              <w:rPr>
                <w:rFonts w:ascii="Times New Roman" w:hAnsi="Times New Roman"/>
                <w:b/>
                <w:bCs/>
                <w:sz w:val="24"/>
                <w:szCs w:val="24"/>
              </w:rPr>
              <w:t>Общеобраз</w:t>
            </w:r>
            <w:proofErr w:type="spellEnd"/>
            <w:r w:rsidRPr="0021640E">
              <w:rPr>
                <w:rFonts w:ascii="Times New Roman" w:hAnsi="Times New Roman"/>
                <w:b/>
                <w:bCs/>
                <w:sz w:val="24"/>
                <w:szCs w:val="24"/>
              </w:rPr>
              <w:t>. цикл</w:t>
            </w:r>
          </w:p>
        </w:tc>
        <w:tc>
          <w:tcPr>
            <w:tcW w:w="945" w:type="dxa"/>
            <w:tcBorders>
              <w:top w:val="single" w:sz="4" w:space="0" w:color="auto"/>
              <w:left w:val="single" w:sz="4" w:space="0" w:color="auto"/>
              <w:bottom w:val="single" w:sz="4" w:space="0" w:color="auto"/>
              <w:right w:val="single" w:sz="4" w:space="0" w:color="auto"/>
            </w:tcBorders>
            <w:shd w:val="clear" w:color="auto" w:fill="D9D9D9"/>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1476</w:t>
            </w:r>
          </w:p>
        </w:tc>
        <w:tc>
          <w:tcPr>
            <w:tcW w:w="1421" w:type="dxa"/>
            <w:tcBorders>
              <w:top w:val="single" w:sz="4" w:space="0" w:color="auto"/>
              <w:left w:val="single" w:sz="4" w:space="0" w:color="auto"/>
              <w:bottom w:val="single" w:sz="4" w:space="0" w:color="auto"/>
              <w:right w:val="single" w:sz="4" w:space="0" w:color="auto"/>
            </w:tcBorders>
            <w:shd w:val="clear" w:color="auto" w:fill="D9D9D9"/>
            <w:hideMark/>
          </w:tcPr>
          <w:p w:rsidR="0021640E" w:rsidRPr="0021640E" w:rsidRDefault="0021640E" w:rsidP="009D5FB9">
            <w:pPr>
              <w:jc w:val="center"/>
              <w:rPr>
                <w:rFonts w:ascii="Times New Roman" w:hAnsi="Times New Roman"/>
                <w:b/>
                <w:bCs/>
                <w:sz w:val="24"/>
                <w:szCs w:val="24"/>
              </w:rPr>
            </w:pPr>
          </w:p>
        </w:tc>
        <w:tc>
          <w:tcPr>
            <w:tcW w:w="726" w:type="dxa"/>
            <w:tcBorders>
              <w:top w:val="single" w:sz="4" w:space="0" w:color="auto"/>
              <w:left w:val="single" w:sz="4" w:space="0" w:color="auto"/>
              <w:bottom w:val="single" w:sz="4" w:space="0" w:color="auto"/>
              <w:right w:val="single" w:sz="4" w:space="0" w:color="auto"/>
            </w:tcBorders>
            <w:shd w:val="clear" w:color="auto" w:fill="D9D9D9"/>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1476</w:t>
            </w:r>
          </w:p>
        </w:tc>
        <w:tc>
          <w:tcPr>
            <w:tcW w:w="2599" w:type="dxa"/>
            <w:tcBorders>
              <w:top w:val="single" w:sz="4" w:space="0" w:color="auto"/>
              <w:left w:val="single" w:sz="4" w:space="0" w:color="auto"/>
              <w:bottom w:val="single" w:sz="4" w:space="0" w:color="auto"/>
              <w:right w:val="single" w:sz="4" w:space="0" w:color="auto"/>
            </w:tcBorders>
            <w:shd w:val="clear" w:color="auto" w:fill="D9D9D9"/>
            <w:hideMark/>
          </w:tcPr>
          <w:p w:rsidR="0021640E" w:rsidRPr="0021640E" w:rsidRDefault="0021640E" w:rsidP="009D5FB9">
            <w:pPr>
              <w:jc w:val="both"/>
              <w:rPr>
                <w:rFonts w:ascii="Times New Roman" w:hAnsi="Times New Roman"/>
                <w:sz w:val="24"/>
                <w:szCs w:val="24"/>
              </w:rPr>
            </w:pPr>
          </w:p>
        </w:tc>
      </w:tr>
      <w:tr w:rsidR="0021640E" w:rsidRPr="0021640E" w:rsidTr="009D5FB9">
        <w:trPr>
          <w:trHeight w:val="540"/>
        </w:trPr>
        <w:tc>
          <w:tcPr>
            <w:tcW w:w="114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21640E" w:rsidRPr="0021640E" w:rsidRDefault="0021640E" w:rsidP="009D5FB9">
            <w:pPr>
              <w:jc w:val="both"/>
              <w:rPr>
                <w:rFonts w:ascii="Times New Roman" w:hAnsi="Times New Roman"/>
                <w:b/>
                <w:bCs/>
                <w:sz w:val="24"/>
                <w:szCs w:val="24"/>
              </w:rPr>
            </w:pPr>
            <w:r w:rsidRPr="0021640E">
              <w:rPr>
                <w:rFonts w:ascii="Times New Roman" w:hAnsi="Times New Roman"/>
                <w:b/>
                <w:bCs/>
                <w:sz w:val="24"/>
                <w:szCs w:val="24"/>
              </w:rPr>
              <w:t>СГ.00</w:t>
            </w:r>
          </w:p>
        </w:tc>
        <w:tc>
          <w:tcPr>
            <w:tcW w:w="258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1640E" w:rsidRPr="0021640E" w:rsidRDefault="0021640E" w:rsidP="009D5FB9">
            <w:pPr>
              <w:rPr>
                <w:rFonts w:ascii="Times New Roman" w:hAnsi="Times New Roman"/>
                <w:b/>
                <w:bCs/>
                <w:sz w:val="24"/>
                <w:szCs w:val="24"/>
              </w:rPr>
            </w:pPr>
            <w:r w:rsidRPr="0021640E">
              <w:rPr>
                <w:rFonts w:ascii="Times New Roman" w:hAnsi="Times New Roman"/>
                <w:b/>
                <w:bCs/>
                <w:sz w:val="24"/>
                <w:szCs w:val="24"/>
              </w:rPr>
              <w:t>Социально-гуманитарный цикл</w:t>
            </w:r>
          </w:p>
        </w:tc>
        <w:tc>
          <w:tcPr>
            <w:tcW w:w="945" w:type="dxa"/>
            <w:tcBorders>
              <w:top w:val="single" w:sz="4" w:space="0" w:color="auto"/>
              <w:left w:val="single" w:sz="4" w:space="0" w:color="auto"/>
              <w:bottom w:val="single" w:sz="4" w:space="0" w:color="auto"/>
              <w:right w:val="single" w:sz="4" w:space="0" w:color="auto"/>
            </w:tcBorders>
            <w:shd w:val="clear" w:color="auto" w:fill="D9D9D9"/>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538</w:t>
            </w:r>
          </w:p>
        </w:tc>
        <w:tc>
          <w:tcPr>
            <w:tcW w:w="1421" w:type="dxa"/>
            <w:tcBorders>
              <w:top w:val="single" w:sz="4" w:space="0" w:color="auto"/>
              <w:left w:val="single" w:sz="4" w:space="0" w:color="auto"/>
              <w:bottom w:val="single" w:sz="4" w:space="0" w:color="auto"/>
              <w:right w:val="single" w:sz="4" w:space="0" w:color="auto"/>
            </w:tcBorders>
            <w:shd w:val="clear" w:color="auto" w:fill="D9D9D9"/>
            <w:hideMark/>
          </w:tcPr>
          <w:p w:rsidR="0021640E" w:rsidRPr="0021640E" w:rsidRDefault="0021640E" w:rsidP="009D5FB9">
            <w:pPr>
              <w:jc w:val="center"/>
              <w:rPr>
                <w:rFonts w:ascii="Times New Roman" w:hAnsi="Times New Roman"/>
                <w:b/>
                <w:bCs/>
                <w:sz w:val="24"/>
                <w:szCs w:val="24"/>
              </w:rPr>
            </w:pPr>
          </w:p>
        </w:tc>
        <w:tc>
          <w:tcPr>
            <w:tcW w:w="726" w:type="dxa"/>
            <w:tcBorders>
              <w:top w:val="single" w:sz="4" w:space="0" w:color="auto"/>
              <w:left w:val="single" w:sz="4" w:space="0" w:color="auto"/>
              <w:bottom w:val="single" w:sz="4" w:space="0" w:color="auto"/>
              <w:right w:val="single" w:sz="4" w:space="0" w:color="auto"/>
            </w:tcBorders>
            <w:shd w:val="clear" w:color="auto" w:fill="D9D9D9"/>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538</w:t>
            </w:r>
          </w:p>
        </w:tc>
        <w:tc>
          <w:tcPr>
            <w:tcW w:w="2599" w:type="dxa"/>
            <w:tcBorders>
              <w:top w:val="single" w:sz="4" w:space="0" w:color="auto"/>
              <w:left w:val="single" w:sz="4" w:space="0" w:color="auto"/>
              <w:bottom w:val="single" w:sz="4" w:space="0" w:color="auto"/>
              <w:right w:val="single" w:sz="4" w:space="0" w:color="auto"/>
            </w:tcBorders>
            <w:shd w:val="clear" w:color="auto" w:fill="D9D9D9"/>
            <w:hideMark/>
          </w:tcPr>
          <w:p w:rsidR="0021640E" w:rsidRPr="0021640E" w:rsidRDefault="0021640E" w:rsidP="009D5FB9">
            <w:pPr>
              <w:jc w:val="both"/>
              <w:rPr>
                <w:rFonts w:ascii="Times New Roman" w:hAnsi="Times New Roman"/>
                <w:b/>
                <w:bCs/>
                <w:sz w:val="24"/>
                <w:szCs w:val="24"/>
              </w:rPr>
            </w:pPr>
            <w:r w:rsidRPr="0021640E">
              <w:rPr>
                <w:rFonts w:ascii="Times New Roman" w:hAnsi="Times New Roman"/>
                <w:sz w:val="24"/>
                <w:szCs w:val="24"/>
              </w:rPr>
              <w:t>Добавлены часы для</w:t>
            </w:r>
            <w:r w:rsidRPr="0021640E">
              <w:rPr>
                <w:rFonts w:ascii="Times New Roman" w:hAnsi="Times New Roman"/>
                <w:bCs/>
                <w:noProof/>
                <w:sz w:val="24"/>
                <w:szCs w:val="24"/>
              </w:rPr>
              <w:t xml:space="preserve">   </w:t>
            </w:r>
            <w:r w:rsidRPr="0021640E">
              <w:rPr>
                <w:rFonts w:ascii="Times New Roman" w:hAnsi="Times New Roman"/>
                <w:noProof/>
                <w:sz w:val="24"/>
                <w:szCs w:val="24"/>
              </w:rPr>
              <w:t xml:space="preserve">получения дополнительных умений и знаний к дисциплине, указанной в </w:t>
            </w:r>
            <w:r w:rsidRPr="0021640E">
              <w:rPr>
                <w:rFonts w:ascii="Times New Roman" w:hAnsi="Times New Roman"/>
                <w:sz w:val="24"/>
                <w:szCs w:val="24"/>
              </w:rPr>
              <w:t>примерной основной образовательной программе по специальности</w:t>
            </w:r>
          </w:p>
        </w:tc>
      </w:tr>
      <w:tr w:rsidR="0021640E" w:rsidRPr="0021640E" w:rsidTr="009D5FB9">
        <w:trPr>
          <w:trHeight w:val="270"/>
        </w:trPr>
        <w:tc>
          <w:tcPr>
            <w:tcW w:w="114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21640E" w:rsidRPr="0021640E" w:rsidRDefault="0021640E" w:rsidP="009D5FB9">
            <w:pPr>
              <w:jc w:val="both"/>
              <w:rPr>
                <w:rFonts w:ascii="Times New Roman" w:hAnsi="Times New Roman"/>
                <w:b/>
                <w:bCs/>
                <w:sz w:val="24"/>
                <w:szCs w:val="24"/>
              </w:rPr>
            </w:pPr>
            <w:r w:rsidRPr="0021640E">
              <w:rPr>
                <w:rFonts w:ascii="Times New Roman" w:hAnsi="Times New Roman"/>
                <w:b/>
                <w:bCs/>
                <w:sz w:val="24"/>
                <w:szCs w:val="24"/>
              </w:rPr>
              <w:t>ОП.00</w:t>
            </w:r>
          </w:p>
        </w:tc>
        <w:tc>
          <w:tcPr>
            <w:tcW w:w="258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1640E" w:rsidRPr="0021640E" w:rsidRDefault="0021640E" w:rsidP="009D5FB9">
            <w:pPr>
              <w:jc w:val="both"/>
              <w:rPr>
                <w:rFonts w:ascii="Times New Roman" w:hAnsi="Times New Roman"/>
                <w:b/>
                <w:bCs/>
                <w:sz w:val="24"/>
                <w:szCs w:val="24"/>
              </w:rPr>
            </w:pPr>
            <w:r w:rsidRPr="0021640E">
              <w:rPr>
                <w:rFonts w:ascii="Times New Roman" w:hAnsi="Times New Roman"/>
                <w:b/>
                <w:bCs/>
                <w:sz w:val="24"/>
                <w:szCs w:val="24"/>
              </w:rPr>
              <w:t>Общепрофессиональный цикл</w:t>
            </w:r>
          </w:p>
        </w:tc>
        <w:tc>
          <w:tcPr>
            <w:tcW w:w="94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596</w:t>
            </w:r>
          </w:p>
        </w:tc>
        <w:tc>
          <w:tcPr>
            <w:tcW w:w="142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690</w:t>
            </w:r>
          </w:p>
        </w:tc>
        <w:tc>
          <w:tcPr>
            <w:tcW w:w="72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1286</w:t>
            </w:r>
          </w:p>
        </w:tc>
        <w:tc>
          <w:tcPr>
            <w:tcW w:w="2599" w:type="dxa"/>
            <w:tcBorders>
              <w:top w:val="single" w:sz="4" w:space="0" w:color="auto"/>
              <w:left w:val="single" w:sz="4" w:space="0" w:color="auto"/>
              <w:bottom w:val="single" w:sz="4" w:space="0" w:color="auto"/>
              <w:right w:val="single" w:sz="4" w:space="0" w:color="auto"/>
            </w:tcBorders>
            <w:shd w:val="clear" w:color="auto" w:fill="D9D9D9"/>
            <w:hideMark/>
          </w:tcPr>
          <w:p w:rsidR="0021640E" w:rsidRPr="0021640E" w:rsidRDefault="0021640E" w:rsidP="009D5FB9">
            <w:pPr>
              <w:jc w:val="both"/>
              <w:rPr>
                <w:rFonts w:ascii="Times New Roman" w:hAnsi="Times New Roman"/>
                <w:b/>
                <w:bCs/>
                <w:sz w:val="24"/>
                <w:szCs w:val="24"/>
              </w:rPr>
            </w:pPr>
            <w:r w:rsidRPr="0021640E">
              <w:rPr>
                <w:rFonts w:ascii="Times New Roman" w:hAnsi="Times New Roman"/>
                <w:sz w:val="24"/>
                <w:szCs w:val="24"/>
              </w:rPr>
              <w:t>Добавлены часы для</w:t>
            </w:r>
            <w:r w:rsidRPr="0021640E">
              <w:rPr>
                <w:rFonts w:ascii="Times New Roman" w:hAnsi="Times New Roman"/>
                <w:bCs/>
                <w:noProof/>
                <w:sz w:val="24"/>
                <w:szCs w:val="24"/>
              </w:rPr>
              <w:t xml:space="preserve">   </w:t>
            </w:r>
            <w:r w:rsidRPr="0021640E">
              <w:rPr>
                <w:rFonts w:ascii="Times New Roman" w:hAnsi="Times New Roman"/>
                <w:noProof/>
                <w:sz w:val="24"/>
                <w:szCs w:val="24"/>
              </w:rPr>
              <w:t xml:space="preserve">получения </w:t>
            </w:r>
            <w:r w:rsidRPr="0021640E">
              <w:rPr>
                <w:rFonts w:ascii="Times New Roman" w:hAnsi="Times New Roman"/>
                <w:noProof/>
                <w:sz w:val="24"/>
                <w:szCs w:val="24"/>
              </w:rPr>
              <w:lastRenderedPageBreak/>
              <w:t xml:space="preserve">дополнительных умений и знаний к дисциплине, указанной в </w:t>
            </w:r>
            <w:r w:rsidRPr="0021640E">
              <w:rPr>
                <w:rFonts w:ascii="Times New Roman" w:hAnsi="Times New Roman"/>
                <w:sz w:val="24"/>
                <w:szCs w:val="24"/>
              </w:rPr>
              <w:t>примерной основной образовательной программе по специальности</w:t>
            </w:r>
          </w:p>
        </w:tc>
      </w:tr>
      <w:tr w:rsidR="0021640E" w:rsidRPr="0021640E" w:rsidTr="009D5FB9">
        <w:trPr>
          <w:trHeight w:val="390"/>
        </w:trPr>
        <w:tc>
          <w:tcPr>
            <w:tcW w:w="114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lastRenderedPageBreak/>
              <w:t>ПЦ</w:t>
            </w:r>
          </w:p>
        </w:tc>
        <w:tc>
          <w:tcPr>
            <w:tcW w:w="258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Профессиональный цикл</w:t>
            </w:r>
          </w:p>
        </w:tc>
        <w:tc>
          <w:tcPr>
            <w:tcW w:w="94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1818</w:t>
            </w:r>
          </w:p>
        </w:tc>
        <w:tc>
          <w:tcPr>
            <w:tcW w:w="142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1640E" w:rsidRPr="0021640E" w:rsidRDefault="005B51AF" w:rsidP="009D5FB9">
            <w:pPr>
              <w:jc w:val="center"/>
              <w:rPr>
                <w:rFonts w:ascii="Times New Roman" w:hAnsi="Times New Roman"/>
                <w:b/>
                <w:bCs/>
                <w:sz w:val="24"/>
                <w:szCs w:val="24"/>
              </w:rPr>
            </w:pPr>
            <w:r>
              <w:rPr>
                <w:rFonts w:ascii="Times New Roman" w:hAnsi="Times New Roman"/>
                <w:b/>
                <w:bCs/>
                <w:sz w:val="24"/>
                <w:szCs w:val="24"/>
              </w:rPr>
              <w:t>462</w:t>
            </w:r>
          </w:p>
        </w:tc>
        <w:tc>
          <w:tcPr>
            <w:tcW w:w="72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1640E" w:rsidRPr="0021640E" w:rsidRDefault="0021640E" w:rsidP="005B51AF">
            <w:pPr>
              <w:jc w:val="center"/>
              <w:rPr>
                <w:rFonts w:ascii="Times New Roman" w:hAnsi="Times New Roman"/>
                <w:b/>
                <w:bCs/>
                <w:sz w:val="24"/>
                <w:szCs w:val="24"/>
              </w:rPr>
            </w:pPr>
            <w:r w:rsidRPr="0021640E">
              <w:rPr>
                <w:rFonts w:ascii="Times New Roman" w:hAnsi="Times New Roman"/>
                <w:b/>
                <w:bCs/>
                <w:sz w:val="24"/>
                <w:szCs w:val="24"/>
              </w:rPr>
              <w:t>2</w:t>
            </w:r>
            <w:r w:rsidR="005B51AF">
              <w:rPr>
                <w:rFonts w:ascii="Times New Roman" w:hAnsi="Times New Roman"/>
                <w:b/>
                <w:bCs/>
                <w:sz w:val="24"/>
                <w:szCs w:val="24"/>
              </w:rPr>
              <w:t>280</w:t>
            </w:r>
          </w:p>
        </w:tc>
        <w:tc>
          <w:tcPr>
            <w:tcW w:w="2599" w:type="dxa"/>
            <w:tcBorders>
              <w:top w:val="single" w:sz="4" w:space="0" w:color="auto"/>
              <w:left w:val="single" w:sz="4" w:space="0" w:color="auto"/>
              <w:bottom w:val="single" w:sz="4" w:space="0" w:color="auto"/>
              <w:right w:val="single" w:sz="4" w:space="0" w:color="auto"/>
            </w:tcBorders>
            <w:shd w:val="clear" w:color="auto" w:fill="D9D9D9"/>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Усиление общих и профессиональных компетенций</w:t>
            </w:r>
          </w:p>
        </w:tc>
      </w:tr>
      <w:tr w:rsidR="003138D8" w:rsidRPr="0021640E" w:rsidTr="009D5FB9">
        <w:trPr>
          <w:trHeight w:val="270"/>
        </w:trPr>
        <w:tc>
          <w:tcPr>
            <w:tcW w:w="1145"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3138D8" w:rsidRPr="0021640E" w:rsidRDefault="005B51AF" w:rsidP="009D5FB9">
            <w:pPr>
              <w:jc w:val="center"/>
              <w:rPr>
                <w:rFonts w:ascii="Times New Roman" w:hAnsi="Times New Roman"/>
                <w:b/>
                <w:bCs/>
                <w:sz w:val="24"/>
                <w:szCs w:val="24"/>
              </w:rPr>
            </w:pPr>
            <w:r>
              <w:rPr>
                <w:rFonts w:ascii="Times New Roman" w:hAnsi="Times New Roman"/>
                <w:b/>
                <w:bCs/>
                <w:sz w:val="24"/>
                <w:szCs w:val="24"/>
              </w:rPr>
              <w:t>МДК</w:t>
            </w:r>
          </w:p>
        </w:tc>
        <w:tc>
          <w:tcPr>
            <w:tcW w:w="2581" w:type="dxa"/>
            <w:tcBorders>
              <w:top w:val="single" w:sz="4" w:space="0" w:color="auto"/>
              <w:left w:val="single" w:sz="4" w:space="0" w:color="auto"/>
              <w:bottom w:val="single" w:sz="4" w:space="0" w:color="auto"/>
              <w:right w:val="single" w:sz="4" w:space="0" w:color="auto"/>
            </w:tcBorders>
            <w:shd w:val="clear" w:color="auto" w:fill="D9D9D9"/>
            <w:vAlign w:val="center"/>
          </w:tcPr>
          <w:p w:rsidR="003138D8" w:rsidRPr="0021640E" w:rsidRDefault="005B51AF" w:rsidP="009D5FB9">
            <w:pPr>
              <w:rPr>
                <w:rFonts w:ascii="Times New Roman" w:hAnsi="Times New Roman"/>
                <w:b/>
                <w:bCs/>
                <w:sz w:val="24"/>
                <w:szCs w:val="24"/>
              </w:rPr>
            </w:pPr>
            <w:r w:rsidRPr="005B51AF">
              <w:rPr>
                <w:rFonts w:ascii="Times New Roman" w:hAnsi="Times New Roman"/>
                <w:b/>
                <w:bCs/>
                <w:sz w:val="24"/>
                <w:szCs w:val="24"/>
              </w:rPr>
              <w:t>МДК.01.03</w:t>
            </w:r>
            <w:r>
              <w:t xml:space="preserve"> </w:t>
            </w:r>
            <w:r w:rsidRPr="005B51AF">
              <w:rPr>
                <w:rFonts w:ascii="Times New Roman" w:hAnsi="Times New Roman"/>
                <w:b/>
                <w:bCs/>
                <w:sz w:val="24"/>
                <w:szCs w:val="24"/>
              </w:rPr>
              <w:t>Интеллектуальная обработка данных и бизнес-аналитика</w:t>
            </w:r>
            <w:bookmarkStart w:id="2" w:name="_GoBack"/>
            <w:bookmarkEnd w:id="2"/>
          </w:p>
        </w:tc>
        <w:tc>
          <w:tcPr>
            <w:tcW w:w="945" w:type="dxa"/>
            <w:tcBorders>
              <w:top w:val="single" w:sz="4" w:space="0" w:color="auto"/>
              <w:left w:val="single" w:sz="4" w:space="0" w:color="auto"/>
              <w:bottom w:val="single" w:sz="4" w:space="0" w:color="auto"/>
              <w:right w:val="single" w:sz="4" w:space="0" w:color="auto"/>
            </w:tcBorders>
            <w:shd w:val="clear" w:color="auto" w:fill="D9D9D9"/>
            <w:vAlign w:val="center"/>
          </w:tcPr>
          <w:p w:rsidR="003138D8" w:rsidRPr="0021640E" w:rsidRDefault="003138D8" w:rsidP="009D5FB9">
            <w:pPr>
              <w:jc w:val="center"/>
              <w:rPr>
                <w:rFonts w:ascii="Times New Roman" w:hAnsi="Times New Roman"/>
                <w:b/>
                <w:bCs/>
                <w:sz w:val="24"/>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D9D9D9"/>
            <w:vAlign w:val="center"/>
          </w:tcPr>
          <w:p w:rsidR="003138D8" w:rsidRPr="0021640E" w:rsidRDefault="005B51AF" w:rsidP="009D5FB9">
            <w:pPr>
              <w:jc w:val="center"/>
              <w:rPr>
                <w:rFonts w:ascii="Times New Roman" w:hAnsi="Times New Roman"/>
                <w:b/>
                <w:bCs/>
                <w:sz w:val="24"/>
                <w:szCs w:val="24"/>
              </w:rPr>
            </w:pPr>
            <w:r>
              <w:rPr>
                <w:rFonts w:ascii="Times New Roman" w:hAnsi="Times New Roman"/>
                <w:b/>
                <w:bCs/>
                <w:sz w:val="24"/>
                <w:szCs w:val="24"/>
              </w:rPr>
              <w:t>108</w:t>
            </w:r>
          </w:p>
        </w:tc>
        <w:tc>
          <w:tcPr>
            <w:tcW w:w="726" w:type="dxa"/>
            <w:tcBorders>
              <w:top w:val="single" w:sz="4" w:space="0" w:color="auto"/>
              <w:left w:val="single" w:sz="4" w:space="0" w:color="auto"/>
              <w:bottom w:val="single" w:sz="4" w:space="0" w:color="auto"/>
              <w:right w:val="single" w:sz="4" w:space="0" w:color="auto"/>
            </w:tcBorders>
            <w:shd w:val="clear" w:color="auto" w:fill="D9D9D9"/>
            <w:vAlign w:val="center"/>
          </w:tcPr>
          <w:p w:rsidR="003138D8" w:rsidRPr="0021640E" w:rsidRDefault="005B51AF" w:rsidP="009D5FB9">
            <w:pPr>
              <w:jc w:val="center"/>
              <w:rPr>
                <w:rFonts w:ascii="Times New Roman" w:hAnsi="Times New Roman"/>
                <w:b/>
                <w:bCs/>
                <w:sz w:val="24"/>
                <w:szCs w:val="24"/>
              </w:rPr>
            </w:pPr>
            <w:r>
              <w:rPr>
                <w:rFonts w:ascii="Times New Roman" w:hAnsi="Times New Roman"/>
                <w:b/>
                <w:bCs/>
                <w:sz w:val="24"/>
                <w:szCs w:val="24"/>
              </w:rPr>
              <w:t>108</w:t>
            </w:r>
          </w:p>
        </w:tc>
        <w:tc>
          <w:tcPr>
            <w:tcW w:w="2599" w:type="dxa"/>
            <w:tcBorders>
              <w:top w:val="single" w:sz="4" w:space="0" w:color="auto"/>
              <w:left w:val="single" w:sz="4" w:space="0" w:color="auto"/>
              <w:bottom w:val="single" w:sz="4" w:space="0" w:color="auto"/>
              <w:right w:val="single" w:sz="4" w:space="0" w:color="auto"/>
            </w:tcBorders>
            <w:shd w:val="clear" w:color="auto" w:fill="D9D9D9"/>
          </w:tcPr>
          <w:p w:rsidR="003138D8" w:rsidRPr="0021640E" w:rsidRDefault="003138D8" w:rsidP="009D5FB9">
            <w:pPr>
              <w:jc w:val="center"/>
              <w:rPr>
                <w:rFonts w:ascii="Times New Roman" w:hAnsi="Times New Roman"/>
                <w:b/>
                <w:bCs/>
                <w:sz w:val="24"/>
                <w:szCs w:val="24"/>
              </w:rPr>
            </w:pPr>
          </w:p>
        </w:tc>
      </w:tr>
      <w:tr w:rsidR="0021640E" w:rsidRPr="0021640E" w:rsidTr="009D5FB9">
        <w:trPr>
          <w:trHeight w:val="270"/>
        </w:trPr>
        <w:tc>
          <w:tcPr>
            <w:tcW w:w="114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ГИА.00</w:t>
            </w:r>
          </w:p>
        </w:tc>
        <w:tc>
          <w:tcPr>
            <w:tcW w:w="258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1640E" w:rsidRPr="0021640E" w:rsidRDefault="0021640E" w:rsidP="009D5FB9">
            <w:pPr>
              <w:rPr>
                <w:rFonts w:ascii="Times New Roman" w:hAnsi="Times New Roman"/>
                <w:b/>
                <w:bCs/>
                <w:sz w:val="24"/>
                <w:szCs w:val="24"/>
              </w:rPr>
            </w:pPr>
            <w:r w:rsidRPr="0021640E">
              <w:rPr>
                <w:rFonts w:ascii="Times New Roman" w:hAnsi="Times New Roman"/>
                <w:b/>
                <w:bCs/>
                <w:sz w:val="24"/>
                <w:szCs w:val="24"/>
              </w:rPr>
              <w:t>Государственная итоговая аттестация</w:t>
            </w:r>
          </w:p>
        </w:tc>
        <w:tc>
          <w:tcPr>
            <w:tcW w:w="94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216</w:t>
            </w:r>
          </w:p>
        </w:tc>
        <w:tc>
          <w:tcPr>
            <w:tcW w:w="1421" w:type="dxa"/>
            <w:tcBorders>
              <w:top w:val="single" w:sz="4" w:space="0" w:color="auto"/>
              <w:left w:val="single" w:sz="4" w:space="0" w:color="auto"/>
              <w:bottom w:val="single" w:sz="4" w:space="0" w:color="auto"/>
              <w:right w:val="single" w:sz="4" w:space="0" w:color="auto"/>
            </w:tcBorders>
            <w:shd w:val="clear" w:color="auto" w:fill="D9D9D9"/>
            <w:vAlign w:val="center"/>
          </w:tcPr>
          <w:p w:rsidR="0021640E" w:rsidRPr="0021640E" w:rsidRDefault="0021640E" w:rsidP="009D5FB9">
            <w:pPr>
              <w:jc w:val="center"/>
              <w:rPr>
                <w:rFonts w:ascii="Times New Roman" w:hAnsi="Times New Roman"/>
                <w:b/>
                <w:bCs/>
                <w:sz w:val="24"/>
                <w:szCs w:val="24"/>
              </w:rPr>
            </w:pPr>
          </w:p>
        </w:tc>
        <w:tc>
          <w:tcPr>
            <w:tcW w:w="72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216</w:t>
            </w:r>
          </w:p>
        </w:tc>
        <w:tc>
          <w:tcPr>
            <w:tcW w:w="2599" w:type="dxa"/>
            <w:tcBorders>
              <w:top w:val="single" w:sz="4" w:space="0" w:color="auto"/>
              <w:left w:val="single" w:sz="4" w:space="0" w:color="auto"/>
              <w:bottom w:val="single" w:sz="4" w:space="0" w:color="auto"/>
              <w:right w:val="single" w:sz="4" w:space="0" w:color="auto"/>
            </w:tcBorders>
            <w:shd w:val="clear" w:color="auto" w:fill="D9D9D9"/>
          </w:tcPr>
          <w:p w:rsidR="0021640E" w:rsidRPr="0021640E" w:rsidRDefault="0021640E" w:rsidP="009D5FB9">
            <w:pPr>
              <w:jc w:val="center"/>
              <w:rPr>
                <w:rFonts w:ascii="Times New Roman" w:hAnsi="Times New Roman"/>
                <w:b/>
                <w:bCs/>
                <w:sz w:val="24"/>
                <w:szCs w:val="24"/>
              </w:rPr>
            </w:pPr>
          </w:p>
        </w:tc>
      </w:tr>
      <w:tr w:rsidR="0021640E" w:rsidRPr="0021640E" w:rsidTr="009D5FB9">
        <w:trPr>
          <w:trHeight w:val="270"/>
        </w:trPr>
        <w:tc>
          <w:tcPr>
            <w:tcW w:w="114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1640E" w:rsidRPr="0021640E" w:rsidRDefault="0021640E" w:rsidP="009D5FB9">
            <w:pPr>
              <w:rPr>
                <w:rFonts w:ascii="Times New Roman" w:hAnsi="Times New Roman"/>
                <w:b/>
                <w:bCs/>
                <w:sz w:val="24"/>
                <w:szCs w:val="24"/>
              </w:rPr>
            </w:pPr>
          </w:p>
        </w:tc>
        <w:tc>
          <w:tcPr>
            <w:tcW w:w="25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1640E" w:rsidRPr="0021640E" w:rsidRDefault="0021640E" w:rsidP="009D5FB9">
            <w:pPr>
              <w:rPr>
                <w:rFonts w:ascii="Times New Roman" w:hAnsi="Times New Roman"/>
                <w:b/>
                <w:bCs/>
                <w:sz w:val="24"/>
                <w:szCs w:val="24"/>
              </w:rPr>
            </w:pPr>
            <w:r w:rsidRPr="0021640E">
              <w:rPr>
                <w:rFonts w:ascii="Times New Roman" w:hAnsi="Times New Roman"/>
                <w:b/>
                <w:bCs/>
                <w:sz w:val="24"/>
                <w:szCs w:val="24"/>
              </w:rPr>
              <w:t>ВСЕГО:</w:t>
            </w:r>
          </w:p>
        </w:tc>
        <w:tc>
          <w:tcPr>
            <w:tcW w:w="94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1640E" w:rsidRPr="0021640E" w:rsidRDefault="0021640E" w:rsidP="009D5FB9">
            <w:pPr>
              <w:jc w:val="center"/>
              <w:rPr>
                <w:rFonts w:ascii="Times New Roman" w:hAnsi="Times New Roman"/>
                <w:b/>
                <w:bCs/>
                <w:sz w:val="24"/>
                <w:szCs w:val="24"/>
              </w:rPr>
            </w:pPr>
            <w:r w:rsidRPr="0021640E">
              <w:rPr>
                <w:rFonts w:ascii="Times New Roman" w:hAnsi="Times New Roman"/>
                <w:b/>
                <w:bCs/>
                <w:sz w:val="24"/>
                <w:szCs w:val="24"/>
              </w:rPr>
              <w:t>4644</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1640E" w:rsidRPr="0021640E" w:rsidRDefault="0021640E" w:rsidP="009D5FB9">
            <w:pPr>
              <w:keepNext/>
              <w:jc w:val="center"/>
              <w:rPr>
                <w:rFonts w:ascii="Times New Roman" w:hAnsi="Times New Roman"/>
                <w:b/>
                <w:bCs/>
                <w:sz w:val="24"/>
                <w:szCs w:val="24"/>
              </w:rPr>
            </w:pPr>
            <w:r w:rsidRPr="0021640E">
              <w:rPr>
                <w:rFonts w:ascii="Times New Roman" w:hAnsi="Times New Roman"/>
                <w:b/>
                <w:bCs/>
                <w:sz w:val="24"/>
                <w:szCs w:val="24"/>
              </w:rPr>
              <w:t>1260</w:t>
            </w:r>
          </w:p>
        </w:tc>
        <w:tc>
          <w:tcPr>
            <w:tcW w:w="7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1640E" w:rsidRPr="0021640E" w:rsidRDefault="0021640E" w:rsidP="009D5FB9">
            <w:pPr>
              <w:keepNext/>
              <w:jc w:val="center"/>
              <w:rPr>
                <w:rFonts w:ascii="Times New Roman" w:hAnsi="Times New Roman"/>
                <w:b/>
                <w:bCs/>
                <w:sz w:val="24"/>
                <w:szCs w:val="24"/>
              </w:rPr>
            </w:pPr>
            <w:r w:rsidRPr="0021640E">
              <w:rPr>
                <w:rFonts w:ascii="Times New Roman" w:hAnsi="Times New Roman"/>
                <w:b/>
                <w:bCs/>
                <w:sz w:val="24"/>
                <w:szCs w:val="24"/>
              </w:rPr>
              <w:t>5904</w:t>
            </w:r>
          </w:p>
        </w:tc>
        <w:tc>
          <w:tcPr>
            <w:tcW w:w="2599" w:type="dxa"/>
            <w:tcBorders>
              <w:top w:val="single" w:sz="4" w:space="0" w:color="auto"/>
              <w:left w:val="single" w:sz="4" w:space="0" w:color="auto"/>
              <w:bottom w:val="single" w:sz="4" w:space="0" w:color="auto"/>
              <w:right w:val="single" w:sz="4" w:space="0" w:color="auto"/>
            </w:tcBorders>
            <w:shd w:val="clear" w:color="auto" w:fill="FFFFFF"/>
          </w:tcPr>
          <w:p w:rsidR="0021640E" w:rsidRPr="0021640E" w:rsidRDefault="0021640E" w:rsidP="009D5FB9">
            <w:pPr>
              <w:keepNext/>
              <w:jc w:val="center"/>
              <w:rPr>
                <w:rFonts w:ascii="Times New Roman" w:hAnsi="Times New Roman"/>
                <w:b/>
                <w:bCs/>
                <w:sz w:val="24"/>
                <w:szCs w:val="24"/>
              </w:rPr>
            </w:pPr>
          </w:p>
        </w:tc>
      </w:tr>
    </w:tbl>
    <w:p w:rsidR="0081476E" w:rsidRPr="0021640E" w:rsidRDefault="0081476E" w:rsidP="00AD793E">
      <w:pPr>
        <w:tabs>
          <w:tab w:val="left" w:pos="0"/>
          <w:tab w:val="left" w:pos="567"/>
          <w:tab w:val="left" w:pos="709"/>
          <w:tab w:val="left" w:pos="851"/>
          <w:tab w:val="left" w:pos="1134"/>
          <w:tab w:val="left" w:pos="1418"/>
          <w:tab w:val="left" w:pos="1560"/>
          <w:tab w:val="left" w:pos="2268"/>
        </w:tabs>
        <w:jc w:val="both"/>
        <w:rPr>
          <w:rFonts w:ascii="Times New Roman" w:hAnsi="Times New Roman"/>
          <w:bCs/>
          <w:sz w:val="24"/>
          <w:szCs w:val="24"/>
        </w:rPr>
      </w:pPr>
    </w:p>
    <w:sectPr w:rsidR="0081476E" w:rsidRPr="0021640E" w:rsidSect="002D08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rbel">
    <w:panose1 w:val="020B0503020204020204"/>
    <w:charset w:val="CC"/>
    <w:family w:val="swiss"/>
    <w:pitch w:val="variable"/>
    <w:sig w:usb0="A00002EF" w:usb1="4000A44B" w:usb2="00000000"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8854A2"/>
    <w:multiLevelType w:val="hybridMultilevel"/>
    <w:tmpl w:val="24F2AC4C"/>
    <w:lvl w:ilvl="0" w:tplc="E0466436">
      <w:start w:val="1"/>
      <w:numFmt w:val="bullet"/>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C1D5727"/>
    <w:multiLevelType w:val="hybridMultilevel"/>
    <w:tmpl w:val="70B402D4"/>
    <w:lvl w:ilvl="0" w:tplc="9A821C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75645201"/>
    <w:multiLevelType w:val="hybridMultilevel"/>
    <w:tmpl w:val="A0B00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76E"/>
    <w:rsid w:val="000C482D"/>
    <w:rsid w:val="001A6B11"/>
    <w:rsid w:val="001E7092"/>
    <w:rsid w:val="0021640E"/>
    <w:rsid w:val="002D088A"/>
    <w:rsid w:val="003138D8"/>
    <w:rsid w:val="005B51AF"/>
    <w:rsid w:val="00681E88"/>
    <w:rsid w:val="006B370E"/>
    <w:rsid w:val="006B6086"/>
    <w:rsid w:val="006C1B8C"/>
    <w:rsid w:val="0081476E"/>
    <w:rsid w:val="00850CBD"/>
    <w:rsid w:val="00930C44"/>
    <w:rsid w:val="009D6402"/>
    <w:rsid w:val="00AB7B06"/>
    <w:rsid w:val="00AD793E"/>
    <w:rsid w:val="00B73A02"/>
    <w:rsid w:val="00B87B2E"/>
    <w:rsid w:val="00C8245A"/>
    <w:rsid w:val="00CE2CF5"/>
    <w:rsid w:val="00CF074C"/>
    <w:rsid w:val="00F031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76E"/>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подтабл"/>
    <w:basedOn w:val="a"/>
    <w:link w:val="a4"/>
    <w:uiPriority w:val="99"/>
    <w:qFormat/>
    <w:rsid w:val="0081476E"/>
    <w:pPr>
      <w:spacing w:after="0" w:line="240" w:lineRule="auto"/>
      <w:ind w:left="720"/>
      <w:contextualSpacing/>
    </w:pPr>
    <w:rPr>
      <w:rFonts w:ascii="Corbel" w:eastAsia="Corbel" w:hAnsi="Corbel"/>
      <w:sz w:val="24"/>
      <w:szCs w:val="24"/>
      <w:lang w:val="en-US" w:bidi="en-US"/>
    </w:rPr>
  </w:style>
  <w:style w:type="character" w:customStyle="1" w:styleId="a4">
    <w:name w:val="Абзац списка Знак"/>
    <w:aliases w:val="Содержание. 2 уровень Знак,подтабл Знак"/>
    <w:link w:val="a3"/>
    <w:uiPriority w:val="99"/>
    <w:qFormat/>
    <w:locked/>
    <w:rsid w:val="0081476E"/>
    <w:rPr>
      <w:rFonts w:ascii="Corbel" w:eastAsia="Corbel" w:hAnsi="Corbel" w:cs="Times New Roman"/>
      <w:sz w:val="24"/>
      <w:szCs w:val="24"/>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76E"/>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подтабл"/>
    <w:basedOn w:val="a"/>
    <w:link w:val="a4"/>
    <w:uiPriority w:val="99"/>
    <w:qFormat/>
    <w:rsid w:val="0081476E"/>
    <w:pPr>
      <w:spacing w:after="0" w:line="240" w:lineRule="auto"/>
      <w:ind w:left="720"/>
      <w:contextualSpacing/>
    </w:pPr>
    <w:rPr>
      <w:rFonts w:ascii="Corbel" w:eastAsia="Corbel" w:hAnsi="Corbel"/>
      <w:sz w:val="24"/>
      <w:szCs w:val="24"/>
      <w:lang w:val="en-US" w:bidi="en-US"/>
    </w:rPr>
  </w:style>
  <w:style w:type="character" w:customStyle="1" w:styleId="a4">
    <w:name w:val="Абзац списка Знак"/>
    <w:aliases w:val="Содержание. 2 уровень Знак,подтабл Знак"/>
    <w:link w:val="a3"/>
    <w:uiPriority w:val="99"/>
    <w:qFormat/>
    <w:locked/>
    <w:rsid w:val="0081476E"/>
    <w:rPr>
      <w:rFonts w:ascii="Corbel" w:eastAsia="Corbel" w:hAnsi="Corbel" w:cs="Times New Roman"/>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8</Pages>
  <Words>2747</Words>
  <Characters>15659</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Diakov</cp:lastModifiedBy>
  <cp:revision>3</cp:revision>
  <dcterms:created xsi:type="dcterms:W3CDTF">2026-08-11T12:16:00Z</dcterms:created>
  <dcterms:modified xsi:type="dcterms:W3CDTF">2026-08-16T14:48:00Z</dcterms:modified>
</cp:coreProperties>
</file>