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5CB" w:rsidRPr="00F505CB" w:rsidRDefault="00F505CB" w:rsidP="00F505CB">
      <w:pPr>
        <w:spacing w:after="0" w:line="240" w:lineRule="auto"/>
        <w:jc w:val="center"/>
        <w:rPr>
          <w:rFonts w:ascii="Times New Roman" w:eastAsia="Calibri" w:hAnsi="Times New Roman" w:cs="Times New Roman"/>
          <w:b/>
          <w:bCs/>
          <w:sz w:val="24"/>
          <w:szCs w:val="24"/>
        </w:rPr>
      </w:pPr>
      <w:r w:rsidRPr="00F505CB">
        <w:rPr>
          <w:rFonts w:ascii="Times New Roman" w:eastAsia="Calibri" w:hAnsi="Times New Roman" w:cs="Times New Roman"/>
          <w:b/>
          <w:bCs/>
          <w:sz w:val="24"/>
          <w:szCs w:val="24"/>
        </w:rPr>
        <w:t>Пояснительная записка</w:t>
      </w:r>
      <w:r w:rsidR="001128C6">
        <w:rPr>
          <w:rFonts w:ascii="Times New Roman" w:eastAsia="Calibri" w:hAnsi="Times New Roman" w:cs="Times New Roman"/>
          <w:b/>
          <w:bCs/>
          <w:sz w:val="24"/>
          <w:szCs w:val="24"/>
        </w:rPr>
        <w:t xml:space="preserve"> к учебному плану гр. 2128</w:t>
      </w:r>
      <w:bookmarkStart w:id="0" w:name="_GoBack"/>
      <w:bookmarkEnd w:id="0"/>
    </w:p>
    <w:p w:rsidR="00F505CB" w:rsidRPr="00F505CB" w:rsidRDefault="00F505CB" w:rsidP="00F505CB">
      <w:pPr>
        <w:spacing w:after="0" w:line="240" w:lineRule="auto"/>
        <w:jc w:val="both"/>
        <w:rPr>
          <w:rFonts w:ascii="Times New Roman" w:eastAsia="Calibri" w:hAnsi="Times New Roman" w:cs="Times New Roman"/>
          <w:b/>
          <w:bCs/>
          <w:sz w:val="24"/>
          <w:szCs w:val="24"/>
        </w:rPr>
      </w:pPr>
    </w:p>
    <w:p w:rsidR="00F505CB" w:rsidRPr="00F505CB" w:rsidRDefault="00F505CB" w:rsidP="00F505CB">
      <w:pPr>
        <w:numPr>
          <w:ilvl w:val="0"/>
          <w:numId w:val="1"/>
        </w:numPr>
        <w:spacing w:after="0" w:line="240" w:lineRule="auto"/>
        <w:jc w:val="center"/>
        <w:rPr>
          <w:rFonts w:ascii="Times New Roman" w:eastAsia="Calibri" w:hAnsi="Times New Roman" w:cs="Times New Roman"/>
          <w:b/>
          <w:bCs/>
          <w:sz w:val="24"/>
          <w:szCs w:val="24"/>
        </w:rPr>
      </w:pPr>
      <w:r w:rsidRPr="00F505CB">
        <w:rPr>
          <w:rFonts w:ascii="Times New Roman" w:eastAsia="Calibri" w:hAnsi="Times New Roman" w:cs="Times New Roman"/>
          <w:b/>
          <w:bCs/>
          <w:sz w:val="24"/>
          <w:szCs w:val="24"/>
        </w:rPr>
        <w:t>Нормативная база реализации ОПОП СПО</w:t>
      </w:r>
    </w:p>
    <w:p w:rsidR="00F505CB" w:rsidRPr="00F505CB" w:rsidRDefault="00F505CB" w:rsidP="00F505CB">
      <w:pPr>
        <w:spacing w:after="0" w:line="240" w:lineRule="auto"/>
        <w:ind w:left="720"/>
        <w:rPr>
          <w:rFonts w:ascii="Times New Roman" w:eastAsia="Calibri" w:hAnsi="Times New Roman" w:cs="Times New Roman"/>
          <w:b/>
          <w:bCs/>
          <w:sz w:val="24"/>
          <w:szCs w:val="24"/>
        </w:rPr>
      </w:pPr>
    </w:p>
    <w:p w:rsidR="00F505CB" w:rsidRPr="00F505CB" w:rsidRDefault="00F505CB" w:rsidP="00F505CB">
      <w:pPr>
        <w:rPr>
          <w:rFonts w:ascii="Times New Roman" w:eastAsia="Calibri" w:hAnsi="Times New Roman" w:cs="Times New Roman"/>
          <w:sz w:val="24"/>
          <w:szCs w:val="24"/>
        </w:rPr>
      </w:pPr>
      <w:r w:rsidRPr="00F505CB">
        <w:rPr>
          <w:rFonts w:ascii="Times New Roman" w:eastAsia="Calibri" w:hAnsi="Times New Roman" w:cs="Times New Roman"/>
          <w:bCs/>
          <w:sz w:val="24"/>
          <w:szCs w:val="24"/>
        </w:rPr>
        <w:t xml:space="preserve">    Настоящий учебный план основной профессиональной образовательной программы </w:t>
      </w:r>
      <w:r w:rsidRPr="00F505CB">
        <w:rPr>
          <w:rFonts w:ascii="Times New Roman" w:eastAsia="Calibri" w:hAnsi="Times New Roman" w:cs="Times New Roman"/>
          <w:sz w:val="24"/>
          <w:szCs w:val="24"/>
        </w:rPr>
        <w:t>среднего профессионального образования Государственное бюджетное профессиональное образовательное учреждение Московской области «Щелковский колледж»</w:t>
      </w:r>
      <w:r w:rsidRPr="00F505CB">
        <w:rPr>
          <w:rFonts w:ascii="Times New Roman" w:eastAsia="Calibri" w:hAnsi="Times New Roman" w:cs="Times New Roman"/>
          <w:i/>
          <w:sz w:val="24"/>
          <w:szCs w:val="24"/>
        </w:rPr>
        <w:t xml:space="preserve"> </w:t>
      </w:r>
      <w:r w:rsidRPr="00F505CB">
        <w:rPr>
          <w:rFonts w:ascii="Times New Roman" w:eastAsia="Calibri" w:hAnsi="Times New Roman" w:cs="Times New Roman"/>
          <w:sz w:val="24"/>
          <w:szCs w:val="24"/>
        </w:rPr>
        <w:t>разработан на основе федерального государственного образовательного стандарта (далее – ФГОС) среднего профессионального образования (далее – СПО) по специальности</w:t>
      </w:r>
      <w:r w:rsidRPr="00F505CB">
        <w:rPr>
          <w:rFonts w:ascii="Calibri" w:eastAsia="Calibri" w:hAnsi="Calibri" w:cs="Times New Roman"/>
        </w:rPr>
        <w:t xml:space="preserve"> </w:t>
      </w:r>
      <w:r w:rsidRPr="00F505CB">
        <w:rPr>
          <w:rFonts w:ascii="Times New Roman" w:eastAsia="Calibri" w:hAnsi="Times New Roman" w:cs="Times New Roman"/>
          <w:b/>
          <w:sz w:val="24"/>
          <w:szCs w:val="24"/>
        </w:rPr>
        <w:t>15.02.15 Технология металлообрабатывающего производства</w:t>
      </w:r>
      <w:r w:rsidRPr="00F505CB">
        <w:rPr>
          <w:rFonts w:ascii="Times New Roman" w:eastAsia="Calibri" w:hAnsi="Times New Roman" w:cs="Times New Roman"/>
          <w:sz w:val="24"/>
          <w:szCs w:val="24"/>
        </w:rPr>
        <w:t xml:space="preserve"> утвержденного приказом Министерства образования и науки Российской Федерации от</w:t>
      </w:r>
      <w:r w:rsidRPr="00F505CB">
        <w:rPr>
          <w:rFonts w:ascii="Times New Roman" w:eastAsia="Times New Roman" w:hAnsi="Times New Roman" w:cs="Times New Roman"/>
          <w:sz w:val="24"/>
          <w:szCs w:val="24"/>
        </w:rPr>
        <w:t xml:space="preserve">  09 декабря 2016 года №1561, зарегистрирован Министерством юстиции Российской Федерации 26 декабря 2016 г., регистрационный № 44979</w:t>
      </w:r>
    </w:p>
    <w:p w:rsidR="00F505CB" w:rsidRPr="00F505CB" w:rsidRDefault="00F505CB" w:rsidP="00F505CB">
      <w:pPr>
        <w:widowControl w:val="0"/>
        <w:numPr>
          <w:ilvl w:val="0"/>
          <w:numId w:val="3"/>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05CB">
        <w:rPr>
          <w:rFonts w:ascii="Times New Roman" w:eastAsia="Times New Roman" w:hAnsi="Times New Roman" w:cs="Times New Roman"/>
          <w:sz w:val="24"/>
          <w:szCs w:val="24"/>
          <w:lang w:eastAsia="ru-RU"/>
        </w:rPr>
        <w:t>на основе ФГОС среднего общего образования, утвержденного приказом Министерства образования и науки Российской Федерации от 17 мая 2012 г. N 413, зарегистрированного Министерством юстиции (7 июня 2012 г. N 24480), реализуемого в пределах ОПОП с учетом технического профиля получаемого профессионального образования.</w:t>
      </w:r>
    </w:p>
    <w:p w:rsidR="00F505CB" w:rsidRPr="00F505CB" w:rsidRDefault="00F505CB" w:rsidP="00F505CB">
      <w:pPr>
        <w:spacing w:after="0" w:line="240" w:lineRule="auto"/>
        <w:ind w:firstLine="720"/>
        <w:jc w:val="both"/>
        <w:rPr>
          <w:rFonts w:ascii="Times New Roman" w:eastAsia="Calibri" w:hAnsi="Times New Roman" w:cs="Times New Roman"/>
          <w:bCs/>
          <w:sz w:val="24"/>
          <w:szCs w:val="24"/>
        </w:rPr>
      </w:pPr>
    </w:p>
    <w:p w:rsidR="00F505CB" w:rsidRPr="00F505CB" w:rsidRDefault="00F505CB" w:rsidP="00F505CB">
      <w:pPr>
        <w:tabs>
          <w:tab w:val="left" w:pos="2127"/>
          <w:tab w:val="right" w:leader="underscore" w:pos="9639"/>
        </w:tabs>
        <w:spacing w:after="0" w:line="240" w:lineRule="auto"/>
        <w:ind w:firstLine="709"/>
        <w:jc w:val="both"/>
        <w:rPr>
          <w:rFonts w:ascii="Times New Roman" w:eastAsia="Calibri" w:hAnsi="Times New Roman" w:cs="Times New Roman"/>
          <w:sz w:val="24"/>
          <w:szCs w:val="24"/>
        </w:rPr>
      </w:pPr>
      <w:r w:rsidRPr="00F505CB">
        <w:rPr>
          <w:rFonts w:ascii="Times New Roman" w:eastAsia="Calibri" w:hAnsi="Times New Roman" w:cs="Times New Roman"/>
          <w:sz w:val="24"/>
          <w:szCs w:val="24"/>
        </w:rPr>
        <w:t>Нормативную правовую основу разработки ОПОП СПО составляют:</w:t>
      </w:r>
    </w:p>
    <w:p w:rsidR="00F505CB" w:rsidRPr="00F505CB" w:rsidRDefault="00F505CB" w:rsidP="00F505CB">
      <w:pPr>
        <w:tabs>
          <w:tab w:val="left" w:pos="2127"/>
          <w:tab w:val="right" w:leader="underscore" w:pos="9639"/>
        </w:tabs>
        <w:spacing w:after="0" w:line="240" w:lineRule="auto"/>
        <w:ind w:firstLine="709"/>
        <w:jc w:val="both"/>
        <w:rPr>
          <w:rFonts w:ascii="Times New Roman" w:eastAsia="Calibri" w:hAnsi="Times New Roman" w:cs="Times New Roman"/>
          <w:sz w:val="24"/>
          <w:szCs w:val="24"/>
        </w:rPr>
      </w:pP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 w:val="right" w:leader="underscore" w:pos="9639"/>
        </w:tabs>
        <w:spacing w:after="0" w:line="240" w:lineRule="auto"/>
        <w:ind w:firstLine="567"/>
        <w:contextualSpacing/>
        <w:jc w:val="both"/>
        <w:rPr>
          <w:rFonts w:ascii="Times New Roman" w:eastAsia="Corbel" w:hAnsi="Times New Roman" w:cs="Times New Roman"/>
          <w:sz w:val="24"/>
          <w:szCs w:val="24"/>
          <w:lang w:bidi="en-US"/>
        </w:rPr>
      </w:pPr>
      <w:r w:rsidRPr="00F505CB">
        <w:rPr>
          <w:rFonts w:ascii="Times New Roman" w:eastAsia="Corbel" w:hAnsi="Times New Roman" w:cs="Times New Roman"/>
          <w:sz w:val="24"/>
          <w:szCs w:val="24"/>
          <w:lang w:bidi="en-US"/>
        </w:rPr>
        <w:t>Федеральный закон от 29 декабря 2012 № 273-ФЗ «Об образовании в Российской Федерации» (с изменениями);</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 xml:space="preserve">Приказ  </w:t>
      </w:r>
      <w:r w:rsidRPr="00F505CB">
        <w:rPr>
          <w:rFonts w:ascii="Times New Roman" w:eastAsia="Corbel" w:hAnsi="Times New Roman" w:cs="Times New Roman"/>
          <w:sz w:val="24"/>
          <w:szCs w:val="24"/>
          <w:lang w:bidi="en-US"/>
        </w:rPr>
        <w:t>Министерства образования и науки</w:t>
      </w:r>
      <w:r w:rsidRPr="00F505CB">
        <w:rPr>
          <w:rFonts w:ascii="Times New Roman" w:eastAsia="Corbel" w:hAnsi="Times New Roman" w:cs="Times New Roman"/>
          <w:b/>
          <w:sz w:val="24"/>
          <w:szCs w:val="24"/>
          <w:lang w:bidi="en-US"/>
        </w:rPr>
        <w:t xml:space="preserve"> </w:t>
      </w:r>
      <w:r w:rsidRPr="00F505CB">
        <w:rPr>
          <w:rFonts w:ascii="Times New Roman" w:eastAsia="Corbel" w:hAnsi="Times New Roman" w:cs="Times New Roman"/>
          <w:bCs/>
          <w:sz w:val="24"/>
          <w:szCs w:val="24"/>
          <w:lang w:bidi="en-US"/>
        </w:rPr>
        <w:t xml:space="preserve">Российской Федерации от  14 июня  </w:t>
      </w:r>
      <w:smartTag w:uri="urn:schemas-microsoft-com:office:smarttags" w:element="metricconverter">
        <w:smartTagPr>
          <w:attr w:name="ProductID" w:val="2013 г"/>
        </w:smartTagPr>
        <w:r w:rsidRPr="00F505CB">
          <w:rPr>
            <w:rFonts w:ascii="Times New Roman" w:eastAsia="Corbel" w:hAnsi="Times New Roman" w:cs="Times New Roman"/>
            <w:bCs/>
            <w:sz w:val="24"/>
            <w:szCs w:val="24"/>
            <w:lang w:bidi="en-US"/>
          </w:rPr>
          <w:t>2013 г</w:t>
        </w:r>
      </w:smartTag>
      <w:r w:rsidRPr="00F505CB">
        <w:rPr>
          <w:rFonts w:ascii="Times New Roman" w:eastAsia="Corbel" w:hAnsi="Times New Roman" w:cs="Times New Roman"/>
          <w:bCs/>
          <w:sz w:val="24"/>
          <w:szCs w:val="24"/>
          <w:lang w:bidi="en-US"/>
        </w:rPr>
        <w:t xml:space="preserve">.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внесенными Приказами </w:t>
      </w:r>
      <w:r w:rsidRPr="00F505CB">
        <w:rPr>
          <w:rFonts w:ascii="Times New Roman" w:eastAsia="Corbel" w:hAnsi="Times New Roman" w:cs="Times New Roman"/>
          <w:sz w:val="24"/>
          <w:szCs w:val="24"/>
          <w:lang w:bidi="en-US"/>
        </w:rPr>
        <w:t>Министерства образования и науки</w:t>
      </w:r>
      <w:r w:rsidRPr="00F505CB">
        <w:rPr>
          <w:rFonts w:ascii="Times New Roman" w:eastAsia="Corbel" w:hAnsi="Times New Roman" w:cs="Times New Roman"/>
          <w:b/>
          <w:sz w:val="24"/>
          <w:szCs w:val="24"/>
          <w:lang w:bidi="en-US"/>
        </w:rPr>
        <w:t xml:space="preserve"> </w:t>
      </w:r>
      <w:r w:rsidRPr="00F505CB">
        <w:rPr>
          <w:rFonts w:ascii="Times New Roman" w:eastAsia="Corbel" w:hAnsi="Times New Roman" w:cs="Times New Roman"/>
          <w:bCs/>
          <w:sz w:val="24"/>
          <w:szCs w:val="24"/>
          <w:lang w:bidi="en-US"/>
        </w:rPr>
        <w:t xml:space="preserve">Российской Федерации от 22 января 2014 № 31 и от 15декабря 2014 г. № 1580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F505CB">
          <w:rPr>
            <w:rFonts w:ascii="Times New Roman" w:eastAsia="Corbel" w:hAnsi="Times New Roman" w:cs="Times New Roman"/>
            <w:bCs/>
            <w:sz w:val="24"/>
            <w:szCs w:val="24"/>
            <w:lang w:bidi="en-US"/>
          </w:rPr>
          <w:t>2013 г</w:t>
        </w:r>
      </w:smartTag>
      <w:r w:rsidRPr="00F505CB">
        <w:rPr>
          <w:rFonts w:ascii="Times New Roman" w:eastAsia="Corbel" w:hAnsi="Times New Roman" w:cs="Times New Roman"/>
          <w:bCs/>
          <w:sz w:val="24"/>
          <w:szCs w:val="24"/>
          <w:lang w:bidi="en-US"/>
        </w:rPr>
        <w:t>. № 464»);</w:t>
      </w:r>
    </w:p>
    <w:p w:rsidR="00F505CB" w:rsidRPr="00F505CB" w:rsidRDefault="00F505CB" w:rsidP="00F505CB">
      <w:pPr>
        <w:numPr>
          <w:ilvl w:val="0"/>
          <w:numId w:val="2"/>
        </w:numPr>
        <w:spacing w:after="0" w:line="234" w:lineRule="auto"/>
        <w:contextualSpacing/>
        <w:rPr>
          <w:rFonts w:ascii="Times New Roman" w:eastAsia="Corbel" w:hAnsi="Times New Roman" w:cs="Times New Roman"/>
          <w:sz w:val="24"/>
          <w:szCs w:val="24"/>
          <w:lang w:bidi="en-US"/>
        </w:rPr>
      </w:pPr>
      <w:r w:rsidRPr="00F505CB">
        <w:rPr>
          <w:rFonts w:ascii="Times New Roman" w:eastAsia="Times New Roman" w:hAnsi="Times New Roman" w:cs="Times New Roman"/>
          <w:sz w:val="24"/>
          <w:szCs w:val="24"/>
          <w:lang w:bidi="en-US"/>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p w:rsidR="00F505CB" w:rsidRPr="00F505CB" w:rsidRDefault="00F505CB" w:rsidP="00F505CB">
      <w:pPr>
        <w:numPr>
          <w:ilvl w:val="0"/>
          <w:numId w:val="2"/>
        </w:numPr>
        <w:spacing w:after="0" w:line="33" w:lineRule="exact"/>
        <w:contextualSpacing/>
        <w:rPr>
          <w:rFonts w:ascii="Times New Roman" w:eastAsia="Corbel" w:hAnsi="Times New Roman" w:cs="Times New Roman"/>
          <w:sz w:val="24"/>
          <w:szCs w:val="24"/>
          <w:lang w:bidi="en-US"/>
        </w:rPr>
      </w:pPr>
    </w:p>
    <w:p w:rsidR="00F505CB" w:rsidRPr="00F505CB" w:rsidRDefault="00F505CB" w:rsidP="00F505CB">
      <w:pPr>
        <w:numPr>
          <w:ilvl w:val="0"/>
          <w:numId w:val="2"/>
        </w:numPr>
        <w:tabs>
          <w:tab w:val="left" w:pos="1424"/>
        </w:tabs>
        <w:spacing w:after="0" w:line="233" w:lineRule="auto"/>
        <w:contextualSpacing/>
        <w:jc w:val="both"/>
        <w:rPr>
          <w:rFonts w:ascii="Times New Roman" w:eastAsia="Symbol" w:hAnsi="Times New Roman" w:cs="Times New Roman"/>
          <w:sz w:val="24"/>
          <w:szCs w:val="24"/>
          <w:lang w:bidi="en-US"/>
        </w:rPr>
      </w:pPr>
      <w:r w:rsidRPr="00F505CB">
        <w:rPr>
          <w:rFonts w:ascii="Times New Roman" w:eastAsia="Times New Roman" w:hAnsi="Times New Roman" w:cs="Times New Roman"/>
          <w:sz w:val="24"/>
          <w:szCs w:val="24"/>
          <w:lang w:bidi="en-US"/>
        </w:rPr>
        <w:t xml:space="preserve">Приказ Минобрнауки России от 29 октября 2013 г. №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w:t>
      </w:r>
      <w:r w:rsidRPr="00F505CB">
        <w:rPr>
          <w:rFonts w:ascii="Times New Roman" w:eastAsia="Times New Roman" w:hAnsi="Times New Roman" w:cs="Times New Roman"/>
          <w:sz w:val="24"/>
          <w:szCs w:val="24"/>
          <w:lang w:val="en-US" w:bidi="en-US"/>
        </w:rPr>
        <w:t>N</w:t>
      </w:r>
      <w:r w:rsidRPr="00F505CB">
        <w:rPr>
          <w:rFonts w:ascii="Times New Roman" w:eastAsia="Times New Roman" w:hAnsi="Times New Roman" w:cs="Times New Roman"/>
          <w:sz w:val="24"/>
          <w:szCs w:val="24"/>
          <w:lang w:bidi="en-US"/>
        </w:rPr>
        <w:t xml:space="preserve"> 30861);</w:t>
      </w:r>
    </w:p>
    <w:p w:rsidR="00F505CB" w:rsidRPr="00F505CB" w:rsidRDefault="00F505CB" w:rsidP="00F505CB">
      <w:pPr>
        <w:numPr>
          <w:ilvl w:val="0"/>
          <w:numId w:val="2"/>
        </w:numPr>
        <w:spacing w:after="0" w:line="33" w:lineRule="exact"/>
        <w:contextualSpacing/>
        <w:rPr>
          <w:rFonts w:ascii="Times New Roman" w:eastAsia="Symbol" w:hAnsi="Times New Roman" w:cs="Times New Roman"/>
          <w:sz w:val="24"/>
          <w:szCs w:val="24"/>
          <w:lang w:bidi="en-US"/>
        </w:rPr>
      </w:pPr>
    </w:p>
    <w:p w:rsidR="00F505CB" w:rsidRPr="00F505CB" w:rsidRDefault="00F505CB" w:rsidP="00F505CB">
      <w:pPr>
        <w:numPr>
          <w:ilvl w:val="0"/>
          <w:numId w:val="2"/>
        </w:numPr>
        <w:tabs>
          <w:tab w:val="left" w:pos="1424"/>
        </w:tabs>
        <w:spacing w:after="0" w:line="230" w:lineRule="auto"/>
        <w:contextualSpacing/>
        <w:jc w:val="both"/>
        <w:rPr>
          <w:rFonts w:ascii="Times New Roman" w:eastAsia="Symbol" w:hAnsi="Times New Roman" w:cs="Times New Roman"/>
          <w:sz w:val="24"/>
          <w:szCs w:val="24"/>
          <w:lang w:bidi="en-US"/>
        </w:rPr>
      </w:pPr>
      <w:r w:rsidRPr="00F505CB">
        <w:rPr>
          <w:rFonts w:ascii="Times New Roman" w:eastAsia="Times New Roman" w:hAnsi="Times New Roman" w:cs="Times New Roman"/>
          <w:sz w:val="24"/>
          <w:szCs w:val="24"/>
          <w:lang w:bidi="en-US"/>
        </w:rPr>
        <w:t>Приказ Минобрнауки России от 14 мая 2014 г. № 518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2013г.</w:t>
      </w:r>
    </w:p>
    <w:p w:rsidR="00F505CB" w:rsidRPr="00F505CB" w:rsidRDefault="00F505CB" w:rsidP="00F505CB">
      <w:pPr>
        <w:tabs>
          <w:tab w:val="left" w:pos="233"/>
        </w:tabs>
        <w:spacing w:after="0" w:line="234" w:lineRule="auto"/>
        <w:ind w:left="720" w:right="20"/>
        <w:rPr>
          <w:rFonts w:ascii="Times New Roman" w:eastAsia="Times New Roman" w:hAnsi="Times New Roman" w:cs="Times New Roman"/>
          <w:sz w:val="24"/>
          <w:szCs w:val="24"/>
        </w:rPr>
      </w:pPr>
      <w:r w:rsidRPr="00F505CB">
        <w:rPr>
          <w:rFonts w:ascii="Times New Roman" w:eastAsia="Times New Roman" w:hAnsi="Times New Roman" w:cs="Times New Roman"/>
          <w:sz w:val="24"/>
          <w:szCs w:val="24"/>
        </w:rPr>
        <w:t>N 1199» (зарегистрирован Министерством юстиции Российской Федерации 28 мая 2014 г., регистрационный № 32461);</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 xml:space="preserve">Приказ </w:t>
      </w:r>
      <w:r w:rsidRPr="00F505CB">
        <w:rPr>
          <w:rFonts w:ascii="Times New Roman" w:eastAsia="Corbel" w:hAnsi="Times New Roman" w:cs="Times New Roman"/>
          <w:sz w:val="24"/>
          <w:szCs w:val="24"/>
          <w:lang w:bidi="en-US"/>
        </w:rPr>
        <w:t>Министерства образования и науки</w:t>
      </w:r>
      <w:r w:rsidRPr="00F505CB">
        <w:rPr>
          <w:rFonts w:ascii="Times New Roman" w:eastAsia="Corbel" w:hAnsi="Times New Roman" w:cs="Times New Roman"/>
          <w:b/>
          <w:sz w:val="24"/>
          <w:szCs w:val="24"/>
          <w:lang w:bidi="en-US"/>
        </w:rPr>
        <w:t xml:space="preserve"> </w:t>
      </w:r>
      <w:r w:rsidRPr="00F505CB">
        <w:rPr>
          <w:rFonts w:ascii="Times New Roman" w:eastAsia="Corbel" w:hAnsi="Times New Roman" w:cs="Times New Roman"/>
          <w:bCs/>
          <w:sz w:val="24"/>
          <w:szCs w:val="24"/>
          <w:lang w:bidi="en-US"/>
        </w:rPr>
        <w:t xml:space="preserve">Российской Федерации от 18 апреля </w:t>
      </w:r>
      <w:smartTag w:uri="urn:schemas-microsoft-com:office:smarttags" w:element="metricconverter">
        <w:smartTagPr>
          <w:attr w:name="ProductID" w:val="2013 г"/>
        </w:smartTagPr>
        <w:r w:rsidRPr="00F505CB">
          <w:rPr>
            <w:rFonts w:ascii="Times New Roman" w:eastAsia="Corbel" w:hAnsi="Times New Roman" w:cs="Times New Roman"/>
            <w:bCs/>
            <w:sz w:val="24"/>
            <w:szCs w:val="24"/>
            <w:lang w:bidi="en-US"/>
          </w:rPr>
          <w:t>2013 г</w:t>
        </w:r>
      </w:smartTag>
      <w:r w:rsidRPr="00F505CB">
        <w:rPr>
          <w:rFonts w:ascii="Times New Roman" w:eastAsia="Corbel" w:hAnsi="Times New Roman" w:cs="Times New Roman"/>
          <w:bCs/>
          <w:sz w:val="24"/>
          <w:szCs w:val="24"/>
          <w:lang w:bidi="en-US"/>
        </w:rPr>
        <w:t>.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lastRenderedPageBreak/>
        <w:t xml:space="preserve">Приказ </w:t>
      </w:r>
      <w:r w:rsidRPr="00F505CB">
        <w:rPr>
          <w:rFonts w:ascii="Times New Roman" w:eastAsia="Corbel" w:hAnsi="Times New Roman" w:cs="Times New Roman"/>
          <w:sz w:val="24"/>
          <w:szCs w:val="24"/>
          <w:lang w:bidi="en-US"/>
        </w:rPr>
        <w:t>Министерства образования и науки</w:t>
      </w:r>
      <w:r w:rsidRPr="00F505CB">
        <w:rPr>
          <w:rFonts w:ascii="Times New Roman" w:eastAsia="Corbel" w:hAnsi="Times New Roman" w:cs="Times New Roman"/>
          <w:b/>
          <w:sz w:val="24"/>
          <w:szCs w:val="24"/>
          <w:lang w:bidi="en-US"/>
        </w:rPr>
        <w:t xml:space="preserve"> </w:t>
      </w:r>
      <w:r w:rsidRPr="00F505CB">
        <w:rPr>
          <w:rFonts w:ascii="Times New Roman" w:eastAsia="Corbel" w:hAnsi="Times New Roman" w:cs="Times New Roman"/>
          <w:bCs/>
          <w:sz w:val="24"/>
          <w:szCs w:val="24"/>
          <w:lang w:bidi="en-US"/>
        </w:rPr>
        <w:t xml:space="preserve">Российской Федерации от 16 августа </w:t>
      </w:r>
      <w:smartTag w:uri="urn:schemas-microsoft-com:office:smarttags" w:element="metricconverter">
        <w:smartTagPr>
          <w:attr w:name="ProductID" w:val="2013 г"/>
        </w:smartTagPr>
        <w:r w:rsidRPr="00F505CB">
          <w:rPr>
            <w:rFonts w:ascii="Times New Roman" w:eastAsia="Corbel" w:hAnsi="Times New Roman" w:cs="Times New Roman"/>
            <w:bCs/>
            <w:sz w:val="24"/>
            <w:szCs w:val="24"/>
            <w:lang w:bidi="en-US"/>
          </w:rPr>
          <w:t>2013 г</w:t>
        </w:r>
      </w:smartTag>
      <w:r w:rsidRPr="00F505CB">
        <w:rPr>
          <w:rFonts w:ascii="Times New Roman" w:eastAsia="Corbel" w:hAnsi="Times New Roman" w:cs="Times New Roman"/>
          <w:bCs/>
          <w:sz w:val="24"/>
          <w:szCs w:val="24"/>
          <w:lang w:bidi="en-US"/>
        </w:rPr>
        <w:t xml:space="preserve">.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Приказом Минобрнауки России от 31 января </w:t>
      </w:r>
      <w:smartTag w:uri="urn:schemas-microsoft-com:office:smarttags" w:element="metricconverter">
        <w:smartTagPr>
          <w:attr w:name="ProductID" w:val="2014 г"/>
        </w:smartTagPr>
        <w:r w:rsidRPr="00F505CB">
          <w:rPr>
            <w:rFonts w:ascii="Times New Roman" w:eastAsia="Corbel" w:hAnsi="Times New Roman" w:cs="Times New Roman"/>
            <w:bCs/>
            <w:sz w:val="24"/>
            <w:szCs w:val="24"/>
            <w:lang w:bidi="en-US"/>
          </w:rPr>
          <w:t>2014 г</w:t>
        </w:r>
      </w:smartTag>
      <w:r w:rsidRPr="00F505CB">
        <w:rPr>
          <w:rFonts w:ascii="Times New Roman" w:eastAsia="Corbel" w:hAnsi="Times New Roman" w:cs="Times New Roman"/>
          <w:bCs/>
          <w:sz w:val="24"/>
          <w:szCs w:val="24"/>
          <w:lang w:bidi="en-US"/>
        </w:rPr>
        <w:t xml:space="preserve">.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w:t>
      </w:r>
      <w:smartTag w:uri="urn:schemas-microsoft-com:office:smarttags" w:element="metricconverter">
        <w:smartTagPr>
          <w:attr w:name="ProductID" w:val="2013 г"/>
        </w:smartTagPr>
        <w:r w:rsidRPr="00F505CB">
          <w:rPr>
            <w:rFonts w:ascii="Times New Roman" w:eastAsia="Corbel" w:hAnsi="Times New Roman" w:cs="Times New Roman"/>
            <w:bCs/>
            <w:sz w:val="24"/>
            <w:szCs w:val="24"/>
            <w:lang w:bidi="en-US"/>
          </w:rPr>
          <w:t>2013 г</w:t>
        </w:r>
      </w:smartTag>
      <w:r w:rsidRPr="00F505CB">
        <w:rPr>
          <w:rFonts w:ascii="Times New Roman" w:eastAsia="Corbel" w:hAnsi="Times New Roman" w:cs="Times New Roman"/>
          <w:bCs/>
          <w:sz w:val="24"/>
          <w:szCs w:val="24"/>
          <w:lang w:bidi="en-US"/>
        </w:rPr>
        <w:t>. № 968»);</w:t>
      </w:r>
      <w:r w:rsidRPr="00F505CB">
        <w:rPr>
          <w:rFonts w:ascii="Corbel" w:eastAsia="Corbel" w:hAnsi="Corbel" w:cs="Times New Roman"/>
          <w:sz w:val="24"/>
          <w:szCs w:val="24"/>
          <w:lang w:bidi="en-US"/>
        </w:rPr>
        <w:t xml:space="preserve"> </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Приказ Министерства образования и науки Российской Федерации от 17 ноября 2017 г. N 1138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N 968;</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Приказ Министерства образования и науки Российской Федерации 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Приказ Министерства образования и науки Российской Федерации от 07 июня 2017 г.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Приказ Министерства образования и науки Российской Федерации от 25 октября 2013 г. N 1186</w:t>
      </w:r>
      <w:bookmarkStart w:id="1" w:name="Par36"/>
      <w:bookmarkEnd w:id="1"/>
      <w:r w:rsidRPr="00F505CB">
        <w:rPr>
          <w:rFonts w:ascii="Times New Roman" w:eastAsia="Corbel" w:hAnsi="Times New Roman" w:cs="Times New Roman"/>
          <w:bCs/>
          <w:sz w:val="24"/>
          <w:szCs w:val="24"/>
          <w:lang w:bidi="en-US"/>
        </w:rPr>
        <w:t xml:space="preserve"> «О порядке заполнения, учета и выдачи дипломов о среднем профессиональном образовании и их дубликатов», зарегистрированного в Минюсте России 29 ноября 2013 г. N 30507;</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Приказ Министерства образования и науки Российской Федерации от 9 января 2014 г. № 2 «О порядке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зарегистрированного Министерством юстиции Российской Федерации 4 апреля 2014 г. Регистрационный № 31823;</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 xml:space="preserve">Приказ </w:t>
      </w:r>
      <w:r w:rsidRPr="00F505CB">
        <w:rPr>
          <w:rFonts w:ascii="Times New Roman" w:eastAsia="Corbel" w:hAnsi="Times New Roman" w:cs="Times New Roman"/>
          <w:sz w:val="24"/>
          <w:szCs w:val="24"/>
          <w:lang w:bidi="en-US"/>
        </w:rPr>
        <w:t>Министерства образования и науки</w:t>
      </w:r>
      <w:r w:rsidRPr="00F505CB">
        <w:rPr>
          <w:rFonts w:ascii="Times New Roman" w:eastAsia="Corbel" w:hAnsi="Times New Roman" w:cs="Times New Roman"/>
          <w:b/>
          <w:sz w:val="24"/>
          <w:szCs w:val="24"/>
          <w:lang w:bidi="en-US"/>
        </w:rPr>
        <w:t xml:space="preserve"> </w:t>
      </w:r>
      <w:r w:rsidRPr="00F505CB">
        <w:rPr>
          <w:rFonts w:ascii="Times New Roman" w:eastAsia="Corbel" w:hAnsi="Times New Roman" w:cs="Times New Roman"/>
          <w:bCs/>
          <w:sz w:val="24"/>
          <w:szCs w:val="24"/>
          <w:lang w:bidi="en-US"/>
        </w:rPr>
        <w:t>Российской Федерации от 20.01.2014 N 22 (ред. от 10.12.2014)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зарегистрированного в Минюсте России 21.02.2014 N 31377;</w:t>
      </w:r>
    </w:p>
    <w:p w:rsidR="00F505CB" w:rsidRDefault="00F505CB" w:rsidP="00F505CB">
      <w:pPr>
        <w:widowControl w:val="0"/>
        <w:numPr>
          <w:ilvl w:val="0"/>
          <w:numId w:val="2"/>
        </w:numPr>
        <w:tabs>
          <w:tab w:val="left" w:pos="0"/>
          <w:tab w:val="left" w:pos="567"/>
          <w:tab w:val="left" w:pos="709"/>
          <w:tab w:val="left" w:pos="851"/>
          <w:tab w:val="left" w:pos="1134"/>
          <w:tab w:val="left" w:pos="1418"/>
          <w:tab w:val="left" w:pos="1560"/>
          <w:tab w:val="left" w:pos="2268"/>
          <w:tab w:val="right" w:leader="underscore" w:pos="9639"/>
        </w:tabs>
        <w:spacing w:after="0" w:line="240" w:lineRule="auto"/>
        <w:ind w:firstLine="567"/>
        <w:contextualSpacing/>
        <w:jc w:val="both"/>
        <w:rPr>
          <w:rFonts w:ascii="Times New Roman" w:eastAsia="Corbel" w:hAnsi="Times New Roman" w:cs="Times New Roman"/>
          <w:sz w:val="24"/>
          <w:szCs w:val="24"/>
          <w:lang w:bidi="en-US"/>
        </w:rPr>
      </w:pPr>
      <w:r w:rsidRPr="00F505CB">
        <w:rPr>
          <w:rFonts w:ascii="Times New Roman" w:eastAsia="Corbel" w:hAnsi="Times New Roman" w:cs="Times New Roman"/>
          <w:sz w:val="24"/>
          <w:szCs w:val="24"/>
          <w:lang w:bidi="en-US"/>
        </w:rPr>
        <w:t>Постановление Правительства Российской Федерации от 22 января 2013 г. № 23 «О Правилах разработки, утверждения и применения профессиональных стандартов»;</w:t>
      </w:r>
    </w:p>
    <w:p w:rsidR="00EA17AC" w:rsidRPr="00EA17AC" w:rsidRDefault="00EA17AC" w:rsidP="00EA17AC">
      <w:pPr>
        <w:pStyle w:val="ConsPlusTitle"/>
        <w:numPr>
          <w:ilvl w:val="0"/>
          <w:numId w:val="2"/>
        </w:numPr>
        <w:tabs>
          <w:tab w:val="left" w:pos="993"/>
        </w:tabs>
        <w:jc w:val="both"/>
        <w:rPr>
          <w:rFonts w:ascii="Times New Roman" w:hAnsi="Times New Roman" w:cs="Times New Roman"/>
          <w:b w:val="0"/>
          <w:sz w:val="24"/>
          <w:szCs w:val="24"/>
        </w:rPr>
      </w:pPr>
      <w:r w:rsidRPr="00EA17AC">
        <w:rPr>
          <w:rFonts w:ascii="Times New Roman" w:hAnsi="Times New Roman" w:cs="Times New Roman"/>
          <w:b w:val="0"/>
          <w:sz w:val="24"/>
          <w:szCs w:val="24"/>
        </w:rPr>
        <w:t>Приказ Министерства науки и высшего образования РФ и Министерства просвещения РФ от 30 июня 2020 г.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(Зарегистрировано в Минюсте РФ 28 августа 2020 г. Регистрационный N 59557);</w:t>
      </w:r>
    </w:p>
    <w:p w:rsidR="00EA17AC" w:rsidRPr="00EA17AC" w:rsidRDefault="00EA17AC" w:rsidP="00EA17AC">
      <w:pPr>
        <w:pStyle w:val="ConsPlusTitle"/>
        <w:numPr>
          <w:ilvl w:val="0"/>
          <w:numId w:val="2"/>
        </w:numPr>
        <w:tabs>
          <w:tab w:val="left" w:pos="993"/>
        </w:tabs>
        <w:jc w:val="both"/>
        <w:rPr>
          <w:rFonts w:ascii="Times New Roman" w:hAnsi="Times New Roman" w:cs="Times New Roman"/>
          <w:b w:val="0"/>
          <w:sz w:val="24"/>
          <w:szCs w:val="24"/>
        </w:rPr>
      </w:pPr>
      <w:r w:rsidRPr="00EA17AC">
        <w:rPr>
          <w:rFonts w:ascii="Times New Roman" w:hAnsi="Times New Roman" w:cs="Times New Roman"/>
          <w:b w:val="0"/>
          <w:sz w:val="24"/>
          <w:szCs w:val="24"/>
        </w:rPr>
        <w:t>Приказ Министерства науки и высшего образования РФ и Министерства просвещения РФ от 5 августа 2020 г. N 885/390 "О практической подготовке обучающихся". (Зарегистрировано в Минюсте РФ 11 сентября 2020 г. Регистрационный N 59778);</w:t>
      </w:r>
    </w:p>
    <w:p w:rsidR="00EA17AC" w:rsidRPr="00EA17AC" w:rsidRDefault="00EA17AC" w:rsidP="00EA17AC">
      <w:pPr>
        <w:pStyle w:val="ConsPlusTitle"/>
        <w:numPr>
          <w:ilvl w:val="0"/>
          <w:numId w:val="2"/>
        </w:numPr>
        <w:tabs>
          <w:tab w:val="left" w:pos="993"/>
        </w:tabs>
        <w:jc w:val="both"/>
        <w:rPr>
          <w:rFonts w:ascii="Times New Roman" w:hAnsi="Times New Roman" w:cs="Times New Roman"/>
          <w:b w:val="0"/>
          <w:sz w:val="24"/>
          <w:szCs w:val="24"/>
        </w:rPr>
      </w:pPr>
      <w:r w:rsidRPr="00EA17AC">
        <w:rPr>
          <w:rFonts w:ascii="Times New Roman" w:hAnsi="Times New Roman" w:cs="Times New Roman"/>
          <w:b w:val="0"/>
          <w:sz w:val="24"/>
          <w:szCs w:val="24"/>
        </w:rPr>
        <w:lastRenderedPageBreak/>
        <w:t>Приказ Министерства науки и высшего образования РФ и Министерства просвещения РФ от 5 августа 2020 г. N 882/391 "Об организации и осуществлении образовательной деятельности при сетевой форме реализации образовательных программ". (Зарегистрировано в Минюсте РФ 10 сентября 2020 г. Регистрационный N 59764);</w:t>
      </w:r>
    </w:p>
    <w:p w:rsidR="00EA17AC" w:rsidRPr="00EA17AC" w:rsidRDefault="00EA17AC" w:rsidP="00EA17AC">
      <w:pPr>
        <w:pStyle w:val="ConsPlusTitle"/>
        <w:numPr>
          <w:ilvl w:val="0"/>
          <w:numId w:val="2"/>
        </w:numPr>
        <w:tabs>
          <w:tab w:val="left" w:pos="993"/>
        </w:tabs>
        <w:jc w:val="both"/>
        <w:rPr>
          <w:rFonts w:ascii="Times New Roman" w:hAnsi="Times New Roman" w:cs="Times New Roman"/>
          <w:b w:val="0"/>
          <w:sz w:val="24"/>
          <w:szCs w:val="24"/>
        </w:rPr>
      </w:pPr>
      <w:r w:rsidRPr="00EA17AC">
        <w:rPr>
          <w:rFonts w:ascii="Times New Roman" w:hAnsi="Times New Roman" w:cs="Times New Roman"/>
          <w:b w:val="0"/>
          <w:sz w:val="24"/>
          <w:szCs w:val="24"/>
        </w:rPr>
        <w:t>Приказ Министерства просвещения РФ от 26 августа 2020 г. N 438 "Об утверждении Порядка организации и осуществления образовательной деятельности по основным программам профессионального обучения". (Зарегистрировано в Минюсте РФ 11 сентября 2020 г. Регистрационный N 59784);</w:t>
      </w:r>
    </w:p>
    <w:p w:rsidR="00EA17AC" w:rsidRPr="00EA17AC" w:rsidRDefault="00EA17AC" w:rsidP="00EA17AC">
      <w:pPr>
        <w:pStyle w:val="ConsPlusTitle"/>
        <w:numPr>
          <w:ilvl w:val="0"/>
          <w:numId w:val="2"/>
        </w:numPr>
        <w:tabs>
          <w:tab w:val="left" w:pos="993"/>
        </w:tabs>
        <w:jc w:val="both"/>
        <w:rPr>
          <w:rFonts w:ascii="Times New Roman" w:hAnsi="Times New Roman" w:cs="Times New Roman"/>
          <w:b w:val="0"/>
          <w:sz w:val="24"/>
          <w:szCs w:val="24"/>
        </w:rPr>
      </w:pPr>
      <w:r w:rsidRPr="00EA17AC">
        <w:rPr>
          <w:rFonts w:ascii="Times New Roman" w:hAnsi="Times New Roman" w:cs="Times New Roman"/>
          <w:b w:val="0"/>
          <w:sz w:val="24"/>
          <w:szCs w:val="24"/>
        </w:rPr>
        <w:t>Приказ Министерства просвещения РФ от 28 августа 2020 г. N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(Зарегистрировано в Минюсте РФ 11 сентября 2020 г. Регистрационный N 59771);</w:t>
      </w:r>
    </w:p>
    <w:p w:rsidR="00EA17AC" w:rsidRPr="00EA17AC" w:rsidRDefault="00EA17AC" w:rsidP="00EA17AC">
      <w:pPr>
        <w:pStyle w:val="ConsPlusTitle"/>
        <w:numPr>
          <w:ilvl w:val="0"/>
          <w:numId w:val="2"/>
        </w:numPr>
        <w:tabs>
          <w:tab w:val="left" w:pos="993"/>
        </w:tabs>
        <w:jc w:val="both"/>
        <w:rPr>
          <w:rFonts w:ascii="Times New Roman" w:hAnsi="Times New Roman" w:cs="Times New Roman"/>
          <w:b w:val="0"/>
          <w:sz w:val="24"/>
          <w:szCs w:val="24"/>
        </w:rPr>
      </w:pPr>
      <w:r w:rsidRPr="00EA17AC">
        <w:rPr>
          <w:rFonts w:ascii="Times New Roman" w:hAnsi="Times New Roman" w:cs="Times New Roman"/>
          <w:b w:val="0"/>
          <w:sz w:val="24"/>
          <w:szCs w:val="24"/>
        </w:rPr>
        <w:t xml:space="preserve">Приказ </w:t>
      </w:r>
      <w:proofErr w:type="spellStart"/>
      <w:r w:rsidRPr="00EA17AC">
        <w:rPr>
          <w:rFonts w:ascii="Times New Roman" w:hAnsi="Times New Roman" w:cs="Times New Roman"/>
          <w:b w:val="0"/>
          <w:sz w:val="24"/>
          <w:szCs w:val="24"/>
        </w:rPr>
        <w:t>Минпросвещения</w:t>
      </w:r>
      <w:proofErr w:type="spellEnd"/>
      <w:r w:rsidRPr="00EA17AC">
        <w:rPr>
          <w:rFonts w:ascii="Times New Roman" w:hAnsi="Times New Roman" w:cs="Times New Roman"/>
          <w:b w:val="0"/>
          <w:sz w:val="24"/>
          <w:szCs w:val="24"/>
        </w:rPr>
        <w:t xml:space="preserve"> России от 02.09.2020 N 457 "Об утверждении Порядка приема на обучение по образовательным программам среднего профессионального образования" (Зарегистрировано в Минюсте России 06.11.2020 N 60770);</w:t>
      </w:r>
    </w:p>
    <w:p w:rsidR="00EA17AC" w:rsidRDefault="00EA17AC" w:rsidP="00EA17AC">
      <w:pPr>
        <w:pStyle w:val="ConsPlusTitle"/>
        <w:numPr>
          <w:ilvl w:val="0"/>
          <w:numId w:val="2"/>
        </w:numPr>
        <w:tabs>
          <w:tab w:val="left" w:pos="993"/>
        </w:tabs>
        <w:jc w:val="both"/>
        <w:rPr>
          <w:rFonts w:ascii="Times New Roman" w:hAnsi="Times New Roman" w:cs="Times New Roman"/>
          <w:b w:val="0"/>
          <w:sz w:val="24"/>
          <w:szCs w:val="24"/>
        </w:rPr>
      </w:pPr>
      <w:r w:rsidRPr="00EA17AC">
        <w:rPr>
          <w:rFonts w:ascii="Times New Roman" w:hAnsi="Times New Roman" w:cs="Times New Roman"/>
          <w:b w:val="0"/>
          <w:sz w:val="24"/>
          <w:szCs w:val="24"/>
        </w:rPr>
        <w:t xml:space="preserve">Приказ </w:t>
      </w:r>
      <w:proofErr w:type="spellStart"/>
      <w:r w:rsidRPr="00EA17AC">
        <w:rPr>
          <w:rFonts w:ascii="Times New Roman" w:hAnsi="Times New Roman" w:cs="Times New Roman"/>
          <w:b w:val="0"/>
          <w:sz w:val="24"/>
          <w:szCs w:val="24"/>
        </w:rPr>
        <w:t>Минпросвещения</w:t>
      </w:r>
      <w:proofErr w:type="spellEnd"/>
      <w:r w:rsidRPr="00EA17AC">
        <w:rPr>
          <w:rFonts w:ascii="Times New Roman" w:hAnsi="Times New Roman" w:cs="Times New Roman"/>
          <w:b w:val="0"/>
          <w:sz w:val="24"/>
          <w:szCs w:val="24"/>
        </w:rPr>
        <w:t xml:space="preserve"> России от 17.12.2020 N 747 "О внесении изменений в федеральные государственные образовательные стандарты среднего профессионального образования" (Зарегистрировано в Минюсте России 22.01.2021 N 62178);</w:t>
      </w:r>
    </w:p>
    <w:p w:rsidR="00F505CB" w:rsidRPr="00F505CB" w:rsidRDefault="00F505CB" w:rsidP="00F505CB">
      <w:pPr>
        <w:tabs>
          <w:tab w:val="left" w:pos="1407"/>
        </w:tabs>
        <w:spacing w:after="0" w:line="240" w:lineRule="auto"/>
        <w:ind w:left="720"/>
        <w:contextualSpacing/>
        <w:rPr>
          <w:rFonts w:ascii="Times New Roman" w:eastAsia="Times New Roman" w:hAnsi="Times New Roman" w:cs="Times New Roman"/>
          <w:b/>
          <w:sz w:val="24"/>
          <w:szCs w:val="24"/>
          <w:lang w:bidi="en-US"/>
        </w:rPr>
      </w:pPr>
      <w:proofErr w:type="spellStart"/>
      <w:proofErr w:type="gramStart"/>
      <w:r w:rsidRPr="00F505CB">
        <w:rPr>
          <w:rFonts w:ascii="Times New Roman" w:eastAsia="Times New Roman" w:hAnsi="Times New Roman" w:cs="Times New Roman"/>
          <w:b/>
          <w:sz w:val="24"/>
          <w:szCs w:val="24"/>
          <w:lang w:val="en-US" w:bidi="en-US"/>
        </w:rPr>
        <w:t>Реквизиты</w:t>
      </w:r>
      <w:proofErr w:type="spellEnd"/>
      <w:r w:rsidRPr="00F505CB">
        <w:rPr>
          <w:rFonts w:ascii="Times New Roman" w:eastAsia="Times New Roman" w:hAnsi="Times New Roman" w:cs="Times New Roman"/>
          <w:b/>
          <w:sz w:val="24"/>
          <w:szCs w:val="24"/>
          <w:lang w:val="en-US" w:bidi="en-US"/>
        </w:rPr>
        <w:t xml:space="preserve"> </w:t>
      </w:r>
      <w:r w:rsidRPr="00F505CB">
        <w:rPr>
          <w:rFonts w:ascii="Times New Roman" w:eastAsia="Times New Roman" w:hAnsi="Times New Roman" w:cs="Times New Roman"/>
          <w:b/>
          <w:sz w:val="24"/>
          <w:szCs w:val="24"/>
          <w:lang w:bidi="en-US"/>
        </w:rPr>
        <w:t xml:space="preserve"> </w:t>
      </w:r>
      <w:proofErr w:type="spellStart"/>
      <w:r w:rsidRPr="00F505CB">
        <w:rPr>
          <w:rFonts w:ascii="Times New Roman" w:eastAsia="Times New Roman" w:hAnsi="Times New Roman" w:cs="Times New Roman"/>
          <w:b/>
          <w:sz w:val="24"/>
          <w:szCs w:val="24"/>
          <w:lang w:val="en-US" w:bidi="en-US"/>
        </w:rPr>
        <w:t>профессиональных</w:t>
      </w:r>
      <w:proofErr w:type="spellEnd"/>
      <w:proofErr w:type="gramEnd"/>
      <w:r w:rsidRPr="00F505CB">
        <w:rPr>
          <w:rFonts w:ascii="Times New Roman" w:eastAsia="Times New Roman" w:hAnsi="Times New Roman" w:cs="Times New Roman"/>
          <w:b/>
          <w:sz w:val="24"/>
          <w:szCs w:val="24"/>
          <w:lang w:val="en-US" w:bidi="en-US"/>
        </w:rPr>
        <w:t xml:space="preserve"> </w:t>
      </w:r>
      <w:r w:rsidRPr="00F505CB">
        <w:rPr>
          <w:rFonts w:ascii="Times New Roman" w:eastAsia="Times New Roman" w:hAnsi="Times New Roman" w:cs="Times New Roman"/>
          <w:b/>
          <w:sz w:val="24"/>
          <w:szCs w:val="24"/>
          <w:lang w:bidi="en-US"/>
        </w:rPr>
        <w:t xml:space="preserve"> </w:t>
      </w:r>
      <w:proofErr w:type="spellStart"/>
      <w:r w:rsidRPr="00F505CB">
        <w:rPr>
          <w:rFonts w:ascii="Times New Roman" w:eastAsia="Times New Roman" w:hAnsi="Times New Roman" w:cs="Times New Roman"/>
          <w:b/>
          <w:sz w:val="24"/>
          <w:szCs w:val="24"/>
          <w:lang w:val="en-US" w:bidi="en-US"/>
        </w:rPr>
        <w:t>стандартов</w:t>
      </w:r>
      <w:proofErr w:type="spellEnd"/>
      <w:r w:rsidRPr="00F505CB">
        <w:rPr>
          <w:rFonts w:ascii="Times New Roman" w:eastAsia="Times New Roman" w:hAnsi="Times New Roman" w:cs="Times New Roman"/>
          <w:b/>
          <w:sz w:val="24"/>
          <w:szCs w:val="24"/>
          <w:lang w:val="en-US" w:bidi="en-US"/>
        </w:rPr>
        <w:t>:</w:t>
      </w:r>
    </w:p>
    <w:p w:rsidR="00F505CB" w:rsidRPr="00F505CB" w:rsidRDefault="00F505CB" w:rsidP="00F505CB">
      <w:pPr>
        <w:tabs>
          <w:tab w:val="left" w:pos="1407"/>
        </w:tabs>
        <w:spacing w:after="0" w:line="240" w:lineRule="auto"/>
        <w:ind w:left="720"/>
        <w:contextualSpacing/>
        <w:rPr>
          <w:rFonts w:ascii="Times New Roman" w:eastAsia="Symbol" w:hAnsi="Times New Roman" w:cs="Times New Roman"/>
          <w:sz w:val="24"/>
          <w:szCs w:val="24"/>
          <w:lang w:bidi="en-US"/>
        </w:rPr>
      </w:pPr>
    </w:p>
    <w:p w:rsidR="00F505CB" w:rsidRPr="00F505CB" w:rsidRDefault="00F505CB" w:rsidP="00F505CB">
      <w:pPr>
        <w:numPr>
          <w:ilvl w:val="0"/>
          <w:numId w:val="2"/>
        </w:numPr>
        <w:tabs>
          <w:tab w:val="left" w:pos="1424"/>
        </w:tabs>
        <w:spacing w:after="0" w:line="233" w:lineRule="auto"/>
        <w:contextualSpacing/>
        <w:jc w:val="both"/>
        <w:rPr>
          <w:rFonts w:ascii="Times New Roman" w:eastAsia="Symbol" w:hAnsi="Times New Roman" w:cs="Times New Roman"/>
          <w:sz w:val="24"/>
          <w:szCs w:val="24"/>
          <w:lang w:bidi="en-US"/>
        </w:rPr>
      </w:pPr>
      <w:r w:rsidRPr="00F505CB">
        <w:rPr>
          <w:rFonts w:ascii="Times New Roman" w:eastAsia="Times New Roman" w:hAnsi="Times New Roman" w:cs="Times New Roman"/>
          <w:sz w:val="24"/>
          <w:szCs w:val="24"/>
          <w:lang w:bidi="en-US"/>
        </w:rPr>
        <w:t>Приказ Минтруда России от 08 декабря 2014 № 985н (ред. от 28 ноября 2016 г.) «Об утверждении профессионального стандарта «Специалист по проектированию и конструированию авиационной техники» (зарегистрирован Министерством юстиции Российской Федерации 29 декабря 2014 г., регистрационный № 35471);</w:t>
      </w:r>
    </w:p>
    <w:p w:rsidR="00F505CB" w:rsidRPr="00F505CB" w:rsidRDefault="00F505CB" w:rsidP="00F505CB">
      <w:pPr>
        <w:numPr>
          <w:ilvl w:val="0"/>
          <w:numId w:val="2"/>
        </w:numPr>
        <w:spacing w:after="0" w:line="33" w:lineRule="exact"/>
        <w:contextualSpacing/>
        <w:rPr>
          <w:rFonts w:ascii="Times New Roman" w:eastAsia="Symbol" w:hAnsi="Times New Roman" w:cs="Times New Roman"/>
          <w:sz w:val="24"/>
          <w:szCs w:val="24"/>
          <w:lang w:bidi="en-US"/>
        </w:rPr>
      </w:pPr>
    </w:p>
    <w:p w:rsidR="00F505CB" w:rsidRPr="00F505CB" w:rsidRDefault="00F505CB" w:rsidP="00F505CB">
      <w:pPr>
        <w:numPr>
          <w:ilvl w:val="0"/>
          <w:numId w:val="2"/>
        </w:numPr>
        <w:tabs>
          <w:tab w:val="left" w:pos="1424"/>
        </w:tabs>
        <w:spacing w:after="0" w:line="233" w:lineRule="auto"/>
        <w:contextualSpacing/>
        <w:jc w:val="both"/>
        <w:rPr>
          <w:rFonts w:ascii="Times New Roman" w:eastAsia="Symbol" w:hAnsi="Times New Roman" w:cs="Times New Roman"/>
          <w:sz w:val="24"/>
          <w:szCs w:val="24"/>
          <w:lang w:bidi="en-US"/>
        </w:rPr>
      </w:pPr>
      <w:r w:rsidRPr="00F505CB">
        <w:rPr>
          <w:rFonts w:ascii="Times New Roman" w:eastAsia="Times New Roman" w:hAnsi="Times New Roman" w:cs="Times New Roman"/>
          <w:sz w:val="24"/>
          <w:szCs w:val="24"/>
          <w:lang w:bidi="en-US"/>
        </w:rPr>
        <w:t>Приказ Минтруда России от 21 ноября 2014 № 925н «Об утверждении профессионального стандарта «Специалист металлообрабатывающего производства в автомобилестроении» (зарегистрирован Министерством юстиции Российской Федерации 17 декабря 2014 г., регистрационный №35246);</w:t>
      </w:r>
    </w:p>
    <w:p w:rsidR="00F505CB" w:rsidRPr="00F505CB" w:rsidRDefault="00F505CB" w:rsidP="00F505CB">
      <w:pPr>
        <w:numPr>
          <w:ilvl w:val="0"/>
          <w:numId w:val="2"/>
        </w:numPr>
        <w:spacing w:after="0" w:line="31" w:lineRule="exact"/>
        <w:contextualSpacing/>
        <w:rPr>
          <w:rFonts w:ascii="Times New Roman" w:eastAsia="Symbol" w:hAnsi="Times New Roman" w:cs="Times New Roman"/>
          <w:sz w:val="24"/>
          <w:szCs w:val="24"/>
          <w:lang w:bidi="en-US"/>
        </w:rPr>
      </w:pPr>
    </w:p>
    <w:p w:rsidR="00F505CB" w:rsidRPr="00F505CB" w:rsidRDefault="00F505CB" w:rsidP="00F505CB">
      <w:pPr>
        <w:numPr>
          <w:ilvl w:val="0"/>
          <w:numId w:val="2"/>
        </w:numPr>
        <w:tabs>
          <w:tab w:val="left" w:pos="1424"/>
        </w:tabs>
        <w:spacing w:after="0" w:line="233" w:lineRule="auto"/>
        <w:contextualSpacing/>
        <w:jc w:val="both"/>
        <w:rPr>
          <w:rFonts w:ascii="Times New Roman" w:eastAsia="Symbol" w:hAnsi="Times New Roman" w:cs="Times New Roman"/>
          <w:sz w:val="24"/>
          <w:szCs w:val="24"/>
          <w:lang w:bidi="en-US"/>
        </w:rPr>
      </w:pPr>
      <w:r w:rsidRPr="00F505CB">
        <w:rPr>
          <w:rFonts w:ascii="Times New Roman" w:eastAsia="Times New Roman" w:hAnsi="Times New Roman" w:cs="Times New Roman"/>
          <w:sz w:val="24"/>
          <w:szCs w:val="24"/>
          <w:lang w:bidi="en-US"/>
        </w:rPr>
        <w:t>Приказ Минтруда России от 04 августа 2014 № 530н «Об утверждении профессионального стандарта «Оператор-наладчик обрабатывающих центров с числовым программным управлением» (зарегистрирован Министерством юстиции Российской Федерации 04 сентября 2014 г., регистрационный № 33975);</w:t>
      </w:r>
    </w:p>
    <w:p w:rsidR="00F505CB" w:rsidRPr="00F505CB" w:rsidRDefault="00F505CB" w:rsidP="00F505CB">
      <w:pPr>
        <w:numPr>
          <w:ilvl w:val="0"/>
          <w:numId w:val="2"/>
        </w:numPr>
        <w:spacing w:after="0" w:line="32" w:lineRule="exact"/>
        <w:contextualSpacing/>
        <w:rPr>
          <w:rFonts w:ascii="Times New Roman" w:eastAsia="Symbol" w:hAnsi="Times New Roman" w:cs="Times New Roman"/>
          <w:sz w:val="24"/>
          <w:szCs w:val="24"/>
          <w:lang w:bidi="en-US"/>
        </w:rPr>
      </w:pPr>
    </w:p>
    <w:p w:rsidR="00F505CB" w:rsidRPr="00F505CB" w:rsidRDefault="00F505CB" w:rsidP="00F505CB">
      <w:pPr>
        <w:numPr>
          <w:ilvl w:val="0"/>
          <w:numId w:val="2"/>
        </w:numPr>
        <w:tabs>
          <w:tab w:val="left" w:pos="1424"/>
        </w:tabs>
        <w:spacing w:after="0" w:line="233" w:lineRule="auto"/>
        <w:contextualSpacing/>
        <w:jc w:val="both"/>
        <w:rPr>
          <w:rFonts w:ascii="Times New Roman" w:eastAsia="Symbol" w:hAnsi="Times New Roman" w:cs="Times New Roman"/>
          <w:sz w:val="24"/>
          <w:szCs w:val="24"/>
          <w:lang w:bidi="en-US"/>
        </w:rPr>
      </w:pPr>
      <w:r w:rsidRPr="00F505CB">
        <w:rPr>
          <w:rFonts w:ascii="Times New Roman" w:eastAsia="Times New Roman" w:hAnsi="Times New Roman" w:cs="Times New Roman"/>
          <w:sz w:val="24"/>
          <w:szCs w:val="24"/>
          <w:lang w:bidi="en-US"/>
        </w:rPr>
        <w:t>Приказ Минтруда России от 25 сентября 2014 № 659н «Об утверждении профессионального стандарта «Специалист по проектированию оснастки и специального инструмента» (зарегистрирован Министерством юстиции Российской Федерации 24.11.2014 г, регистрационный № 34848)</w:t>
      </w:r>
    </w:p>
    <w:p w:rsidR="00F505CB" w:rsidRPr="00F505CB" w:rsidRDefault="00F505CB" w:rsidP="00F505CB">
      <w:pPr>
        <w:tabs>
          <w:tab w:val="left" w:pos="1424"/>
        </w:tabs>
        <w:spacing w:after="0" w:line="233" w:lineRule="auto"/>
        <w:ind w:left="720"/>
        <w:contextualSpacing/>
        <w:jc w:val="both"/>
        <w:rPr>
          <w:rFonts w:ascii="Times New Roman" w:eastAsia="Symbol" w:hAnsi="Times New Roman" w:cs="Times New Roman"/>
          <w:sz w:val="24"/>
          <w:szCs w:val="24"/>
          <w:lang w:bidi="en-US"/>
        </w:rPr>
      </w:pP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 xml:space="preserve">Приказ Минтруда </w:t>
      </w:r>
      <w:r w:rsidRPr="00F505CB">
        <w:rPr>
          <w:rFonts w:ascii="Times New Roman" w:eastAsia="Times New Roman" w:hAnsi="Times New Roman" w:cs="Times New Roman"/>
          <w:sz w:val="24"/>
          <w:szCs w:val="24"/>
          <w:lang w:eastAsia="ru-RU" w:bidi="en-US"/>
        </w:rPr>
        <w:t xml:space="preserve">и социальной защиты </w:t>
      </w:r>
      <w:r w:rsidRPr="00F505CB">
        <w:rPr>
          <w:rFonts w:ascii="Times New Roman" w:eastAsia="Corbel" w:hAnsi="Times New Roman" w:cs="Times New Roman"/>
          <w:bCs/>
          <w:sz w:val="24"/>
          <w:szCs w:val="24"/>
          <w:lang w:bidi="en-US"/>
        </w:rPr>
        <w:t>Российской Федерации от 10 февраля 2016 № 46 «О внесении изменений в приложение к приказу Минтруда России от 02 ноября 2015 г. № 832 «Об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p>
    <w:p w:rsidR="00F505CB" w:rsidRPr="00F505CB" w:rsidRDefault="00F505CB" w:rsidP="00F505CB">
      <w:pPr>
        <w:spacing w:after="0" w:line="240" w:lineRule="auto"/>
        <w:ind w:left="720"/>
        <w:contextualSpacing/>
        <w:rPr>
          <w:rFonts w:ascii="Times New Roman" w:eastAsia="Corbel" w:hAnsi="Times New Roman" w:cs="Times New Roman"/>
          <w:bCs/>
          <w:sz w:val="24"/>
          <w:szCs w:val="24"/>
          <w:lang w:bidi="en-US"/>
        </w:rPr>
      </w:pP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Минобрнауки Российской Федерации от 20 февраля 2017 г. N 06-156);</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lastRenderedPageBreak/>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и науки Российской Федерации Ливановым Д.В. от 22.01.2015 г. №ДЛ-01/05вн.;</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(Письмо Минобрнауки Российской Федерации от 20 июля 2015 г. N 06-846);</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(Письмо Минобрнауки Российской Федерации от 20 июля 2015 г. N 06-846);</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Минобрнауки Российской Федерации от 20 февраля 2017 г. N 06-156);</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и науки Российской Федерации Ливановым Д.В. от 22.01.2015 г. №ДЛ-01/05вн.;</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(Письмо Минобрнауки Российской Федерации от 20 июля 2015 г. N 06-846);</w:t>
      </w:r>
    </w:p>
    <w:p w:rsidR="00F505CB" w:rsidRPr="00352A2C"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(Письмо Минобрнауки Российской Федерации от 20 июля 2015 г. N 06-846);</w:t>
      </w:r>
    </w:p>
    <w:p w:rsidR="00352A2C" w:rsidRPr="00FE0E04" w:rsidRDefault="00352A2C" w:rsidP="00352A2C">
      <w:pPr>
        <w:numPr>
          <w:ilvl w:val="0"/>
          <w:numId w:val="2"/>
        </w:numPr>
        <w:spacing w:after="0"/>
        <w:jc w:val="both"/>
        <w:rPr>
          <w:rFonts w:ascii="Times New Roman" w:hAnsi="Times New Roman"/>
          <w:bCs/>
          <w:sz w:val="24"/>
          <w:szCs w:val="24"/>
        </w:rPr>
      </w:pPr>
      <w:r w:rsidRPr="00FE0E04">
        <w:rPr>
          <w:rFonts w:ascii="Times New Roman" w:hAnsi="Times New Roman"/>
          <w:bCs/>
          <w:sz w:val="24"/>
          <w:szCs w:val="24"/>
        </w:rPr>
        <w:t>Письмо Министерства просвещения РФ от 19 марта 2020 г. N ГД-39/04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352A2C" w:rsidRPr="00F505CB" w:rsidRDefault="00352A2C"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p>
    <w:p w:rsidR="00F505CB" w:rsidRPr="0096728B" w:rsidRDefault="00F505CB" w:rsidP="00F505CB">
      <w:pPr>
        <w:spacing w:after="0" w:line="240" w:lineRule="auto"/>
        <w:jc w:val="center"/>
        <w:rPr>
          <w:rFonts w:ascii="Times New Roman" w:hAnsi="Times New Roman"/>
          <w:bCs/>
          <w:i/>
          <w:sz w:val="24"/>
          <w:szCs w:val="24"/>
        </w:rPr>
      </w:pPr>
      <w:r w:rsidRPr="0096728B">
        <w:rPr>
          <w:rFonts w:ascii="Times New Roman" w:hAnsi="Times New Roman"/>
          <w:b/>
          <w:bCs/>
          <w:sz w:val="24"/>
          <w:szCs w:val="24"/>
        </w:rPr>
        <w:t>2. Организация учебного процесса и режим занятий</w:t>
      </w:r>
    </w:p>
    <w:p w:rsidR="00F505CB" w:rsidRPr="0096728B" w:rsidRDefault="00F505CB" w:rsidP="00F505CB">
      <w:pPr>
        <w:spacing w:after="0" w:line="240" w:lineRule="auto"/>
        <w:ind w:firstLine="720"/>
        <w:jc w:val="both"/>
        <w:rPr>
          <w:rFonts w:ascii="Times New Roman" w:eastAsia="Times New Roman" w:hAnsi="Times New Roman"/>
          <w:sz w:val="24"/>
          <w:szCs w:val="24"/>
          <w:lang w:eastAsia="ru-RU"/>
        </w:rPr>
      </w:pPr>
    </w:p>
    <w:p w:rsidR="00F505CB" w:rsidRPr="0096728B" w:rsidRDefault="00F505CB" w:rsidP="00F505CB">
      <w:pPr>
        <w:spacing w:after="0" w:line="240" w:lineRule="auto"/>
        <w:ind w:firstLine="720"/>
        <w:jc w:val="both"/>
        <w:rPr>
          <w:rFonts w:ascii="Times New Roman" w:eastAsia="Times New Roman" w:hAnsi="Times New Roman"/>
          <w:sz w:val="24"/>
          <w:szCs w:val="24"/>
          <w:lang w:eastAsia="ru-RU"/>
        </w:rPr>
      </w:pPr>
      <w:r w:rsidRPr="0096728B">
        <w:rPr>
          <w:rFonts w:ascii="Times New Roman" w:eastAsia="Times New Roman" w:hAnsi="Times New Roman"/>
          <w:sz w:val="24"/>
          <w:szCs w:val="24"/>
          <w:lang w:eastAsia="ru-RU"/>
        </w:rPr>
        <w:t>Начало учебных занятий – 1 сентября, окончание – в соответствии с календарным учебным графиком.</w:t>
      </w:r>
    </w:p>
    <w:p w:rsidR="00F505CB" w:rsidRPr="0096728B" w:rsidRDefault="00F505CB" w:rsidP="00F505CB">
      <w:pPr>
        <w:spacing w:after="0" w:line="240" w:lineRule="auto"/>
        <w:ind w:firstLine="720"/>
        <w:jc w:val="both"/>
        <w:rPr>
          <w:rFonts w:ascii="Times New Roman" w:eastAsia="Times New Roman" w:hAnsi="Times New Roman"/>
          <w:sz w:val="24"/>
          <w:szCs w:val="24"/>
          <w:lang w:eastAsia="ru-RU"/>
        </w:rPr>
      </w:pPr>
      <w:r w:rsidRPr="0096728B">
        <w:rPr>
          <w:rFonts w:ascii="Times New Roman" w:eastAsia="Times New Roman" w:hAnsi="Times New Roman"/>
          <w:sz w:val="24"/>
          <w:szCs w:val="24"/>
          <w:lang w:eastAsia="ru-RU"/>
        </w:rPr>
        <w:t>Объем образовательной программы составляет 36 академических часов в неделю, включая работу обучающихся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 П</w:t>
      </w:r>
      <w:r w:rsidRPr="0096728B">
        <w:rPr>
          <w:rFonts w:ascii="Times New Roman" w:hAnsi="Times New Roman"/>
          <w:bCs/>
          <w:sz w:val="24"/>
          <w:szCs w:val="24"/>
        </w:rPr>
        <w:t>родолжительность учебной недели шестидневная.</w:t>
      </w:r>
    </w:p>
    <w:p w:rsidR="00F505CB" w:rsidRPr="0096728B" w:rsidRDefault="00F505CB" w:rsidP="00F505CB">
      <w:pPr>
        <w:spacing w:after="0" w:line="240" w:lineRule="auto"/>
        <w:ind w:firstLine="720"/>
        <w:jc w:val="both"/>
        <w:rPr>
          <w:rFonts w:ascii="Times New Roman" w:eastAsia="Times New Roman" w:hAnsi="Times New Roman"/>
          <w:sz w:val="24"/>
          <w:szCs w:val="24"/>
          <w:lang w:eastAsia="ru-RU"/>
        </w:rPr>
      </w:pPr>
      <w:r w:rsidRPr="0096728B">
        <w:rPr>
          <w:rFonts w:ascii="Times New Roman" w:eastAsia="Times New Roman" w:hAnsi="Times New Roman"/>
          <w:sz w:val="24"/>
          <w:szCs w:val="24"/>
          <w:lang w:eastAsia="ru-RU"/>
        </w:rPr>
        <w:t>Для всех видов аудиторных занятий академический час устанавливается продолжительностью 45 минут.</w:t>
      </w:r>
    </w:p>
    <w:p w:rsidR="00F505CB" w:rsidRPr="0096728B" w:rsidRDefault="00F505CB" w:rsidP="00F505CB">
      <w:pPr>
        <w:spacing w:after="0" w:line="240" w:lineRule="auto"/>
        <w:ind w:firstLine="720"/>
        <w:jc w:val="both"/>
        <w:rPr>
          <w:rFonts w:ascii="Times New Roman" w:eastAsia="Times New Roman" w:hAnsi="Times New Roman"/>
          <w:sz w:val="24"/>
          <w:szCs w:val="24"/>
          <w:lang w:eastAsia="ru-RU"/>
        </w:rPr>
      </w:pPr>
    </w:p>
    <w:p w:rsidR="00F505CB" w:rsidRPr="0096728B" w:rsidRDefault="00F505CB" w:rsidP="00F505CB">
      <w:pPr>
        <w:spacing w:after="0" w:line="240" w:lineRule="auto"/>
        <w:ind w:firstLine="720"/>
        <w:jc w:val="both"/>
        <w:rPr>
          <w:rFonts w:ascii="Times New Roman" w:eastAsia="Times New Roman" w:hAnsi="Times New Roman"/>
          <w:sz w:val="24"/>
          <w:szCs w:val="24"/>
          <w:lang w:eastAsia="ru-RU"/>
        </w:rPr>
      </w:pPr>
      <w:r w:rsidRPr="0096728B">
        <w:rPr>
          <w:rFonts w:ascii="Times New Roman" w:eastAsia="Times New Roman" w:hAnsi="Times New Roman"/>
          <w:sz w:val="24"/>
          <w:szCs w:val="24"/>
          <w:lang w:eastAsia="ru-RU"/>
        </w:rPr>
        <w:t xml:space="preserve">ФГОС предусматривает выделение во всех учебных циклах объема работы, обучающихся во взаимодействии с преподавателем по различным видам учебных занятий (урок, практическое занятие, лабораторное занятие, консультация, лекция, семинар) и самостоятельной работы обучающихся, а в профессиональном цикле – также практики. На проведение учебных занятий и практик при освоении учебных циклов образовательной программы в очной форме обучения должно быть выделено не менее 70% от объема учебных циклов образовательной программы. Таким образом, ФГОС устанавливает минимальные требования к соотношению учебных занятий, практик и самостоятельной работы обучающихся. </w:t>
      </w:r>
    </w:p>
    <w:p w:rsidR="00F505CB" w:rsidRPr="0096728B" w:rsidRDefault="00F505CB" w:rsidP="00F505CB">
      <w:pPr>
        <w:spacing w:after="0" w:line="240" w:lineRule="auto"/>
        <w:ind w:firstLine="720"/>
        <w:jc w:val="both"/>
        <w:rPr>
          <w:rFonts w:ascii="Times New Roman" w:eastAsia="Times New Roman" w:hAnsi="Times New Roman"/>
          <w:sz w:val="24"/>
          <w:szCs w:val="24"/>
          <w:lang w:eastAsia="ru-RU"/>
        </w:rPr>
      </w:pPr>
      <w:r w:rsidRPr="0096728B">
        <w:rPr>
          <w:rFonts w:ascii="Times New Roman" w:eastAsia="Times New Roman" w:hAnsi="Times New Roman"/>
          <w:sz w:val="24"/>
          <w:szCs w:val="24"/>
          <w:lang w:eastAsia="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содержанием учебной дисциплины и профессионального модуля.</w:t>
      </w:r>
    </w:p>
    <w:p w:rsidR="00F505CB" w:rsidRPr="0096728B" w:rsidRDefault="00F505CB" w:rsidP="00F505CB">
      <w:pPr>
        <w:spacing w:after="0" w:line="240" w:lineRule="auto"/>
        <w:ind w:firstLine="720"/>
        <w:jc w:val="both"/>
        <w:rPr>
          <w:rFonts w:ascii="Times New Roman" w:eastAsia="Times New Roman" w:hAnsi="Times New Roman"/>
          <w:sz w:val="24"/>
          <w:szCs w:val="24"/>
          <w:lang w:eastAsia="ru-RU"/>
        </w:rPr>
      </w:pPr>
      <w:r w:rsidRPr="0096728B">
        <w:rPr>
          <w:rFonts w:ascii="Times New Roman" w:eastAsia="Times New Roman" w:hAnsi="Times New Roman"/>
          <w:sz w:val="24"/>
          <w:szCs w:val="24"/>
          <w:lang w:eastAsia="ru-RU"/>
        </w:rPr>
        <w:t>В образовательной программе данное соотношение изменено в сторону увеличения объема учебных занятий и практик. При этом объем обязательных учебных (аудиторных) занятий и практики не превышает 36 академических в неделю.</w:t>
      </w:r>
    </w:p>
    <w:p w:rsidR="00F505CB" w:rsidRPr="0096728B" w:rsidRDefault="00F505CB" w:rsidP="00F505CB">
      <w:pPr>
        <w:spacing w:after="0" w:line="240" w:lineRule="auto"/>
        <w:ind w:firstLine="720"/>
        <w:jc w:val="both"/>
        <w:rPr>
          <w:rFonts w:ascii="Times New Roman" w:eastAsia="Times New Roman" w:hAnsi="Times New Roman"/>
          <w:sz w:val="24"/>
          <w:szCs w:val="24"/>
          <w:lang w:eastAsia="ru-RU"/>
        </w:rPr>
      </w:pPr>
      <w:r w:rsidRPr="0096728B">
        <w:rPr>
          <w:rFonts w:ascii="Times New Roman" w:eastAsia="Times New Roman" w:hAnsi="Times New Roman"/>
          <w:sz w:val="24"/>
          <w:szCs w:val="24"/>
          <w:lang w:eastAsia="ru-RU"/>
        </w:rPr>
        <w:t>Самостоятельная работа обучающихся составляет не более 30% от объема часов, отведенных на освоение дисциплины, профессионального модуля, включена в общий объем часов. Содержание отражается в рабочей программе дисциплины, профессионального модуля.</w:t>
      </w:r>
    </w:p>
    <w:p w:rsidR="00F505CB" w:rsidRPr="0096728B" w:rsidRDefault="00F505CB" w:rsidP="00F505CB">
      <w:pPr>
        <w:spacing w:after="0" w:line="240" w:lineRule="auto"/>
        <w:ind w:firstLine="720"/>
        <w:jc w:val="both"/>
        <w:rPr>
          <w:rFonts w:ascii="Times New Roman" w:eastAsia="Times New Roman" w:hAnsi="Times New Roman"/>
          <w:i/>
          <w:sz w:val="24"/>
          <w:szCs w:val="24"/>
          <w:lang w:eastAsia="ru-RU"/>
        </w:rPr>
      </w:pPr>
    </w:p>
    <w:p w:rsidR="00F505CB" w:rsidRPr="0096728B" w:rsidRDefault="00F505CB" w:rsidP="00F505CB">
      <w:pPr>
        <w:spacing w:after="0" w:line="240" w:lineRule="auto"/>
        <w:ind w:firstLine="720"/>
        <w:jc w:val="both"/>
        <w:rPr>
          <w:rFonts w:ascii="Times New Roman" w:eastAsia="Times New Roman" w:hAnsi="Times New Roman"/>
          <w:i/>
          <w:sz w:val="24"/>
          <w:szCs w:val="24"/>
          <w:lang w:eastAsia="ru-RU"/>
        </w:rPr>
      </w:pPr>
      <w:r w:rsidRPr="0096728B">
        <w:rPr>
          <w:rFonts w:ascii="Times New Roman" w:eastAsia="Times New Roman" w:hAnsi="Times New Roman"/>
          <w:i/>
          <w:sz w:val="24"/>
          <w:szCs w:val="24"/>
          <w:lang w:eastAsia="ru-RU"/>
        </w:rPr>
        <w:t>Пример расчета часов самостоятельной работы:</w:t>
      </w:r>
    </w:p>
    <w:p w:rsidR="00F505CB" w:rsidRPr="00F505CB" w:rsidRDefault="00F505CB" w:rsidP="00F505CB">
      <w:pPr>
        <w:spacing w:after="0" w:line="240" w:lineRule="auto"/>
        <w:ind w:firstLine="720"/>
        <w:jc w:val="both"/>
        <w:rPr>
          <w:rFonts w:ascii="Times New Roman" w:eastAsia="Times New Roman" w:hAnsi="Times New Roman" w:cs="Times New Roman"/>
          <w:i/>
          <w:sz w:val="24"/>
          <w:szCs w:val="24"/>
          <w:lang w:eastAsia="ru-RU"/>
        </w:rPr>
      </w:pPr>
      <w:r w:rsidRPr="0096728B">
        <w:rPr>
          <w:rFonts w:ascii="Times New Roman" w:eastAsia="Times New Roman" w:hAnsi="Times New Roman"/>
          <w:i/>
          <w:sz w:val="24"/>
          <w:szCs w:val="24"/>
          <w:lang w:eastAsia="ru-RU"/>
        </w:rPr>
        <w:t xml:space="preserve">По ФГОС СПО </w:t>
      </w:r>
      <w:r w:rsidRPr="0096728B">
        <w:rPr>
          <w:rFonts w:ascii="Times New Roman" w:eastAsia="Times New Roman" w:hAnsi="Times New Roman" w:hint="eastAsia"/>
          <w:i/>
          <w:sz w:val="24"/>
          <w:szCs w:val="24"/>
          <w:lang w:eastAsia="ru-RU"/>
        </w:rPr>
        <w:t xml:space="preserve">общий объем </w:t>
      </w:r>
      <w:r w:rsidRPr="0096728B">
        <w:rPr>
          <w:rFonts w:ascii="Times New Roman" w:eastAsia="Times New Roman" w:hAnsi="Times New Roman"/>
          <w:i/>
          <w:sz w:val="24"/>
          <w:szCs w:val="24"/>
          <w:lang w:eastAsia="ru-RU"/>
        </w:rPr>
        <w:t>составляет</w:t>
      </w:r>
      <w:r>
        <w:rPr>
          <w:rFonts w:ascii="Times New Roman" w:eastAsia="Times New Roman" w:hAnsi="Times New Roman"/>
          <w:i/>
          <w:sz w:val="24"/>
          <w:szCs w:val="24"/>
          <w:lang w:eastAsia="ru-RU"/>
        </w:rPr>
        <w:t xml:space="preserve"> 7416</w:t>
      </w:r>
      <w:r>
        <w:rPr>
          <w:rFonts w:ascii="Times New Roman" w:eastAsia="Times New Roman" w:hAnsi="Times New Roman"/>
          <w:i/>
          <w:sz w:val="24"/>
          <w:szCs w:val="24"/>
          <w:lang w:eastAsia="ru-RU"/>
        </w:rPr>
        <w:br/>
      </w:r>
      <w:r w:rsidRPr="00F505CB">
        <w:rPr>
          <w:rFonts w:ascii="Times New Roman" w:eastAsia="Times New Roman" w:hAnsi="Times New Roman" w:cs="Times New Roman" w:hint="eastAsia"/>
          <w:i/>
          <w:sz w:val="24"/>
          <w:szCs w:val="24"/>
          <w:lang w:eastAsia="ru-RU"/>
        </w:rPr>
        <w:t>Общий объем по ФГОС</w:t>
      </w:r>
      <w:r w:rsidRPr="00F505CB">
        <w:rPr>
          <w:rFonts w:ascii="Times New Roman" w:eastAsia="Times New Roman" w:hAnsi="Times New Roman" w:cs="Times New Roman"/>
          <w:i/>
          <w:sz w:val="24"/>
          <w:szCs w:val="24"/>
          <w:lang w:eastAsia="ru-RU"/>
        </w:rPr>
        <w:t xml:space="preserve"> СПО</w:t>
      </w:r>
      <w:r w:rsidRPr="00F505CB">
        <w:rPr>
          <w:rFonts w:ascii="Times New Roman" w:eastAsia="Times New Roman" w:hAnsi="Times New Roman" w:cs="Times New Roman" w:hint="eastAsia"/>
          <w:i/>
          <w:sz w:val="24"/>
          <w:szCs w:val="24"/>
          <w:lang w:eastAsia="ru-RU"/>
        </w:rPr>
        <w:t xml:space="preserve"> (</w:t>
      </w:r>
      <w:r>
        <w:rPr>
          <w:rFonts w:ascii="Times New Roman" w:eastAsia="Times New Roman" w:hAnsi="Times New Roman" w:cs="Times New Roman"/>
          <w:i/>
          <w:sz w:val="24"/>
          <w:szCs w:val="24"/>
          <w:lang w:eastAsia="ru-RU"/>
        </w:rPr>
        <w:t>7416</w:t>
      </w:r>
      <w:r w:rsidRPr="00F505CB">
        <w:rPr>
          <w:rFonts w:ascii="Times New Roman" w:eastAsia="Times New Roman" w:hAnsi="Times New Roman" w:cs="Times New Roman" w:hint="eastAsia"/>
          <w:i/>
          <w:sz w:val="24"/>
          <w:szCs w:val="24"/>
          <w:lang w:eastAsia="ru-RU"/>
        </w:rPr>
        <w:t>) – ГИА</w:t>
      </w:r>
      <w:r w:rsidRPr="00F505CB">
        <w:rPr>
          <w:rFonts w:ascii="Times New Roman" w:eastAsia="Times New Roman" w:hAnsi="Times New Roman" w:cs="Times New Roman"/>
          <w:i/>
          <w:sz w:val="24"/>
          <w:szCs w:val="24"/>
          <w:lang w:eastAsia="ru-RU"/>
        </w:rPr>
        <w:t xml:space="preserve"> </w:t>
      </w:r>
      <w:r w:rsidRPr="00F505CB">
        <w:rPr>
          <w:rFonts w:ascii="Times New Roman" w:eastAsia="Times New Roman" w:hAnsi="Times New Roman" w:cs="Times New Roman" w:hint="eastAsia"/>
          <w:i/>
          <w:sz w:val="24"/>
          <w:szCs w:val="24"/>
          <w:lang w:eastAsia="ru-RU"/>
        </w:rPr>
        <w:t>(</w:t>
      </w:r>
      <w:r w:rsidR="00EF4E4E">
        <w:rPr>
          <w:rFonts w:ascii="Times New Roman" w:eastAsia="Times New Roman" w:hAnsi="Times New Roman" w:cs="Times New Roman"/>
          <w:i/>
          <w:sz w:val="24"/>
          <w:szCs w:val="24"/>
          <w:lang w:eastAsia="ru-RU"/>
        </w:rPr>
        <w:t>216</w:t>
      </w:r>
      <w:r w:rsidRPr="00F505CB">
        <w:rPr>
          <w:rFonts w:ascii="Times New Roman" w:eastAsia="Times New Roman" w:hAnsi="Times New Roman" w:cs="Times New Roman" w:hint="eastAsia"/>
          <w:i/>
          <w:sz w:val="24"/>
          <w:szCs w:val="24"/>
          <w:lang w:eastAsia="ru-RU"/>
        </w:rPr>
        <w:t>) – промежуточная аттестация</w:t>
      </w:r>
      <w:r w:rsidRPr="00F505CB">
        <w:rPr>
          <w:rFonts w:ascii="Times New Roman" w:eastAsia="Times New Roman" w:hAnsi="Times New Roman" w:cs="Times New Roman"/>
          <w:i/>
          <w:sz w:val="24"/>
          <w:szCs w:val="24"/>
          <w:lang w:eastAsia="ru-RU"/>
        </w:rPr>
        <w:t xml:space="preserve"> </w:t>
      </w:r>
      <w:r w:rsidRPr="00F505CB">
        <w:rPr>
          <w:rFonts w:ascii="Times New Roman" w:eastAsia="Times New Roman" w:hAnsi="Times New Roman" w:cs="Times New Roman" w:hint="eastAsia"/>
          <w:i/>
          <w:sz w:val="24"/>
          <w:szCs w:val="24"/>
          <w:lang w:eastAsia="ru-RU"/>
        </w:rPr>
        <w:t>(</w:t>
      </w:r>
      <w:r w:rsidR="00EF4E4E">
        <w:rPr>
          <w:rFonts w:ascii="Times New Roman" w:eastAsia="Times New Roman" w:hAnsi="Times New Roman" w:cs="Times New Roman"/>
          <w:i/>
          <w:sz w:val="24"/>
          <w:szCs w:val="24"/>
          <w:lang w:eastAsia="ru-RU"/>
        </w:rPr>
        <w:t>324</w:t>
      </w:r>
      <w:r w:rsidRPr="00F505CB">
        <w:rPr>
          <w:rFonts w:ascii="Times New Roman" w:eastAsia="Times New Roman" w:hAnsi="Times New Roman" w:cs="Times New Roman" w:hint="eastAsia"/>
          <w:i/>
          <w:sz w:val="24"/>
          <w:szCs w:val="24"/>
          <w:lang w:eastAsia="ru-RU"/>
        </w:rPr>
        <w:t>)</w:t>
      </w:r>
      <w:r w:rsidRPr="00F505CB">
        <w:rPr>
          <w:rFonts w:ascii="Times New Roman" w:eastAsia="Times New Roman" w:hAnsi="Times New Roman" w:cs="Times New Roman"/>
          <w:i/>
          <w:sz w:val="24"/>
          <w:szCs w:val="24"/>
          <w:lang w:eastAsia="ru-RU"/>
        </w:rPr>
        <w:t xml:space="preserve"> –</w:t>
      </w:r>
      <w:r w:rsidRPr="00F505CB">
        <w:rPr>
          <w:rFonts w:ascii="Times New Roman" w:eastAsia="Times New Roman" w:hAnsi="Times New Roman" w:cs="Times New Roman" w:hint="eastAsia"/>
          <w:i/>
          <w:sz w:val="24"/>
          <w:szCs w:val="24"/>
          <w:lang w:eastAsia="ru-RU"/>
        </w:rPr>
        <w:t xml:space="preserve"> Общеобразовательный</w:t>
      </w:r>
      <w:r w:rsidRPr="00F505CB">
        <w:rPr>
          <w:rFonts w:ascii="Times New Roman" w:eastAsia="Times New Roman" w:hAnsi="Times New Roman" w:cs="Times New Roman"/>
          <w:i/>
          <w:sz w:val="24"/>
          <w:szCs w:val="24"/>
          <w:lang w:eastAsia="ru-RU"/>
        </w:rPr>
        <w:t xml:space="preserve"> цикл </w:t>
      </w:r>
      <w:r w:rsidRPr="00F505CB">
        <w:rPr>
          <w:rFonts w:ascii="Times New Roman" w:eastAsia="Times New Roman" w:hAnsi="Times New Roman" w:cs="Times New Roman" w:hint="eastAsia"/>
          <w:i/>
          <w:sz w:val="24"/>
          <w:szCs w:val="24"/>
          <w:lang w:eastAsia="ru-RU"/>
        </w:rPr>
        <w:t>(</w:t>
      </w:r>
      <w:r w:rsidRPr="00F505CB">
        <w:rPr>
          <w:rFonts w:ascii="Times New Roman" w:eastAsia="Times New Roman" w:hAnsi="Times New Roman" w:cs="Times New Roman"/>
          <w:i/>
          <w:sz w:val="24"/>
          <w:szCs w:val="24"/>
          <w:lang w:eastAsia="ru-RU"/>
        </w:rPr>
        <w:t>1476</w:t>
      </w:r>
      <w:r w:rsidRPr="00F505CB">
        <w:rPr>
          <w:rFonts w:ascii="Times New Roman" w:eastAsia="Times New Roman" w:hAnsi="Times New Roman" w:cs="Times New Roman" w:hint="eastAsia"/>
          <w:i/>
          <w:sz w:val="24"/>
          <w:szCs w:val="24"/>
          <w:lang w:eastAsia="ru-RU"/>
        </w:rPr>
        <w:t xml:space="preserve">) </w:t>
      </w:r>
      <w:r w:rsidR="004000EE">
        <w:rPr>
          <w:rFonts w:ascii="Times New Roman" w:eastAsia="Times New Roman" w:hAnsi="Times New Roman" w:cs="Times New Roman"/>
          <w:i/>
          <w:sz w:val="24"/>
          <w:szCs w:val="24"/>
          <w:lang w:eastAsia="ru-RU"/>
        </w:rPr>
        <w:t xml:space="preserve">– практика (1548) </w:t>
      </w:r>
      <w:r w:rsidRPr="00F505CB">
        <w:rPr>
          <w:rFonts w:ascii="Times New Roman" w:eastAsia="Times New Roman" w:hAnsi="Times New Roman" w:cs="Times New Roman" w:hint="eastAsia"/>
          <w:i/>
          <w:sz w:val="24"/>
          <w:szCs w:val="24"/>
          <w:lang w:eastAsia="ru-RU"/>
        </w:rPr>
        <w:t xml:space="preserve">= </w:t>
      </w:r>
      <w:r w:rsidR="004000EE">
        <w:rPr>
          <w:rFonts w:ascii="Times New Roman" w:eastAsia="Times New Roman" w:hAnsi="Times New Roman" w:cs="Times New Roman"/>
          <w:i/>
          <w:sz w:val="24"/>
          <w:szCs w:val="24"/>
          <w:lang w:eastAsia="ru-RU"/>
        </w:rPr>
        <w:t>3852</w:t>
      </w:r>
      <w:r w:rsidRPr="00F505CB">
        <w:rPr>
          <w:rFonts w:ascii="Times New Roman" w:eastAsia="Times New Roman" w:hAnsi="Times New Roman" w:cs="Times New Roman"/>
          <w:i/>
          <w:sz w:val="24"/>
          <w:szCs w:val="24"/>
          <w:lang w:eastAsia="ru-RU"/>
        </w:rPr>
        <w:t xml:space="preserve"> часов.</w:t>
      </w:r>
    </w:p>
    <w:p w:rsidR="00F505CB" w:rsidRPr="00F505CB" w:rsidRDefault="00F505CB" w:rsidP="00F505C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С. </w:t>
      </w:r>
      <w:r w:rsidR="004000EE">
        <w:rPr>
          <w:rFonts w:ascii="Times New Roman" w:eastAsia="Times New Roman" w:hAnsi="Times New Roman" w:cs="Times New Roman"/>
          <w:i/>
          <w:sz w:val="24"/>
          <w:szCs w:val="24"/>
          <w:lang w:eastAsia="ru-RU"/>
        </w:rPr>
        <w:t>р. (по ФГОС) = 3852</w:t>
      </w:r>
      <w:r w:rsidR="00EF4E4E">
        <w:rPr>
          <w:rFonts w:ascii="Times New Roman" w:eastAsia="Times New Roman" w:hAnsi="Times New Roman" w:cs="Times New Roman"/>
          <w:i/>
          <w:sz w:val="24"/>
          <w:szCs w:val="24"/>
          <w:lang w:eastAsia="ru-RU"/>
        </w:rPr>
        <w:t>*30/100 = 1620</w:t>
      </w:r>
      <w:r w:rsidRPr="00F505CB">
        <w:rPr>
          <w:rFonts w:ascii="Times New Roman" w:eastAsia="Times New Roman" w:hAnsi="Times New Roman" w:cs="Times New Roman"/>
          <w:i/>
          <w:sz w:val="24"/>
          <w:szCs w:val="24"/>
          <w:lang w:eastAsia="ru-RU"/>
        </w:rPr>
        <w:t xml:space="preserve"> часов. (</w:t>
      </w:r>
      <w:r w:rsidRPr="00F505CB">
        <w:rPr>
          <w:rFonts w:ascii="Times New Roman" w:eastAsia="Times New Roman" w:hAnsi="Times New Roman" w:cs="Times New Roman"/>
          <w:sz w:val="24"/>
          <w:szCs w:val="24"/>
          <w:lang w:eastAsia="ru-RU"/>
        </w:rPr>
        <w:t>Это максимум).</w:t>
      </w:r>
    </w:p>
    <w:p w:rsidR="00F505CB" w:rsidRPr="00F505CB" w:rsidRDefault="00F505CB" w:rsidP="00F505CB">
      <w:pPr>
        <w:spacing w:after="0" w:line="240" w:lineRule="auto"/>
        <w:ind w:firstLine="720"/>
        <w:jc w:val="both"/>
        <w:rPr>
          <w:rFonts w:ascii="Times New Roman" w:eastAsia="Times New Roman" w:hAnsi="Times New Roman" w:cs="Times New Roman"/>
          <w:i/>
          <w:sz w:val="24"/>
          <w:szCs w:val="24"/>
          <w:lang w:eastAsia="ru-RU"/>
        </w:rPr>
      </w:pPr>
      <w:r w:rsidRPr="00F505CB">
        <w:rPr>
          <w:rFonts w:ascii="Times New Roman" w:eastAsia="Times New Roman" w:hAnsi="Times New Roman" w:cs="Times New Roman"/>
          <w:i/>
          <w:sz w:val="24"/>
          <w:szCs w:val="24"/>
          <w:lang w:eastAsia="ru-RU"/>
        </w:rPr>
        <w:t>Надо меньше.</w:t>
      </w:r>
    </w:p>
    <w:p w:rsidR="0055537C" w:rsidRPr="0055537C" w:rsidRDefault="0055537C" w:rsidP="0055537C">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Примем за основу 1663</w:t>
      </w:r>
      <w:r w:rsidRPr="0055537C">
        <w:rPr>
          <w:rFonts w:ascii="Times New Roman" w:eastAsia="Times New Roman" w:hAnsi="Times New Roman" w:cs="Times New Roman"/>
          <w:i/>
          <w:sz w:val="24"/>
          <w:szCs w:val="24"/>
          <w:lang w:eastAsia="ru-RU"/>
        </w:rPr>
        <w:t xml:space="preserve"> час – максимальный объем часов, который можно отводить</w:t>
      </w:r>
      <w:r>
        <w:rPr>
          <w:rFonts w:ascii="Times New Roman" w:eastAsia="Times New Roman" w:hAnsi="Times New Roman" w:cs="Times New Roman"/>
          <w:i/>
          <w:sz w:val="24"/>
          <w:szCs w:val="24"/>
          <w:lang w:eastAsia="ru-RU"/>
        </w:rPr>
        <w:t xml:space="preserve"> на самостоятельную работу. 1663</w:t>
      </w:r>
      <w:r w:rsidRPr="0055537C">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это верхняя планка! Больше 1663</w:t>
      </w:r>
      <w:r w:rsidRPr="0055537C">
        <w:rPr>
          <w:rFonts w:ascii="Times New Roman" w:eastAsia="Times New Roman" w:hAnsi="Times New Roman" w:cs="Times New Roman"/>
          <w:i/>
          <w:sz w:val="24"/>
          <w:szCs w:val="24"/>
          <w:lang w:eastAsia="ru-RU"/>
        </w:rPr>
        <w:t xml:space="preserve"> – НЕЛЬЗЯ, а меньше – можно.</w:t>
      </w:r>
    </w:p>
    <w:p w:rsidR="0055537C" w:rsidRPr="0055537C" w:rsidRDefault="0055537C" w:rsidP="0055537C">
      <w:pPr>
        <w:spacing w:after="0" w:line="240" w:lineRule="auto"/>
        <w:ind w:firstLine="720"/>
        <w:jc w:val="both"/>
        <w:rPr>
          <w:rFonts w:ascii="Times New Roman" w:eastAsia="Times New Roman" w:hAnsi="Times New Roman" w:cs="Times New Roman"/>
          <w:sz w:val="24"/>
          <w:szCs w:val="24"/>
          <w:lang w:eastAsia="ru-RU"/>
        </w:rPr>
      </w:pPr>
      <w:r w:rsidRPr="0096728B">
        <w:rPr>
          <w:rFonts w:ascii="Times New Roman" w:eastAsia="Times New Roman" w:hAnsi="Times New Roman"/>
          <w:lang w:eastAsia="ru-RU"/>
        </w:rPr>
        <w:t>На самостоятельную работу в образовательной программе по специальности</w:t>
      </w:r>
      <w:r>
        <w:rPr>
          <w:rFonts w:ascii="Times New Roman" w:eastAsia="Times New Roman" w:hAnsi="Times New Roman"/>
          <w:lang w:eastAsia="ru-RU"/>
        </w:rPr>
        <w:t xml:space="preserve">  </w:t>
      </w:r>
      <w:r w:rsidRPr="0055537C">
        <w:rPr>
          <w:rFonts w:ascii="Times New Roman" w:eastAsia="Times New Roman" w:hAnsi="Times New Roman"/>
          <w:b/>
          <w:bCs/>
          <w:lang w:eastAsia="ru-RU"/>
        </w:rPr>
        <w:t>15.02.15</w:t>
      </w:r>
      <w:r w:rsidRPr="0055537C">
        <w:rPr>
          <w:rFonts w:ascii="Times New Roman" w:eastAsia="Calibri" w:hAnsi="Times New Roman" w:cs="Times New Roman"/>
          <w:b/>
        </w:rPr>
        <w:t xml:space="preserve"> Технология металлообрабатывающего производства</w:t>
      </w:r>
      <w:r>
        <w:rPr>
          <w:rFonts w:ascii="Times New Roman" w:eastAsia="Calibri" w:hAnsi="Times New Roman" w:cs="Times New Roman"/>
          <w:b/>
        </w:rPr>
        <w:t xml:space="preserve"> </w:t>
      </w:r>
      <w:r w:rsidR="00EF4E4E">
        <w:rPr>
          <w:rFonts w:ascii="Times New Roman" w:eastAsia="Calibri" w:hAnsi="Times New Roman" w:cs="Times New Roman"/>
          <w:b/>
        </w:rPr>
        <w:t>748</w:t>
      </w:r>
      <w:r w:rsidRPr="0055537C">
        <w:rPr>
          <w:rFonts w:ascii="Times New Roman" w:eastAsia="Calibri" w:hAnsi="Times New Roman" w:cs="Times New Roman"/>
        </w:rPr>
        <w:t xml:space="preserve"> часов.</w:t>
      </w:r>
      <w:r>
        <w:rPr>
          <w:b/>
          <w:sz w:val="24"/>
          <w:szCs w:val="24"/>
        </w:rPr>
        <w:br/>
      </w:r>
      <w:r w:rsidR="00EF4E4E">
        <w:rPr>
          <w:rFonts w:ascii="Times New Roman" w:eastAsia="Times New Roman" w:hAnsi="Times New Roman" w:cs="Times New Roman"/>
          <w:sz w:val="24"/>
          <w:szCs w:val="24"/>
          <w:lang w:eastAsia="ru-RU"/>
        </w:rPr>
        <w:t>748</w:t>
      </w:r>
      <w:r w:rsidR="00256C97">
        <w:rPr>
          <w:rFonts w:ascii="Times New Roman" w:eastAsia="Times New Roman" w:hAnsi="Times New Roman" w:cs="Times New Roman"/>
          <w:sz w:val="24"/>
          <w:szCs w:val="24"/>
          <w:lang w:eastAsia="ru-RU"/>
        </w:rPr>
        <w:t>*100/3852</w:t>
      </w:r>
      <w:r w:rsidR="004000EE">
        <w:rPr>
          <w:rFonts w:ascii="Times New Roman" w:eastAsia="Times New Roman" w:hAnsi="Times New Roman" w:cs="Times New Roman"/>
          <w:sz w:val="24"/>
          <w:szCs w:val="24"/>
          <w:lang w:eastAsia="ru-RU"/>
        </w:rPr>
        <w:t xml:space="preserve"> = 20%</w:t>
      </w:r>
      <w:r w:rsidRPr="0055537C">
        <w:rPr>
          <w:rFonts w:ascii="Times New Roman" w:eastAsia="Times New Roman" w:hAnsi="Times New Roman" w:cs="Times New Roman"/>
          <w:sz w:val="24"/>
          <w:szCs w:val="24"/>
          <w:lang w:eastAsia="ru-RU"/>
        </w:rPr>
        <w:t>, что составляет не более 30% от объема часов, отведенных на освоение дисциплины, профессионального модуля в соответствии с требованиями ФГОС СПО.</w:t>
      </w:r>
    </w:p>
    <w:p w:rsidR="0055537C" w:rsidRPr="0055537C" w:rsidRDefault="0055537C" w:rsidP="0055537C">
      <w:pPr>
        <w:spacing w:after="0" w:line="240" w:lineRule="auto"/>
        <w:ind w:firstLine="720"/>
        <w:jc w:val="both"/>
        <w:rPr>
          <w:rFonts w:ascii="Times New Roman" w:eastAsia="Times New Roman" w:hAnsi="Times New Roman" w:cs="Times New Roman"/>
          <w:sz w:val="24"/>
          <w:szCs w:val="24"/>
          <w:lang w:eastAsia="ru-RU"/>
        </w:rPr>
      </w:pPr>
      <w:r w:rsidRPr="0055537C">
        <w:rPr>
          <w:rFonts w:ascii="Times New Roman" w:eastAsia="Times New Roman" w:hAnsi="Times New Roman" w:cs="Times New Roman"/>
          <w:sz w:val="24"/>
          <w:szCs w:val="24"/>
          <w:lang w:eastAsia="ru-RU"/>
        </w:rPr>
        <w:t>Объем времени, отведенный на вариативную часть образовательной программы, определен в соответствии с требованиями ФГОС СПО (не менее 30% от общего объема времени, отведенного на освоение программы) и дает возможность расширения основных видов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55537C" w:rsidRDefault="0055537C" w:rsidP="00584E3E">
      <w:pPr>
        <w:spacing w:after="0" w:line="240" w:lineRule="auto"/>
        <w:ind w:firstLine="720"/>
        <w:jc w:val="both"/>
        <w:rPr>
          <w:rFonts w:ascii="Times New Roman" w:eastAsia="Times New Roman" w:hAnsi="Times New Roman" w:cs="Times New Roman"/>
          <w:sz w:val="24"/>
          <w:szCs w:val="24"/>
          <w:lang w:eastAsia="ru-RU"/>
        </w:rPr>
      </w:pPr>
      <w:r w:rsidRPr="0055537C">
        <w:rPr>
          <w:rFonts w:ascii="Times New Roman" w:eastAsia="Times New Roman" w:hAnsi="Times New Roman" w:cs="Times New Roman"/>
          <w:sz w:val="24"/>
          <w:szCs w:val="24"/>
          <w:lang w:eastAsia="ru-RU"/>
        </w:rPr>
        <w:t>Перечень, содержание,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специальности</w:t>
      </w:r>
      <w:r w:rsidRPr="0055537C">
        <w:rPr>
          <w:rFonts w:ascii="Times New Roman" w:eastAsia="Calibri" w:hAnsi="Times New Roman" w:cs="Times New Roman"/>
          <w:b/>
          <w:sz w:val="24"/>
          <w:szCs w:val="24"/>
        </w:rPr>
        <w:t>15.02.15 Технология металлообрабатывающего производства,</w:t>
      </w:r>
      <w:r w:rsidRPr="0055537C">
        <w:rPr>
          <w:rFonts w:ascii="Times New Roman" w:eastAsia="Times New Roman" w:hAnsi="Times New Roman" w:cs="Times New Roman"/>
          <w:sz w:val="24"/>
          <w:szCs w:val="24"/>
          <w:lang w:eastAsia="ru-RU"/>
        </w:rPr>
        <w:t xml:space="preserve"> требований к компетенциям </w:t>
      </w:r>
      <w:proofErr w:type="spellStart"/>
      <w:r w:rsidRPr="0055537C">
        <w:rPr>
          <w:rFonts w:ascii="Times New Roman" w:eastAsia="Times New Roman" w:hAnsi="Times New Roman" w:cs="Times New Roman"/>
          <w:sz w:val="24"/>
          <w:szCs w:val="24"/>
          <w:lang w:eastAsia="ru-RU"/>
        </w:rPr>
        <w:t>WorldSkillsRussia</w:t>
      </w:r>
      <w:proofErr w:type="spellEnd"/>
      <w:r w:rsidR="00584E3E">
        <w:rPr>
          <w:rFonts w:ascii="Times New Roman" w:eastAsia="Times New Roman" w:hAnsi="Times New Roman" w:cs="Times New Roman"/>
          <w:sz w:val="24"/>
          <w:szCs w:val="24"/>
          <w:lang w:eastAsia="ru-RU"/>
        </w:rPr>
        <w:t xml:space="preserve"> </w:t>
      </w:r>
      <w:r w:rsidR="00584E3E" w:rsidRPr="00584E3E">
        <w:rPr>
          <w:rFonts w:ascii="Times New Roman" w:eastAsia="Calibri" w:hAnsi="Times New Roman" w:cs="Times New Roman"/>
          <w:b/>
          <w:sz w:val="24"/>
          <w:szCs w:val="24"/>
          <w:lang w:eastAsia="ru-RU"/>
        </w:rPr>
        <w:t xml:space="preserve"> «</w:t>
      </w:r>
      <w:r w:rsidR="00584E3E" w:rsidRPr="00584E3E">
        <w:rPr>
          <w:rFonts w:ascii="Times New Roman" w:eastAsia="Calibri" w:hAnsi="Times New Roman" w:cs="Times New Roman"/>
          <w:sz w:val="24"/>
          <w:szCs w:val="24"/>
          <w:lang w:eastAsia="ru-RU"/>
        </w:rPr>
        <w:t>Токарные работы на станках с ЧПУ</w:t>
      </w:r>
      <w:r w:rsidR="00584E3E" w:rsidRPr="00584E3E">
        <w:rPr>
          <w:rFonts w:ascii="Times New Roman" w:eastAsia="Calibri" w:hAnsi="Times New Roman" w:cs="Times New Roman"/>
          <w:b/>
          <w:sz w:val="24"/>
          <w:szCs w:val="24"/>
          <w:lang w:eastAsia="ru-RU"/>
        </w:rPr>
        <w:t xml:space="preserve">»; </w:t>
      </w:r>
      <w:r w:rsidR="00584E3E" w:rsidRPr="00584E3E">
        <w:rPr>
          <w:rFonts w:ascii="Times New Roman" w:eastAsia="Calibri" w:hAnsi="Times New Roman" w:cs="Times New Roman"/>
          <w:b/>
          <w:bCs/>
          <w:sz w:val="24"/>
          <w:szCs w:val="24"/>
          <w:lang w:eastAsia="ru-RU"/>
        </w:rPr>
        <w:t>«</w:t>
      </w:r>
      <w:r w:rsidR="00584E3E" w:rsidRPr="00584E3E">
        <w:rPr>
          <w:rFonts w:ascii="Times New Roman" w:eastAsia="Calibri" w:hAnsi="Times New Roman" w:cs="Times New Roman"/>
          <w:bCs/>
          <w:sz w:val="24"/>
          <w:szCs w:val="24"/>
          <w:lang w:eastAsia="ru-RU"/>
        </w:rPr>
        <w:t>Технологии композитов</w:t>
      </w:r>
      <w:r w:rsidR="00584E3E" w:rsidRPr="00584E3E">
        <w:rPr>
          <w:rFonts w:ascii="Times New Roman" w:eastAsia="Calibri" w:hAnsi="Times New Roman" w:cs="Times New Roman"/>
          <w:b/>
          <w:bCs/>
          <w:sz w:val="24"/>
          <w:szCs w:val="24"/>
          <w:lang w:eastAsia="ru-RU"/>
        </w:rPr>
        <w:t>»;</w:t>
      </w:r>
      <w:r w:rsidR="00584E3E" w:rsidRPr="00584E3E">
        <w:rPr>
          <w:rFonts w:ascii="Times New Roman" w:eastAsia="Calibri" w:hAnsi="Times New Roman" w:cs="Times New Roman"/>
          <w:sz w:val="24"/>
          <w:szCs w:val="24"/>
          <w:lang w:eastAsia="ru-RU"/>
        </w:rPr>
        <w:t xml:space="preserve"> «Обработка листового металла»</w:t>
      </w:r>
      <w:r w:rsidR="00584E3E">
        <w:rPr>
          <w:rFonts w:ascii="Times New Roman" w:eastAsia="Calibri" w:hAnsi="Times New Roman" w:cs="Times New Roman"/>
          <w:sz w:val="24"/>
          <w:szCs w:val="24"/>
          <w:lang w:eastAsia="ru-RU"/>
        </w:rPr>
        <w:t>,</w:t>
      </w:r>
      <w:r w:rsidRPr="0055537C">
        <w:rPr>
          <w:rFonts w:ascii="Times New Roman" w:eastAsia="Times New Roman" w:hAnsi="Times New Roman" w:cs="Times New Roman"/>
          <w:sz w:val="24"/>
          <w:szCs w:val="24"/>
          <w:lang w:eastAsia="ru-RU"/>
        </w:rPr>
        <w:t xml:space="preserve"> потребностями регионального рынка труда и направлена на </w:t>
      </w:r>
      <w:r w:rsidR="00584E3E">
        <w:rPr>
          <w:rFonts w:ascii="Times New Roman" w:eastAsia="Times New Roman" w:hAnsi="Times New Roman" w:cs="Times New Roman"/>
          <w:sz w:val="24"/>
          <w:szCs w:val="24"/>
          <w:lang w:eastAsia="ru-RU"/>
        </w:rPr>
        <w:t xml:space="preserve">соблюдение </w:t>
      </w:r>
      <w:r w:rsidRPr="0055537C">
        <w:rPr>
          <w:rFonts w:ascii="Times New Roman" w:eastAsia="Times New Roman" w:hAnsi="Times New Roman" w:cs="Times New Roman"/>
          <w:sz w:val="24"/>
          <w:szCs w:val="24"/>
          <w:lang w:eastAsia="ru-RU"/>
        </w:rPr>
        <w:t>последовательности освоения профессиональных к</w:t>
      </w:r>
      <w:r w:rsidR="00584E3E">
        <w:rPr>
          <w:rFonts w:ascii="Times New Roman" w:eastAsia="Times New Roman" w:hAnsi="Times New Roman" w:cs="Times New Roman"/>
          <w:sz w:val="24"/>
          <w:szCs w:val="24"/>
          <w:lang w:eastAsia="ru-RU"/>
        </w:rPr>
        <w:t xml:space="preserve">омпетенций,  принятой в отрасли. </w:t>
      </w:r>
    </w:p>
    <w:p w:rsidR="00584E3E" w:rsidRPr="00584E3E" w:rsidRDefault="00584E3E" w:rsidP="00584E3E">
      <w:pPr>
        <w:spacing w:after="0" w:line="240" w:lineRule="auto"/>
        <w:ind w:firstLine="720"/>
        <w:jc w:val="both"/>
        <w:rPr>
          <w:rFonts w:ascii="Times New Roman" w:eastAsia="Times New Roman" w:hAnsi="Times New Roman" w:cs="Times New Roman"/>
          <w:sz w:val="24"/>
          <w:szCs w:val="24"/>
          <w:lang w:eastAsia="ru-RU"/>
        </w:rPr>
      </w:pPr>
      <w:r w:rsidRPr="00584E3E">
        <w:rPr>
          <w:rFonts w:ascii="Times New Roman" w:eastAsia="Times New Roman" w:hAnsi="Times New Roman" w:cs="Times New Roman"/>
          <w:sz w:val="24"/>
          <w:szCs w:val="24"/>
          <w:lang w:eastAsia="ru-RU"/>
        </w:rPr>
        <w:t xml:space="preserve">Учебная дисциплина «Физическая культура» реализуется в соответствии с требованиями ФГОС СПО в рамках общего гуманитарного и социально-экономического </w:t>
      </w:r>
      <w:r w:rsidRPr="00584E3E">
        <w:rPr>
          <w:rFonts w:ascii="Times New Roman" w:eastAsia="Times New Roman" w:hAnsi="Times New Roman" w:cs="Times New Roman"/>
          <w:sz w:val="24"/>
          <w:szCs w:val="24"/>
          <w:lang w:eastAsia="ru-RU"/>
        </w:rPr>
        <w:lastRenderedPageBreak/>
        <w:t>учебного цикла   в объеме не менее 160 академических часов. Для обучающихся инвалидов и лиц с ограниченными возможностями здоровья устанавливается особый порядок освоения дисциплины «Физическая культура» с учетом состояния их здоровья.</w:t>
      </w:r>
    </w:p>
    <w:p w:rsidR="00584E3E" w:rsidRPr="00584E3E" w:rsidRDefault="00584E3E" w:rsidP="00584E3E">
      <w:pPr>
        <w:spacing w:after="0" w:line="240" w:lineRule="auto"/>
        <w:ind w:firstLine="720"/>
        <w:jc w:val="both"/>
        <w:rPr>
          <w:rFonts w:ascii="Times New Roman" w:eastAsia="Times New Roman" w:hAnsi="Times New Roman" w:cs="Times New Roman"/>
          <w:sz w:val="24"/>
          <w:szCs w:val="24"/>
          <w:lang w:eastAsia="ru-RU"/>
        </w:rPr>
      </w:pPr>
      <w:r w:rsidRPr="00584E3E">
        <w:rPr>
          <w:rFonts w:ascii="Times New Roman" w:eastAsia="Times New Roman" w:hAnsi="Times New Roman" w:cs="Times New Roman"/>
          <w:sz w:val="24"/>
          <w:szCs w:val="24"/>
          <w:lang w:eastAsia="ru-RU"/>
        </w:rPr>
        <w:t>Учебная дисциплина "Безопасность жизнедеятельности" реализуется в соответствии с требованиями ФГОС СПО в рамках общепрофессионального учебного цикла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584E3E" w:rsidRPr="00584E3E" w:rsidRDefault="00584E3E" w:rsidP="00584E3E">
      <w:pPr>
        <w:spacing w:after="0" w:line="240" w:lineRule="auto"/>
        <w:ind w:firstLine="720"/>
        <w:jc w:val="both"/>
        <w:rPr>
          <w:rFonts w:ascii="Times New Roman" w:eastAsia="Times New Roman" w:hAnsi="Times New Roman" w:cs="Times New Roman"/>
          <w:sz w:val="24"/>
          <w:szCs w:val="24"/>
          <w:lang w:eastAsia="ru-RU"/>
        </w:rPr>
      </w:pPr>
      <w:r w:rsidRPr="00584E3E">
        <w:rPr>
          <w:rFonts w:ascii="Times New Roman" w:eastAsia="Times New Roman" w:hAnsi="Times New Roman" w:cs="Times New Roman"/>
          <w:sz w:val="24"/>
          <w:szCs w:val="24"/>
          <w:lang w:eastAsia="ru-RU"/>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584E3E" w:rsidRPr="00584E3E" w:rsidRDefault="00584E3E" w:rsidP="00584E3E">
      <w:pPr>
        <w:spacing w:after="0" w:line="240" w:lineRule="auto"/>
        <w:ind w:firstLine="720"/>
        <w:jc w:val="both"/>
        <w:rPr>
          <w:rFonts w:ascii="Times New Roman" w:eastAsia="Times New Roman" w:hAnsi="Times New Roman" w:cs="Times New Roman"/>
          <w:b/>
          <w:sz w:val="24"/>
          <w:szCs w:val="24"/>
          <w:lang w:eastAsia="ru-RU"/>
        </w:rPr>
      </w:pPr>
    </w:p>
    <w:p w:rsidR="00584E3E" w:rsidRPr="00584E3E" w:rsidRDefault="00584E3E" w:rsidP="00584E3E">
      <w:pPr>
        <w:ind w:firstLine="708"/>
        <w:rPr>
          <w:rFonts w:ascii="Times New Roman" w:eastAsia="Calibri" w:hAnsi="Times New Roman" w:cs="Times New Roman"/>
          <w:sz w:val="24"/>
          <w:szCs w:val="24"/>
        </w:rPr>
      </w:pPr>
      <w:r w:rsidRPr="00584E3E">
        <w:rPr>
          <w:rFonts w:ascii="Times New Roman" w:eastAsia="Times New Roman" w:hAnsi="Times New Roman" w:cs="Times New Roman"/>
          <w:sz w:val="24"/>
          <w:szCs w:val="24"/>
          <w:lang w:eastAsia="ru-RU"/>
        </w:rPr>
        <w:t xml:space="preserve">В рамках профессионального модуля ПМ.06 «Выполнение работ по одной или нескольким профессиям рабочих, должностям служащих», согласно приложению, к ФГОС по специальности СПО, обучающиеся осваивают: </w:t>
      </w:r>
      <w:r w:rsidRPr="00584E3E">
        <w:rPr>
          <w:rFonts w:ascii="Times New Roman" w:eastAsia="Calibri" w:hAnsi="Times New Roman" w:cs="Times New Roman"/>
          <w:b/>
          <w:sz w:val="24"/>
          <w:szCs w:val="24"/>
        </w:rPr>
        <w:t>19149 Токарь</w:t>
      </w:r>
    </w:p>
    <w:p w:rsidR="00584E3E" w:rsidRPr="00584E3E" w:rsidRDefault="00584E3E" w:rsidP="00584E3E">
      <w:pPr>
        <w:spacing w:after="0" w:line="240" w:lineRule="auto"/>
        <w:ind w:firstLine="720"/>
        <w:jc w:val="both"/>
        <w:rPr>
          <w:rFonts w:ascii="Times New Roman" w:eastAsia="Times New Roman" w:hAnsi="Times New Roman" w:cs="Times New Roman"/>
          <w:sz w:val="24"/>
          <w:szCs w:val="24"/>
          <w:lang w:eastAsia="ru-RU"/>
        </w:rPr>
      </w:pPr>
      <w:r w:rsidRPr="00584E3E">
        <w:rPr>
          <w:rFonts w:ascii="Times New Roman" w:eastAsia="Times New Roman" w:hAnsi="Times New Roman" w:cs="Times New Roman"/>
          <w:sz w:val="24"/>
          <w:szCs w:val="24"/>
          <w:lang w:eastAsia="ru-RU"/>
        </w:rPr>
        <w:t xml:space="preserve">При формировании образовательной программы предусмотрено включение адаптационных дисциплин </w:t>
      </w:r>
      <w:r w:rsidRPr="00584E3E">
        <w:rPr>
          <w:rFonts w:ascii="Times New Roman" w:eastAsia="Times New Roman" w:hAnsi="Times New Roman" w:cs="Times New Roman"/>
          <w:sz w:val="24"/>
          <w:szCs w:val="24"/>
          <w:shd w:val="clear" w:color="auto" w:fill="FFFFFF"/>
          <w:lang w:eastAsia="ru-RU"/>
        </w:rPr>
        <w:t>"Основы интеллектуального труда", "Адаптивные информационные и коммуникационные технологии", "Психология личности и профессиональное самоопределение", "Коммуникативный практикум", "Социальная адаптация и основы социально-правовых знаний",</w:t>
      </w:r>
      <w:r w:rsidRPr="00584E3E">
        <w:rPr>
          <w:rFonts w:ascii="Times New Roman" w:eastAsia="Times New Roman" w:hAnsi="Times New Roman" w:cs="Times New Roman"/>
          <w:sz w:val="24"/>
          <w:szCs w:val="24"/>
          <w:lang w:eastAsia="ru-RU"/>
        </w:rPr>
        <w:t xml:space="preserve"> обеспечивающих коррекцию нарушений развития и социальную адаптацию обучающихся инвалидов и лиц с ограниченными возможностями здоровья.</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В течение всего периода обучения в рамках реализации ППССЗ проводится текущий контроль, промежуточная аттестация и государственная итоговая аттестация. Текущий контроль проводится в пределах учебного времени, отведенного на изучение соответствующей дисциплины, междисциплинарного курса. Текущий контроль успеваемости предусматривает и контроль самостоятельной работы.</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Контрольная работа является одной из форм рубежного контроля уровня освоения учебной дисциплины и междисциплинарного курса, если он продолжается более одного семестра.</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Завершающей формой контроля по дисциплине и междисциплинарному курсу является экзамен или дифференцированный зачет. </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Объем часов, предусмотренный на проведение промежуточной аттестации, включает часы экзаменов, консультаций. Экзамен проводится в день, освобожденный от других форм учебной нагрузки.</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Количество экзаменов в каждом учебном году в процессе промежуточной аттестации обучающихся СПО не должно превышать 8, а количество зачетов – 10. В указанное количество не входят экзамены и зачеты по физической культуре. </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Часть часов, выделенная на проведение промежуточной аттестации и не использованная на экзамены, реализуется для проведения групповых и индивидуальных консультаций перед экзаменами, а также на самостоятельную работу в рамках экзаменационной сессии.</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Зачеты и дифференцированные зачеты проводятся за счет часов, отведенных на изучение дисциплин и междисциплинарных курсов, практик. Формы промежуточной аттестации указаны в Плане учебного процесса (колонки 3, 4, 5).  </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Итоговой формой аттестации по профессиональному модулю в последнем семестре его изучения является экзамен по модулю, по итогам проверки которого выносится решение: «основной вид деятельности освоен/не освоен» с выставлением оценки: </w:t>
      </w:r>
    </w:p>
    <w:p w:rsidR="002F6173" w:rsidRPr="002F6173" w:rsidRDefault="002F6173" w:rsidP="002F6173">
      <w:pPr>
        <w:rPr>
          <w:rFonts w:ascii="Times New Roman" w:eastAsia="Times New Roman" w:hAnsi="Times New Roman" w:cs="Times New Roman"/>
          <w:bCs/>
          <w:color w:val="000000"/>
          <w:sz w:val="24"/>
          <w:szCs w:val="24"/>
          <w:lang w:eastAsia="ru-RU"/>
        </w:rPr>
      </w:pPr>
      <w:r w:rsidRPr="002F6173">
        <w:rPr>
          <w:rFonts w:ascii="Times New Roman" w:eastAsia="Calibri" w:hAnsi="Times New Roman" w:cs="Times New Roman"/>
          <w:color w:val="000000"/>
          <w:sz w:val="24"/>
          <w:szCs w:val="24"/>
        </w:rPr>
        <w:t xml:space="preserve">      ПМ.01</w:t>
      </w:r>
      <w:r w:rsidRPr="002F6173">
        <w:rPr>
          <w:rFonts w:ascii="Times New Roman" w:eastAsia="Calibri" w:hAnsi="Times New Roman" w:cs="Times New Roman"/>
          <w:bCs/>
          <w:color w:val="000000"/>
          <w:sz w:val="24"/>
          <w:szCs w:val="24"/>
        </w:rPr>
        <w:t xml:space="preserve"> </w:t>
      </w:r>
      <w:r w:rsidRPr="002F6173">
        <w:rPr>
          <w:rFonts w:ascii="Times New Roman" w:eastAsia="Times New Roman" w:hAnsi="Times New Roman" w:cs="Times New Roman"/>
          <w:bCs/>
          <w:color w:val="000000"/>
          <w:sz w:val="24"/>
          <w:szCs w:val="24"/>
          <w:lang w:eastAsia="ru-RU"/>
        </w:rPr>
        <w:t xml:space="preserve">Разработка технологических процессов и управляющих программ для изготовления деталей в металлообрабатывающих и аддитивных производствах, в том </w:t>
      </w:r>
      <w:r w:rsidRPr="002F6173">
        <w:rPr>
          <w:rFonts w:ascii="Times New Roman" w:eastAsia="Times New Roman" w:hAnsi="Times New Roman" w:cs="Times New Roman"/>
          <w:bCs/>
          <w:color w:val="000000"/>
          <w:sz w:val="24"/>
          <w:szCs w:val="24"/>
          <w:lang w:eastAsia="ru-RU"/>
        </w:rPr>
        <w:lastRenderedPageBreak/>
        <w:t>числе автоматизированных. 10 семестр.</w:t>
      </w:r>
      <w:r w:rsidRPr="002F6173">
        <w:rPr>
          <w:rFonts w:ascii="Times New Roman" w:eastAsia="Times New Roman" w:hAnsi="Times New Roman" w:cs="Times New Roman"/>
          <w:bCs/>
          <w:color w:val="000000"/>
          <w:sz w:val="24"/>
          <w:szCs w:val="24"/>
          <w:lang w:eastAsia="ru-RU"/>
        </w:rPr>
        <w:br/>
      </w:r>
      <w:r w:rsidRPr="002F6173">
        <w:rPr>
          <w:rFonts w:ascii="Times New Roman" w:eastAsia="Calibri" w:hAnsi="Times New Roman" w:cs="Times New Roman"/>
          <w:color w:val="000000"/>
          <w:sz w:val="24"/>
          <w:szCs w:val="24"/>
        </w:rPr>
        <w:t xml:space="preserve">     ПМ.02 Разработка технологических процессов для сборки узлов и изделий в механосборочном производстве, в том числе автоматизированном. 10 семестр.</w:t>
      </w:r>
    </w:p>
    <w:p w:rsidR="002F6173" w:rsidRPr="002F6173" w:rsidRDefault="002F6173" w:rsidP="002F6173">
      <w:pPr>
        <w:rPr>
          <w:rFonts w:ascii="Times New Roman" w:eastAsia="Calibri" w:hAnsi="Times New Roman" w:cs="Times New Roman"/>
          <w:color w:val="000000"/>
          <w:sz w:val="24"/>
          <w:szCs w:val="24"/>
        </w:rPr>
      </w:pPr>
      <w:r w:rsidRPr="002F6173">
        <w:rPr>
          <w:rFonts w:ascii="Times New Roman" w:eastAsia="Calibri" w:hAnsi="Times New Roman" w:cs="Times New Roman"/>
          <w:color w:val="000000"/>
          <w:sz w:val="24"/>
          <w:szCs w:val="24"/>
        </w:rPr>
        <w:t xml:space="preserve">    ПМ.03 Организация контроля, наладки и подналадки в процессе работы и техническое обслуживание металлорежущего и аддитивного оборудования, в том числе в автоматизированном производстве. 10 семестр</w:t>
      </w:r>
      <w:r w:rsidRPr="002F6173">
        <w:rPr>
          <w:rFonts w:ascii="Times New Roman" w:eastAsia="Calibri" w:hAnsi="Times New Roman" w:cs="Times New Roman"/>
          <w:color w:val="000000"/>
          <w:sz w:val="24"/>
          <w:szCs w:val="24"/>
        </w:rPr>
        <w:br/>
        <w:t xml:space="preserve">  ПМ.04</w:t>
      </w:r>
      <w:r w:rsidRPr="002F6173">
        <w:rPr>
          <w:rFonts w:ascii="Times New Roman" w:eastAsia="Calibri" w:hAnsi="Times New Roman" w:cs="Times New Roman"/>
          <w:bCs/>
          <w:color w:val="000000"/>
          <w:sz w:val="24"/>
          <w:szCs w:val="24"/>
        </w:rPr>
        <w:t xml:space="preserve"> </w:t>
      </w:r>
      <w:r w:rsidRPr="002F6173">
        <w:rPr>
          <w:rFonts w:ascii="Times New Roman" w:eastAsia="Times New Roman" w:hAnsi="Times New Roman" w:cs="Times New Roman"/>
          <w:bCs/>
          <w:color w:val="000000"/>
          <w:sz w:val="24"/>
          <w:szCs w:val="24"/>
          <w:lang w:eastAsia="ru-RU"/>
        </w:rPr>
        <w:t xml:space="preserve">Организация контроля, наладки и подналадки в процессе работы и техническое обслуживание сборочного оборудования, в том числе в автоматизированном производстве </w:t>
      </w:r>
      <w:r w:rsidRPr="002F6173">
        <w:rPr>
          <w:rFonts w:ascii="Times New Roman" w:eastAsia="Calibri" w:hAnsi="Times New Roman" w:cs="Times New Roman"/>
          <w:color w:val="000000"/>
          <w:sz w:val="24"/>
          <w:szCs w:val="24"/>
        </w:rPr>
        <w:t>10 семестр</w:t>
      </w:r>
      <w:r w:rsidRPr="002F6173">
        <w:rPr>
          <w:rFonts w:ascii="Times New Roman" w:eastAsia="Calibri" w:hAnsi="Times New Roman" w:cs="Times New Roman"/>
          <w:color w:val="000000"/>
          <w:sz w:val="24"/>
          <w:szCs w:val="24"/>
        </w:rPr>
        <w:br/>
        <w:t xml:space="preserve">  ПМ.05 Организация деятельности подчиненного персонала 10 семестр</w:t>
      </w:r>
      <w:r w:rsidRPr="002F6173">
        <w:rPr>
          <w:rFonts w:ascii="Times New Roman" w:eastAsia="Calibri" w:hAnsi="Times New Roman" w:cs="Times New Roman"/>
          <w:color w:val="000000"/>
          <w:sz w:val="24"/>
          <w:szCs w:val="24"/>
        </w:rPr>
        <w:br/>
        <w:t xml:space="preserve">  ПМ.06 Выполнение работ по одной или нескольким профессиям рабочих, должностям служащих.  5 семестр.</w:t>
      </w:r>
    </w:p>
    <w:p w:rsidR="002F6173" w:rsidRDefault="002F6173" w:rsidP="002F6173">
      <w:pPr>
        <w:pStyle w:val="ConsPlusNormal"/>
        <w:ind w:firstLine="540"/>
        <w:jc w:val="both"/>
        <w:rPr>
          <w:rFonts w:ascii="Times New Roman" w:hAnsi="Times New Roman"/>
          <w:b/>
          <w:sz w:val="24"/>
          <w:szCs w:val="24"/>
        </w:rPr>
      </w:pPr>
      <w:r>
        <w:rPr>
          <w:rFonts w:ascii="Times New Roman" w:hAnsi="Times New Roman"/>
          <w:sz w:val="24"/>
          <w:szCs w:val="24"/>
        </w:rPr>
        <w:t xml:space="preserve">Подготовка </w:t>
      </w:r>
      <w:r w:rsidRPr="000F5E86">
        <w:rPr>
          <w:rFonts w:ascii="Times New Roman" w:hAnsi="Times New Roman"/>
          <w:sz w:val="24"/>
          <w:szCs w:val="24"/>
        </w:rPr>
        <w:t>по профессиональному модулю</w:t>
      </w:r>
      <w:r>
        <w:rPr>
          <w:rFonts w:ascii="Times New Roman" w:hAnsi="Times New Roman"/>
          <w:sz w:val="24"/>
          <w:szCs w:val="24"/>
        </w:rPr>
        <w:t xml:space="preserve"> </w:t>
      </w:r>
      <w:r>
        <w:rPr>
          <w:rFonts w:ascii="Times New Roman" w:hAnsi="Times New Roman"/>
          <w:b/>
          <w:sz w:val="24"/>
          <w:szCs w:val="24"/>
        </w:rPr>
        <w:t>ПМ.06</w:t>
      </w:r>
      <w:r w:rsidRPr="00F86A45">
        <w:rPr>
          <w:rFonts w:ascii="Times New Roman" w:hAnsi="Times New Roman"/>
          <w:b/>
          <w:sz w:val="24"/>
          <w:szCs w:val="24"/>
        </w:rPr>
        <w:t>. Выполнение работ по одной или нескольким профессиям рабочих, должностям служащих</w:t>
      </w:r>
      <w:r>
        <w:rPr>
          <w:rFonts w:ascii="Times New Roman" w:hAnsi="Times New Roman"/>
          <w:b/>
          <w:sz w:val="24"/>
          <w:szCs w:val="24"/>
        </w:rPr>
        <w:t xml:space="preserve"> «</w:t>
      </w:r>
      <w:r w:rsidRPr="00584E3E">
        <w:rPr>
          <w:rFonts w:ascii="Times New Roman" w:eastAsia="Calibri" w:hAnsi="Times New Roman" w:cs="Times New Roman"/>
          <w:b/>
          <w:sz w:val="24"/>
          <w:szCs w:val="24"/>
        </w:rPr>
        <w:t>19149 Токарь</w:t>
      </w:r>
      <w:r>
        <w:rPr>
          <w:rFonts w:ascii="Times New Roman" w:hAnsi="Times New Roman"/>
          <w:b/>
          <w:sz w:val="24"/>
          <w:szCs w:val="24"/>
        </w:rPr>
        <w:t xml:space="preserve">» </w:t>
      </w:r>
    </w:p>
    <w:p w:rsidR="002F6173" w:rsidRPr="001F632D" w:rsidRDefault="002F6173" w:rsidP="002F6173">
      <w:pPr>
        <w:pStyle w:val="ConsPlusNormal"/>
        <w:ind w:firstLine="540"/>
        <w:jc w:val="both"/>
        <w:rPr>
          <w:rFonts w:ascii="Times New Roman" w:hAnsi="Times New Roman" w:cs="Times New Roman"/>
          <w:sz w:val="24"/>
          <w:szCs w:val="24"/>
        </w:rPr>
      </w:pPr>
      <w:r w:rsidRPr="00D86E2B">
        <w:rPr>
          <w:rFonts w:ascii="Times New Roman" w:hAnsi="Times New Roman"/>
          <w:sz w:val="24"/>
          <w:szCs w:val="24"/>
        </w:rPr>
        <w:t>(</w:t>
      </w:r>
      <w:r>
        <w:rPr>
          <w:rFonts w:ascii="Times New Roman" w:hAnsi="Times New Roman"/>
          <w:sz w:val="24"/>
          <w:szCs w:val="24"/>
        </w:rPr>
        <w:t>5 семестр) завершается и</w:t>
      </w:r>
      <w:r w:rsidRPr="000F5E86">
        <w:rPr>
          <w:rFonts w:ascii="Times New Roman" w:hAnsi="Times New Roman"/>
          <w:sz w:val="24"/>
          <w:szCs w:val="24"/>
        </w:rPr>
        <w:t>тоговой аттестаци</w:t>
      </w:r>
      <w:r>
        <w:rPr>
          <w:rFonts w:ascii="Times New Roman" w:hAnsi="Times New Roman"/>
          <w:sz w:val="24"/>
          <w:szCs w:val="24"/>
        </w:rPr>
        <w:t xml:space="preserve">ей </w:t>
      </w:r>
      <w:r w:rsidRPr="00F86A45">
        <w:rPr>
          <w:rFonts w:ascii="Times New Roman" w:hAnsi="Times New Roman"/>
          <w:sz w:val="24"/>
          <w:szCs w:val="24"/>
        </w:rPr>
        <w:t xml:space="preserve">в форме </w:t>
      </w:r>
      <w:r w:rsidRPr="00F86A45">
        <w:rPr>
          <w:rFonts w:ascii="Times New Roman" w:hAnsi="Times New Roman"/>
          <w:b/>
          <w:sz w:val="24"/>
          <w:szCs w:val="24"/>
        </w:rPr>
        <w:t>квалификационного экзамена</w:t>
      </w:r>
      <w:r w:rsidRPr="00F86A45">
        <w:rPr>
          <w:rFonts w:ascii="Times New Roman" w:hAnsi="Times New Roman"/>
          <w:sz w:val="24"/>
          <w:szCs w:val="24"/>
        </w:rPr>
        <w:t>.</w:t>
      </w:r>
      <w:r w:rsidRPr="001F632D">
        <w:rPr>
          <w:rFonts w:ascii="Times New Roman" w:hAnsi="Times New Roman" w:cs="Times New Roman"/>
          <w:b/>
          <w:sz w:val="24"/>
          <w:szCs w:val="24"/>
        </w:rPr>
        <w:t xml:space="preserve"> </w:t>
      </w:r>
      <w:r w:rsidRPr="001F632D">
        <w:rPr>
          <w:rFonts w:ascii="Times New Roman" w:hAnsi="Times New Roman" w:cs="Times New Roman"/>
          <w:sz w:val="24"/>
          <w:szCs w:val="24"/>
        </w:rPr>
        <w:t>К проведению квалификационного экзамена привлекаются представители работодателей (не менее 2 человек), их объединений.</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Квалификационный экзамен включает в себя практическую квалификационную работу и проверку теоретических знаний. </w:t>
      </w:r>
    </w:p>
    <w:p w:rsidR="002F6173" w:rsidRPr="002F6173" w:rsidRDefault="002F6173" w:rsidP="002F61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Практическая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w:t>
      </w:r>
    </w:p>
    <w:p w:rsidR="002F6173" w:rsidRPr="002F6173" w:rsidRDefault="002F6173" w:rsidP="002F6173">
      <w:pPr>
        <w:widowControl w:val="0"/>
        <w:numPr>
          <w:ilvl w:val="0"/>
          <w:numId w:val="4"/>
        </w:numPr>
        <w:tabs>
          <w:tab w:val="left" w:pos="262"/>
        </w:tabs>
        <w:spacing w:after="0" w:line="240" w:lineRule="auto"/>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с учетом опыта Ворлдскиллс; </w:t>
      </w:r>
    </w:p>
    <w:p w:rsidR="002F6173" w:rsidRPr="002F6173" w:rsidRDefault="002F6173" w:rsidP="002F6173">
      <w:pPr>
        <w:widowControl w:val="0"/>
        <w:numPr>
          <w:ilvl w:val="0"/>
          <w:numId w:val="4"/>
        </w:numPr>
        <w:tabs>
          <w:tab w:val="left" w:pos="262"/>
        </w:tabs>
        <w:spacing w:after="0" w:line="240" w:lineRule="auto"/>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в соответствии с требованиями профессионального стандарта;</w:t>
      </w:r>
    </w:p>
    <w:p w:rsidR="002F6173" w:rsidRPr="002F6173" w:rsidRDefault="002F6173" w:rsidP="002F6173">
      <w:pPr>
        <w:widowControl w:val="0"/>
        <w:numPr>
          <w:ilvl w:val="0"/>
          <w:numId w:val="4"/>
        </w:numPr>
        <w:tabs>
          <w:tab w:val="left" w:pos="262"/>
        </w:tabs>
        <w:spacing w:after="0" w:line="240" w:lineRule="auto"/>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с учетом требований корпоративных стандартов работодателей.</w:t>
      </w:r>
    </w:p>
    <w:p w:rsidR="002F6173" w:rsidRPr="002F6173" w:rsidRDefault="002F6173" w:rsidP="002F61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Для тематики практической квалификационной работы можно использовать комплекты оценочной документации (демонстрационный вариант задания) с учетом опыта Ворлдскиллс</w:t>
      </w:r>
      <w:r w:rsidRPr="002F6173">
        <w:rPr>
          <w:rFonts w:ascii="Times New Roman" w:eastAsia="Times New Roman" w:hAnsi="Times New Roman" w:cs="Times New Roman"/>
          <w:sz w:val="24"/>
          <w:szCs w:val="24"/>
          <w:lang w:eastAsia="ru-RU" w:bidi="en-US"/>
        </w:rPr>
        <w:t xml:space="preserve">. </w:t>
      </w:r>
    </w:p>
    <w:p w:rsidR="002F6173" w:rsidRPr="002F6173" w:rsidRDefault="002F6173" w:rsidP="002F61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На квалификационном экзамене слушатель должен продемонстрировать необходимый уровень освоения знаний, умений, профессиональных компетенций. </w:t>
      </w:r>
    </w:p>
    <w:p w:rsidR="002F6173" w:rsidRPr="002F6173" w:rsidRDefault="002F6173" w:rsidP="002F61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По итогам квалификационного экзамена выставляется отметка: </w:t>
      </w:r>
      <w:r w:rsidRPr="002F6173">
        <w:rPr>
          <w:rFonts w:ascii="Times New Roman" w:eastAsia="Lucida Sans Unicode" w:hAnsi="Times New Roman" w:cs="Times New Roman"/>
          <w:b/>
          <w:i/>
          <w:iCs/>
          <w:color w:val="000000"/>
          <w:sz w:val="24"/>
          <w:szCs w:val="24"/>
          <w:shd w:val="clear" w:color="auto" w:fill="FFFFFF"/>
          <w:lang w:eastAsia="ru-RU" w:bidi="ru-RU"/>
        </w:rPr>
        <w:t>«5» - отлично, «4» - хорошо, «3» - удовлетворительно.</w:t>
      </w:r>
      <w:r w:rsidRPr="002F6173">
        <w:rPr>
          <w:rFonts w:ascii="Times New Roman" w:eastAsia="Times New Roman" w:hAnsi="Times New Roman" w:cs="Times New Roman"/>
          <w:sz w:val="24"/>
          <w:szCs w:val="24"/>
          <w:lang w:eastAsia="ru-RU"/>
        </w:rPr>
        <w:t xml:space="preserve"> </w:t>
      </w:r>
    </w:p>
    <w:p w:rsidR="002F6173" w:rsidRPr="002F6173" w:rsidRDefault="002F6173" w:rsidP="002F61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рабочего, должности служащего.</w:t>
      </w:r>
    </w:p>
    <w:p w:rsidR="002F6173" w:rsidRDefault="002F6173" w:rsidP="002F6173">
      <w:pPr>
        <w:rPr>
          <w:rFonts w:ascii="Times New Roman" w:hAnsi="Times New Roman" w:cs="Times New Roman"/>
          <w:sz w:val="24"/>
          <w:szCs w:val="24"/>
        </w:rPr>
      </w:pPr>
      <w:r w:rsidRPr="002F6173">
        <w:rPr>
          <w:rFonts w:ascii="Times New Roman" w:eastAsia="Calibri" w:hAnsi="Times New Roman" w:cs="Times New Roman"/>
          <w:sz w:val="24"/>
          <w:szCs w:val="24"/>
        </w:rPr>
        <w:t>Слушателю присваивается квалификация</w:t>
      </w:r>
      <w:r>
        <w:rPr>
          <w:rFonts w:ascii="Times New Roman" w:eastAsia="Calibri" w:hAnsi="Times New Roman" w:cs="Times New Roman"/>
          <w:sz w:val="24"/>
          <w:szCs w:val="24"/>
        </w:rPr>
        <w:t xml:space="preserve">  токарь 2-3 разрядов</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Выполнение курсового проекта (работы) рассматривается как вид учебной деятельности по общепрофессиональной дисциплине (дисциплинам) и (или) профессиональному модулю (модулям) и реализуется в пределах времени, отведенного на их изучение. </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Выполнение курсовых работ предусмотрено в рамках освоения общепрофессиональных дисциплин и профессиональных модулей: </w:t>
      </w:r>
    </w:p>
    <w:p w:rsidR="002F6173" w:rsidRPr="002F6173" w:rsidRDefault="002F6173" w:rsidP="002F6173">
      <w:pPr>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ОП.09  Технологическая оснастка. 5 семестр.</w:t>
      </w:r>
      <w:r w:rsidRPr="002F6173">
        <w:rPr>
          <w:rFonts w:ascii="Times New Roman" w:eastAsia="Times New Roman" w:hAnsi="Times New Roman" w:cs="Times New Roman"/>
          <w:sz w:val="24"/>
          <w:szCs w:val="24"/>
          <w:lang w:eastAsia="ru-RU"/>
        </w:rPr>
        <w:br/>
        <w:t xml:space="preserve">      </w:t>
      </w:r>
      <w:r w:rsidRPr="002F6173">
        <w:rPr>
          <w:rFonts w:ascii="Times New Roman" w:eastAsia="Calibri" w:hAnsi="Times New Roman" w:cs="Times New Roman"/>
          <w:color w:val="000000"/>
          <w:sz w:val="24"/>
          <w:szCs w:val="24"/>
        </w:rPr>
        <w:t>ПМ.01</w:t>
      </w:r>
      <w:r w:rsidRPr="002F6173">
        <w:rPr>
          <w:rFonts w:ascii="Times New Roman" w:eastAsia="Calibri" w:hAnsi="Times New Roman" w:cs="Times New Roman"/>
          <w:bCs/>
          <w:color w:val="000000"/>
          <w:sz w:val="24"/>
          <w:szCs w:val="24"/>
        </w:rPr>
        <w:t xml:space="preserve"> </w:t>
      </w:r>
      <w:r w:rsidRPr="002F6173">
        <w:rPr>
          <w:rFonts w:ascii="Times New Roman" w:eastAsia="Times New Roman" w:hAnsi="Times New Roman" w:cs="Times New Roman"/>
          <w:bCs/>
          <w:color w:val="000000"/>
          <w:sz w:val="24"/>
          <w:szCs w:val="24"/>
          <w:lang w:eastAsia="ru-RU"/>
        </w:rPr>
        <w:t>Разработка технологических процессов и управляющих программ для изготовления деталей в металлообрабатывающих и аддитивных производствах, в том числе автоматизированных. 9 семестр.</w:t>
      </w:r>
      <w:r w:rsidRPr="002F6173">
        <w:rPr>
          <w:rFonts w:ascii="Times New Roman" w:eastAsia="Times New Roman" w:hAnsi="Times New Roman" w:cs="Times New Roman"/>
          <w:bCs/>
          <w:color w:val="000000"/>
          <w:sz w:val="24"/>
          <w:szCs w:val="24"/>
          <w:lang w:eastAsia="ru-RU"/>
        </w:rPr>
        <w:br/>
      </w:r>
      <w:r w:rsidRPr="002F6173">
        <w:rPr>
          <w:rFonts w:ascii="Times New Roman" w:eastAsia="Calibri" w:hAnsi="Times New Roman" w:cs="Times New Roman"/>
          <w:sz w:val="24"/>
          <w:szCs w:val="24"/>
        </w:rPr>
        <w:t xml:space="preserve">       </w:t>
      </w:r>
      <w:r w:rsidRPr="002F6173">
        <w:rPr>
          <w:rFonts w:ascii="Times New Roman" w:eastAsia="Calibri" w:hAnsi="Times New Roman" w:cs="Times New Roman"/>
          <w:color w:val="000000"/>
          <w:sz w:val="24"/>
          <w:szCs w:val="24"/>
        </w:rPr>
        <w:t>ПМ.05 Организация деятельности подчиненного персонала. 8 семестр.</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lastRenderedPageBreak/>
        <w:t xml:space="preserve">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Часть профессионального цикла образовательной программы, выделяемого на проведение практик, не может быть менее 25 процентов от профессионального цикла образовательной программы. </w:t>
      </w:r>
    </w:p>
    <w:p w:rsidR="002F6173" w:rsidRPr="002F6173" w:rsidRDefault="002F6173" w:rsidP="002F6173">
      <w:pPr>
        <w:spacing w:after="0" w:line="240" w:lineRule="auto"/>
        <w:ind w:firstLine="720"/>
        <w:jc w:val="both"/>
        <w:rPr>
          <w:rFonts w:ascii="Times New Roman" w:eastAsia="Times New Roman" w:hAnsi="Times New Roman" w:cs="Times New Roman"/>
          <w:i/>
          <w:sz w:val="24"/>
          <w:szCs w:val="24"/>
          <w:lang w:eastAsia="ru-RU"/>
        </w:rPr>
      </w:pPr>
    </w:p>
    <w:p w:rsidR="002F6173" w:rsidRPr="002F6173" w:rsidRDefault="002F6173" w:rsidP="002F6173">
      <w:pPr>
        <w:spacing w:after="0" w:line="240" w:lineRule="auto"/>
        <w:ind w:firstLine="720"/>
        <w:jc w:val="both"/>
        <w:rPr>
          <w:rFonts w:ascii="Times New Roman" w:eastAsia="Times New Roman" w:hAnsi="Times New Roman" w:cs="Times New Roman"/>
          <w:i/>
          <w:sz w:val="24"/>
          <w:szCs w:val="24"/>
          <w:lang w:eastAsia="ru-RU"/>
        </w:rPr>
      </w:pPr>
      <w:r w:rsidRPr="002F6173">
        <w:rPr>
          <w:rFonts w:ascii="Times New Roman" w:eastAsia="Times New Roman" w:hAnsi="Times New Roman" w:cs="Times New Roman"/>
          <w:i/>
          <w:sz w:val="24"/>
          <w:szCs w:val="24"/>
          <w:lang w:eastAsia="ru-RU"/>
        </w:rPr>
        <w:t>Пример расчета часов, отводимых на проведение практики:</w:t>
      </w:r>
    </w:p>
    <w:p w:rsidR="002F6173" w:rsidRPr="002F6173" w:rsidRDefault="002F6173" w:rsidP="002F6173">
      <w:pPr>
        <w:spacing w:after="0" w:line="240" w:lineRule="auto"/>
        <w:ind w:firstLine="720"/>
        <w:jc w:val="both"/>
        <w:rPr>
          <w:rFonts w:ascii="Times New Roman" w:eastAsia="Times New Roman" w:hAnsi="Times New Roman" w:cs="Times New Roman"/>
          <w:i/>
          <w:sz w:val="24"/>
          <w:szCs w:val="24"/>
          <w:lang w:eastAsia="ru-RU"/>
        </w:rPr>
      </w:pPr>
      <w:r w:rsidRPr="002F6173">
        <w:rPr>
          <w:rFonts w:ascii="Times New Roman" w:eastAsia="Times New Roman" w:hAnsi="Times New Roman" w:cs="Times New Roman"/>
          <w:i/>
          <w:sz w:val="24"/>
          <w:szCs w:val="24"/>
          <w:lang w:eastAsia="ru-RU"/>
        </w:rPr>
        <w:t>По ФГОС СПО на Профессиональный цикл, отведенный на Профессиональный цикл, составляет не менее 2664 часов.</w:t>
      </w:r>
    </w:p>
    <w:p w:rsidR="002F6173" w:rsidRPr="002F6173" w:rsidRDefault="002F6173" w:rsidP="002F6173">
      <w:pPr>
        <w:spacing w:after="0" w:line="240" w:lineRule="auto"/>
        <w:ind w:firstLine="720"/>
        <w:jc w:val="both"/>
        <w:rPr>
          <w:rFonts w:ascii="Times New Roman" w:eastAsia="Times New Roman" w:hAnsi="Times New Roman" w:cs="Times New Roman"/>
          <w:i/>
          <w:sz w:val="24"/>
          <w:szCs w:val="24"/>
          <w:lang w:eastAsia="ru-RU"/>
        </w:rPr>
      </w:pPr>
      <w:r w:rsidRPr="002F6173">
        <w:rPr>
          <w:rFonts w:ascii="Times New Roman" w:eastAsia="Times New Roman" w:hAnsi="Times New Roman" w:cs="Times New Roman"/>
          <w:i/>
          <w:sz w:val="24"/>
          <w:szCs w:val="24"/>
          <w:lang w:eastAsia="ru-RU"/>
        </w:rPr>
        <w:t>2664*25/</w:t>
      </w:r>
      <w:r w:rsidRPr="002F6173">
        <w:rPr>
          <w:rFonts w:ascii="Times New Roman" w:eastAsia="Times New Roman" w:hAnsi="Times New Roman" w:cs="Times New Roman" w:hint="eastAsia"/>
          <w:i/>
          <w:sz w:val="24"/>
          <w:szCs w:val="24"/>
          <w:lang w:eastAsia="ru-RU"/>
        </w:rPr>
        <w:t>100</w:t>
      </w:r>
      <w:r w:rsidRPr="002F6173">
        <w:rPr>
          <w:rFonts w:ascii="Times New Roman" w:eastAsia="Times New Roman" w:hAnsi="Times New Roman" w:cs="Times New Roman"/>
          <w:i/>
          <w:sz w:val="24"/>
          <w:szCs w:val="24"/>
          <w:lang w:eastAsia="ru-RU"/>
        </w:rPr>
        <w:t>=666 часов.</w:t>
      </w:r>
      <w:r w:rsidRPr="002F6173">
        <w:rPr>
          <w:rFonts w:ascii="Times New Roman" w:eastAsia="Times New Roman" w:hAnsi="Times New Roman" w:cs="Times New Roman" w:hint="eastAsia"/>
          <w:i/>
          <w:sz w:val="24"/>
          <w:szCs w:val="24"/>
          <w:lang w:eastAsia="ru-RU"/>
        </w:rPr>
        <w:t xml:space="preserve"> </w:t>
      </w:r>
    </w:p>
    <w:p w:rsidR="002F6173" w:rsidRPr="002F6173" w:rsidRDefault="002F6173" w:rsidP="002F6173">
      <w:pPr>
        <w:spacing w:line="240" w:lineRule="auto"/>
        <w:ind w:firstLine="720"/>
        <w:jc w:val="both"/>
        <w:rPr>
          <w:rFonts w:ascii="Times New Roman" w:eastAsia="Times New Roman" w:hAnsi="Times New Roman" w:cs="Times New Roman"/>
          <w:i/>
          <w:sz w:val="24"/>
          <w:szCs w:val="24"/>
          <w:lang w:eastAsia="ru-RU"/>
        </w:rPr>
      </w:pPr>
      <w:r w:rsidRPr="002F6173">
        <w:rPr>
          <w:rFonts w:ascii="Times New Roman" w:eastAsia="Times New Roman" w:hAnsi="Times New Roman" w:cs="Times New Roman"/>
          <w:i/>
          <w:sz w:val="24"/>
          <w:szCs w:val="24"/>
          <w:lang w:eastAsia="ru-RU"/>
        </w:rPr>
        <w:t>По ФГОС на практику отводится не менее 666 часов. (Больше – можно, меньше – нельзя!)</w:t>
      </w:r>
      <w:r w:rsidRPr="002F6173">
        <w:rPr>
          <w:rFonts w:ascii="Times New Roman" w:eastAsia="Times New Roman" w:hAnsi="Times New Roman" w:cs="Times New Roman"/>
          <w:i/>
          <w:sz w:val="24"/>
          <w:szCs w:val="24"/>
          <w:lang w:eastAsia="ru-RU"/>
        </w:rPr>
        <w:br/>
        <w:t>По учебному плану объем образовательной программы, отведенный на</w:t>
      </w:r>
    </w:p>
    <w:p w:rsidR="002F6173" w:rsidRPr="002F6173" w:rsidRDefault="002F6173" w:rsidP="002F6173">
      <w:pPr>
        <w:spacing w:after="0" w:line="240" w:lineRule="auto"/>
        <w:ind w:firstLine="720"/>
        <w:jc w:val="both"/>
        <w:rPr>
          <w:rFonts w:ascii="Times New Roman" w:eastAsia="Times New Roman" w:hAnsi="Times New Roman" w:cs="Times New Roman"/>
          <w:i/>
          <w:sz w:val="24"/>
          <w:szCs w:val="24"/>
          <w:lang w:eastAsia="ru-RU"/>
        </w:rPr>
      </w:pPr>
      <w:r w:rsidRPr="002F6173">
        <w:rPr>
          <w:rFonts w:ascii="Times New Roman" w:eastAsia="Times New Roman" w:hAnsi="Times New Roman" w:cs="Times New Roman"/>
          <w:i/>
          <w:sz w:val="24"/>
          <w:szCs w:val="24"/>
          <w:lang w:eastAsia="ru-RU"/>
        </w:rPr>
        <w:t xml:space="preserve">Профессиональный цикл, составляет 3299 часов. </w:t>
      </w:r>
    </w:p>
    <w:p w:rsidR="002F6173" w:rsidRPr="002F6173" w:rsidRDefault="002F6173" w:rsidP="002F6173">
      <w:pPr>
        <w:spacing w:after="0" w:line="240" w:lineRule="auto"/>
        <w:ind w:firstLine="720"/>
        <w:jc w:val="both"/>
        <w:rPr>
          <w:rFonts w:ascii="Times New Roman" w:eastAsia="Times New Roman" w:hAnsi="Times New Roman" w:cs="Times New Roman"/>
          <w:i/>
          <w:sz w:val="24"/>
          <w:szCs w:val="24"/>
          <w:lang w:eastAsia="ru-RU"/>
        </w:rPr>
      </w:pPr>
      <w:r w:rsidRPr="002F6173">
        <w:rPr>
          <w:rFonts w:ascii="Times New Roman" w:eastAsia="Times New Roman" w:hAnsi="Times New Roman" w:cs="Times New Roman"/>
          <w:i/>
          <w:sz w:val="24"/>
          <w:szCs w:val="24"/>
          <w:lang w:eastAsia="ru-RU"/>
        </w:rPr>
        <w:t>3299 *25:</w:t>
      </w:r>
      <w:r w:rsidRPr="002F6173">
        <w:rPr>
          <w:rFonts w:ascii="Times New Roman" w:eastAsia="Times New Roman" w:hAnsi="Times New Roman" w:cs="Times New Roman" w:hint="eastAsia"/>
          <w:i/>
          <w:sz w:val="24"/>
          <w:szCs w:val="24"/>
          <w:lang w:eastAsia="ru-RU"/>
        </w:rPr>
        <w:t xml:space="preserve">100 = </w:t>
      </w:r>
      <w:r w:rsidRPr="002F6173">
        <w:rPr>
          <w:rFonts w:ascii="Times New Roman" w:eastAsia="Times New Roman" w:hAnsi="Times New Roman" w:cs="Times New Roman"/>
          <w:i/>
          <w:sz w:val="24"/>
          <w:szCs w:val="24"/>
          <w:lang w:eastAsia="ru-RU"/>
        </w:rPr>
        <w:t>825 часов. (Это минимум).</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i/>
          <w:sz w:val="24"/>
          <w:szCs w:val="24"/>
          <w:lang w:eastAsia="ru-RU"/>
        </w:rPr>
        <w:t>По учебному плану на практику отводится 1548 часов</w:t>
      </w:r>
      <w:r w:rsidRPr="002F6173">
        <w:rPr>
          <w:rFonts w:ascii="Times New Roman" w:eastAsia="Times New Roman" w:hAnsi="Times New Roman" w:cs="Times New Roman"/>
          <w:sz w:val="24"/>
          <w:szCs w:val="24"/>
          <w:lang w:eastAsia="ru-RU"/>
        </w:rPr>
        <w:t xml:space="preserve"> более 25% от часов, отведенных на профессиональный учебный цикл. </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На учебную практику по учебному плану выделено 17 недель (612 </w:t>
      </w:r>
      <w:proofErr w:type="gramStart"/>
      <w:r w:rsidRPr="002F6173">
        <w:rPr>
          <w:rFonts w:ascii="Times New Roman" w:eastAsia="Times New Roman" w:hAnsi="Times New Roman" w:cs="Times New Roman"/>
          <w:sz w:val="24"/>
          <w:szCs w:val="24"/>
          <w:lang w:eastAsia="ru-RU"/>
        </w:rPr>
        <w:t>часов ),на</w:t>
      </w:r>
      <w:proofErr w:type="gramEnd"/>
      <w:r w:rsidRPr="002F6173">
        <w:rPr>
          <w:rFonts w:ascii="Times New Roman" w:eastAsia="Times New Roman" w:hAnsi="Times New Roman" w:cs="Times New Roman"/>
          <w:sz w:val="24"/>
          <w:szCs w:val="24"/>
          <w:lang w:eastAsia="ru-RU"/>
        </w:rPr>
        <w:t xml:space="preserve"> производственную практику выделено 26 недель ( 936 часа ) : производственная практика (по профилю специальности) - 22 недели (792 часа) и 4 недели (144 часа) на производственную практику (преддипломную). </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Учебная практика в объеме 17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 так и рассредоточено, чередуясь с теоретическими занятиями в рамках профессиональных модулей по семестрам: </w:t>
      </w:r>
    </w:p>
    <w:p w:rsidR="002F6173" w:rsidRPr="002F6173" w:rsidRDefault="002F6173" w:rsidP="002F6173">
      <w:pPr>
        <w:spacing w:after="0" w:line="240" w:lineRule="auto"/>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5 семестр: ПМ 06 - 4 недели (144 часа)</w:t>
      </w:r>
    </w:p>
    <w:p w:rsidR="002F6173" w:rsidRPr="002F6173" w:rsidRDefault="002F6173" w:rsidP="002F6173">
      <w:pPr>
        <w:spacing w:after="0" w:line="240" w:lineRule="auto"/>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8 семестр: ПМ 05 - 1 неделя (36 часов)</w:t>
      </w:r>
    </w:p>
    <w:p w:rsidR="002F6173" w:rsidRPr="002F6173" w:rsidRDefault="002F6173" w:rsidP="002F6173">
      <w:pPr>
        <w:spacing w:after="0" w:line="240" w:lineRule="auto"/>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9 семестр:  ПМ 01 - 4 недели (144 часа)</w:t>
      </w:r>
      <w:r w:rsidRPr="002F6173">
        <w:rPr>
          <w:rFonts w:ascii="Times New Roman" w:eastAsia="Times New Roman" w:hAnsi="Times New Roman" w:cs="Times New Roman"/>
          <w:sz w:val="24"/>
          <w:szCs w:val="24"/>
          <w:lang w:eastAsia="ru-RU"/>
        </w:rPr>
        <w:br/>
        <w:t>9 семестр:  ПМ 02 – 4 недели ( 144 часа)</w:t>
      </w:r>
      <w:r w:rsidRPr="002F6173">
        <w:rPr>
          <w:rFonts w:ascii="Times New Roman" w:eastAsia="Times New Roman" w:hAnsi="Times New Roman" w:cs="Times New Roman"/>
          <w:sz w:val="24"/>
          <w:szCs w:val="24"/>
          <w:lang w:eastAsia="ru-RU"/>
        </w:rPr>
        <w:br/>
        <w:t>9 семестр:  ПМ 03 – 2 недели (72часа )</w:t>
      </w:r>
      <w:r w:rsidRPr="002F6173">
        <w:rPr>
          <w:rFonts w:ascii="Times New Roman" w:eastAsia="Times New Roman" w:hAnsi="Times New Roman" w:cs="Times New Roman"/>
          <w:sz w:val="24"/>
          <w:szCs w:val="24"/>
          <w:lang w:eastAsia="ru-RU"/>
        </w:rPr>
        <w:br/>
        <w:t>9 семестр: ПМ 04 -  2 недели  (72 часа)</w:t>
      </w:r>
      <w:r w:rsidRPr="002F6173">
        <w:rPr>
          <w:rFonts w:ascii="Times New Roman" w:eastAsia="Times New Roman" w:hAnsi="Times New Roman" w:cs="Times New Roman"/>
          <w:sz w:val="24"/>
          <w:szCs w:val="24"/>
          <w:lang w:eastAsia="ru-RU"/>
        </w:rPr>
        <w:br/>
        <w:t xml:space="preserve">Производственная практика (по профилю специальности) в объеме 22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 так и рассредоточено, чередуясь с теоретическими занятиями в рамках профессиональных модулей по семестрам: </w:t>
      </w:r>
    </w:p>
    <w:p w:rsidR="002F6173" w:rsidRPr="002F6173" w:rsidRDefault="002F6173" w:rsidP="002F6173">
      <w:pPr>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5 семестр: ПМ 06 - 3 недели (108 часов)</w:t>
      </w:r>
      <w:r w:rsidRPr="002F6173">
        <w:rPr>
          <w:rFonts w:ascii="Times New Roman" w:eastAsia="Times New Roman" w:hAnsi="Times New Roman" w:cs="Times New Roman"/>
          <w:sz w:val="24"/>
          <w:szCs w:val="24"/>
          <w:lang w:eastAsia="ru-RU"/>
        </w:rPr>
        <w:br/>
        <w:t>8 семестр: ПМ 05 - 2 недели ( 72 часа)</w:t>
      </w:r>
      <w:r w:rsidRPr="002F6173">
        <w:rPr>
          <w:rFonts w:ascii="Times New Roman" w:eastAsia="Times New Roman" w:hAnsi="Times New Roman" w:cs="Times New Roman"/>
          <w:sz w:val="24"/>
          <w:szCs w:val="24"/>
          <w:lang w:eastAsia="ru-RU"/>
        </w:rPr>
        <w:br/>
        <w:t>9 семестр: ПМ 02 -1 неделя ( 36 часов)</w:t>
      </w:r>
      <w:r w:rsidRPr="002F6173">
        <w:rPr>
          <w:rFonts w:ascii="Times New Roman" w:eastAsia="Times New Roman" w:hAnsi="Times New Roman" w:cs="Times New Roman"/>
          <w:sz w:val="24"/>
          <w:szCs w:val="24"/>
          <w:lang w:eastAsia="ru-RU"/>
        </w:rPr>
        <w:br/>
        <w:t>9 семестр: ПМ 03 -2 недели (72 часа)</w:t>
      </w:r>
      <w:r w:rsidRPr="002F6173">
        <w:rPr>
          <w:rFonts w:ascii="Times New Roman" w:eastAsia="Times New Roman" w:hAnsi="Times New Roman" w:cs="Times New Roman"/>
          <w:sz w:val="24"/>
          <w:szCs w:val="24"/>
          <w:lang w:eastAsia="ru-RU"/>
        </w:rPr>
        <w:br/>
        <w:t>9 семестр: ПМ 04 -1 неделя ( 36часов)</w:t>
      </w:r>
      <w:r w:rsidRPr="002F6173">
        <w:rPr>
          <w:rFonts w:ascii="Times New Roman" w:eastAsia="Times New Roman" w:hAnsi="Times New Roman" w:cs="Times New Roman"/>
          <w:sz w:val="24"/>
          <w:szCs w:val="24"/>
          <w:lang w:eastAsia="ru-RU"/>
        </w:rPr>
        <w:br/>
        <w:t>10 семестр: ПМ 01- 6 недель ( 216 часов)</w:t>
      </w:r>
      <w:r w:rsidRPr="002F6173">
        <w:rPr>
          <w:rFonts w:ascii="Times New Roman" w:eastAsia="Times New Roman" w:hAnsi="Times New Roman" w:cs="Times New Roman"/>
          <w:sz w:val="24"/>
          <w:szCs w:val="24"/>
          <w:lang w:eastAsia="ru-RU"/>
        </w:rPr>
        <w:br/>
        <w:t>10 семестр: ПМ 02 – 5 недель (180 часов)</w:t>
      </w:r>
      <w:r w:rsidRPr="002F6173">
        <w:rPr>
          <w:rFonts w:ascii="Times New Roman" w:eastAsia="Times New Roman" w:hAnsi="Times New Roman" w:cs="Times New Roman"/>
          <w:sz w:val="24"/>
          <w:szCs w:val="24"/>
          <w:lang w:eastAsia="ru-RU"/>
        </w:rPr>
        <w:br/>
        <w:t>10 семестр: ПМ 03- 1 неделя ( 36 часов)</w:t>
      </w:r>
      <w:r w:rsidRPr="002F6173">
        <w:rPr>
          <w:rFonts w:ascii="Times New Roman" w:eastAsia="Times New Roman" w:hAnsi="Times New Roman" w:cs="Times New Roman"/>
          <w:sz w:val="24"/>
          <w:szCs w:val="24"/>
          <w:lang w:eastAsia="ru-RU"/>
        </w:rPr>
        <w:br/>
        <w:t xml:space="preserve">10 семестр: ПМ 04 – 1 неделя ( 36 часов)  </w:t>
      </w:r>
      <w:r w:rsidRPr="002F6173">
        <w:rPr>
          <w:rFonts w:ascii="Times New Roman" w:eastAsia="Times New Roman" w:hAnsi="Times New Roman" w:cs="Times New Roman"/>
          <w:sz w:val="24"/>
          <w:szCs w:val="24"/>
          <w:lang w:eastAsia="ru-RU"/>
        </w:rPr>
        <w:br/>
      </w:r>
    </w:p>
    <w:p w:rsidR="002F6173" w:rsidRPr="002F6173" w:rsidRDefault="002F6173" w:rsidP="002F6173">
      <w:pPr>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В рамках освоения программы ПМ 06  Выполнение работ по одной или нескольким профессиям рабочих, должностям служащих осваиваются профессии:</w:t>
      </w:r>
      <w:r w:rsidRPr="002F6173">
        <w:rPr>
          <w:rFonts w:ascii="Times New Roman" w:eastAsia="Calibri" w:hAnsi="Times New Roman" w:cs="Times New Roman"/>
          <w:b/>
          <w:sz w:val="24"/>
          <w:szCs w:val="24"/>
        </w:rPr>
        <w:t xml:space="preserve"> 19149 Токарь</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lastRenderedPageBreak/>
        <w:t>Производственная практика (преддипломная) проводится в 10 семестре концентрированно. Каждый вид практики завершается дифференцированным зачетом с оценкой освоенных общих и профессиональных компетенций.</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Промежуточная аттестация по практике может проводиться в форме комплексного дифференцированного зачета и обозначается в учебном плане номером семестра с буквой «к» (например, 8к). </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Государственная итоговая аттестация включает защиту выпускной квалификационной работы (дипломная работа). Проведение государственной итоговой аттестации предусматривает процедуру проведения демонстрационного экзамена. Демонстрационный экзамен включается в выпускную квалификационную работу. </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2F6173">
        <w:rPr>
          <w:rFonts w:ascii="Times New Roman" w:eastAsia="Times New Roman" w:hAnsi="Times New Roman" w:cs="Times New Roman"/>
          <w:sz w:val="24"/>
          <w:szCs w:val="24"/>
          <w:lang w:eastAsia="ru-RU"/>
        </w:rPr>
        <w:t xml:space="preserve">Общая продолжительность каникул при освоении образовательной программы по специальности СПО составляет 45 недель, в том числе не менее 2 недель в зимний период. </w:t>
      </w:r>
    </w:p>
    <w:p w:rsidR="002F6173" w:rsidRPr="002F6173" w:rsidRDefault="002F6173" w:rsidP="002F617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br/>
      </w:r>
      <w:r w:rsidRPr="002F6173">
        <w:rPr>
          <w:rFonts w:ascii="Times New Roman" w:eastAsia="Calibri" w:hAnsi="Times New Roman" w:cs="Times New Roman"/>
          <w:b/>
          <w:bCs/>
          <w:sz w:val="24"/>
          <w:szCs w:val="24"/>
        </w:rPr>
        <w:t>3. Общеобразовательный цикл</w:t>
      </w:r>
    </w:p>
    <w:p w:rsidR="002F6173" w:rsidRPr="002F6173" w:rsidRDefault="002F6173" w:rsidP="002F6173">
      <w:pPr>
        <w:spacing w:after="0" w:line="240" w:lineRule="auto"/>
        <w:ind w:firstLine="720"/>
        <w:jc w:val="both"/>
        <w:rPr>
          <w:rFonts w:ascii="Times New Roman" w:eastAsia="Calibri" w:hAnsi="Times New Roman" w:cs="Times New Roman"/>
          <w:bCs/>
          <w:sz w:val="24"/>
          <w:szCs w:val="24"/>
        </w:rPr>
      </w:pPr>
    </w:p>
    <w:p w:rsidR="002F6173" w:rsidRPr="002F6173" w:rsidRDefault="002F6173" w:rsidP="002F6173">
      <w:pPr>
        <w:spacing w:after="0" w:line="240" w:lineRule="auto"/>
        <w:ind w:firstLine="720"/>
        <w:jc w:val="both"/>
        <w:rPr>
          <w:rFonts w:ascii="Times New Roman" w:eastAsia="Calibri" w:hAnsi="Times New Roman" w:cs="Times New Roman"/>
          <w:bCs/>
          <w:sz w:val="24"/>
          <w:szCs w:val="24"/>
        </w:rPr>
      </w:pPr>
      <w:r w:rsidRPr="002F6173">
        <w:rPr>
          <w:rFonts w:ascii="Times New Roman" w:eastAsia="Calibri" w:hAnsi="Times New Roman" w:cs="Times New Roman"/>
          <w:bCs/>
          <w:sz w:val="24"/>
          <w:szCs w:val="24"/>
        </w:rPr>
        <w:t xml:space="preserve">Получение среднего профессионального образования на базе основного общего образования осуществляется </w:t>
      </w:r>
      <w:r w:rsidRPr="002F6173">
        <w:rPr>
          <w:rFonts w:ascii="Times New Roman" w:eastAsia="Calibri" w:hAnsi="Times New Roman" w:cs="Times New Roman"/>
          <w:b/>
          <w:bCs/>
          <w:sz w:val="24"/>
          <w:szCs w:val="24"/>
        </w:rP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r w:rsidRPr="002F6173">
        <w:rPr>
          <w:rFonts w:ascii="Times New Roman" w:eastAsia="Calibri" w:hAnsi="Times New Roman" w:cs="Times New Roman"/>
          <w:bCs/>
          <w:sz w:val="24"/>
          <w:szCs w:val="24"/>
        </w:rPr>
        <w:t xml:space="preserve"> В этом случае образовательная программа среднего профессионального образования, реализуемая на базе основного общего образования, разрабатывается </w:t>
      </w:r>
      <w:r w:rsidRPr="002F6173">
        <w:rPr>
          <w:rFonts w:ascii="Times New Roman" w:eastAsia="Calibri" w:hAnsi="Times New Roman" w:cs="Times New Roman"/>
          <w:b/>
          <w:bCs/>
          <w:sz w:val="24"/>
          <w:szCs w:val="24"/>
        </w:rPr>
        <w:t xml:space="preserve">на основе требований </w:t>
      </w:r>
      <w:r w:rsidRPr="002F6173">
        <w:rPr>
          <w:rFonts w:ascii="Times New Roman" w:eastAsia="Calibri" w:hAnsi="Times New Roman" w:cs="Times New Roman"/>
          <w:bCs/>
          <w:sz w:val="24"/>
          <w:szCs w:val="24"/>
        </w:rPr>
        <w:t xml:space="preserve">соответствующих федеральных государственных образовательных </w:t>
      </w:r>
      <w:r w:rsidRPr="002F6173">
        <w:rPr>
          <w:rFonts w:ascii="Times New Roman" w:eastAsia="Calibri" w:hAnsi="Times New Roman" w:cs="Times New Roman"/>
          <w:b/>
          <w:bCs/>
          <w:sz w:val="24"/>
          <w:szCs w:val="24"/>
        </w:rPr>
        <w:t xml:space="preserve">стандартов среднего общего и среднего профессионального образования </w:t>
      </w:r>
      <w:r w:rsidRPr="002F6173">
        <w:rPr>
          <w:rFonts w:ascii="Times New Roman" w:eastAsia="Calibri" w:hAnsi="Times New Roman" w:cs="Times New Roman"/>
          <w:bCs/>
          <w:sz w:val="24"/>
          <w:szCs w:val="24"/>
        </w:rPr>
        <w:t>с учетом получаемой специальности среднего профессионального образования.</w:t>
      </w:r>
    </w:p>
    <w:p w:rsidR="002F6173" w:rsidRPr="002F6173" w:rsidRDefault="002F6173" w:rsidP="002F6173">
      <w:pPr>
        <w:spacing w:after="0" w:line="240" w:lineRule="auto"/>
        <w:ind w:firstLine="720"/>
        <w:jc w:val="both"/>
        <w:rPr>
          <w:rFonts w:ascii="Times New Roman" w:eastAsia="Calibri" w:hAnsi="Times New Roman" w:cs="Times New Roman"/>
          <w:bCs/>
          <w:sz w:val="24"/>
          <w:szCs w:val="24"/>
        </w:rPr>
      </w:pPr>
      <w:r w:rsidRPr="002F6173">
        <w:rPr>
          <w:rFonts w:ascii="Times New Roman" w:eastAsia="Calibri" w:hAnsi="Times New Roman" w:cs="Times New Roman"/>
          <w:bCs/>
          <w:sz w:val="24"/>
          <w:szCs w:val="24"/>
        </w:rPr>
        <w:t xml:space="preserve">Образовательные программы среднего профессионального образования, реализуемые на базе основного общего образования, разрабатываются </w:t>
      </w:r>
      <w:r w:rsidRPr="002F6173">
        <w:rPr>
          <w:rFonts w:ascii="Times New Roman" w:eastAsia="Calibri" w:hAnsi="Times New Roman" w:cs="Times New Roman"/>
          <w:b/>
          <w:bCs/>
          <w:sz w:val="24"/>
          <w:szCs w:val="24"/>
        </w:rPr>
        <w:t xml:space="preserve">на основе требований </w:t>
      </w:r>
      <w:r w:rsidRPr="002F6173">
        <w:rPr>
          <w:rFonts w:ascii="Times New Roman" w:eastAsia="Calibri" w:hAnsi="Times New Roman" w:cs="Times New Roman"/>
          <w:bCs/>
          <w:sz w:val="24"/>
          <w:szCs w:val="24"/>
        </w:rPr>
        <w:t>ФГОС</w:t>
      </w:r>
      <w:r w:rsidRPr="002F6173">
        <w:rPr>
          <w:rFonts w:ascii="Times New Roman" w:eastAsia="Calibri" w:hAnsi="Times New Roman" w:cs="Times New Roman"/>
          <w:b/>
          <w:bCs/>
          <w:sz w:val="24"/>
          <w:szCs w:val="24"/>
        </w:rPr>
        <w:t xml:space="preserve"> среднего общего и среднего профессионального образования с учетом получаемой специальности</w:t>
      </w:r>
      <w:r w:rsidRPr="002F6173">
        <w:rPr>
          <w:rFonts w:ascii="Times New Roman" w:eastAsia="Calibri" w:hAnsi="Times New Roman" w:cs="Times New Roman"/>
          <w:bCs/>
          <w:sz w:val="24"/>
          <w:szCs w:val="24"/>
        </w:rPr>
        <w:t xml:space="preserve"> среднего профессионального образования.</w:t>
      </w:r>
    </w:p>
    <w:p w:rsidR="002D0C6F" w:rsidRDefault="002F6173" w:rsidP="002F6173">
      <w:pPr>
        <w:spacing w:after="0" w:line="240" w:lineRule="auto"/>
        <w:ind w:firstLine="720"/>
        <w:jc w:val="both"/>
        <w:rPr>
          <w:rFonts w:ascii="Times New Roman" w:hAnsi="Times New Roman" w:cs="Times New Roman"/>
          <w:sz w:val="24"/>
          <w:szCs w:val="24"/>
        </w:rPr>
      </w:pPr>
      <w:r w:rsidRPr="002F6173">
        <w:rPr>
          <w:rFonts w:ascii="Times New Roman" w:eastAsia="Calibri" w:hAnsi="Times New Roman" w:cs="Times New Roman"/>
          <w:bCs/>
          <w:sz w:val="24"/>
          <w:szCs w:val="24"/>
        </w:rPr>
        <w:t xml:space="preserve">Общий объем образовательной программы СПО, реализуемой на базе основного общего образования, увеличивается на 1476 часов. Данный объем 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 Данный объем предусматривает изучение учебных предметов, направленных на формирование как личностных, межпредметных и предметных результатов, предусмотренных ФГОС среднего общего образования, так и общих и профессиональных компетенций, предусмотренных ФГОС СПО </w:t>
      </w:r>
      <w:r w:rsidRPr="002F6173">
        <w:rPr>
          <w:rFonts w:ascii="Times New Roman" w:eastAsia="Times New Roman" w:hAnsi="Times New Roman" w:cs="Times New Roman"/>
          <w:sz w:val="24"/>
          <w:szCs w:val="24"/>
          <w:lang w:eastAsia="ru-RU"/>
        </w:rPr>
        <w:t>по специальности</w:t>
      </w:r>
      <w:r>
        <w:rPr>
          <w:rFonts w:ascii="Times New Roman" w:eastAsia="Times New Roman" w:hAnsi="Times New Roman" w:cs="Times New Roman"/>
          <w:sz w:val="24"/>
          <w:szCs w:val="24"/>
          <w:lang w:eastAsia="ru-RU"/>
        </w:rPr>
        <w:t xml:space="preserve"> </w:t>
      </w:r>
      <w:r w:rsidRPr="00F505CB">
        <w:rPr>
          <w:rFonts w:ascii="Times New Roman" w:eastAsia="Calibri" w:hAnsi="Times New Roman" w:cs="Times New Roman"/>
          <w:b/>
          <w:sz w:val="24"/>
          <w:szCs w:val="24"/>
        </w:rPr>
        <w:t>15.02.15 Технология металлообрабатывающего производства</w:t>
      </w:r>
    </w:p>
    <w:p w:rsidR="002D0C6F" w:rsidRDefault="002D0C6F" w:rsidP="002D0C6F">
      <w:pPr>
        <w:rPr>
          <w:rFonts w:ascii="Times New Roman" w:hAnsi="Times New Roman" w:cs="Times New Roman"/>
          <w:sz w:val="24"/>
          <w:szCs w:val="24"/>
        </w:rPr>
      </w:pP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 xml:space="preserve">Общеобразовательный цикл учебного плана включает в себя: </w:t>
      </w:r>
    </w:p>
    <w:p w:rsidR="002D0C6F" w:rsidRPr="002D0C6F" w:rsidRDefault="002D0C6F" w:rsidP="002D0C6F">
      <w:pPr>
        <w:numPr>
          <w:ilvl w:val="0"/>
          <w:numId w:val="5"/>
        </w:numPr>
        <w:spacing w:after="0" w:line="240" w:lineRule="auto"/>
        <w:jc w:val="both"/>
        <w:rPr>
          <w:rFonts w:ascii="Times New Roman" w:eastAsia="Calibri" w:hAnsi="Times New Roman" w:cs="Times New Roman"/>
          <w:bCs/>
          <w:sz w:val="24"/>
          <w:szCs w:val="24"/>
        </w:rPr>
      </w:pPr>
      <w:r w:rsidRPr="002D0C6F">
        <w:rPr>
          <w:rFonts w:ascii="Times New Roman" w:eastAsia="Calibri" w:hAnsi="Times New Roman" w:cs="Times New Roman"/>
          <w:b/>
          <w:bCs/>
          <w:sz w:val="24"/>
          <w:szCs w:val="24"/>
        </w:rPr>
        <w:t xml:space="preserve">общие </w:t>
      </w:r>
      <w:r w:rsidRPr="002D0C6F">
        <w:rPr>
          <w:rFonts w:ascii="Times New Roman" w:eastAsia="Calibri" w:hAnsi="Times New Roman" w:cs="Times New Roman"/>
          <w:bCs/>
          <w:sz w:val="24"/>
          <w:szCs w:val="24"/>
        </w:rPr>
        <w:t>для включения во все учебные планы учебных предметов, в том числе на углубленном уровне,</w:t>
      </w:r>
    </w:p>
    <w:p w:rsidR="002D0C6F" w:rsidRPr="002D0C6F" w:rsidRDefault="002D0C6F" w:rsidP="002D0C6F">
      <w:pPr>
        <w:numPr>
          <w:ilvl w:val="0"/>
          <w:numId w:val="5"/>
        </w:numPr>
        <w:spacing w:after="0" w:line="240" w:lineRule="auto"/>
        <w:jc w:val="both"/>
        <w:rPr>
          <w:rFonts w:ascii="Times New Roman" w:eastAsia="Calibri" w:hAnsi="Times New Roman" w:cs="Times New Roman"/>
          <w:bCs/>
          <w:sz w:val="24"/>
          <w:szCs w:val="24"/>
        </w:rPr>
      </w:pPr>
      <w:r w:rsidRPr="002D0C6F">
        <w:rPr>
          <w:rFonts w:ascii="Times New Roman" w:eastAsia="Calibri" w:hAnsi="Times New Roman" w:cs="Times New Roman"/>
          <w:b/>
          <w:bCs/>
          <w:sz w:val="24"/>
          <w:szCs w:val="24"/>
        </w:rPr>
        <w:t>учебных предметов по выбору из обязательных предметных областей</w:t>
      </w:r>
      <w:r w:rsidRPr="002D0C6F">
        <w:rPr>
          <w:rFonts w:ascii="Times New Roman" w:eastAsia="Calibri" w:hAnsi="Times New Roman" w:cs="Times New Roman"/>
          <w:bCs/>
          <w:sz w:val="24"/>
          <w:szCs w:val="24"/>
        </w:rPr>
        <w:t xml:space="preserve">, </w:t>
      </w:r>
    </w:p>
    <w:p w:rsidR="002D0C6F" w:rsidRPr="002D0C6F" w:rsidRDefault="002D0C6F" w:rsidP="002D0C6F">
      <w:pPr>
        <w:numPr>
          <w:ilvl w:val="0"/>
          <w:numId w:val="5"/>
        </w:numPr>
        <w:spacing w:after="0" w:line="240" w:lineRule="auto"/>
        <w:jc w:val="both"/>
        <w:rPr>
          <w:rFonts w:ascii="Times New Roman" w:eastAsia="Calibri" w:hAnsi="Times New Roman" w:cs="Times New Roman"/>
          <w:bCs/>
          <w:sz w:val="24"/>
          <w:szCs w:val="24"/>
        </w:rPr>
      </w:pPr>
      <w:r w:rsidRPr="002D0C6F">
        <w:rPr>
          <w:rFonts w:ascii="Times New Roman" w:eastAsia="Calibri" w:hAnsi="Times New Roman" w:cs="Times New Roman"/>
          <w:b/>
          <w:bCs/>
          <w:sz w:val="24"/>
          <w:szCs w:val="24"/>
        </w:rPr>
        <w:t>дополнительных учебных предметов, курсов по выбору обучающихся</w:t>
      </w:r>
      <w:r w:rsidRPr="002D0C6F">
        <w:rPr>
          <w:rFonts w:ascii="Times New Roman" w:eastAsia="Calibri" w:hAnsi="Times New Roman" w:cs="Times New Roman"/>
          <w:bCs/>
          <w:sz w:val="24"/>
          <w:szCs w:val="24"/>
        </w:rPr>
        <w:t xml:space="preserve">. </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2" w:name="sub_1168"/>
      <w:r w:rsidRPr="002D0C6F">
        <w:rPr>
          <w:rFonts w:ascii="Times New Roman" w:eastAsia="Calibri" w:hAnsi="Times New Roman" w:cs="Times New Roman"/>
          <w:bCs/>
          <w:sz w:val="24"/>
          <w:szCs w:val="24"/>
        </w:rPr>
        <w:t>Формирование учебных планов,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3" w:name="sub_8908"/>
      <w:bookmarkEnd w:id="2"/>
      <w:r w:rsidRPr="002D0C6F">
        <w:rPr>
          <w:rFonts w:ascii="Times New Roman" w:eastAsia="Calibri" w:hAnsi="Times New Roman" w:cs="Times New Roman"/>
          <w:b/>
          <w:bCs/>
          <w:sz w:val="24"/>
          <w:szCs w:val="24"/>
        </w:rPr>
        <w:t>Предметная область "Русский язык и литература</w:t>
      </w:r>
      <w:r w:rsidRPr="002D0C6F">
        <w:rPr>
          <w:rFonts w:ascii="Times New Roman" w:eastAsia="Calibri" w:hAnsi="Times New Roman" w:cs="Times New Roman"/>
          <w:bCs/>
          <w:sz w:val="24"/>
          <w:szCs w:val="24"/>
        </w:rPr>
        <w:t>", включающая учебные предметы:</w:t>
      </w:r>
    </w:p>
    <w:bookmarkEnd w:id="3"/>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lastRenderedPageBreak/>
        <w:t>"Русский язык", "Литература" (базовый и углубленный уровни).</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
          <w:bCs/>
          <w:sz w:val="24"/>
          <w:szCs w:val="24"/>
        </w:rPr>
        <w:t>Предметная область "Родной язык и родная литература"</w:t>
      </w:r>
      <w:r w:rsidRPr="002D0C6F">
        <w:rPr>
          <w:rFonts w:ascii="Times New Roman" w:eastAsia="Calibri" w:hAnsi="Times New Roman" w:cs="Times New Roman"/>
          <w:bCs/>
          <w:sz w:val="24"/>
          <w:szCs w:val="24"/>
        </w:rPr>
        <w:t>, включающая учебные предметы:</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"Родной язык", "Родная литература" (базовый уровень и углубленный уровень).</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4" w:name="sub_8912"/>
      <w:r w:rsidRPr="002D0C6F">
        <w:rPr>
          <w:rFonts w:ascii="Times New Roman" w:eastAsia="Calibri" w:hAnsi="Times New Roman" w:cs="Times New Roman"/>
          <w:b/>
          <w:bCs/>
          <w:sz w:val="24"/>
          <w:szCs w:val="24"/>
        </w:rPr>
        <w:t>Предметная область "Иностранные языки"</w:t>
      </w:r>
      <w:r w:rsidRPr="002D0C6F">
        <w:rPr>
          <w:rFonts w:ascii="Times New Roman" w:eastAsia="Calibri" w:hAnsi="Times New Roman" w:cs="Times New Roman"/>
          <w:bCs/>
          <w:sz w:val="24"/>
          <w:szCs w:val="24"/>
        </w:rPr>
        <w:t>, включающая учебные предметы:</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5" w:name="sub_183140"/>
      <w:bookmarkEnd w:id="4"/>
      <w:r w:rsidRPr="002D0C6F">
        <w:rPr>
          <w:rFonts w:ascii="Times New Roman" w:eastAsia="Calibri" w:hAnsi="Times New Roman" w:cs="Times New Roman"/>
          <w:bCs/>
          <w:sz w:val="24"/>
          <w:szCs w:val="24"/>
        </w:rPr>
        <w:t>"Иностранный язык" (базовый и углубленный уровни);</w:t>
      </w:r>
    </w:p>
    <w:bookmarkEnd w:id="5"/>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"Второй иностранный язык" (базовый и углубленный уровни).</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
          <w:bCs/>
          <w:sz w:val="24"/>
          <w:szCs w:val="24"/>
        </w:rPr>
        <w:t>Предметная область "Общественные науки",</w:t>
      </w:r>
      <w:r w:rsidRPr="002D0C6F">
        <w:rPr>
          <w:rFonts w:ascii="Times New Roman" w:eastAsia="Calibri" w:hAnsi="Times New Roman" w:cs="Times New Roman"/>
          <w:bCs/>
          <w:sz w:val="24"/>
          <w:szCs w:val="24"/>
        </w:rPr>
        <w:t xml:space="preserve"> включающая учебные предметы:</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"История" (базовый и углубленный уровни);</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"География" (базовый и углубленный уровни);</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"Экономика" (базовый и углубленный уровни);</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"Право" (базовый и углубленный уровни);</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"Обществознание" (базовый уровень);</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6" w:name="sub_1831022"/>
      <w:r w:rsidRPr="002D0C6F">
        <w:rPr>
          <w:rFonts w:ascii="Times New Roman" w:eastAsia="Calibri" w:hAnsi="Times New Roman" w:cs="Times New Roman"/>
          <w:bCs/>
          <w:sz w:val="24"/>
          <w:szCs w:val="24"/>
        </w:rPr>
        <w:t>"Россия в мире" (базовый уровень).</w:t>
      </w:r>
    </w:p>
    <w:bookmarkEnd w:id="6"/>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
          <w:bCs/>
          <w:sz w:val="24"/>
          <w:szCs w:val="24"/>
        </w:rPr>
        <w:t>Предметная область "Математика и информатика",</w:t>
      </w:r>
      <w:r w:rsidRPr="002D0C6F">
        <w:rPr>
          <w:rFonts w:ascii="Times New Roman" w:eastAsia="Calibri" w:hAnsi="Times New Roman" w:cs="Times New Roman"/>
          <w:bCs/>
          <w:sz w:val="24"/>
          <w:szCs w:val="24"/>
        </w:rPr>
        <w:t xml:space="preserve"> включающая учебные предметы:</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7" w:name="sub_183120"/>
      <w:r w:rsidRPr="002D0C6F">
        <w:rPr>
          <w:rFonts w:ascii="Times New Roman" w:eastAsia="Calibri" w:hAnsi="Times New Roman" w:cs="Times New Roman"/>
          <w:bCs/>
          <w:sz w:val="24"/>
          <w:szCs w:val="24"/>
        </w:rPr>
        <w:t>"Математика";</w:t>
      </w:r>
    </w:p>
    <w:bookmarkEnd w:id="7"/>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"Информатика" (базовый и углубленный уровни);</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8" w:name="sub_1831026"/>
      <w:r w:rsidRPr="002D0C6F">
        <w:rPr>
          <w:rFonts w:ascii="Times New Roman" w:eastAsia="Calibri" w:hAnsi="Times New Roman" w:cs="Times New Roman"/>
          <w:b/>
          <w:bCs/>
          <w:sz w:val="24"/>
          <w:szCs w:val="24"/>
        </w:rPr>
        <w:t>Предметная область "Естественные науки",</w:t>
      </w:r>
      <w:r w:rsidRPr="002D0C6F">
        <w:rPr>
          <w:rFonts w:ascii="Times New Roman" w:eastAsia="Calibri" w:hAnsi="Times New Roman" w:cs="Times New Roman"/>
          <w:bCs/>
          <w:sz w:val="24"/>
          <w:szCs w:val="24"/>
        </w:rPr>
        <w:t xml:space="preserve"> включающая учебные предметы:</w:t>
      </w:r>
    </w:p>
    <w:bookmarkEnd w:id="8"/>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"Физика" (базовый и углубленный уровни);</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9" w:name="sub_183124"/>
      <w:r w:rsidRPr="002D0C6F">
        <w:rPr>
          <w:rFonts w:ascii="Times New Roman" w:eastAsia="Calibri" w:hAnsi="Times New Roman" w:cs="Times New Roman"/>
          <w:bCs/>
          <w:sz w:val="24"/>
          <w:szCs w:val="24"/>
        </w:rPr>
        <w:t>"Химия" (базовый и углубленный уровни);</w:t>
      </w:r>
    </w:p>
    <w:bookmarkEnd w:id="9"/>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"Биология" (базовый и углубленный уровни);</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10" w:name="sub_183126"/>
      <w:r w:rsidRPr="002D0C6F">
        <w:rPr>
          <w:rFonts w:ascii="Times New Roman" w:eastAsia="Calibri" w:hAnsi="Times New Roman" w:cs="Times New Roman"/>
          <w:bCs/>
          <w:sz w:val="24"/>
          <w:szCs w:val="24"/>
        </w:rPr>
        <w:t>"Астрономия" (базовый уровень);</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11" w:name="sub_183127"/>
      <w:bookmarkEnd w:id="10"/>
      <w:r w:rsidRPr="002D0C6F">
        <w:rPr>
          <w:rFonts w:ascii="Times New Roman" w:eastAsia="Calibri" w:hAnsi="Times New Roman" w:cs="Times New Roman"/>
          <w:bCs/>
          <w:sz w:val="24"/>
          <w:szCs w:val="24"/>
        </w:rPr>
        <w:t>"Естествознание" (базовый уровень).</w:t>
      </w:r>
    </w:p>
    <w:bookmarkEnd w:id="11"/>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
          <w:bCs/>
          <w:sz w:val="24"/>
          <w:szCs w:val="24"/>
        </w:rPr>
        <w:t>Предметная область "Физическая культура, экология и основы безопасности жизнедеятельности"</w:t>
      </w:r>
      <w:r w:rsidRPr="002D0C6F">
        <w:rPr>
          <w:rFonts w:ascii="Times New Roman" w:eastAsia="Calibri" w:hAnsi="Times New Roman" w:cs="Times New Roman"/>
          <w:bCs/>
          <w:sz w:val="24"/>
          <w:szCs w:val="24"/>
        </w:rPr>
        <w:t>, включающая учебные предметы:</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"Физическая культура" (базовый уровень);</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"Экология" (базовый уровень);</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12" w:name="sub_183130"/>
      <w:r w:rsidRPr="002D0C6F">
        <w:rPr>
          <w:rFonts w:ascii="Times New Roman" w:eastAsia="Calibri" w:hAnsi="Times New Roman" w:cs="Times New Roman"/>
          <w:bCs/>
          <w:sz w:val="24"/>
          <w:szCs w:val="24"/>
        </w:rPr>
        <w:t>"Основы безопасности жизнедеятельности" (базовый уровень).</w:t>
      </w:r>
    </w:p>
    <w:bookmarkEnd w:id="12"/>
    <w:p w:rsidR="002D0C6F" w:rsidRPr="002D0C6F" w:rsidRDefault="002D0C6F" w:rsidP="002D0C6F">
      <w:pPr>
        <w:spacing w:after="0" w:line="240" w:lineRule="auto"/>
        <w:jc w:val="both"/>
        <w:rPr>
          <w:rFonts w:ascii="Times New Roman" w:eastAsia="Calibri" w:hAnsi="Times New Roman" w:cs="Times New Roman"/>
          <w:bCs/>
          <w:sz w:val="24"/>
          <w:szCs w:val="24"/>
        </w:rPr>
      </w:pP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 xml:space="preserve">Учебный план </w:t>
      </w:r>
      <w:r w:rsidRPr="002D0C6F">
        <w:rPr>
          <w:rFonts w:ascii="Times New Roman" w:eastAsia="Calibri" w:hAnsi="Times New Roman" w:cs="Times New Roman"/>
          <w:b/>
          <w:bCs/>
          <w:sz w:val="24"/>
          <w:szCs w:val="24"/>
        </w:rPr>
        <w:t>технологического</w:t>
      </w:r>
      <w:r w:rsidRPr="002D0C6F">
        <w:rPr>
          <w:rFonts w:ascii="Times New Roman" w:eastAsia="Calibri" w:hAnsi="Times New Roman" w:cs="Times New Roman"/>
          <w:bCs/>
          <w:sz w:val="24"/>
          <w:szCs w:val="24"/>
        </w:rPr>
        <w:t xml:space="preserve"> профиля обучения содержит 12 учебных предметов и предусматривают изучение не менее одного учебного предмета из каждой предметной области, определенной ФГОС среднего общего образования: </w:t>
      </w:r>
    </w:p>
    <w:p w:rsidR="002D0C6F" w:rsidRPr="002D0C6F" w:rsidRDefault="002D0C6F" w:rsidP="002D0C6F">
      <w:pPr>
        <w:spacing w:after="0" w:line="240" w:lineRule="auto"/>
        <w:jc w:val="both"/>
        <w:rPr>
          <w:rFonts w:ascii="Times New Roman" w:eastAsia="Calibri" w:hAnsi="Times New Roman" w:cs="Times New Roman"/>
          <w:bCs/>
          <w:sz w:val="24"/>
          <w:szCs w:val="24"/>
        </w:rPr>
      </w:pPr>
    </w:p>
    <w:p w:rsidR="002D0C6F" w:rsidRPr="002D0C6F" w:rsidRDefault="002D0C6F" w:rsidP="002D0C6F">
      <w:pPr>
        <w:spacing w:after="0" w:line="240" w:lineRule="auto"/>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Общими для включения в учебный план являются учебные предметы:</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 xml:space="preserve">"Русский язык", </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 xml:space="preserve">"Литература", </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 xml:space="preserve">"Иностранный язык", </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 xml:space="preserve">"Математика", </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 xml:space="preserve">"История", </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 xml:space="preserve">"Физическая культура", </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"Основы безопасности жизнедеятельности",</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«Астрономия».</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 xml:space="preserve">При этом учебный план </w:t>
      </w:r>
      <w:r w:rsidRPr="002D0C6F">
        <w:rPr>
          <w:rFonts w:ascii="Times New Roman" w:eastAsia="Calibri" w:hAnsi="Times New Roman" w:cs="Times New Roman"/>
          <w:b/>
          <w:bCs/>
          <w:sz w:val="24"/>
          <w:szCs w:val="24"/>
        </w:rPr>
        <w:t>технологического</w:t>
      </w:r>
      <w:r w:rsidRPr="002D0C6F">
        <w:rPr>
          <w:rFonts w:ascii="Times New Roman" w:eastAsia="Calibri" w:hAnsi="Times New Roman" w:cs="Times New Roman"/>
          <w:bCs/>
          <w:sz w:val="24"/>
          <w:szCs w:val="24"/>
        </w:rPr>
        <w:t xml:space="preserve"> профиля обучения содержит 3 учебных предмета на углубленном уровне изучения из соответствующей профилю обучения предметной области и (или) смежной с ней предметной области и в учебном плане обозначены индексами </w:t>
      </w:r>
      <w:proofErr w:type="spellStart"/>
      <w:r w:rsidRPr="002D0C6F">
        <w:rPr>
          <w:rFonts w:ascii="Times New Roman" w:eastAsia="Calibri" w:hAnsi="Times New Roman" w:cs="Times New Roman"/>
          <w:b/>
          <w:bCs/>
          <w:sz w:val="24"/>
          <w:szCs w:val="24"/>
        </w:rPr>
        <w:t>ОУПп</w:t>
      </w:r>
      <w:proofErr w:type="spellEnd"/>
      <w:r w:rsidRPr="002D0C6F">
        <w:rPr>
          <w:rFonts w:ascii="Times New Roman" w:eastAsia="Calibri" w:hAnsi="Times New Roman" w:cs="Times New Roman"/>
          <w:bCs/>
          <w:sz w:val="24"/>
          <w:szCs w:val="24"/>
        </w:rPr>
        <w:t>.</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Профильными дисциплинами являются "Математика", «Информатика», «Физика».</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Учебным предметом по выбору из обязательной п</w:t>
      </w:r>
      <w:r w:rsidRPr="002D0C6F">
        <w:rPr>
          <w:rFonts w:ascii="Times New Roman" w:eastAsia="Calibri" w:hAnsi="Times New Roman" w:cs="Times New Roman"/>
          <w:b/>
          <w:bCs/>
          <w:sz w:val="24"/>
          <w:szCs w:val="24"/>
        </w:rPr>
        <w:t>редметной области "Родной язык и родная литература"</w:t>
      </w:r>
      <w:r w:rsidRPr="002D0C6F">
        <w:rPr>
          <w:rFonts w:ascii="Times New Roman" w:eastAsia="Calibri" w:hAnsi="Times New Roman" w:cs="Times New Roman"/>
          <w:bCs/>
          <w:sz w:val="24"/>
          <w:szCs w:val="24"/>
        </w:rPr>
        <w:t>, является:</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lastRenderedPageBreak/>
        <w:t>"Родная литература".</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 xml:space="preserve">В учебные планы включены </w:t>
      </w:r>
      <w:r w:rsidRPr="002D0C6F">
        <w:rPr>
          <w:rFonts w:ascii="Times New Roman" w:eastAsia="Calibri" w:hAnsi="Times New Roman" w:cs="Times New Roman"/>
          <w:b/>
          <w:bCs/>
          <w:sz w:val="24"/>
          <w:szCs w:val="24"/>
        </w:rPr>
        <w:t>дополнительные учебные предметы, курсы по выбору обучающихся</w:t>
      </w:r>
      <w:r w:rsidRPr="002D0C6F">
        <w:rPr>
          <w:rFonts w:ascii="Times New Roman" w:eastAsia="Calibri" w:hAnsi="Times New Roman" w:cs="Times New Roman"/>
          <w:bCs/>
          <w:sz w:val="24"/>
          <w:szCs w:val="24"/>
        </w:rPr>
        <w:t xml:space="preserve">, предлагаемые организацией: </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"Естествознание"</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или</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«Введение в специальность»</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13" w:name="sub_183139"/>
      <w:r w:rsidRPr="002D0C6F">
        <w:rPr>
          <w:rFonts w:ascii="Times New Roman" w:eastAsia="Calibri" w:hAnsi="Times New Roman" w:cs="Times New Roman"/>
          <w:bCs/>
          <w:sz w:val="24"/>
          <w:szCs w:val="24"/>
        </w:rPr>
        <w:t>При выборе обучающимися интегрированной базовой учебной дисциплины "Естествознание" учебные часы, предложенные в тематическом плане программы, перераспределены на освоение ее составляющих («Физика», «Химия», «Биология»), причем «Физика» вынесена, как отдельный профильный предмет.</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 xml:space="preserve">При реализации ППССЗ интегрированная базовая учебная дисциплина "Естествознание" подразделяется на: раздел «Химия» (78 часов), раздел «Биология» (78 часов), а на предмет </w:t>
      </w:r>
      <w:proofErr w:type="spellStart"/>
      <w:r w:rsidRPr="002D0C6F">
        <w:rPr>
          <w:rFonts w:ascii="Times New Roman" w:eastAsia="Calibri" w:hAnsi="Times New Roman" w:cs="Times New Roman"/>
          <w:bCs/>
          <w:sz w:val="24"/>
          <w:szCs w:val="24"/>
        </w:rPr>
        <w:t>ОУПп</w:t>
      </w:r>
      <w:proofErr w:type="spellEnd"/>
      <w:r w:rsidRPr="002D0C6F">
        <w:rPr>
          <w:rFonts w:ascii="Times New Roman" w:eastAsia="Calibri" w:hAnsi="Times New Roman" w:cs="Times New Roman"/>
          <w:bCs/>
          <w:sz w:val="24"/>
          <w:szCs w:val="24"/>
        </w:rPr>
        <w:t xml:space="preserve"> «Физика» (200 час). </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p>
    <w:bookmarkEnd w:id="13"/>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В учебном плане предусмотрено выполнение обучающимися индивидуального(</w:t>
      </w:r>
      <w:proofErr w:type="spellStart"/>
      <w:r w:rsidRPr="002D0C6F">
        <w:rPr>
          <w:rFonts w:ascii="Times New Roman" w:eastAsia="Calibri" w:hAnsi="Times New Roman" w:cs="Times New Roman"/>
          <w:bCs/>
          <w:sz w:val="24"/>
          <w:szCs w:val="24"/>
        </w:rPr>
        <w:t>ых</w:t>
      </w:r>
      <w:proofErr w:type="spellEnd"/>
      <w:r w:rsidRPr="002D0C6F">
        <w:rPr>
          <w:rFonts w:ascii="Times New Roman" w:eastAsia="Calibri" w:hAnsi="Times New Roman" w:cs="Times New Roman"/>
          <w:bCs/>
          <w:sz w:val="24"/>
          <w:szCs w:val="24"/>
        </w:rPr>
        <w:t>) проекта(</w:t>
      </w:r>
      <w:proofErr w:type="spellStart"/>
      <w:r w:rsidRPr="002D0C6F">
        <w:rPr>
          <w:rFonts w:ascii="Times New Roman" w:eastAsia="Calibri" w:hAnsi="Times New Roman" w:cs="Times New Roman"/>
          <w:bCs/>
          <w:sz w:val="24"/>
          <w:szCs w:val="24"/>
        </w:rPr>
        <w:t>ов</w:t>
      </w:r>
      <w:proofErr w:type="spellEnd"/>
      <w:r w:rsidRPr="002D0C6F">
        <w:rPr>
          <w:rFonts w:ascii="Times New Roman" w:eastAsia="Calibri" w:hAnsi="Times New Roman" w:cs="Times New Roman"/>
          <w:bCs/>
          <w:sz w:val="24"/>
          <w:szCs w:val="24"/>
        </w:rPr>
        <w:t>).</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 xml:space="preserve">При освоении общеобразовательного цикла в соответствии с ФГОС среднего общего образования предусматривается выполнение </w:t>
      </w:r>
      <w:r w:rsidRPr="002D0C6F">
        <w:rPr>
          <w:rFonts w:ascii="Times New Roman" w:eastAsia="Calibri" w:hAnsi="Times New Roman" w:cs="Times New Roman"/>
          <w:b/>
          <w:bCs/>
          <w:sz w:val="24"/>
          <w:szCs w:val="24"/>
        </w:rPr>
        <w:t>индивидуального учебного проекта</w:t>
      </w:r>
      <w:r w:rsidRPr="002D0C6F">
        <w:rPr>
          <w:rFonts w:ascii="Times New Roman" w:eastAsia="Calibri" w:hAnsi="Times New Roman" w:cs="Times New Roman"/>
          <w:bCs/>
          <w:sz w:val="24"/>
          <w:szCs w:val="24"/>
        </w:rPr>
        <w:t xml:space="preserve"> по предметам: </w:t>
      </w:r>
      <w:r w:rsidRPr="002D0C6F">
        <w:rPr>
          <w:rFonts w:ascii="Times New Roman" w:eastAsia="Calibri" w:hAnsi="Times New Roman" w:cs="Times New Roman"/>
          <w:b/>
          <w:bCs/>
          <w:sz w:val="24"/>
          <w:szCs w:val="24"/>
        </w:rPr>
        <w:t>«Физика», «Информатика</w:t>
      </w:r>
      <w:r w:rsidRPr="002D0C6F">
        <w:rPr>
          <w:rFonts w:ascii="Times New Roman" w:eastAsia="Calibri" w:hAnsi="Times New Roman" w:cs="Times New Roman"/>
          <w:bCs/>
          <w:sz w:val="24"/>
          <w:szCs w:val="24"/>
        </w:rPr>
        <w:t>».</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В соответствии с календарным учебным графиком изучение общеобразовательного цикла осуществляется в течение первого года обучения, в связи с чем срок освоения программы подготовки специалистов среднего звена увеличен на 52 недели из расчета: теоретическое обучение (при обязательной учебной нагрузке 36 часов в неделю) – 39 нед., промежуточная аттестация – 2 недели, каникулярное время – 11 недели.</w:t>
      </w:r>
    </w:p>
    <w:p w:rsidR="002D0C6F" w:rsidRPr="002D0C6F" w:rsidRDefault="002D0C6F" w:rsidP="002D0C6F">
      <w:pPr>
        <w:spacing w:after="0" w:line="240" w:lineRule="auto"/>
        <w:jc w:val="center"/>
        <w:rPr>
          <w:rFonts w:ascii="Times New Roman" w:eastAsia="Calibri" w:hAnsi="Times New Roman" w:cs="Times New Roman"/>
          <w:b/>
          <w:bCs/>
          <w:sz w:val="24"/>
          <w:szCs w:val="24"/>
        </w:rPr>
      </w:pPr>
      <w:r w:rsidRPr="002D0C6F">
        <w:rPr>
          <w:rFonts w:ascii="Times New Roman" w:eastAsia="Calibri" w:hAnsi="Times New Roman" w:cs="Times New Roman"/>
          <w:b/>
          <w:sz w:val="24"/>
          <w:szCs w:val="24"/>
        </w:rPr>
        <w:t>4.</w:t>
      </w:r>
      <w:r w:rsidRPr="002D0C6F">
        <w:rPr>
          <w:rFonts w:ascii="Times New Roman" w:eastAsia="Calibri" w:hAnsi="Times New Roman" w:cs="Times New Roman"/>
          <w:b/>
          <w:bCs/>
          <w:sz w:val="24"/>
          <w:szCs w:val="24"/>
        </w:rPr>
        <w:t xml:space="preserve"> Формирование вариативной части ОПОП</w:t>
      </w:r>
    </w:p>
    <w:p w:rsidR="002D0C6F" w:rsidRPr="002D0C6F" w:rsidRDefault="002D0C6F" w:rsidP="002D0C6F">
      <w:pPr>
        <w:spacing w:after="0" w:line="240" w:lineRule="auto"/>
        <w:rPr>
          <w:rFonts w:ascii="Times New Roman" w:eastAsia="Calibri" w:hAnsi="Times New Roman" w:cs="Times New Roman"/>
          <w:b/>
          <w:bCs/>
          <w:sz w:val="24"/>
          <w:szCs w:val="24"/>
        </w:rPr>
      </w:pPr>
    </w:p>
    <w:p w:rsidR="002D0C6F" w:rsidRPr="002D0C6F" w:rsidRDefault="002D0C6F" w:rsidP="002D0C6F">
      <w:pPr>
        <w:spacing w:after="0" w:line="240" w:lineRule="auto"/>
        <w:ind w:firstLine="720"/>
        <w:jc w:val="both"/>
        <w:rPr>
          <w:rFonts w:ascii="Times New Roman" w:eastAsia="Times New Roman" w:hAnsi="Times New Roman" w:cs="Times New Roman"/>
          <w:i/>
          <w:sz w:val="24"/>
          <w:szCs w:val="24"/>
          <w:lang w:eastAsia="ru-RU"/>
        </w:rPr>
      </w:pPr>
      <w:r w:rsidRPr="002D0C6F">
        <w:rPr>
          <w:rFonts w:ascii="Times New Roman" w:eastAsia="Times New Roman" w:hAnsi="Times New Roman" w:cs="Times New Roman" w:hint="eastAsia"/>
          <w:i/>
          <w:sz w:val="24"/>
          <w:szCs w:val="24"/>
          <w:lang w:eastAsia="ru-RU"/>
        </w:rPr>
        <w:t xml:space="preserve">Пример расчета вариативной </w:t>
      </w:r>
      <w:r w:rsidRPr="002D0C6F">
        <w:rPr>
          <w:rFonts w:ascii="Times New Roman" w:eastAsia="Times New Roman" w:hAnsi="Times New Roman" w:cs="Times New Roman"/>
          <w:i/>
          <w:sz w:val="24"/>
          <w:szCs w:val="24"/>
          <w:lang w:eastAsia="ru-RU"/>
        </w:rPr>
        <w:t xml:space="preserve">части по специальности </w:t>
      </w:r>
      <w:r w:rsidRPr="002D0C6F">
        <w:rPr>
          <w:rFonts w:ascii="Times New Roman" w:eastAsia="Calibri" w:hAnsi="Times New Roman" w:cs="Times New Roman"/>
          <w:b/>
          <w:sz w:val="24"/>
          <w:szCs w:val="24"/>
        </w:rPr>
        <w:t>15.02.15 Технология металлообрабатывающего производства</w:t>
      </w:r>
      <w:r w:rsidRPr="002D0C6F">
        <w:rPr>
          <w:rFonts w:ascii="Times New Roman" w:eastAsia="Times New Roman" w:hAnsi="Times New Roman" w:cs="Times New Roman"/>
          <w:i/>
          <w:sz w:val="24"/>
          <w:szCs w:val="24"/>
          <w:lang w:eastAsia="ru-RU"/>
        </w:rPr>
        <w:t>:</w:t>
      </w:r>
    </w:p>
    <w:p w:rsidR="002D0C6F" w:rsidRPr="002D0C6F" w:rsidRDefault="002D0C6F" w:rsidP="002D0C6F">
      <w:pPr>
        <w:spacing w:after="0" w:line="240" w:lineRule="auto"/>
        <w:ind w:firstLine="720"/>
        <w:jc w:val="both"/>
        <w:rPr>
          <w:rFonts w:ascii="Times New Roman" w:eastAsia="Times New Roman" w:hAnsi="Times New Roman" w:cs="Times New Roman"/>
          <w:i/>
          <w:sz w:val="24"/>
          <w:szCs w:val="24"/>
          <w:lang w:eastAsia="ru-RU"/>
        </w:rPr>
      </w:pPr>
      <w:r w:rsidRPr="002D0C6F">
        <w:rPr>
          <w:rFonts w:ascii="Times New Roman" w:eastAsia="Times New Roman" w:hAnsi="Times New Roman" w:cs="Times New Roman"/>
          <w:b/>
          <w:i/>
          <w:sz w:val="24"/>
          <w:szCs w:val="24"/>
          <w:lang w:eastAsia="ru-RU"/>
        </w:rPr>
        <w:t>Общий объем образовательной программы</w:t>
      </w:r>
      <w:r w:rsidRPr="002D0C6F">
        <w:rPr>
          <w:rFonts w:ascii="Times New Roman" w:eastAsia="Times New Roman" w:hAnsi="Times New Roman" w:cs="Times New Roman"/>
          <w:i/>
          <w:sz w:val="24"/>
          <w:szCs w:val="24"/>
          <w:lang w:eastAsia="ru-RU"/>
        </w:rPr>
        <w:t xml:space="preserve"> 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w:t>
      </w:r>
      <w:r w:rsidRPr="002D0C6F">
        <w:rPr>
          <w:rFonts w:ascii="Times New Roman" w:eastAsia="Times New Roman" w:hAnsi="Times New Roman" w:cs="Times New Roman"/>
          <w:b/>
          <w:i/>
          <w:sz w:val="24"/>
          <w:szCs w:val="24"/>
          <w:lang w:eastAsia="ru-RU"/>
        </w:rPr>
        <w:t>7416 часов</w:t>
      </w:r>
      <w:r w:rsidRPr="002D0C6F">
        <w:rPr>
          <w:rFonts w:ascii="Times New Roman" w:eastAsia="Times New Roman" w:hAnsi="Times New Roman" w:cs="Times New Roman"/>
          <w:i/>
          <w:sz w:val="24"/>
          <w:szCs w:val="24"/>
          <w:lang w:eastAsia="ru-RU"/>
        </w:rPr>
        <w:t>.</w:t>
      </w:r>
    </w:p>
    <w:p w:rsidR="002D0C6F" w:rsidRPr="002D0C6F" w:rsidRDefault="002D0C6F" w:rsidP="002D0C6F">
      <w:pPr>
        <w:spacing w:after="0" w:line="240" w:lineRule="auto"/>
        <w:ind w:firstLine="720"/>
        <w:jc w:val="both"/>
        <w:rPr>
          <w:rFonts w:ascii="Times New Roman" w:eastAsia="Times New Roman" w:hAnsi="Times New Roman" w:cs="Times New Roman"/>
          <w:i/>
          <w:sz w:val="24"/>
          <w:szCs w:val="24"/>
          <w:lang w:eastAsia="ru-RU"/>
        </w:rPr>
      </w:pPr>
      <w:r w:rsidRPr="002D0C6F">
        <w:rPr>
          <w:rFonts w:ascii="Times New Roman" w:eastAsia="Times New Roman" w:hAnsi="Times New Roman" w:cs="Times New Roman"/>
          <w:b/>
          <w:i/>
          <w:sz w:val="24"/>
          <w:szCs w:val="24"/>
          <w:lang w:eastAsia="ru-RU"/>
        </w:rPr>
        <w:t>7416</w:t>
      </w:r>
      <w:r w:rsidRPr="002D0C6F">
        <w:rPr>
          <w:rFonts w:ascii="Times New Roman" w:eastAsia="Times New Roman" w:hAnsi="Times New Roman" w:cs="Times New Roman"/>
          <w:i/>
          <w:sz w:val="24"/>
          <w:szCs w:val="24"/>
          <w:lang w:eastAsia="ru-RU"/>
        </w:rPr>
        <w:t xml:space="preserve"> - 1476 (общеобразовательный цикл) - 216 (ГИА)=5724</w:t>
      </w:r>
    </w:p>
    <w:p w:rsidR="002D0C6F" w:rsidRPr="002D0C6F" w:rsidRDefault="002D0C6F" w:rsidP="002D0C6F">
      <w:pPr>
        <w:spacing w:after="0" w:line="240" w:lineRule="auto"/>
        <w:ind w:firstLine="720"/>
        <w:jc w:val="both"/>
        <w:rPr>
          <w:rFonts w:ascii="Times New Roman" w:eastAsia="Times New Roman" w:hAnsi="Times New Roman" w:cs="Times New Roman"/>
          <w:i/>
          <w:sz w:val="24"/>
          <w:szCs w:val="24"/>
          <w:lang w:eastAsia="ru-RU"/>
        </w:rPr>
      </w:pPr>
      <w:r w:rsidRPr="002D0C6F">
        <w:rPr>
          <w:rFonts w:ascii="Times New Roman" w:eastAsia="Times New Roman" w:hAnsi="Times New Roman" w:cs="Times New Roman" w:hint="eastAsia"/>
          <w:i/>
          <w:sz w:val="24"/>
          <w:szCs w:val="24"/>
          <w:lang w:eastAsia="ru-RU"/>
        </w:rPr>
        <w:t xml:space="preserve">Вариативная </w:t>
      </w:r>
      <w:r w:rsidRPr="002D0C6F">
        <w:rPr>
          <w:rFonts w:ascii="Times New Roman" w:eastAsia="Times New Roman" w:hAnsi="Times New Roman" w:cs="Times New Roman"/>
          <w:i/>
          <w:sz w:val="24"/>
          <w:szCs w:val="24"/>
          <w:lang w:eastAsia="ru-RU"/>
        </w:rPr>
        <w:t>часть (3</w:t>
      </w:r>
      <w:r w:rsidRPr="002D0C6F">
        <w:rPr>
          <w:rFonts w:ascii="Times New Roman" w:eastAsia="Times New Roman" w:hAnsi="Times New Roman" w:cs="Times New Roman" w:hint="eastAsia"/>
          <w:i/>
          <w:sz w:val="24"/>
          <w:szCs w:val="24"/>
          <w:lang w:eastAsia="ru-RU"/>
        </w:rPr>
        <w:t xml:space="preserve">0%) </w:t>
      </w:r>
      <w:r w:rsidRPr="002D0C6F">
        <w:rPr>
          <w:rFonts w:ascii="Times New Roman" w:eastAsia="Times New Roman" w:hAnsi="Times New Roman" w:cs="Times New Roman"/>
          <w:i/>
          <w:sz w:val="24"/>
          <w:szCs w:val="24"/>
          <w:lang w:eastAsia="ru-RU"/>
        </w:rPr>
        <w:t xml:space="preserve">5724 *30/100=1717,2 </w:t>
      </w:r>
      <w:r w:rsidRPr="002D0C6F">
        <w:rPr>
          <w:rFonts w:ascii="Times New Roman" w:eastAsia="Times New Roman" w:hAnsi="Times New Roman" w:cs="Times New Roman" w:hint="eastAsia"/>
          <w:i/>
          <w:sz w:val="24"/>
          <w:szCs w:val="24"/>
          <w:lang w:eastAsia="ru-RU"/>
        </w:rPr>
        <w:t>(может быть больше или равно)</w:t>
      </w:r>
      <w:r w:rsidRPr="002D0C6F">
        <w:rPr>
          <w:rFonts w:ascii="Times New Roman" w:eastAsia="Times New Roman" w:hAnsi="Times New Roman" w:cs="Times New Roman"/>
          <w:i/>
          <w:sz w:val="24"/>
          <w:szCs w:val="24"/>
          <w:lang w:eastAsia="ru-RU"/>
        </w:rPr>
        <w:t>.</w:t>
      </w:r>
    </w:p>
    <w:p w:rsidR="002D0C6F" w:rsidRPr="002D0C6F" w:rsidRDefault="002D0C6F" w:rsidP="002D0C6F">
      <w:pPr>
        <w:spacing w:after="0" w:line="240" w:lineRule="auto"/>
        <w:ind w:firstLine="720"/>
        <w:jc w:val="both"/>
        <w:rPr>
          <w:rFonts w:ascii="Times New Roman" w:eastAsia="Times New Roman" w:hAnsi="Times New Roman" w:cs="Times New Roman"/>
          <w:i/>
          <w:sz w:val="24"/>
          <w:szCs w:val="24"/>
          <w:lang w:eastAsia="ru-RU"/>
        </w:rPr>
      </w:pPr>
      <w:r w:rsidRPr="002D0C6F">
        <w:rPr>
          <w:rFonts w:ascii="Times New Roman" w:eastAsia="Times New Roman" w:hAnsi="Times New Roman" w:cs="Times New Roman" w:hint="eastAsia"/>
          <w:i/>
          <w:sz w:val="24"/>
          <w:szCs w:val="24"/>
          <w:lang w:eastAsia="ru-RU"/>
        </w:rPr>
        <w:t xml:space="preserve">Обязательная </w:t>
      </w:r>
      <w:r w:rsidRPr="002D0C6F">
        <w:rPr>
          <w:rFonts w:ascii="Times New Roman" w:eastAsia="Times New Roman" w:hAnsi="Times New Roman" w:cs="Times New Roman"/>
          <w:i/>
          <w:sz w:val="24"/>
          <w:szCs w:val="24"/>
          <w:lang w:eastAsia="ru-RU"/>
        </w:rPr>
        <w:t>часть (7</w:t>
      </w:r>
      <w:r w:rsidRPr="002D0C6F">
        <w:rPr>
          <w:rFonts w:ascii="Times New Roman" w:eastAsia="Times New Roman" w:hAnsi="Times New Roman" w:cs="Times New Roman" w:hint="eastAsia"/>
          <w:i/>
          <w:sz w:val="24"/>
          <w:szCs w:val="24"/>
          <w:lang w:eastAsia="ru-RU"/>
        </w:rPr>
        <w:t>0%)</w:t>
      </w:r>
      <w:r w:rsidRPr="002D0C6F">
        <w:rPr>
          <w:rFonts w:ascii="Times New Roman" w:eastAsia="Times New Roman" w:hAnsi="Times New Roman" w:cs="Times New Roman"/>
          <w:i/>
          <w:sz w:val="24"/>
          <w:szCs w:val="24"/>
          <w:lang w:eastAsia="ru-RU"/>
        </w:rPr>
        <w:t xml:space="preserve">: 5724 -1717= 4007 </w:t>
      </w:r>
      <w:r w:rsidRPr="002D0C6F">
        <w:rPr>
          <w:rFonts w:ascii="Times New Roman" w:eastAsia="Times New Roman" w:hAnsi="Times New Roman" w:cs="Times New Roman" w:hint="eastAsia"/>
          <w:i/>
          <w:sz w:val="24"/>
          <w:szCs w:val="24"/>
          <w:lang w:eastAsia="ru-RU"/>
        </w:rPr>
        <w:t>(может быть равно или меньше)</w:t>
      </w:r>
      <w:r w:rsidRPr="002D0C6F">
        <w:rPr>
          <w:rFonts w:ascii="Times New Roman" w:eastAsia="Times New Roman" w:hAnsi="Times New Roman" w:cs="Times New Roman"/>
          <w:i/>
          <w:sz w:val="24"/>
          <w:szCs w:val="24"/>
          <w:lang w:eastAsia="ru-RU"/>
        </w:rPr>
        <w:t>.</w:t>
      </w:r>
    </w:p>
    <w:p w:rsidR="002D0C6F" w:rsidRPr="002D0C6F" w:rsidRDefault="002D0C6F" w:rsidP="002D0C6F">
      <w:pPr>
        <w:spacing w:after="0" w:line="240" w:lineRule="auto"/>
        <w:ind w:firstLine="720"/>
        <w:jc w:val="both"/>
        <w:rPr>
          <w:rFonts w:ascii="Times New Roman" w:eastAsia="Times New Roman" w:hAnsi="Times New Roman" w:cs="Times New Roman"/>
          <w:i/>
          <w:sz w:val="24"/>
          <w:szCs w:val="24"/>
          <w:lang w:eastAsia="ru-RU"/>
        </w:rPr>
      </w:pPr>
    </w:p>
    <w:p w:rsidR="002D0C6F" w:rsidRPr="002D0C6F" w:rsidRDefault="002D0C6F" w:rsidP="002D0C6F">
      <w:pPr>
        <w:spacing w:after="0" w:line="240" w:lineRule="auto"/>
        <w:ind w:firstLine="720"/>
        <w:jc w:val="both"/>
        <w:rPr>
          <w:rFonts w:ascii="Times New Roman" w:eastAsia="Times New Roman" w:hAnsi="Times New Roman" w:cs="Times New Roman"/>
          <w:i/>
          <w:sz w:val="24"/>
          <w:szCs w:val="24"/>
          <w:lang w:eastAsia="ru-RU"/>
        </w:rPr>
      </w:pPr>
      <w:r w:rsidRPr="002D0C6F">
        <w:rPr>
          <w:rFonts w:ascii="Times New Roman" w:eastAsia="Times New Roman" w:hAnsi="Times New Roman" w:cs="Times New Roman"/>
          <w:i/>
          <w:sz w:val="24"/>
          <w:szCs w:val="24"/>
          <w:lang w:eastAsia="ru-RU"/>
        </w:rPr>
        <w:t>По</w:t>
      </w:r>
      <w:r w:rsidRPr="002D0C6F">
        <w:rPr>
          <w:rFonts w:ascii="Times New Roman" w:eastAsia="Times New Roman" w:hAnsi="Times New Roman" w:cs="Times New Roman" w:hint="eastAsia"/>
          <w:i/>
          <w:sz w:val="24"/>
          <w:szCs w:val="24"/>
          <w:lang w:eastAsia="ru-RU"/>
        </w:rPr>
        <w:t xml:space="preserve"> ФГОС СПО</w:t>
      </w:r>
      <w:r w:rsidRPr="002D0C6F">
        <w:rPr>
          <w:rFonts w:ascii="Times New Roman" w:eastAsia="Times New Roman" w:hAnsi="Times New Roman" w:cs="Times New Roman"/>
          <w:i/>
          <w:sz w:val="24"/>
          <w:szCs w:val="24"/>
          <w:lang w:eastAsia="ru-RU"/>
        </w:rPr>
        <w:t xml:space="preserve"> вариативная часть: 7416- 1476- 504-180- 648 -2664-216=1728 (что соответствует не менее 3</w:t>
      </w:r>
      <w:r w:rsidRPr="002D0C6F">
        <w:rPr>
          <w:rFonts w:ascii="Times New Roman" w:eastAsia="Times New Roman" w:hAnsi="Times New Roman" w:cs="Times New Roman" w:hint="eastAsia"/>
          <w:i/>
          <w:sz w:val="24"/>
          <w:szCs w:val="24"/>
          <w:lang w:eastAsia="ru-RU"/>
        </w:rPr>
        <w:t>0%</w:t>
      </w:r>
      <w:r w:rsidRPr="002D0C6F">
        <w:rPr>
          <w:rFonts w:ascii="Times New Roman" w:eastAsia="Times New Roman" w:hAnsi="Times New Roman" w:cs="Times New Roman"/>
          <w:i/>
          <w:sz w:val="24"/>
          <w:szCs w:val="24"/>
          <w:lang w:eastAsia="ru-RU"/>
        </w:rPr>
        <w:t>).</w:t>
      </w:r>
    </w:p>
    <w:p w:rsidR="002D0C6F" w:rsidRPr="002D0C6F" w:rsidRDefault="002D0C6F" w:rsidP="002D0C6F">
      <w:pPr>
        <w:spacing w:after="0" w:line="240" w:lineRule="auto"/>
        <w:ind w:firstLine="720"/>
        <w:jc w:val="both"/>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Объем времени в количестве 1728  часов, отведенных на вариативную часть циклов ППССЗ, распределен следующим образом:</w:t>
      </w:r>
    </w:p>
    <w:p w:rsidR="002D0C6F" w:rsidRPr="002D0C6F" w:rsidRDefault="002D0C6F" w:rsidP="002D0C6F">
      <w:pPr>
        <w:spacing w:after="0" w:line="240" w:lineRule="auto"/>
        <w:ind w:firstLine="720"/>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3936"/>
        <w:gridCol w:w="1984"/>
        <w:gridCol w:w="3651"/>
      </w:tblGrid>
      <w:tr w:rsidR="002D0C6F" w:rsidRPr="002D0C6F" w:rsidTr="00BC0648">
        <w:tc>
          <w:tcPr>
            <w:tcW w:w="3936" w:type="dxa"/>
          </w:tcPr>
          <w:p w:rsidR="002D0C6F" w:rsidRPr="002D0C6F" w:rsidRDefault="002D0C6F" w:rsidP="002D0C6F">
            <w:pPr>
              <w:autoSpaceDE w:val="0"/>
              <w:autoSpaceDN w:val="0"/>
              <w:adjustRightInd w:val="0"/>
              <w:jc w:val="center"/>
              <w:rPr>
                <w:rFonts w:ascii="Times New Roman" w:eastAsia="Calibri" w:hAnsi="Times New Roman" w:cs="Times New Roman"/>
                <w:b/>
                <w:sz w:val="24"/>
                <w:szCs w:val="24"/>
              </w:rPr>
            </w:pPr>
            <w:r w:rsidRPr="002D0C6F">
              <w:rPr>
                <w:rFonts w:ascii="Times New Roman" w:eastAsia="Calibri" w:hAnsi="Times New Roman" w:cs="Times New Roman"/>
                <w:b/>
                <w:sz w:val="24"/>
                <w:szCs w:val="24"/>
              </w:rPr>
              <w:t>Наименование дисциплины,</w:t>
            </w:r>
          </w:p>
          <w:p w:rsidR="002D0C6F" w:rsidRPr="002D0C6F" w:rsidRDefault="002D0C6F" w:rsidP="002D0C6F">
            <w:pPr>
              <w:autoSpaceDE w:val="0"/>
              <w:autoSpaceDN w:val="0"/>
              <w:adjustRightInd w:val="0"/>
              <w:jc w:val="center"/>
              <w:rPr>
                <w:rFonts w:ascii="Times New Roman" w:eastAsia="Calibri" w:hAnsi="Times New Roman" w:cs="Times New Roman"/>
                <w:b/>
                <w:sz w:val="24"/>
                <w:szCs w:val="24"/>
              </w:rPr>
            </w:pPr>
            <w:r w:rsidRPr="002D0C6F">
              <w:rPr>
                <w:rFonts w:ascii="Times New Roman" w:eastAsia="Calibri" w:hAnsi="Times New Roman" w:cs="Times New Roman"/>
                <w:b/>
                <w:sz w:val="24"/>
                <w:szCs w:val="24"/>
              </w:rPr>
              <w:t>профессионального модуля,</w:t>
            </w:r>
          </w:p>
          <w:p w:rsidR="002D0C6F" w:rsidRPr="002D0C6F" w:rsidRDefault="002D0C6F" w:rsidP="002D0C6F">
            <w:pPr>
              <w:jc w:val="center"/>
              <w:rPr>
                <w:rFonts w:ascii="Times New Roman" w:eastAsia="Times New Roman" w:hAnsi="Times New Roman" w:cs="Times New Roman"/>
                <w:b/>
                <w:sz w:val="24"/>
                <w:szCs w:val="24"/>
                <w:lang w:eastAsia="ru-RU"/>
              </w:rPr>
            </w:pPr>
            <w:r w:rsidRPr="002D0C6F">
              <w:rPr>
                <w:rFonts w:ascii="Times New Roman" w:eastAsia="Calibri" w:hAnsi="Times New Roman" w:cs="Times New Roman"/>
                <w:b/>
                <w:sz w:val="24"/>
                <w:szCs w:val="24"/>
              </w:rPr>
              <w:t>междисциплинарного курса</w:t>
            </w:r>
          </w:p>
        </w:tc>
        <w:tc>
          <w:tcPr>
            <w:tcW w:w="1984" w:type="dxa"/>
          </w:tcPr>
          <w:p w:rsidR="002D0C6F" w:rsidRPr="002D0C6F" w:rsidRDefault="002D0C6F" w:rsidP="002D0C6F">
            <w:pPr>
              <w:autoSpaceDE w:val="0"/>
              <w:autoSpaceDN w:val="0"/>
              <w:adjustRightInd w:val="0"/>
              <w:jc w:val="center"/>
              <w:rPr>
                <w:rFonts w:ascii="Times New Roman" w:eastAsia="Calibri" w:hAnsi="Times New Roman" w:cs="Times New Roman"/>
                <w:b/>
                <w:sz w:val="24"/>
                <w:szCs w:val="24"/>
              </w:rPr>
            </w:pPr>
            <w:r w:rsidRPr="002D0C6F">
              <w:rPr>
                <w:rFonts w:ascii="Times New Roman" w:eastAsia="Calibri" w:hAnsi="Times New Roman" w:cs="Times New Roman"/>
                <w:b/>
                <w:sz w:val="24"/>
                <w:szCs w:val="24"/>
              </w:rPr>
              <w:t>Распределение часов</w:t>
            </w:r>
          </w:p>
          <w:p w:rsidR="002D0C6F" w:rsidRPr="002D0C6F" w:rsidRDefault="002D0C6F" w:rsidP="002D0C6F">
            <w:pPr>
              <w:jc w:val="center"/>
              <w:rPr>
                <w:rFonts w:ascii="Times New Roman" w:eastAsia="Times New Roman" w:hAnsi="Times New Roman" w:cs="Times New Roman"/>
                <w:b/>
                <w:sz w:val="24"/>
                <w:szCs w:val="24"/>
                <w:lang w:eastAsia="ru-RU"/>
              </w:rPr>
            </w:pPr>
            <w:r w:rsidRPr="002D0C6F">
              <w:rPr>
                <w:rFonts w:ascii="Times New Roman" w:eastAsia="Calibri" w:hAnsi="Times New Roman" w:cs="Times New Roman"/>
                <w:b/>
                <w:sz w:val="24"/>
                <w:szCs w:val="24"/>
              </w:rPr>
              <w:t>вариативной части</w:t>
            </w:r>
          </w:p>
        </w:tc>
        <w:tc>
          <w:tcPr>
            <w:tcW w:w="3651" w:type="dxa"/>
          </w:tcPr>
          <w:p w:rsidR="002D0C6F" w:rsidRPr="002D0C6F" w:rsidRDefault="002D0C6F" w:rsidP="002D0C6F">
            <w:pPr>
              <w:jc w:val="center"/>
              <w:rPr>
                <w:rFonts w:ascii="Times New Roman" w:eastAsia="Times New Roman" w:hAnsi="Times New Roman" w:cs="Times New Roman"/>
                <w:b/>
                <w:sz w:val="24"/>
                <w:szCs w:val="24"/>
                <w:lang w:eastAsia="ru-RU"/>
              </w:rPr>
            </w:pPr>
            <w:r w:rsidRPr="002D0C6F">
              <w:rPr>
                <w:rFonts w:ascii="Times New Roman" w:eastAsia="Calibri" w:hAnsi="Times New Roman" w:cs="Times New Roman"/>
                <w:b/>
                <w:sz w:val="24"/>
                <w:szCs w:val="24"/>
              </w:rPr>
              <w:t>Пояснения</w:t>
            </w:r>
          </w:p>
        </w:tc>
      </w:tr>
      <w:tr w:rsidR="002D0C6F" w:rsidRPr="002D0C6F" w:rsidTr="00BC0648">
        <w:trPr>
          <w:trHeight w:val="1499"/>
        </w:trPr>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Углубленное изучение общих- гуманитарных и социально-экономических</w:t>
            </w:r>
          </w:p>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Calibri" w:hAnsi="Times New Roman" w:cs="Times New Roman"/>
                <w:bCs/>
                <w:sz w:val="24"/>
                <w:szCs w:val="24"/>
              </w:rPr>
              <w:t>дисциплин базовой части ОПОП</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p>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36 часов</w:t>
            </w:r>
          </w:p>
        </w:tc>
        <w:tc>
          <w:tcPr>
            <w:tcW w:w="3651" w:type="dxa"/>
          </w:tcPr>
          <w:p w:rsidR="002D0C6F" w:rsidRPr="002D0C6F" w:rsidRDefault="002D0C6F" w:rsidP="002D0C6F">
            <w:pPr>
              <w:autoSpaceDE w:val="0"/>
              <w:autoSpaceDN w:val="0"/>
              <w:adjustRightInd w:val="0"/>
              <w:rPr>
                <w:rFonts w:ascii="Times New Roman" w:eastAsia="Calibri" w:hAnsi="Times New Roman" w:cs="Times New Roman"/>
                <w:sz w:val="24"/>
                <w:szCs w:val="24"/>
              </w:rPr>
            </w:pPr>
            <w:r w:rsidRPr="002D0C6F">
              <w:rPr>
                <w:rFonts w:ascii="Times New Roman" w:eastAsia="Calibri" w:hAnsi="Times New Roman" w:cs="Times New Roman"/>
                <w:sz w:val="24"/>
                <w:szCs w:val="24"/>
              </w:rPr>
              <w:t>Получение дополнительных знаний и умений на основе запросов работодателей в соответствии со спецификой</w:t>
            </w:r>
          </w:p>
          <w:p w:rsidR="002D0C6F" w:rsidRPr="002D0C6F" w:rsidRDefault="002D0C6F" w:rsidP="002D0C6F">
            <w:pPr>
              <w:autoSpaceDE w:val="0"/>
              <w:autoSpaceDN w:val="0"/>
              <w:adjustRightInd w:val="0"/>
              <w:rPr>
                <w:rFonts w:ascii="Times New Roman" w:eastAsia="Calibri" w:hAnsi="Times New Roman" w:cs="Times New Roman"/>
                <w:sz w:val="24"/>
                <w:szCs w:val="24"/>
              </w:rPr>
            </w:pPr>
            <w:r w:rsidRPr="002D0C6F">
              <w:rPr>
                <w:rFonts w:ascii="Times New Roman" w:eastAsia="Calibri" w:hAnsi="Times New Roman" w:cs="Times New Roman"/>
                <w:sz w:val="24"/>
                <w:szCs w:val="24"/>
              </w:rPr>
              <w:t>образовательного учреждения</w:t>
            </w: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lastRenderedPageBreak/>
              <w:t>Углубленное изучение математических и</w:t>
            </w:r>
          </w:p>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естественнонаучных дисциплин базовой</w:t>
            </w:r>
          </w:p>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Calibri" w:hAnsi="Times New Roman" w:cs="Times New Roman"/>
                <w:bCs/>
                <w:sz w:val="24"/>
                <w:szCs w:val="24"/>
              </w:rPr>
              <w:t>части ОПОП</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 xml:space="preserve"> </w:t>
            </w:r>
          </w:p>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68 часов</w:t>
            </w:r>
          </w:p>
        </w:tc>
        <w:tc>
          <w:tcPr>
            <w:tcW w:w="3651" w:type="dxa"/>
          </w:tcPr>
          <w:p w:rsidR="002D0C6F" w:rsidRPr="002D0C6F" w:rsidRDefault="002D0C6F" w:rsidP="002D0C6F">
            <w:pPr>
              <w:autoSpaceDE w:val="0"/>
              <w:autoSpaceDN w:val="0"/>
              <w:adjustRightInd w:val="0"/>
              <w:rPr>
                <w:rFonts w:ascii="Times New Roman" w:eastAsia="Calibri" w:hAnsi="Times New Roman" w:cs="Times New Roman"/>
                <w:sz w:val="24"/>
                <w:szCs w:val="24"/>
              </w:rPr>
            </w:pPr>
            <w:r w:rsidRPr="002D0C6F">
              <w:rPr>
                <w:rFonts w:ascii="Times New Roman" w:eastAsia="Calibri" w:hAnsi="Times New Roman" w:cs="Times New Roman"/>
                <w:sz w:val="24"/>
                <w:szCs w:val="24"/>
              </w:rPr>
              <w:t>Получение дополнительных знаний и умений на основе запросов работодателей в соответствии со спецификой</w:t>
            </w:r>
          </w:p>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Calibri" w:hAnsi="Times New Roman" w:cs="Times New Roman"/>
                <w:sz w:val="24"/>
                <w:szCs w:val="24"/>
              </w:rPr>
              <w:t>образовательного учреждения</w:t>
            </w: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Общепрофессиональный цикл, всего:</w:t>
            </w:r>
          </w:p>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
                <w:bCs/>
                <w:sz w:val="24"/>
                <w:szCs w:val="24"/>
              </w:rPr>
              <w:t>в том числе:</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p>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 xml:space="preserve">  989 часов</w:t>
            </w:r>
          </w:p>
        </w:tc>
        <w:tc>
          <w:tcPr>
            <w:tcW w:w="3651" w:type="dxa"/>
            <w:vMerge w:val="restart"/>
          </w:tcPr>
          <w:p w:rsidR="002D0C6F" w:rsidRPr="002D0C6F" w:rsidRDefault="002D0C6F" w:rsidP="002D0C6F">
            <w:pPr>
              <w:autoSpaceDE w:val="0"/>
              <w:autoSpaceDN w:val="0"/>
              <w:adjustRightInd w:val="0"/>
              <w:rPr>
                <w:rFonts w:ascii="Times New Roman" w:eastAsia="Calibri" w:hAnsi="Times New Roman" w:cs="Times New Roman"/>
                <w:sz w:val="24"/>
                <w:szCs w:val="24"/>
              </w:rPr>
            </w:pPr>
          </w:p>
          <w:p w:rsidR="002D0C6F" w:rsidRPr="002D0C6F" w:rsidRDefault="002D0C6F" w:rsidP="002D0C6F">
            <w:pPr>
              <w:autoSpaceDE w:val="0"/>
              <w:autoSpaceDN w:val="0"/>
              <w:adjustRightInd w:val="0"/>
              <w:rPr>
                <w:rFonts w:ascii="Times New Roman" w:eastAsia="Calibri" w:hAnsi="Times New Roman" w:cs="Times New Roman"/>
                <w:sz w:val="24"/>
                <w:szCs w:val="24"/>
              </w:rPr>
            </w:pPr>
          </w:p>
          <w:p w:rsidR="002D0C6F" w:rsidRPr="002D0C6F" w:rsidRDefault="002D0C6F" w:rsidP="002D0C6F">
            <w:pPr>
              <w:autoSpaceDE w:val="0"/>
              <w:autoSpaceDN w:val="0"/>
              <w:adjustRightInd w:val="0"/>
              <w:rPr>
                <w:rFonts w:ascii="Times New Roman" w:eastAsia="Calibri" w:hAnsi="Times New Roman" w:cs="Times New Roman"/>
                <w:sz w:val="24"/>
                <w:szCs w:val="24"/>
              </w:rPr>
            </w:pPr>
          </w:p>
          <w:p w:rsidR="002D0C6F" w:rsidRPr="002D0C6F" w:rsidRDefault="002D0C6F" w:rsidP="002D0C6F">
            <w:pPr>
              <w:autoSpaceDE w:val="0"/>
              <w:autoSpaceDN w:val="0"/>
              <w:adjustRightInd w:val="0"/>
              <w:rPr>
                <w:rFonts w:ascii="Times New Roman" w:eastAsia="Calibri" w:hAnsi="Times New Roman" w:cs="Times New Roman"/>
                <w:sz w:val="24"/>
                <w:szCs w:val="24"/>
              </w:rPr>
            </w:pPr>
          </w:p>
          <w:p w:rsidR="002D0C6F" w:rsidRPr="002D0C6F" w:rsidRDefault="002D0C6F" w:rsidP="002D0C6F">
            <w:pPr>
              <w:autoSpaceDE w:val="0"/>
              <w:autoSpaceDN w:val="0"/>
              <w:adjustRightInd w:val="0"/>
              <w:rPr>
                <w:rFonts w:ascii="Times New Roman" w:eastAsia="Calibri" w:hAnsi="Times New Roman" w:cs="Times New Roman"/>
                <w:sz w:val="24"/>
                <w:szCs w:val="24"/>
              </w:rPr>
            </w:pPr>
          </w:p>
          <w:p w:rsidR="002D0C6F" w:rsidRPr="002D0C6F" w:rsidRDefault="002D0C6F" w:rsidP="002D0C6F">
            <w:pPr>
              <w:autoSpaceDE w:val="0"/>
              <w:autoSpaceDN w:val="0"/>
              <w:adjustRightInd w:val="0"/>
              <w:rPr>
                <w:rFonts w:ascii="Times New Roman" w:eastAsia="Calibri" w:hAnsi="Times New Roman" w:cs="Times New Roman"/>
                <w:sz w:val="24"/>
                <w:szCs w:val="24"/>
              </w:rPr>
            </w:pPr>
          </w:p>
          <w:p w:rsidR="002D0C6F" w:rsidRPr="002D0C6F" w:rsidRDefault="002D0C6F" w:rsidP="002D0C6F">
            <w:pPr>
              <w:autoSpaceDE w:val="0"/>
              <w:autoSpaceDN w:val="0"/>
              <w:adjustRightInd w:val="0"/>
              <w:rPr>
                <w:rFonts w:ascii="Times New Roman" w:eastAsia="Calibri" w:hAnsi="Times New Roman" w:cs="Times New Roman"/>
                <w:sz w:val="24"/>
                <w:szCs w:val="24"/>
              </w:rPr>
            </w:pPr>
            <w:r w:rsidRPr="002D0C6F">
              <w:rPr>
                <w:rFonts w:ascii="Times New Roman" w:eastAsia="Calibri" w:hAnsi="Times New Roman" w:cs="Times New Roman"/>
                <w:sz w:val="24"/>
                <w:szCs w:val="24"/>
              </w:rPr>
              <w:t>Получение дополнительных знаний и умений на основе запросов работодателей в соответствии со спецификой</w:t>
            </w:r>
          </w:p>
          <w:p w:rsidR="002D0C6F" w:rsidRPr="002D0C6F" w:rsidRDefault="002D0C6F" w:rsidP="002D0C6F">
            <w:pPr>
              <w:autoSpaceDE w:val="0"/>
              <w:autoSpaceDN w:val="0"/>
              <w:adjustRightInd w:val="0"/>
              <w:rPr>
                <w:rFonts w:ascii="Times New Roman" w:eastAsia="Calibri" w:hAnsi="Times New Roman" w:cs="Times New Roman"/>
                <w:sz w:val="24"/>
                <w:szCs w:val="24"/>
              </w:rPr>
            </w:pPr>
            <w:r w:rsidRPr="002D0C6F">
              <w:rPr>
                <w:rFonts w:ascii="Times New Roman" w:eastAsia="Calibri" w:hAnsi="Times New Roman" w:cs="Times New Roman"/>
                <w:sz w:val="24"/>
                <w:szCs w:val="24"/>
              </w:rPr>
              <w:t>образовательного учреждения</w:t>
            </w: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ОП.01</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Инженерная графика</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32 часа</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ОП.02</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Компьютерная графика</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104 часа</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ОП.03</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Техническая механика</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111часа</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ОП.04</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Материаловедение</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83 часа</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ОП.05 Метрология, стандартизация и сертификация</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46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 xml:space="preserve">ОП.06 </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 xml:space="preserve">Процессы  </w:t>
            </w:r>
          </w:p>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формообразования и инструменты</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 xml:space="preserve"> 80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ОП.07 Технологическое оборудование</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99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ОП.08</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Технология машиностроения</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74 часа</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ОП.09 Технологическая оснастка</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86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ОП.10</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Программирование для автоматизированного оборудования</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76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ОП.11</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Экономика и организация производства</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12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rPr>
          <w:trHeight w:val="415"/>
        </w:trPr>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ОП.13</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Охрана труда</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48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ОП.15</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Способы поиска работы, рекомендации по трудоустройству, планирование карьеры</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32 часа</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ОП.16</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Основы предпринимательства, открытие собственного дела</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70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ОП.17 Дисциплина/адаптационная дисциплина ("Основы интеллектуального труда", "Адаптивные информационные и коммуникационные технологии", "Психология личности и профессиональное самоопределение", "Коммуникативный практикум", "Социальная адаптация и основы социально-правовых знаний")</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36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Профессиональный цикл, всего:</w:t>
            </w:r>
          </w:p>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
                <w:bCs/>
                <w:sz w:val="24"/>
                <w:szCs w:val="24"/>
              </w:rPr>
              <w:t>в том числе:</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 xml:space="preserve"> 635  часов</w:t>
            </w:r>
          </w:p>
        </w:tc>
        <w:tc>
          <w:tcPr>
            <w:tcW w:w="3651" w:type="dxa"/>
            <w:vMerge w:val="restart"/>
          </w:tcPr>
          <w:p w:rsidR="002D0C6F" w:rsidRPr="002D0C6F" w:rsidRDefault="002D0C6F" w:rsidP="002D0C6F">
            <w:pPr>
              <w:autoSpaceDE w:val="0"/>
              <w:autoSpaceDN w:val="0"/>
              <w:adjustRightInd w:val="0"/>
              <w:rPr>
                <w:rFonts w:ascii="Times New Roman" w:eastAsia="Calibri" w:hAnsi="Times New Roman" w:cs="Times New Roman"/>
                <w:sz w:val="24"/>
                <w:szCs w:val="24"/>
              </w:rPr>
            </w:pPr>
          </w:p>
          <w:p w:rsidR="002D0C6F" w:rsidRPr="002D0C6F" w:rsidRDefault="002D0C6F" w:rsidP="002D0C6F">
            <w:pPr>
              <w:autoSpaceDE w:val="0"/>
              <w:autoSpaceDN w:val="0"/>
              <w:adjustRightInd w:val="0"/>
              <w:rPr>
                <w:rFonts w:ascii="Times New Roman" w:eastAsia="Calibri" w:hAnsi="Times New Roman" w:cs="Times New Roman"/>
                <w:sz w:val="24"/>
                <w:szCs w:val="24"/>
              </w:rPr>
            </w:pPr>
            <w:r w:rsidRPr="002D0C6F">
              <w:rPr>
                <w:rFonts w:ascii="Times New Roman" w:eastAsia="Calibri" w:hAnsi="Times New Roman" w:cs="Times New Roman"/>
                <w:sz w:val="24"/>
                <w:szCs w:val="24"/>
              </w:rPr>
              <w:t>Получение дополнительных знаний и умений на основе запросов работодателей в соответствии со спецификой</w:t>
            </w:r>
          </w:p>
          <w:p w:rsidR="002D0C6F" w:rsidRPr="002D0C6F" w:rsidRDefault="002D0C6F" w:rsidP="002D0C6F">
            <w:pPr>
              <w:autoSpaceDE w:val="0"/>
              <w:autoSpaceDN w:val="0"/>
              <w:adjustRightInd w:val="0"/>
              <w:rPr>
                <w:rFonts w:ascii="Times New Roman" w:eastAsia="Calibri" w:hAnsi="Times New Roman" w:cs="Times New Roman"/>
                <w:sz w:val="24"/>
                <w:szCs w:val="24"/>
              </w:rPr>
            </w:pPr>
            <w:r w:rsidRPr="002D0C6F">
              <w:rPr>
                <w:rFonts w:ascii="Times New Roman" w:eastAsia="Calibri" w:hAnsi="Times New Roman" w:cs="Times New Roman"/>
                <w:sz w:val="24"/>
                <w:szCs w:val="24"/>
              </w:rPr>
              <w:t>образовательного учреждения</w:t>
            </w: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sz w:val="24"/>
                <w:szCs w:val="24"/>
              </w:rPr>
            </w:pPr>
            <w:r w:rsidRPr="002D0C6F">
              <w:rPr>
                <w:rFonts w:ascii="Times New Roman" w:eastAsia="Calibri" w:hAnsi="Times New Roman" w:cs="Times New Roman"/>
                <w:sz w:val="24"/>
                <w:szCs w:val="24"/>
              </w:rPr>
              <w:t>Углубленное изучение профессионального</w:t>
            </w:r>
          </w:p>
          <w:p w:rsidR="002D0C6F" w:rsidRPr="002D0C6F" w:rsidRDefault="002D0C6F" w:rsidP="002D0C6F">
            <w:pPr>
              <w:autoSpaceDE w:val="0"/>
              <w:autoSpaceDN w:val="0"/>
              <w:adjustRightInd w:val="0"/>
              <w:rPr>
                <w:rFonts w:ascii="Times New Roman" w:eastAsia="Calibri" w:hAnsi="Times New Roman" w:cs="Times New Roman"/>
                <w:sz w:val="24"/>
                <w:szCs w:val="24"/>
              </w:rPr>
            </w:pPr>
            <w:r w:rsidRPr="002D0C6F">
              <w:rPr>
                <w:rFonts w:ascii="Times New Roman" w:eastAsia="Calibri" w:hAnsi="Times New Roman" w:cs="Times New Roman"/>
                <w:sz w:val="24"/>
                <w:szCs w:val="24"/>
              </w:rPr>
              <w:t>цикла базовой части ППССЗ (включая</w:t>
            </w:r>
          </w:p>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sz w:val="24"/>
                <w:szCs w:val="24"/>
              </w:rPr>
              <w:t>практики)</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635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sz w:val="24"/>
                <w:szCs w:val="24"/>
              </w:rPr>
            </w:pPr>
            <w:r w:rsidRPr="002D0C6F">
              <w:rPr>
                <w:rFonts w:ascii="Times New Roman" w:eastAsia="Calibri" w:hAnsi="Times New Roman" w:cs="Times New Roman"/>
                <w:b/>
                <w:bCs/>
                <w:sz w:val="24"/>
                <w:szCs w:val="24"/>
              </w:rPr>
              <w:t>Итого:</w:t>
            </w:r>
          </w:p>
        </w:tc>
        <w:tc>
          <w:tcPr>
            <w:tcW w:w="1984" w:type="dxa"/>
          </w:tcPr>
          <w:p w:rsidR="002D0C6F" w:rsidRPr="002D0C6F" w:rsidRDefault="002D0C6F" w:rsidP="002D0C6F">
            <w:pPr>
              <w:rPr>
                <w:rFonts w:ascii="Times New Roman" w:eastAsia="Times New Roman" w:hAnsi="Times New Roman" w:cs="Times New Roman"/>
                <w:b/>
                <w:sz w:val="24"/>
                <w:szCs w:val="24"/>
                <w:lang w:eastAsia="ru-RU"/>
              </w:rPr>
            </w:pPr>
            <w:r w:rsidRPr="002D0C6F">
              <w:rPr>
                <w:rFonts w:ascii="Times New Roman" w:eastAsia="Times New Roman" w:hAnsi="Times New Roman" w:cs="Times New Roman"/>
                <w:b/>
                <w:sz w:val="24"/>
                <w:szCs w:val="24"/>
                <w:lang w:eastAsia="ru-RU"/>
              </w:rPr>
              <w:t>1728 часов</w:t>
            </w:r>
          </w:p>
        </w:tc>
        <w:tc>
          <w:tcPr>
            <w:tcW w:w="3651" w:type="dxa"/>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bl>
    <w:p w:rsidR="00AD05E6" w:rsidRPr="002D0C6F" w:rsidRDefault="001128C6" w:rsidP="002D0C6F">
      <w:pPr>
        <w:rPr>
          <w:rFonts w:ascii="Times New Roman" w:hAnsi="Times New Roman" w:cs="Times New Roman"/>
          <w:sz w:val="24"/>
          <w:szCs w:val="24"/>
        </w:rPr>
      </w:pPr>
    </w:p>
    <w:sectPr w:rsidR="00AD05E6" w:rsidRPr="002D0C6F" w:rsidSect="00EF7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745"/>
    <w:multiLevelType w:val="hybridMultilevel"/>
    <w:tmpl w:val="5264288A"/>
    <w:lvl w:ilvl="0" w:tplc="E0466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531A6F"/>
    <w:multiLevelType w:val="hybridMultilevel"/>
    <w:tmpl w:val="B0D6887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5645201"/>
    <w:multiLevelType w:val="hybridMultilevel"/>
    <w:tmpl w:val="A0B00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505CB"/>
    <w:rsid w:val="000762B3"/>
    <w:rsid w:val="001128C6"/>
    <w:rsid w:val="00256C97"/>
    <w:rsid w:val="002D0C6F"/>
    <w:rsid w:val="002F6173"/>
    <w:rsid w:val="00352A2C"/>
    <w:rsid w:val="004000EE"/>
    <w:rsid w:val="0055537C"/>
    <w:rsid w:val="00584E3E"/>
    <w:rsid w:val="00A15380"/>
    <w:rsid w:val="00A249A4"/>
    <w:rsid w:val="00C61E5F"/>
    <w:rsid w:val="00E60060"/>
    <w:rsid w:val="00EA17AC"/>
    <w:rsid w:val="00EF4E4E"/>
    <w:rsid w:val="00EF77C0"/>
    <w:rsid w:val="00F50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9C9CF5"/>
  <w15:docId w15:val="{B46C49DA-BE83-4880-B844-6E21F443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7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173"/>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2D0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EA17AC"/>
    <w:pPr>
      <w:widowControl w:val="0"/>
      <w:autoSpaceDE w:val="0"/>
      <w:autoSpaceDN w:val="0"/>
      <w:spacing w:after="0" w:line="240" w:lineRule="auto"/>
    </w:pPr>
    <w:rPr>
      <w:rFonts w:ascii="Arial" w:eastAsia="Times New Roman" w:hAnsi="Arial" w:cs="Arial"/>
      <w:b/>
      <w:sz w:val="20"/>
      <w:szCs w:val="20"/>
      <w:lang w:eastAsia="ru-RU"/>
    </w:rPr>
  </w:style>
  <w:style w:type="paragraph" w:styleId="a4">
    <w:name w:val="Balloon Text"/>
    <w:basedOn w:val="a"/>
    <w:link w:val="a5"/>
    <w:uiPriority w:val="99"/>
    <w:semiHidden/>
    <w:unhideWhenUsed/>
    <w:rsid w:val="001128C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2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5104</Words>
  <Characters>29093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MetodKab</cp:lastModifiedBy>
  <cp:revision>4</cp:revision>
  <cp:lastPrinted>2021-06-22T12:28:00Z</cp:lastPrinted>
  <dcterms:created xsi:type="dcterms:W3CDTF">2021-05-27T11:45:00Z</dcterms:created>
  <dcterms:modified xsi:type="dcterms:W3CDTF">2021-06-22T12:28:00Z</dcterms:modified>
</cp:coreProperties>
</file>