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034B5A" wp14:editId="3D6EC111">
            <wp:simplePos x="0" y="0"/>
            <wp:positionH relativeFrom="column">
              <wp:posOffset>-1034415</wp:posOffset>
            </wp:positionH>
            <wp:positionV relativeFrom="paragraph">
              <wp:posOffset>-636270</wp:posOffset>
            </wp:positionV>
            <wp:extent cx="7444740" cy="105003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63" cy="1049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C70" w:rsidRPr="000C78A0" w:rsidRDefault="00582C70" w:rsidP="00582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8A0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Рабочая программа разработана на основе </w:t>
      </w:r>
      <w:r w:rsidRPr="000C78A0">
        <w:rPr>
          <w:rFonts w:ascii="Times New Roman" w:hAnsi="Times New Roman"/>
          <w:bCs/>
          <w:sz w:val="24"/>
          <w:szCs w:val="24"/>
        </w:rPr>
        <w:t>Федерального государственного образовательного стандарта среднего профессионального</w:t>
      </w:r>
      <w:r w:rsidRPr="000C78A0">
        <w:rPr>
          <w:rFonts w:ascii="Times New Roman" w:hAnsi="Times New Roman"/>
          <w:sz w:val="24"/>
          <w:szCs w:val="24"/>
        </w:rPr>
        <w:t xml:space="preserve"> образования </w:t>
      </w:r>
      <w:r w:rsidRPr="000C78A0">
        <w:rPr>
          <w:rFonts w:ascii="Times New Roman" w:hAnsi="Times New Roman"/>
          <w:bCs/>
          <w:sz w:val="24"/>
          <w:szCs w:val="24"/>
        </w:rPr>
        <w:t xml:space="preserve">по специальности 08.02.08 «Монтаж и эксплуатация оборудования и систем газоснабжения», утвержденного приказом Министерства образования и науки от 5 февраля 2018 года № 68 (зарегистрирован Министерством юстиции Российской Федерации </w:t>
      </w:r>
      <w:r w:rsidRPr="000C78A0">
        <w:rPr>
          <w:rFonts w:ascii="Times New Roman" w:hAnsi="Times New Roman"/>
          <w:sz w:val="24"/>
          <w:szCs w:val="24"/>
        </w:rPr>
        <w:t>26 февраля 2018 г.</w:t>
      </w:r>
      <w:r w:rsidRPr="000C78A0">
        <w:rPr>
          <w:rFonts w:ascii="Times New Roman" w:hAnsi="Times New Roman"/>
          <w:bCs/>
          <w:sz w:val="24"/>
          <w:szCs w:val="24"/>
        </w:rPr>
        <w:t>, регистрационный №</w:t>
      </w:r>
      <w:r w:rsidRPr="000C78A0">
        <w:rPr>
          <w:rFonts w:ascii="Times New Roman" w:hAnsi="Times New Roman"/>
          <w:sz w:val="24"/>
          <w:szCs w:val="24"/>
        </w:rPr>
        <w:t>50136</w:t>
      </w:r>
      <w:r w:rsidRPr="000C78A0">
        <w:rPr>
          <w:rFonts w:ascii="Times New Roman" w:hAnsi="Times New Roman"/>
          <w:bCs/>
          <w:sz w:val="24"/>
          <w:szCs w:val="24"/>
        </w:rPr>
        <w:t>).</w:t>
      </w:r>
    </w:p>
    <w:p w:rsidR="00582C70" w:rsidRPr="000C78A0" w:rsidRDefault="00582C70" w:rsidP="00582C70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8A0"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582C70" w:rsidRPr="000C78A0" w:rsidRDefault="00582C70" w:rsidP="00582C70">
      <w:pPr>
        <w:spacing w:after="0" w:line="240" w:lineRule="auto"/>
        <w:ind w:right="300"/>
        <w:jc w:val="both"/>
        <w:rPr>
          <w:rFonts w:ascii="Times New Roman" w:hAnsi="Times New Roman"/>
          <w:b/>
          <w:sz w:val="24"/>
          <w:szCs w:val="24"/>
        </w:rPr>
      </w:pPr>
      <w:r w:rsidRPr="000C78A0">
        <w:rPr>
          <w:rFonts w:ascii="Times New Roman" w:hAnsi="Times New Roman"/>
          <w:b/>
          <w:sz w:val="24"/>
          <w:szCs w:val="24"/>
        </w:rPr>
        <w:t>Организация-разработчик:</w:t>
      </w:r>
    </w:p>
    <w:p w:rsidR="00582C70" w:rsidRPr="000C78A0" w:rsidRDefault="00582C70" w:rsidP="00582C70">
      <w:pPr>
        <w:spacing w:after="0" w:line="240" w:lineRule="auto"/>
        <w:ind w:right="300"/>
        <w:jc w:val="both"/>
        <w:rPr>
          <w:rFonts w:ascii="Times New Roman" w:hAnsi="Times New Roman"/>
          <w:b/>
          <w:sz w:val="24"/>
          <w:szCs w:val="24"/>
        </w:rPr>
      </w:pPr>
    </w:p>
    <w:p w:rsidR="00582C70" w:rsidRPr="000C78A0" w:rsidRDefault="00582C70" w:rsidP="00582C7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0C78A0">
        <w:rPr>
          <w:rFonts w:ascii="Times New Roman" w:hAnsi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0C78A0">
        <w:rPr>
          <w:rFonts w:ascii="Times New Roman" w:hAnsi="Times New Roman"/>
          <w:iCs/>
          <w:sz w:val="24"/>
          <w:szCs w:val="24"/>
          <w:lang w:eastAsia="ru-RU"/>
        </w:rPr>
        <w:t xml:space="preserve">«Щелковский колледж» </w:t>
      </w:r>
      <w:r w:rsidRPr="000C78A0">
        <w:rPr>
          <w:rFonts w:ascii="Times New Roman" w:hAnsi="Times New Roman"/>
          <w:sz w:val="24"/>
          <w:szCs w:val="24"/>
          <w:lang w:eastAsia="ru-RU"/>
        </w:rPr>
        <w:t>(ГБПОУ МО «Щелковский колледж»).</w:t>
      </w:r>
    </w:p>
    <w:p w:rsidR="00582C70" w:rsidRPr="000C78A0" w:rsidRDefault="00582C70" w:rsidP="00582C70">
      <w:pPr>
        <w:spacing w:after="0" w:line="240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2C70" w:rsidRPr="000C78A0" w:rsidRDefault="00582C70" w:rsidP="00582C70">
      <w:pPr>
        <w:spacing w:after="0" w:line="240" w:lineRule="auto"/>
        <w:ind w:right="300"/>
        <w:jc w:val="both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b/>
          <w:sz w:val="24"/>
          <w:szCs w:val="24"/>
        </w:rPr>
        <w:t>Разработчик</w:t>
      </w:r>
      <w:r w:rsidRPr="000C78A0">
        <w:rPr>
          <w:rFonts w:ascii="Times New Roman" w:hAnsi="Times New Roman"/>
          <w:sz w:val="24"/>
          <w:szCs w:val="24"/>
        </w:rPr>
        <w:t xml:space="preserve">: </w:t>
      </w:r>
    </w:p>
    <w:p w:rsidR="00582C70" w:rsidRPr="000C78A0" w:rsidRDefault="00582C70" w:rsidP="00582C70">
      <w:pPr>
        <w:suppressAutoHyphens/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>Группа преподавателей и методистов ГБПОУ МО «Щелковский колледж»</w:t>
      </w:r>
    </w:p>
    <w:p w:rsidR="00582C70" w:rsidRPr="000C78A0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582C70" w:rsidRPr="000C78A0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0C78A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Рецензент:</w:t>
      </w:r>
    </w:p>
    <w:p w:rsidR="00582C70" w:rsidRPr="000C78A0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FF0000"/>
          <w:sz w:val="20"/>
          <w:szCs w:val="20"/>
        </w:rPr>
      </w:pPr>
      <w:r w:rsidRPr="000C78A0">
        <w:rPr>
          <w:rFonts w:ascii="Times New Roman" w:eastAsia="Times New Roman" w:hAnsi="Times New Roman"/>
          <w:sz w:val="24"/>
          <w:szCs w:val="24"/>
          <w:lang w:eastAsia="ru-RU"/>
        </w:rPr>
        <w:t>Преподаватель высшей квалификационной категории Колосков А.С.</w:t>
      </w:r>
    </w:p>
    <w:p w:rsidR="00582C70" w:rsidRPr="000C78A0" w:rsidRDefault="00582C70" w:rsidP="00582C70">
      <w:pPr>
        <w:spacing w:after="0" w:line="260" w:lineRule="exact"/>
        <w:ind w:left="5430" w:hanging="5430"/>
        <w:rPr>
          <w:rFonts w:ascii="Times New Roman" w:hAnsi="Times New Roman"/>
          <w:b/>
          <w:sz w:val="24"/>
          <w:szCs w:val="24"/>
          <w:lang w:val="x-none" w:eastAsia="x-none"/>
        </w:rPr>
      </w:pPr>
    </w:p>
    <w:p w:rsidR="00582C70" w:rsidRPr="000C78A0" w:rsidRDefault="00582C70" w:rsidP="00582C70">
      <w:pPr>
        <w:spacing w:after="0" w:line="260" w:lineRule="exact"/>
        <w:ind w:left="5430" w:hanging="5430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0C78A0">
        <w:rPr>
          <w:rFonts w:ascii="Times New Roman" w:hAnsi="Times New Roman"/>
          <w:b/>
          <w:sz w:val="24"/>
          <w:szCs w:val="24"/>
          <w:lang w:val="x-none" w:eastAsia="x-none"/>
        </w:rPr>
        <w:t>РАССМОТРЕНА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предметной (цикловой) комиссией</w:t>
      </w:r>
      <w:r w:rsidRPr="000C78A0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0C78A0">
        <w:rPr>
          <w:rFonts w:ascii="Times New Roman" w:hAnsi="Times New Roman"/>
          <w:sz w:val="24"/>
          <w:szCs w:val="24"/>
        </w:rPr>
        <w:t xml:space="preserve">Техника и технология строительства 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от «28» августа 2018г.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протокол № 1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Председатель ПЦК</w:t>
      </w:r>
    </w:p>
    <w:p w:rsidR="00582C70" w:rsidRPr="000C78A0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i/>
          <w:sz w:val="24"/>
          <w:szCs w:val="24"/>
        </w:rPr>
        <w:t xml:space="preserve">______________ </w:t>
      </w:r>
      <w:r w:rsidRPr="000C78A0">
        <w:rPr>
          <w:rFonts w:ascii="Times New Roman" w:hAnsi="Times New Roman"/>
          <w:sz w:val="24"/>
          <w:szCs w:val="24"/>
        </w:rPr>
        <w:t xml:space="preserve">Л.Ю. </w:t>
      </w:r>
      <w:proofErr w:type="spellStart"/>
      <w:r w:rsidRPr="000C78A0">
        <w:rPr>
          <w:rFonts w:ascii="Times New Roman" w:hAnsi="Times New Roman"/>
          <w:sz w:val="24"/>
          <w:szCs w:val="24"/>
        </w:rPr>
        <w:t>Немова</w:t>
      </w:r>
      <w:proofErr w:type="spellEnd"/>
    </w:p>
    <w:p w:rsidR="00582C70" w:rsidRPr="000C78A0" w:rsidRDefault="00582C70" w:rsidP="00582C70">
      <w:pPr>
        <w:rPr>
          <w:rFonts w:ascii="Times New Roman" w:eastAsia="Times New Roman" w:hAnsi="Times New Roman"/>
          <w:sz w:val="24"/>
          <w:szCs w:val="24"/>
        </w:rPr>
      </w:pPr>
    </w:p>
    <w:p w:rsidR="00582C70" w:rsidRPr="000C78A0" w:rsidRDefault="00582C70" w:rsidP="00582C70">
      <w:pPr>
        <w:rPr>
          <w:rFonts w:ascii="Times New Roman" w:eastAsia="Times New Roman" w:hAnsi="Times New Roman"/>
          <w:sz w:val="24"/>
          <w:szCs w:val="24"/>
        </w:rPr>
      </w:pP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8A0">
        <w:rPr>
          <w:rFonts w:ascii="Times New Roman" w:hAnsi="Times New Roman"/>
          <w:b/>
          <w:sz w:val="24"/>
          <w:szCs w:val="24"/>
        </w:rPr>
        <w:t>СОГЛАСОВАНО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Представитель работодателя: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____________________________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0C78A0">
        <w:rPr>
          <w:rFonts w:ascii="Times New Roman" w:hAnsi="Times New Roman"/>
          <w:sz w:val="24"/>
          <w:szCs w:val="24"/>
          <w:vertAlign w:val="superscript"/>
        </w:rPr>
        <w:t>наименование предприятия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____________________________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0C78A0">
        <w:rPr>
          <w:rFonts w:ascii="Times New Roman" w:hAnsi="Times New Roman"/>
          <w:sz w:val="24"/>
          <w:szCs w:val="24"/>
          <w:vertAlign w:val="superscript"/>
        </w:rPr>
        <w:t>подпись               ФИО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«____» _____________20___ г.</w:t>
      </w: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2C70" w:rsidRPr="000C78A0" w:rsidRDefault="00582C70" w:rsidP="00582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2C70" w:rsidRPr="000C78A0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ab/>
      </w:r>
      <w:r w:rsidRPr="000C78A0">
        <w:rPr>
          <w:rFonts w:ascii="Times New Roman" w:hAnsi="Times New Roman"/>
          <w:sz w:val="24"/>
          <w:szCs w:val="24"/>
        </w:rPr>
        <w:tab/>
        <w:t xml:space="preserve">МП       </w:t>
      </w: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 w:rsidP="00582C7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FD7F24">
        <w:t xml:space="preserve">СОДЕРЖАНИЕ </w:t>
      </w:r>
    </w:p>
    <w:p w:rsidR="00582C70" w:rsidRPr="00FD7F24" w:rsidRDefault="00582C70" w:rsidP="00582C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D7F24">
        <w:rPr>
          <w:rFonts w:ascii="Times New Roman" w:hAnsi="Times New Roman"/>
          <w:b/>
          <w:sz w:val="24"/>
          <w:szCs w:val="24"/>
        </w:rPr>
        <w:t>стр.</w:t>
      </w:r>
    </w:p>
    <w:p w:rsidR="00582C70" w:rsidRPr="000C1E2B" w:rsidRDefault="00582C70" w:rsidP="00582C70">
      <w:pPr>
        <w:rPr>
          <w:lang w:eastAsia="ru-RU"/>
        </w:rPr>
      </w:pPr>
    </w:p>
    <w:p w:rsidR="00582C70" w:rsidRPr="00582C70" w:rsidRDefault="00582C70" w:rsidP="00582C70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  <w:r w:rsidRPr="000C1E2B">
        <w:rPr>
          <w:rFonts w:ascii="Times New Roman" w:hAnsi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Pr="001F4819">
        <w:rPr>
          <w:rFonts w:ascii="Times New Roman" w:hAnsi="Times New Roman"/>
          <w:b/>
          <w:sz w:val="24"/>
          <w:szCs w:val="24"/>
        </w:rPr>
        <w:t>4</w:t>
      </w:r>
      <w:r w:rsidRPr="00582C70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582C70" w:rsidRPr="001F4819" w:rsidTr="00582C70">
        <w:trPr>
          <w:trHeight w:val="931"/>
        </w:trPr>
        <w:tc>
          <w:tcPr>
            <w:tcW w:w="9007" w:type="dxa"/>
            <w:shd w:val="clear" w:color="auto" w:fill="auto"/>
          </w:tcPr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 ПАСПОРТ </w:t>
            </w:r>
            <w:r w:rsidR="001F4819"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РАБОЧЕЙ </w:t>
            </w: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ПРОГРАММЫ ПРОИЗВОДСТВЕННОЙ </w:t>
            </w:r>
            <w:r w:rsidR="001F4819"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ПРАКТИКИ</w:t>
            </w:r>
          </w:p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582C70" w:rsidRPr="001F4819" w:rsidRDefault="00582C70" w:rsidP="00582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2C70" w:rsidRPr="001F4819" w:rsidRDefault="00582C70" w:rsidP="00582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82C70" w:rsidRPr="001F4819" w:rsidTr="00582C70">
        <w:trPr>
          <w:trHeight w:val="931"/>
        </w:trPr>
        <w:tc>
          <w:tcPr>
            <w:tcW w:w="9007" w:type="dxa"/>
            <w:shd w:val="clear" w:color="auto" w:fill="auto"/>
          </w:tcPr>
          <w:p w:rsidR="00582C70" w:rsidRPr="001F4819" w:rsidRDefault="00582C70" w:rsidP="00582C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>2.РЕЗУЛЬТАТЫ ОСВОЕНИЯ РАБОЧЕЙ ПРОГРАММЫ ПРОИЗВОДСТВЕННОЙ ПРАКТИКИ</w:t>
            </w:r>
          </w:p>
          <w:p w:rsidR="00582C70" w:rsidRPr="001F4819" w:rsidRDefault="00582C70" w:rsidP="00582C70">
            <w:pPr>
              <w:pStyle w:val="1"/>
              <w:rPr>
                <w:rFonts w:eastAsiaTheme="minorHAnsi" w:cstheme="minorBidi"/>
                <w:b/>
                <w:bCs/>
                <w:lang w:eastAsia="en-US"/>
              </w:rPr>
            </w:pPr>
          </w:p>
        </w:tc>
        <w:tc>
          <w:tcPr>
            <w:tcW w:w="800" w:type="dxa"/>
            <w:shd w:val="clear" w:color="auto" w:fill="auto"/>
          </w:tcPr>
          <w:p w:rsidR="00582C70" w:rsidRPr="001F4819" w:rsidRDefault="00582C70" w:rsidP="00582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82C70" w:rsidRPr="001F4819" w:rsidTr="00582C70">
        <w:trPr>
          <w:trHeight w:val="594"/>
        </w:trPr>
        <w:tc>
          <w:tcPr>
            <w:tcW w:w="9007" w:type="dxa"/>
            <w:shd w:val="clear" w:color="auto" w:fill="auto"/>
          </w:tcPr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 СТРУКТУРА </w:t>
            </w:r>
            <w:r w:rsidR="001F4819"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СОДЕРЖАНИЕ </w:t>
            </w: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ПРОИЗВОДСТВЕННОЙ </w:t>
            </w:r>
            <w:r w:rsidR="001F4819"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ПРАКТИКИ</w:t>
            </w:r>
          </w:p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582C70" w:rsidRPr="001F4819" w:rsidRDefault="001F4819" w:rsidP="00582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582C70" w:rsidRPr="001F4819" w:rsidTr="00582C70">
        <w:trPr>
          <w:trHeight w:val="692"/>
        </w:trPr>
        <w:tc>
          <w:tcPr>
            <w:tcW w:w="9007" w:type="dxa"/>
            <w:shd w:val="clear" w:color="auto" w:fill="auto"/>
          </w:tcPr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>4 </w:t>
            </w:r>
            <w:r w:rsidR="001F4819"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УСЛОВИЯ РЕАЛИЗАЦИИ </w:t>
            </w:r>
            <w:r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ПРОГРАММЫ ПРОИЗВОДСТВЕННОЙ </w:t>
            </w:r>
            <w:r w:rsidR="001F4819" w:rsidRPr="001F481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ПРАКТИКИ</w:t>
            </w:r>
          </w:p>
          <w:p w:rsidR="00582C70" w:rsidRPr="001F4819" w:rsidRDefault="00582C70" w:rsidP="001F48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582C70" w:rsidRPr="001F4819" w:rsidRDefault="00582C70" w:rsidP="001F48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F4819" w:rsidRPr="001F481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82C70" w:rsidRPr="001F4819" w:rsidTr="00582C70">
        <w:trPr>
          <w:trHeight w:val="692"/>
        </w:trPr>
        <w:tc>
          <w:tcPr>
            <w:tcW w:w="9007" w:type="dxa"/>
            <w:shd w:val="clear" w:color="auto" w:fill="auto"/>
          </w:tcPr>
          <w:p w:rsidR="00582C70" w:rsidRPr="001F4819" w:rsidRDefault="00582C70" w:rsidP="00582C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caps/>
                <w:sz w:val="24"/>
                <w:szCs w:val="24"/>
              </w:rPr>
              <w:t>5. Контроль и оценка результатов освоения ПРОИЗВОДСТВЕННОЙ практики</w:t>
            </w:r>
          </w:p>
          <w:p w:rsidR="00582C70" w:rsidRPr="001F4819" w:rsidRDefault="00582C70" w:rsidP="00582C70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582C70" w:rsidRPr="001F4819" w:rsidRDefault="00582C70" w:rsidP="00582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582C70" w:rsidRPr="00FD7F24" w:rsidTr="00582C70">
        <w:trPr>
          <w:trHeight w:val="692"/>
        </w:trPr>
        <w:tc>
          <w:tcPr>
            <w:tcW w:w="9007" w:type="dxa"/>
            <w:shd w:val="clear" w:color="auto" w:fill="auto"/>
          </w:tcPr>
          <w:p w:rsidR="00582C70" w:rsidRPr="001F4819" w:rsidRDefault="00582C70" w:rsidP="00582C70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6. </w:t>
            </w: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00" w:type="dxa"/>
            <w:shd w:val="clear" w:color="auto" w:fill="auto"/>
          </w:tcPr>
          <w:p w:rsidR="00582C70" w:rsidRPr="00FD7F24" w:rsidRDefault="001F4819" w:rsidP="00582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</w:tbl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82C70" w:rsidRPr="00FD7F24" w:rsidRDefault="00582C70" w:rsidP="00582C70">
      <w:pPr>
        <w:pStyle w:val="a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right="-185"/>
        <w:jc w:val="both"/>
        <w:rPr>
          <w:rFonts w:ascii="Times New Roman" w:hAnsi="Times New Roman"/>
          <w:b/>
        </w:rPr>
      </w:pP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Производственная практика является обязательным разделом основной профессиональной образовательной программы (ОПОП), обеспечивающей реализацию Федерального государственного</w:t>
      </w:r>
      <w:r w:rsidRPr="00FD7F2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образовательного  стандарта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среднего  профессионального образования (ФГОС СПО).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 представляет собой вид учебных занятий, обеспечивающих практико- ориентированную подготовку</w:t>
      </w:r>
      <w:r w:rsidRPr="00FD7F24">
        <w:rPr>
          <w:rFonts w:ascii="Times New Roman" w:hAnsi="Times New Roman"/>
          <w:sz w:val="24"/>
          <w:szCs w:val="24"/>
          <w:lang w:eastAsia="ru-RU"/>
        </w:rPr>
        <w:t xml:space="preserve"> обучающихся.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Общий объем</w:t>
      </w:r>
      <w:r w:rsidRPr="00FD7F2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времени  на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проведение   практики  определяется  ФГОС  СПО,  сроки проведения устанавливаются колледжем в соответствии с ОПОП СПО.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 xml:space="preserve">Программа    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производственной  практики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разрабатывается  колледжем  на  основе рабочих  программ  модулей  ОПОП  специальности,  макета  программы  учебной  и производственной практики  и согласовывается с организациями, участвующими в проведении практики.  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Одной  из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составляющей  программы  практики  является  разработка  форм  и  методов контроля  для  оценки  результатов  освоения  общих  и  профессиональных  компетенций (оценочные  материалы);  к  работе  над  этим  разделом   привлекаются  специалисты организаций  (предприятий),  в  которых  проводится  практика. 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При  разработке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содержания каждого  вида  практики  по   профессиональному  модулю    выделяются   необходимые практический  опыт,  умения  и  знания  в  соответствии  с  ФГОС  СПО,  а  также  виды  работ, необходимые  для  овладения  конкретной  профессиональной  деятельностью  и   включенные  в рабочую  программу  модуля. 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Содержание  практики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по  профилю  специальности  может уточняться  в  зависимости  от  специфических  особенностей  конкретной  организации (предприятия).</w:t>
      </w:r>
    </w:p>
    <w:p w:rsidR="00582C70" w:rsidRPr="00FD7F24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82C70" w:rsidRPr="00FD7F24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1. ПАСПОРТ РАБОЧЕЙ ПРОГРАММЫ </w:t>
      </w:r>
      <w:r w:rsidRPr="00FD7F24">
        <w:rPr>
          <w:rFonts w:ascii="Times New Roman" w:hAnsi="Times New Roman"/>
          <w:b/>
          <w:caps/>
          <w:sz w:val="24"/>
          <w:szCs w:val="24"/>
        </w:rPr>
        <w:t xml:space="preserve">производственной 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ПРАКТИКИ  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82C70" w:rsidRPr="000C78A0" w:rsidRDefault="00582C70" w:rsidP="00582C70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>Нормативные основания для разработки ОПОП СПО: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0C78A0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0C78A0">
        <w:rPr>
          <w:rFonts w:ascii="Times New Roman" w:hAnsi="Times New Roman"/>
          <w:bCs/>
          <w:sz w:val="24"/>
          <w:szCs w:val="24"/>
        </w:rPr>
        <w:t xml:space="preserve"> России от 5 февраля 2018 г.№ 68«Обутверждении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 (зарегистрирован Министерством юстиции Российской Федерации 26 февраля 2018 г., регистрационный № 50136);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 xml:space="preserve"> Приказ </w:t>
      </w:r>
      <w:proofErr w:type="spellStart"/>
      <w:r w:rsidRPr="000C78A0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0C78A0">
        <w:rPr>
          <w:rFonts w:ascii="Times New Roman" w:hAnsi="Times New Roman"/>
          <w:bCs/>
          <w:sz w:val="24"/>
          <w:szCs w:val="24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28785), с изменениями, внесенными приказом </w:t>
      </w:r>
      <w:proofErr w:type="spellStart"/>
      <w:r w:rsidRPr="000C78A0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0C78A0">
        <w:rPr>
          <w:rFonts w:ascii="Times New Roman" w:hAnsi="Times New Roman"/>
          <w:bCs/>
          <w:sz w:val="24"/>
          <w:szCs w:val="24"/>
        </w:rPr>
        <w:t xml:space="preserve"> России от 18 августа 2016 г. №1061 (зарегистрирован Министерством юстиции Российской Федерации 7 сентября 2016 г., регистрационный №43586));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11 апреля 2014 г. № 224 н «Об утверждении профессионального стандарта «16.008 Специалист по эксплуатации наружных газопроводов низкого давления» (зарегистрирован Министерством юстиции Российской Федерации 27 мая 2014 </w:t>
      </w:r>
      <w:proofErr w:type="spellStart"/>
      <w:r w:rsidRPr="000C78A0">
        <w:rPr>
          <w:rFonts w:ascii="Times New Roman" w:hAnsi="Times New Roman"/>
          <w:bCs/>
          <w:sz w:val="24"/>
          <w:szCs w:val="24"/>
        </w:rPr>
        <w:t>г.,регистрационный</w:t>
      </w:r>
      <w:proofErr w:type="spellEnd"/>
      <w:r w:rsidRPr="000C78A0">
        <w:rPr>
          <w:rFonts w:ascii="Times New Roman" w:hAnsi="Times New Roman"/>
          <w:bCs/>
          <w:sz w:val="24"/>
          <w:szCs w:val="24"/>
        </w:rPr>
        <w:t xml:space="preserve"> № 32443), с изменениями, внесенными приказом Минтруда России от 12 декабря 2016 г. № 727 н (зарегистрирован Министерством юстиции Российской Федерации 13января 2017 г., регистрационный № 45230);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lastRenderedPageBreak/>
        <w:t>Приказ Министерства труда и социальной защиты Российской Федерации от 11 апреля 2014 г. № 242 н «Об утверждении профессионального стандарта «16.010 Специалист по эксплуатации элементов оборудования домовых систем газоснабжения» (зарегистрирован Министерством юстиции Российской Федерации 04 июня 2014 г., регистрационный № 32564), с изменениями, внесенными приказом Минтруда России от 12 декабря 2016 г. № 727 н (зарегистрирован Министерством юстиции Российской Федерации 13января 2017 г., регистрационный № 45230);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11 апреля 2014 г. № 237 н «Об утверждении профессионального стандарта «16.012 Специалист по эксплуатации котлов на газообразном, жидком топливе и </w:t>
      </w:r>
      <w:proofErr w:type="spellStart"/>
      <w:r w:rsidRPr="000C78A0">
        <w:rPr>
          <w:rFonts w:ascii="Times New Roman" w:hAnsi="Times New Roman"/>
          <w:bCs/>
          <w:sz w:val="24"/>
          <w:szCs w:val="24"/>
        </w:rPr>
        <w:t>электронагреве</w:t>
      </w:r>
      <w:proofErr w:type="spellEnd"/>
      <w:r w:rsidRPr="000C78A0">
        <w:rPr>
          <w:rFonts w:ascii="Times New Roman" w:hAnsi="Times New Roman"/>
          <w:bCs/>
          <w:sz w:val="24"/>
          <w:szCs w:val="24"/>
        </w:rPr>
        <w:t>» (зарегистрирован Министерством юстиции Российской Федерации 21 мая 2014 г., регистрационный № 32374), с изменениями, внесенными приказом Минтруда России от 12 декабря 2016 г. № 727 н (зарегистрирован Министерством юстиции Российской Федерации 13января 2017 г., регистрационный № 45230);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26 июня 2017 г. № 516 н «Об утверждении профессионального стандарта «16.025 Организатор строительного производства» (зарегистрирован Министерством юстиции Российской Федерации 18 июня 2017 г. № 47442), с изменениями, внесенными приказом Минтруда России от 12 сентября 2017 г. № 671 н (зарегистрирован Министерством юстиции Российской Федерации 3октября 2017 г., регистрационный № 48407);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C78A0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27 ноября 2014 г. № 943 н «Об утверждении профессионального стандарта «16.032 Специалист в области производственно-технического и технологического обеспечения строительного производства» (зарегистрирован Министерством юстиции Российской Федерации 22 декабря 2014 г. № 35301).</w:t>
      </w:r>
    </w:p>
    <w:p w:rsidR="00582C70" w:rsidRPr="000C78A0" w:rsidRDefault="00582C70" w:rsidP="00582C70">
      <w:pPr>
        <w:jc w:val="both"/>
        <w:rPr>
          <w:rFonts w:ascii="Times New Roman" w:hAnsi="Times New Roman"/>
          <w:color w:val="FF0000"/>
        </w:rPr>
      </w:pPr>
    </w:p>
    <w:p w:rsidR="00582C70" w:rsidRPr="000C78A0" w:rsidRDefault="00582C70" w:rsidP="00582C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sz w:val="24"/>
          <w:szCs w:val="24"/>
        </w:rPr>
        <w:t>Рабочая программа разработана на основе:</w:t>
      </w:r>
    </w:p>
    <w:p w:rsidR="00582C70" w:rsidRPr="000C78A0" w:rsidRDefault="00582C70" w:rsidP="00582C70">
      <w:pPr>
        <w:numPr>
          <w:ilvl w:val="0"/>
          <w:numId w:val="19"/>
        </w:numPr>
        <w:suppressAutoHyphens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C78A0">
        <w:rPr>
          <w:rFonts w:ascii="Times New Roman" w:hAnsi="Times New Roman"/>
          <w:bCs/>
          <w:sz w:val="24"/>
          <w:szCs w:val="24"/>
        </w:rPr>
        <w:t xml:space="preserve">Примерной основной образовательной программы (далее ПООП). </w:t>
      </w:r>
      <w:r w:rsidRPr="000C78A0">
        <w:rPr>
          <w:rFonts w:ascii="Times New Roman" w:hAnsi="Times New Roman"/>
        </w:rPr>
        <w:t>Организация разработчик ПООП:</w:t>
      </w:r>
      <w:r w:rsidRPr="000C78A0">
        <w:rPr>
          <w:rFonts w:ascii="Times New Roman" w:hAnsi="Times New Roman"/>
          <w:b/>
        </w:rPr>
        <w:t xml:space="preserve"> </w:t>
      </w:r>
      <w:r w:rsidRPr="000C78A0">
        <w:rPr>
          <w:rStyle w:val="aff"/>
          <w:rFonts w:ascii="Times New Roman" w:hAnsi="Times New Roman"/>
          <w:sz w:val="24"/>
          <w:szCs w:val="24"/>
          <w:shd w:val="clear" w:color="auto" w:fill="FFFFFF"/>
        </w:rPr>
        <w:t xml:space="preserve">Федеральное учебно-методическое объединение в системе среднего профессионального образования по укрупненным группам профессий, специальностей 08.00.00 ТЕХНИКА И ТЕХНОЛОГИИ СТРОИТЕЛЬСТВА. </w:t>
      </w:r>
      <w:r w:rsidRPr="000C78A0">
        <w:rPr>
          <w:rFonts w:ascii="Times New Roman" w:hAnsi="Times New Roman"/>
          <w:sz w:val="24"/>
          <w:szCs w:val="24"/>
        </w:rPr>
        <w:t xml:space="preserve">Ильина Наталья Владимировна </w:t>
      </w:r>
      <w:r w:rsidRPr="000C78A0">
        <w:rPr>
          <w:rFonts w:ascii="Times New Roman" w:hAnsi="Times New Roman"/>
          <w:sz w:val="24"/>
          <w:szCs w:val="24"/>
        </w:rPr>
        <w:sym w:font="Symbol" w:char="F02D"/>
      </w:r>
      <w:r w:rsidRPr="000C78A0">
        <w:rPr>
          <w:rFonts w:ascii="Times New Roman" w:hAnsi="Times New Roman"/>
          <w:sz w:val="24"/>
          <w:szCs w:val="24"/>
        </w:rPr>
        <w:t xml:space="preserve"> председатель Федерального учебно-методического объединения в системе СПО по укрупненной группе профессий, специальностей 08.00.00 </w:t>
      </w:r>
      <w:r w:rsidRPr="000C78A0">
        <w:rPr>
          <w:rFonts w:ascii="Times New Roman" w:hAnsi="Times New Roman"/>
          <w:b/>
          <w:sz w:val="24"/>
          <w:szCs w:val="24"/>
        </w:rPr>
        <w:t>Т</w:t>
      </w:r>
      <w:r w:rsidRPr="000C78A0">
        <w:rPr>
          <w:rStyle w:val="aff"/>
          <w:rFonts w:ascii="Times New Roman" w:hAnsi="Times New Roman"/>
          <w:sz w:val="24"/>
          <w:szCs w:val="24"/>
          <w:shd w:val="clear" w:color="auto" w:fill="FFFFFF"/>
        </w:rPr>
        <w:t>ехника и технологии строительства</w:t>
      </w:r>
      <w:r w:rsidRPr="000C78A0">
        <w:rPr>
          <w:rFonts w:ascii="Times New Roman" w:hAnsi="Times New Roman"/>
          <w:sz w:val="24"/>
          <w:szCs w:val="24"/>
        </w:rPr>
        <w:t xml:space="preserve">, зам. директора ГБПОУ МО </w:t>
      </w:r>
      <w:r w:rsidRPr="000C78A0">
        <w:rPr>
          <w:rFonts w:ascii="Cambria Math" w:hAnsi="Cambria Math" w:cs="Cambria Math"/>
          <w:sz w:val="24"/>
          <w:szCs w:val="24"/>
        </w:rPr>
        <w:t>«</w:t>
      </w:r>
      <w:r w:rsidRPr="000C78A0">
        <w:rPr>
          <w:rFonts w:ascii="Times New Roman" w:hAnsi="Times New Roman"/>
          <w:sz w:val="24"/>
          <w:szCs w:val="24"/>
        </w:rPr>
        <w:t>Сергиево-Посадский колледж</w:t>
      </w:r>
      <w:r w:rsidRPr="000C78A0">
        <w:rPr>
          <w:rFonts w:ascii="Cambria Math" w:hAnsi="Cambria Math" w:cs="Cambria Math"/>
          <w:sz w:val="24"/>
          <w:szCs w:val="24"/>
        </w:rPr>
        <w:t>»</w:t>
      </w:r>
      <w:r w:rsidRPr="000C78A0">
        <w:rPr>
          <w:rFonts w:ascii="Times New Roman" w:hAnsi="Times New Roman"/>
          <w:sz w:val="24"/>
          <w:szCs w:val="24"/>
        </w:rPr>
        <w:t>,</w:t>
      </w:r>
    </w:p>
    <w:p w:rsidR="00582C70" w:rsidRPr="000C78A0" w:rsidRDefault="00582C70" w:rsidP="00582C70">
      <w:pPr>
        <w:spacing w:after="0"/>
        <w:jc w:val="both"/>
        <w:rPr>
          <w:rStyle w:val="aff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</w:pPr>
      <w:r w:rsidRPr="000C78A0">
        <w:rPr>
          <w:rFonts w:ascii="Times New Roman" w:hAnsi="Times New Roman"/>
          <w:b/>
          <w:sz w:val="24"/>
          <w:szCs w:val="24"/>
        </w:rPr>
        <w:t>Экспертные организации:</w:t>
      </w:r>
    </w:p>
    <w:p w:rsidR="00582C70" w:rsidRPr="000C78A0" w:rsidRDefault="00582C70" w:rsidP="00582C7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b/>
          <w:sz w:val="24"/>
          <w:szCs w:val="24"/>
        </w:rPr>
        <w:t xml:space="preserve">Совет по профессиональным квалификациям в жилищно-коммунальном хозяйстве, </w:t>
      </w:r>
      <w:r w:rsidRPr="000C78A0">
        <w:rPr>
          <w:rFonts w:ascii="Times New Roman" w:hAnsi="Times New Roman"/>
          <w:sz w:val="24"/>
          <w:szCs w:val="24"/>
        </w:rPr>
        <w:t xml:space="preserve">в лице </w:t>
      </w:r>
      <w:r w:rsidRPr="000C78A0">
        <w:rPr>
          <w:rFonts w:ascii="Times New Roman" w:hAnsi="Times New Roman"/>
          <w:b/>
          <w:sz w:val="24"/>
          <w:szCs w:val="24"/>
        </w:rPr>
        <w:t>Плеханова Андрея Михайлович</w:t>
      </w:r>
      <w:r w:rsidRPr="000C78A0">
        <w:rPr>
          <w:rFonts w:ascii="Times New Roman" w:hAnsi="Times New Roman"/>
          <w:sz w:val="24"/>
          <w:szCs w:val="24"/>
        </w:rPr>
        <w:t>а, руководителя рабочей группы по развитию квалификаций в сфере ЖКХ.</w:t>
      </w:r>
    </w:p>
    <w:p w:rsidR="00582C70" w:rsidRDefault="00582C70" w:rsidP="00582C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8A0">
        <w:rPr>
          <w:rFonts w:ascii="Times New Roman" w:hAnsi="Times New Roman"/>
          <w:b/>
          <w:sz w:val="24"/>
          <w:szCs w:val="24"/>
        </w:rPr>
        <w:t>Совет по профессиональным квалификациям в строительстве</w:t>
      </w:r>
      <w:r w:rsidRPr="000C78A0">
        <w:rPr>
          <w:rFonts w:ascii="Times New Roman" w:hAnsi="Times New Roman"/>
          <w:sz w:val="24"/>
          <w:szCs w:val="24"/>
        </w:rPr>
        <w:t xml:space="preserve">, в лице </w:t>
      </w:r>
      <w:r w:rsidRPr="000C78A0">
        <w:rPr>
          <w:rFonts w:ascii="Times New Roman" w:hAnsi="Times New Roman"/>
          <w:b/>
          <w:sz w:val="24"/>
          <w:szCs w:val="24"/>
        </w:rPr>
        <w:t>Тихомирова Сергея Алексеевича</w:t>
      </w:r>
      <w:r w:rsidRPr="000C78A0">
        <w:rPr>
          <w:rFonts w:ascii="Times New Roman" w:hAnsi="Times New Roman"/>
          <w:sz w:val="24"/>
          <w:szCs w:val="24"/>
        </w:rPr>
        <w:t>, кандидата технических наук, доцента, заведующего кафедрой «Теплогазоснабжения и вентиляция» ФГБОУ ВО «Донской государственный технический университет».</w:t>
      </w:r>
    </w:p>
    <w:p w:rsidR="00582C70" w:rsidRPr="000C78A0" w:rsidRDefault="00582C70" w:rsidP="00582C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82C70" w:rsidRPr="00FD7F24" w:rsidRDefault="00582C70" w:rsidP="00582C70">
      <w:pPr>
        <w:pStyle w:val="afc"/>
        <w:widowControl/>
        <w:numPr>
          <w:ilvl w:val="1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</w:rPr>
      </w:pPr>
      <w:r w:rsidRPr="00FD7F24">
        <w:rPr>
          <w:rFonts w:ascii="Times New Roman" w:hAnsi="Times New Roman"/>
          <w:b/>
        </w:rPr>
        <w:t xml:space="preserve"> Область применения программы</w:t>
      </w:r>
    </w:p>
    <w:p w:rsidR="00582C70" w:rsidRDefault="00582C70" w:rsidP="00582C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lastRenderedPageBreak/>
        <w:tab/>
        <w:t xml:space="preserve">Рабочая программа производственной практики по профилю специальности </w:t>
      </w:r>
      <w:r w:rsidRPr="000C78A0">
        <w:rPr>
          <w:rFonts w:ascii="Times New Roman" w:eastAsia="Times New Roman" w:hAnsi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колледж» по специальности среднего профессионального образования</w:t>
      </w:r>
      <w:r w:rsidRPr="000C78A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C78A0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08.02.08 «Монтаж и </w:t>
      </w:r>
      <w:r w:rsidRPr="00A707EF">
        <w:rPr>
          <w:rFonts w:ascii="Times New Roman" w:hAnsi="Times New Roman"/>
          <w:sz w:val="24"/>
          <w:szCs w:val="24"/>
          <w:lang w:eastAsia="ru-RU"/>
        </w:rPr>
        <w:t>эксплуатация оборудования и систем газоснабжения»</w:t>
      </w:r>
      <w:r w:rsidRPr="00FD7F24">
        <w:rPr>
          <w:rFonts w:ascii="Times New Roman" w:hAnsi="Times New Roman"/>
          <w:sz w:val="24"/>
          <w:szCs w:val="24"/>
          <w:lang w:eastAsia="ru-RU"/>
        </w:rPr>
        <w:t>:</w:t>
      </w:r>
    </w:p>
    <w:p w:rsidR="00582C70" w:rsidRPr="00582C70" w:rsidRDefault="00582C70" w:rsidP="00582C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82C70">
        <w:rPr>
          <w:rFonts w:ascii="Times New Roman" w:hAnsi="Times New Roman"/>
          <w:b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Pr="00582C70">
        <w:rPr>
          <w:rFonts w:ascii="Times New Roman" w:hAnsi="Times New Roman"/>
          <w:b/>
          <w:sz w:val="24"/>
          <w:szCs w:val="24"/>
          <w:lang w:eastAsia="ru-RU"/>
        </w:rPr>
        <w:t>газопотребления</w:t>
      </w:r>
      <w:proofErr w:type="spellEnd"/>
    </w:p>
    <w:p w:rsidR="00582C70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59BF">
        <w:rPr>
          <w:rFonts w:ascii="Times New Roman" w:hAnsi="Times New Roman"/>
          <w:sz w:val="24"/>
          <w:szCs w:val="24"/>
          <w:lang w:eastAsia="ru-RU"/>
        </w:rPr>
        <w:t xml:space="preserve">Рабочая программа </w:t>
      </w:r>
      <w:r w:rsidRPr="00FD7F24">
        <w:rPr>
          <w:rFonts w:ascii="Times New Roman" w:hAnsi="Times New Roman"/>
          <w:sz w:val="24"/>
          <w:szCs w:val="24"/>
          <w:lang w:eastAsia="ru-RU"/>
        </w:rPr>
        <w:t xml:space="preserve">производственной практики по профилю специальности </w:t>
      </w:r>
      <w:r w:rsidRPr="00A559BF">
        <w:rPr>
          <w:rFonts w:ascii="Times New Roman" w:hAnsi="Times New Roman"/>
          <w:sz w:val="24"/>
          <w:szCs w:val="24"/>
          <w:lang w:eastAsia="ru-RU"/>
        </w:rPr>
        <w:t xml:space="preserve">может быть использована в дополнительном профессиональном образовании </w:t>
      </w:r>
      <w:r w:rsidRPr="00A559BF">
        <w:rPr>
          <w:rFonts w:ascii="Times New Roman" w:hAnsi="Times New Roman"/>
          <w:sz w:val="24"/>
          <w:szCs w:val="24"/>
        </w:rPr>
        <w:t xml:space="preserve">обучающихся по специальности </w:t>
      </w:r>
      <w:r w:rsidRPr="007C24EB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A559BF">
        <w:rPr>
          <w:rFonts w:ascii="Times New Roman" w:hAnsi="Times New Roman"/>
          <w:sz w:val="24"/>
          <w:szCs w:val="24"/>
        </w:rPr>
        <w:t xml:space="preserve">; являться составной частью программ повышения классификации и переподготовки кадров </w:t>
      </w:r>
      <w:r w:rsidRPr="00A559BF">
        <w:rPr>
          <w:rFonts w:ascii="Times New Roman" w:hAnsi="Times New Roman"/>
          <w:sz w:val="24"/>
          <w:szCs w:val="24"/>
          <w:lang w:eastAsia="ru-RU"/>
        </w:rPr>
        <w:t xml:space="preserve">в области </w:t>
      </w:r>
      <w:r>
        <w:rPr>
          <w:rFonts w:ascii="Times New Roman" w:hAnsi="Times New Roman"/>
          <w:sz w:val="24"/>
          <w:szCs w:val="24"/>
          <w:lang w:eastAsia="ru-RU"/>
        </w:rPr>
        <w:t>профессиональной деятельности: 16 Строительство и жилищно-коммунальное хозяйство.</w:t>
      </w:r>
    </w:p>
    <w:p w:rsidR="00582C70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1.3. Цели и задачи производственной практики: </w:t>
      </w:r>
    </w:p>
    <w:p w:rsidR="00582C70" w:rsidRPr="00FD7F24" w:rsidRDefault="00582C70" w:rsidP="00582C70">
      <w:pPr>
        <w:pStyle w:val="a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b/>
        </w:rPr>
      </w:pPr>
      <w:r w:rsidRPr="00FD7F24">
        <w:rPr>
          <w:rFonts w:ascii="Times New Roman" w:hAnsi="Times New Roman"/>
          <w:b/>
        </w:rPr>
        <w:t>Цели:</w:t>
      </w:r>
    </w:p>
    <w:p w:rsidR="00582C70" w:rsidRPr="00FD7F24" w:rsidRDefault="00582C70" w:rsidP="00582C70">
      <w:pPr>
        <w:pStyle w:val="af7"/>
        <w:spacing w:before="0" w:beforeAutospacing="0" w:after="0" w:afterAutospacing="0"/>
      </w:pPr>
      <w:r w:rsidRPr="00FD7F24">
        <w:t>-общее повышение качества профессиональной подготовки путем углубления теоретических знаний и закрепления профессиональных практических умений и навыков;</w:t>
      </w:r>
    </w:p>
    <w:p w:rsidR="00582C70" w:rsidRPr="00FD7F24" w:rsidRDefault="00582C70" w:rsidP="00582C70">
      <w:pPr>
        <w:pStyle w:val="af7"/>
        <w:spacing w:before="0" w:beforeAutospacing="0" w:after="0" w:afterAutospacing="0"/>
      </w:pPr>
      <w:r w:rsidRPr="00FD7F24">
        <w:t>- непосредственное знакомство с профессиональной практической деятельностью в условиях конкретного предприятия (организации);</w:t>
      </w:r>
    </w:p>
    <w:p w:rsidR="00582C70" w:rsidRPr="00FD7F24" w:rsidRDefault="00582C70" w:rsidP="00582C70">
      <w:pPr>
        <w:pStyle w:val="af7"/>
        <w:spacing w:before="0" w:beforeAutospacing="0" w:after="0" w:afterAutospacing="0"/>
      </w:pPr>
      <w:r w:rsidRPr="00FD7F24">
        <w:t>-профессиональная ориентация студента в будущей профессии.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>-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формирование  у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студентов  знаний,  умений  и  навыков,  профессиональных</w:t>
      </w:r>
      <w:r w:rsidRPr="00FD7F24">
        <w:rPr>
          <w:rFonts w:ascii="Times New Roman" w:hAnsi="Times New Roman"/>
          <w:sz w:val="24"/>
          <w:szCs w:val="24"/>
        </w:rPr>
        <w:t xml:space="preserve"> к</w:t>
      </w:r>
      <w:r w:rsidRPr="00FD7F24">
        <w:rPr>
          <w:rFonts w:ascii="Times New Roman" w:hAnsi="Times New Roman"/>
          <w:sz w:val="24"/>
          <w:szCs w:val="24"/>
          <w:lang w:eastAsia="ru-RU"/>
        </w:rPr>
        <w:t>омпетенций, профессионально значимых личностных качеств;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>-</w:t>
      </w: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развитие  профессионального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 интереса,  формирование мотивационно-целостного  отношения  к  профессиональной  деятельности, готовности к выполнению профессиональных задач в соответствии с нормами морали, профессиональной этики и служебного этикета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>-адаптация студентов к профессиональной деятельности</w:t>
      </w:r>
    </w:p>
    <w:p w:rsidR="00582C70" w:rsidRPr="00FD7F24" w:rsidRDefault="00582C70" w:rsidP="00582C70">
      <w:pPr>
        <w:pStyle w:val="af7"/>
        <w:spacing w:before="0" w:beforeAutospacing="0" w:after="0" w:afterAutospacing="0"/>
        <w:jc w:val="both"/>
      </w:pPr>
      <w:r w:rsidRPr="00FD7F24">
        <w:t>-формирование системы конкретных умений и навыков практической работы в определенной профессиональной сфере;</w:t>
      </w:r>
    </w:p>
    <w:p w:rsidR="00582C70" w:rsidRPr="00FD7F24" w:rsidRDefault="00582C70" w:rsidP="00582C70">
      <w:pPr>
        <w:pStyle w:val="af7"/>
        <w:spacing w:before="0" w:beforeAutospacing="0" w:after="0" w:afterAutospacing="0"/>
        <w:jc w:val="both"/>
      </w:pPr>
      <w:r w:rsidRPr="00FD7F24">
        <w:t>- приобретение и развитие умений и навыков составления отчета по практике;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  <w:lang w:eastAsia="ru-RU"/>
        </w:rPr>
        <w:t>-подготовка к</w:t>
      </w:r>
      <w:r w:rsidRPr="00FD7F24">
        <w:rPr>
          <w:rFonts w:ascii="Times New Roman" w:hAnsi="Times New Roman"/>
          <w:sz w:val="24"/>
          <w:szCs w:val="24"/>
        </w:rPr>
        <w:t xml:space="preserve"> самостоятельной трудовой деятельности.</w:t>
      </w: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Pr="00FD7F24" w:rsidRDefault="00582C70" w:rsidP="00582C70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</w:rPr>
        <w:t xml:space="preserve">1.4. Общий объем времени, предусмотренный для 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Pr="00FD7F24">
        <w:rPr>
          <w:rFonts w:ascii="Times New Roman" w:hAnsi="Times New Roman"/>
          <w:b/>
          <w:sz w:val="24"/>
          <w:szCs w:val="24"/>
        </w:rPr>
        <w:t>практики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– </w:t>
      </w:r>
    </w:p>
    <w:p w:rsidR="00582C70" w:rsidRPr="00FD7F24" w:rsidRDefault="00582C70" w:rsidP="00582C70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108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час</w:t>
      </w:r>
      <w:r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недел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582C70" w:rsidRPr="00FD7F24" w:rsidRDefault="00582C70" w:rsidP="00582C7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sz w:val="24"/>
          <w:szCs w:val="24"/>
        </w:rPr>
        <w:t xml:space="preserve"> </w:t>
      </w:r>
    </w:p>
    <w:p w:rsidR="00582C70" w:rsidRPr="00FD7F24" w:rsidRDefault="00582C70" w:rsidP="00582C7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t>1.5 Форма промежуточной аттестации:</w:t>
      </w:r>
    </w:p>
    <w:p w:rsidR="00582C70" w:rsidRPr="00FD7F24" w:rsidRDefault="00582C70" w:rsidP="00582C7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D7F24">
        <w:rPr>
          <w:rFonts w:ascii="Times New Roman" w:hAnsi="Times New Roman"/>
          <w:bCs/>
          <w:sz w:val="24"/>
          <w:szCs w:val="24"/>
        </w:rPr>
        <w:t>Формой промежуточной аттестации производственной практики является дифференцированный зачет.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t>2. РЕЗУЛЬТАТЫ ОСВОЕНИЯ РАБОЧЕЙ ПРОГРАММЫ ПРОИЗВОДСТВЕННОЙ ПРАКТИКИ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FD7F24">
        <w:rPr>
          <w:rFonts w:ascii="Times New Roman" w:hAnsi="Times New Roman"/>
          <w:b/>
          <w:sz w:val="24"/>
          <w:szCs w:val="24"/>
          <w:lang w:eastAsia="ru-RU"/>
        </w:rPr>
        <w:t>2.1  Требования</w:t>
      </w:r>
      <w:proofErr w:type="gramEnd"/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к результатам освоения производственной практики:</w:t>
      </w:r>
    </w:p>
    <w:p w:rsidR="00582C70" w:rsidRPr="00FD7F24" w:rsidRDefault="00582C70" w:rsidP="00582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82C70" w:rsidRPr="00FD7F24" w:rsidRDefault="00582C70" w:rsidP="00582C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F24">
        <w:rPr>
          <w:rFonts w:ascii="Times New Roman" w:hAnsi="Times New Roman" w:cs="Times New Roman"/>
          <w:sz w:val="24"/>
          <w:szCs w:val="24"/>
        </w:rPr>
        <w:t xml:space="preserve">Результатом освоения рабочей программы производственной практики является приобретение первоначального практического опыта по профилю специальности в рамках профессиональных модулей ОПОП СПО по каждому из видов профессиональной деятельности, предусмотренных ФГОС СПО по специальности </w:t>
      </w:r>
      <w:r w:rsidRPr="007C24EB">
        <w:rPr>
          <w:rFonts w:ascii="Times New Roman" w:hAnsi="Times New Roman" w:cs="Times New Roman"/>
          <w:color w:val="000000"/>
          <w:sz w:val="24"/>
          <w:szCs w:val="24"/>
          <w:lang w:bidi="ru-RU"/>
        </w:rPr>
        <w:t>08.02.08 «Монтаж и эксплуатация оборудования и систем газоснабжения»</w:t>
      </w:r>
      <w:r w:rsidRPr="00FD7F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7F24">
        <w:rPr>
          <w:rFonts w:ascii="Times New Roman" w:hAnsi="Times New Roman" w:cs="Times New Roman"/>
          <w:sz w:val="24"/>
          <w:szCs w:val="24"/>
        </w:rPr>
        <w:t>развитие общих, профессиональных компетенций и готовности к самостоятельной трудовой деятельности, оформление и защита отчета по практике.</w:t>
      </w:r>
    </w:p>
    <w:p w:rsidR="00582C70" w:rsidRDefault="00582C70" w:rsidP="00582C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7F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Общие компетенции: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E908E5" w:rsidRDefault="00582C70" w:rsidP="00582C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908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42" w:type="dxa"/>
          </w:tcPr>
          <w:p w:rsidR="00582C70" w:rsidRPr="00E908E5" w:rsidRDefault="00582C70" w:rsidP="00582C7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908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582C70" w:rsidRPr="009D16C9" w:rsidTr="00582C70">
        <w:trPr>
          <w:trHeight w:val="20"/>
          <w:jc w:val="center"/>
        </w:trPr>
        <w:tc>
          <w:tcPr>
            <w:tcW w:w="1229" w:type="dxa"/>
          </w:tcPr>
          <w:p w:rsidR="00582C70" w:rsidRPr="009D16C9" w:rsidRDefault="00582C70" w:rsidP="00582C70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582C70" w:rsidRPr="009D16C9" w:rsidRDefault="00582C70" w:rsidP="00582C7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 w:rsidP="00582C7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7F24">
        <w:rPr>
          <w:rFonts w:ascii="Times New Roman" w:hAnsi="Times New Roman"/>
          <w:sz w:val="24"/>
          <w:szCs w:val="24"/>
          <w:lang w:eastAsia="ru-RU"/>
        </w:rPr>
        <w:t>Виды  деятельности</w:t>
      </w:r>
      <w:proofErr w:type="gramEnd"/>
      <w:r w:rsidRPr="00FD7F24">
        <w:rPr>
          <w:rFonts w:ascii="Times New Roman" w:hAnsi="Times New Roman"/>
          <w:sz w:val="24"/>
          <w:szCs w:val="24"/>
          <w:lang w:eastAsia="ru-RU"/>
        </w:rPr>
        <w:t xml:space="preserve"> (ВД) </w:t>
      </w:r>
      <w:r w:rsidRPr="00FD7F24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ВД 3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Организация, проведение и контроль работ по эксплуатации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и диагностику параметров эксплуатационной пригодности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3.2.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Осуществлять планирование работ, связанных с эксплуатацией и ремонтом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3.3.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Организовывать производство работ по эксплуатации и ремонту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3.4.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Осуществлять надзор и контроль за ремонтом и его качеством</w:t>
            </w:r>
          </w:p>
        </w:tc>
      </w:tr>
      <w:tr w:rsidR="00582C70" w:rsidRPr="009D16C9" w:rsidTr="00582C70">
        <w:trPr>
          <w:jc w:val="center"/>
        </w:trPr>
        <w:tc>
          <w:tcPr>
            <w:tcW w:w="1204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3.5.</w:t>
            </w:r>
          </w:p>
        </w:tc>
        <w:tc>
          <w:tcPr>
            <w:tcW w:w="8367" w:type="dxa"/>
            <w:hideMark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Осуществлять руководство другими работниками в рамках подразделения при выполнении работ по эксплуатации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582C70" w:rsidRPr="009D16C9" w:rsidTr="00582C70">
        <w:trPr>
          <w:jc w:val="center"/>
        </w:trPr>
        <w:tc>
          <w:tcPr>
            <w:tcW w:w="1204" w:type="dxa"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3.6.</w:t>
            </w:r>
          </w:p>
        </w:tc>
        <w:tc>
          <w:tcPr>
            <w:tcW w:w="8367" w:type="dxa"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Анализировать и контролировать процесс подачи газа низкого давления и соблюдения правил его потребления в системах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</w:tbl>
    <w:p w:rsidR="00582C70" w:rsidRPr="00FD7F24" w:rsidRDefault="00582C70" w:rsidP="00582C7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2C70" w:rsidRDefault="00582C70" w:rsidP="00582C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D7F24">
        <w:rPr>
          <w:rFonts w:ascii="Times New Roman" w:hAnsi="Times New Roman"/>
          <w:bCs/>
          <w:sz w:val="24"/>
          <w:szCs w:val="24"/>
        </w:rPr>
        <w:t>В результате прохождения производственной практики по каждому из видов деятельности обучающийся должен знать, уметь, практический опыт: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6"/>
        <w:gridCol w:w="7745"/>
      </w:tblGrid>
      <w:tr w:rsidR="00582C70" w:rsidRPr="009D16C9" w:rsidTr="00582C70">
        <w:trPr>
          <w:jc w:val="center"/>
        </w:trPr>
        <w:tc>
          <w:tcPr>
            <w:tcW w:w="1827" w:type="dxa"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7779" w:type="dxa"/>
          </w:tcPr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разработке проектов производственных заданий и графиков профилактических и текущих работ на газопроводах низкого давления;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составлении проекта планов текущего и капитального ремонта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котельного и вспомогательного оборудования котельной;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обеспечении обхода и осмотра трасс подземных и надземных газопроводов низкого давления, групповых баллонных и резервуарных газовых установок, а также запорной и регулирующей арматуры;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проверке (технической диагностике) состояния газопроводов приборами ультразвукового контроля;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ведении журнала технических осмотров в соответствии с современными стандартными требованиями к отчетности;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осуществлении анализа параметров настройки регуляторов давления и предохранительных клапанов;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осуществлении контроля утечек газа из баллонной или резервуарной установки, работоспособности отключающих устройств;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осуществлении контроля производства работ по подключению новых абонентов к газопроводу низкого давления;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осуществлении контроля давления и степени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одоризации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газа, подаваемого в газопроводы низкого давления, элементам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выявлении фактов несанкционированного подключения и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безучетного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пользования газом;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проверке эффективности антикоррозийной электрохимической защиты подземных газопроводов низкого давления;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обеспечении замены баллонов сжиженного углеводородного газа в групповых баллонных установках и заправки резервуаров сжиженного углеводородного газа;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осуществлении контроля наличия и удаления влаги и конденсата из газопровода в соответствии с нормативными документами;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осуществлении контроля правильной эксплуатации технического и вспомогательного оборудования, инструмента и оснастки, используемых в процессе технического обслуживания и ремонта;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обеспечении плановых осмотров элементов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техническом освидетельствовании стальных внутридомовых газопроводов, систем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приборами ультразвукового контроля; составлении актов и дефектных ведомостей о техническом состоянии домового газового оборудования, газопроводов, отключающих устройств и других элементов;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контроле соблюдения бытовыми потребителями обеспечения надлежащего технического состояния домового газового оборудования, мест установки газоиспользующего оборудования на предмет свободного доступа к элементам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актуализации результатов обхода потребителей бытового газа, фиксировании выявленных нарушений правил пользования газом и выдаче предписания;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ведении необходимой отчетной документации в соответствии с современными стандартными требованиями к отчетности, периодичности и качеству предоставления документации;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организации работы подчиненного персонала при ликвидации аварий и проведении аварийно-восстановительных работ;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проведении производственного инструктажа персонала на рабочем месте;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осуществлении проверки технического состояния и контроля работы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котельного и вспомогательного оборудования, трубопроводов, контрольно-измерительных приборов и автоматики инженерных сетей, зданий и сооружений;</w:t>
            </w:r>
          </w:p>
          <w:p w:rsidR="00582C70" w:rsidRPr="009D16C9" w:rsidRDefault="00582C70" w:rsidP="00582C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 xml:space="preserve">анализе работы </w:t>
            </w:r>
            <w:proofErr w:type="spellStart"/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>, котельного и вспомогательного оборудования, трубопроводов, контрольно-измерительных приборов и автоматики, проведении учета выявленных неисправностей и дефектов и отражении результатов в отчетной документации.</w:t>
            </w:r>
          </w:p>
        </w:tc>
      </w:tr>
      <w:tr w:rsidR="00582C70" w:rsidRPr="009D16C9" w:rsidTr="00582C70">
        <w:trPr>
          <w:jc w:val="center"/>
        </w:trPr>
        <w:tc>
          <w:tcPr>
            <w:tcW w:w="1827" w:type="dxa"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779" w:type="dxa"/>
          </w:tcPr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проводить диагностику элементов газопровода низкого давления, технического состояния котлового оборудования, вспомогательного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проводить визуальные наблюдения, инструментальные обследования и испытания;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вести журналы учета обходов и осмотров, фиксировать изменение технического состояния элементов газопровода низкого давления, оборудования котельных;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выявлять несанкционированные подключения к газопроводу, используя современную контрольно-измерительную технику;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обеспечивать рабочие места, их техническое оснащение;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вести табель учета рабочего времени персонала, выполняющего работы по эксплуатации трубопроводов;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организовывать выполнение работ по техническому обслуживанию, текущему и капитальному ремонту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, котельного и вспомогательного оборудования,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КИПиА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, трубопроводов, инженерных сетей, зданий и сооружений, по подготовке котельной к осенне-зимним и весенне-летним условиям эксплуатации; контролировать процесс работы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газоподающего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и газоиспользующего оборудования в штатном режиме, при проведении работ по перепланировке и капитальному ремонту помещений;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обосновывать необходимость вывода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котельного и вспомогательного оборудования, контрольно-измерительных приборов и автоматики (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КИПиА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), трубопроводов и инженерных сетей, зданий и сооружений котельной в ремонт;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работать с компьютером в качестве пользователя с применением специализированного программного обеспечения по эксплуатации газопроводов низкого давления.</w:t>
            </w:r>
          </w:p>
        </w:tc>
      </w:tr>
      <w:tr w:rsidR="00582C70" w:rsidRPr="009D16C9" w:rsidTr="00582C70">
        <w:trPr>
          <w:jc w:val="center"/>
        </w:trPr>
        <w:tc>
          <w:tcPr>
            <w:tcW w:w="1827" w:type="dxa"/>
          </w:tcPr>
          <w:p w:rsidR="00582C70" w:rsidRPr="009D16C9" w:rsidRDefault="00582C70" w:rsidP="00582C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79" w:type="dxa"/>
          </w:tcPr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нормативные правовые акты, другие нормативные и методические документы, регламентирующие производственную деятельность в соответствии со спецификой выполняемых работ;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методы визуального и инструментального контроля технического состояния газопроводов низкого давления, элементов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правила эксплуатации газопроводов низкого давления;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технологические процессы производства работ по ремонту газопроводов, по техническому обслуживанию и ремонту элементов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требования к охране труда, промышленной и пожарной безопасности при производстве работ по эксплуатации наружных газопроводов низкого давления;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технические характеристики и требования, предъявляемые к газу, подаваемому в газопроводы низкого давления, запорной и регулирующей арматуре, опорам, металлоконструкциям и другому оборудованию, и сооружениям на газопроводе низкого давления, для </w:t>
            </w: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определения соответствия их заданным в технических и иных документах параметрам;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специализированное программное обеспечение для решения задач по техническому содержанию и ремонту газопроводов низкого давления;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номенклатуру и технические характеристики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газоподающего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и газоиспользующего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требования, предъявляемые к качеству работ по техническому содержанию и ремонту элементов домового газового оборудования;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технические характеристики и требования, предъявляемые к газу, подаваемому к газоиспользующему оборудованию, системам вентиляции, отключающим устройствам и автоматике;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свойства газа и его дератизации;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свойства топлива и влияние качества топлива на процесс горения и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теплопроизводительность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;</w:t>
            </w:r>
          </w:p>
          <w:p w:rsidR="00582C70" w:rsidRPr="009D16C9" w:rsidRDefault="00582C70" w:rsidP="00582C70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принцип работы обслуживаемых </w:t>
            </w:r>
            <w:proofErr w:type="spellStart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</w:tbl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sectPr w:rsidR="00582C70" w:rsidSect="009F1B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2C70" w:rsidRPr="00FD7F24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3. </w:t>
      </w:r>
      <w:r w:rsidRPr="006F28C1">
        <w:rPr>
          <w:rFonts w:ascii="Times New Roman" w:hAnsi="Times New Roman"/>
          <w:b/>
          <w:caps/>
          <w:sz w:val="24"/>
          <w:szCs w:val="24"/>
          <w:lang w:eastAsia="ru-RU"/>
        </w:rPr>
        <w:t>СТРУКТУРА</w:t>
      </w:r>
      <w:r w:rsidRPr="00FD7F24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И СОДЕРЖАНИЕ ПРОИЗВОДСТВЕННОЙ практики</w:t>
      </w:r>
    </w:p>
    <w:p w:rsidR="00582C70" w:rsidRPr="00FD7F24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2C70" w:rsidRPr="00FD7F24" w:rsidRDefault="00582C70" w:rsidP="00582C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</w:rPr>
        <w:t xml:space="preserve">3.1. </w:t>
      </w:r>
      <w:r w:rsidRPr="00FD7F24">
        <w:rPr>
          <w:rFonts w:ascii="Times New Roman" w:hAnsi="Times New Roman"/>
          <w:bCs/>
          <w:sz w:val="24"/>
          <w:szCs w:val="24"/>
        </w:rPr>
        <w:t>Объем времени и сроки проведения рабочей программы производственной практики</w:t>
      </w:r>
    </w:p>
    <w:p w:rsidR="00582C70" w:rsidRPr="00FD7F24" w:rsidRDefault="00582C70" w:rsidP="00582C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86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5768"/>
        <w:gridCol w:w="2839"/>
        <w:gridCol w:w="2837"/>
      </w:tblGrid>
      <w:tr w:rsidR="00582C70" w:rsidRPr="00FD7F24" w:rsidTr="00582C70">
        <w:trPr>
          <w:trHeight w:val="1320"/>
        </w:trPr>
        <w:tc>
          <w:tcPr>
            <w:tcW w:w="10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0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Наименования разделов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профессионального модуля, 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производственной практики</w:t>
            </w:r>
          </w:p>
        </w:tc>
        <w:tc>
          <w:tcPr>
            <w:tcW w:w="9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Объем времени, отводимый на производственную практику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час (недель)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производственной практики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курс (семестр)</w:t>
            </w:r>
          </w:p>
          <w:p w:rsidR="00582C70" w:rsidRPr="00FD7F24" w:rsidRDefault="00582C70" w:rsidP="00582C7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82C70" w:rsidRPr="00FD7F24" w:rsidTr="00582C70">
        <w:tc>
          <w:tcPr>
            <w:tcW w:w="10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C70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582C70" w:rsidRPr="009E3B51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82C70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82C70" w:rsidRPr="009E3B51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3.4;</w:t>
            </w:r>
          </w:p>
          <w:p w:rsidR="002E4D83" w:rsidRPr="00E011C4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  <w:r w:rsidR="002E4D83" w:rsidRPr="00E011C4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2E4D83" w:rsidRPr="002E4D83" w:rsidRDefault="002E4D83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  <w:p w:rsidR="00582C70" w:rsidRPr="00FD7F24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20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C70" w:rsidRPr="009E3B51" w:rsidRDefault="00582C70" w:rsidP="00582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ПМ.03</w:t>
            </w:r>
            <w:r w:rsidRPr="009E3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2C70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Организация, проведение и контроль работ по эксплуатации систем газораспределения и </w:t>
            </w:r>
            <w:proofErr w:type="spellStart"/>
            <w:r w:rsidRPr="00582C70">
              <w:rPr>
                <w:rFonts w:ascii="Times New Roman" w:hAnsi="Times New Roman"/>
                <w:b/>
                <w:sz w:val="24"/>
                <w:szCs w:val="24"/>
              </w:rPr>
              <w:t>газопотребления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2C70" w:rsidRPr="00452183" w:rsidRDefault="00582C70" w:rsidP="00582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ПП.03</w:t>
            </w:r>
          </w:p>
        </w:tc>
        <w:tc>
          <w:tcPr>
            <w:tcW w:w="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C70" w:rsidRPr="00FD7F24" w:rsidRDefault="00582C70" w:rsidP="00582C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82C70" w:rsidRPr="00FD7F24" w:rsidRDefault="00100F16" w:rsidP="00100F1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  <w:r w:rsidR="00582C70"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2C70" w:rsidRPr="00FD7F24" w:rsidRDefault="00100F16" w:rsidP="00100F1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582C70"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курс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="00582C70"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семестр </w:t>
            </w:r>
          </w:p>
        </w:tc>
      </w:tr>
    </w:tbl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00F16" w:rsidRPr="00FD7F24" w:rsidRDefault="00100F16" w:rsidP="00100F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7F24">
        <w:rPr>
          <w:rFonts w:ascii="Times New Roman" w:hAnsi="Times New Roman"/>
          <w:b/>
          <w:sz w:val="24"/>
          <w:szCs w:val="24"/>
          <w:lang w:eastAsia="ru-RU"/>
        </w:rPr>
        <w:t>3.2. Содержание производственной практики (ПП.0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b/>
          <w:sz w:val="24"/>
          <w:szCs w:val="24"/>
          <w:lang w:eastAsia="ru-RU"/>
        </w:rPr>
        <w:t>108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час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8</w:t>
      </w:r>
      <w:r w:rsidRPr="00FD7F24">
        <w:rPr>
          <w:rFonts w:ascii="Times New Roman" w:hAnsi="Times New Roman"/>
          <w:b/>
          <w:sz w:val="24"/>
          <w:szCs w:val="24"/>
          <w:lang w:eastAsia="ru-RU"/>
        </w:rPr>
        <w:t xml:space="preserve"> семестр)</w:t>
      </w:r>
    </w:p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tbl>
      <w:tblPr>
        <w:tblW w:w="5032" w:type="pct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3"/>
        <w:gridCol w:w="1911"/>
        <w:gridCol w:w="2729"/>
        <w:gridCol w:w="6283"/>
        <w:gridCol w:w="1229"/>
        <w:gridCol w:w="1226"/>
      </w:tblGrid>
      <w:tr w:rsidR="00100F16" w:rsidRPr="00FD7F24" w:rsidTr="003255E8">
        <w:trPr>
          <w:trHeight w:val="953"/>
        </w:trPr>
        <w:tc>
          <w:tcPr>
            <w:tcW w:w="505" w:type="pct"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  <w:proofErr w:type="spellStart"/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формиру-емых</w:t>
            </w:r>
            <w:proofErr w:type="spellEnd"/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компетен-ций</w:t>
            </w:r>
            <w:proofErr w:type="spellEnd"/>
          </w:p>
        </w:tc>
        <w:tc>
          <w:tcPr>
            <w:tcW w:w="642" w:type="pct"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и наименования  профессиональных  модулей</w:t>
            </w:r>
          </w:p>
        </w:tc>
        <w:tc>
          <w:tcPr>
            <w:tcW w:w="917" w:type="pct"/>
            <w:tcBorders>
              <w:righ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Наименование тем учебной практики</w:t>
            </w:r>
          </w:p>
        </w:tc>
        <w:tc>
          <w:tcPr>
            <w:tcW w:w="2111" w:type="pct"/>
            <w:tcBorders>
              <w:lef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4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Количество часов по темам</w:t>
            </w: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100F16" w:rsidRPr="00FD7F24" w:rsidTr="003255E8">
        <w:trPr>
          <w:trHeight w:val="953"/>
        </w:trPr>
        <w:tc>
          <w:tcPr>
            <w:tcW w:w="50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D83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2E4D83" w:rsidRPr="009E3B51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2E4D83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.3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2E4D83" w:rsidRPr="009E3B51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3.4;</w:t>
            </w:r>
          </w:p>
          <w:p w:rsidR="002E4D83" w:rsidRPr="002E4D83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  <w:r w:rsidRPr="002E4D83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2E4D83" w:rsidRPr="002E4D83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  <w:p w:rsidR="00100F16" w:rsidRPr="00FD7F24" w:rsidRDefault="002E4D83" w:rsidP="002E4D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642" w:type="pct"/>
            <w:vMerge w:val="restart"/>
            <w:vAlign w:val="center"/>
          </w:tcPr>
          <w:p w:rsidR="00100F16" w:rsidRPr="009E3B51" w:rsidRDefault="00100F16" w:rsidP="00100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ПМ.03</w:t>
            </w:r>
            <w:r w:rsidRPr="009E3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2C70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Организация, проведение и контроль работ по эксплуатации систем газораспределения и </w:t>
            </w:r>
            <w:proofErr w:type="spellStart"/>
            <w:r w:rsidRPr="00582C70">
              <w:rPr>
                <w:rFonts w:ascii="Times New Roman" w:hAnsi="Times New Roman"/>
                <w:b/>
                <w:sz w:val="24"/>
                <w:szCs w:val="24"/>
              </w:rPr>
              <w:t>газопотребления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>МДК.0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>.01. МДК 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.02 </w:t>
            </w:r>
          </w:p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tcBorders>
              <w:right w:val="single" w:sz="4" w:space="0" w:color="auto"/>
            </w:tcBorders>
          </w:tcPr>
          <w:p w:rsidR="00100F16" w:rsidRPr="00FD7F24" w:rsidRDefault="00100F16" w:rsidP="002E4D8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Вводный инструктаж по безопасности труда, противопожарный безопасности, производственной санитарии и охране окружающей среды. </w:t>
            </w:r>
          </w:p>
        </w:tc>
        <w:tc>
          <w:tcPr>
            <w:tcW w:w="2111" w:type="pct"/>
            <w:tcBorders>
              <w:left w:val="single" w:sz="4" w:space="0" w:color="auto"/>
            </w:tcBorders>
          </w:tcPr>
          <w:p w:rsidR="0020769F" w:rsidRDefault="00100F16" w:rsidP="003255E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инструктажей. </w:t>
            </w:r>
          </w:p>
          <w:p w:rsidR="00937706" w:rsidRDefault="00937706" w:rsidP="003255E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внутреннего трудового распорядка</w:t>
            </w:r>
          </w:p>
          <w:p w:rsidR="00100F16" w:rsidRPr="00FD7F24" w:rsidRDefault="00100F16" w:rsidP="003255E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Отчётная документация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>: дневник производственной практики и отчет.</w:t>
            </w:r>
          </w:p>
          <w:p w:rsidR="00100F16" w:rsidRPr="00FD7F24" w:rsidRDefault="00100F16" w:rsidP="00100F1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Приложения к отчету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фотографии предприятия,  </w:t>
            </w:r>
          </w:p>
        </w:tc>
        <w:tc>
          <w:tcPr>
            <w:tcW w:w="41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0769F" w:rsidRDefault="002E4D83" w:rsidP="002076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769F" w:rsidRDefault="0020769F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0F16" w:rsidRPr="00FD7F24" w:rsidTr="00100F16">
        <w:trPr>
          <w:trHeight w:val="1388"/>
        </w:trPr>
        <w:tc>
          <w:tcPr>
            <w:tcW w:w="505" w:type="pct"/>
            <w:vMerge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tcBorders>
              <w:right w:val="single" w:sz="4" w:space="0" w:color="auto"/>
            </w:tcBorders>
          </w:tcPr>
          <w:p w:rsidR="00100F16" w:rsidRPr="00FD7F24" w:rsidRDefault="00100F16" w:rsidP="001E481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2.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="001E4812" w:rsidRPr="001F4819">
              <w:rPr>
                <w:rFonts w:ascii="Times New Roman" w:hAnsi="Times New Roman" w:cs="Times New Roman"/>
              </w:rPr>
              <w:t>профилактические и текущие работ</w:t>
            </w:r>
            <w:r w:rsidR="001F4819">
              <w:rPr>
                <w:rFonts w:ascii="Times New Roman" w:hAnsi="Times New Roman" w:cs="Times New Roman"/>
              </w:rPr>
              <w:t>ы</w:t>
            </w:r>
            <w:r w:rsidR="001E4812" w:rsidRPr="001F48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11" w:type="pct"/>
            <w:tcBorders>
              <w:left w:val="single" w:sz="4" w:space="0" w:color="auto"/>
            </w:tcBorders>
          </w:tcPr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разработка проектов производственных заданий и графиков профилактических и текущих работ на газопроводах низкого давления;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составление проекта планов текущего и капитального ремонта </w:t>
            </w:r>
            <w:proofErr w:type="spellStart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котлоагрегатов</w:t>
            </w:r>
            <w:proofErr w:type="spellEnd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, котельного и вспомогательного оборудования котельной;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обеспечение обхода и осмотра трасс подземных и надземных газопроводов низкого давления, групповых баллонных и резервуарных газовых установок, а также запорной и регулирующей арматуры;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проверка (технической диагностике) состояния газопроводов приборами ультразвукового контроля;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ведение журнала технических осмотров в соответствии с современными стандартными требованиями к отчетности;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осуществление анализа параметров настройки регуляторов давления и предохранительных клапанов;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осуществление контроля утечек газа из баллонной или </w:t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резервуарной установки, работоспособности отключающих устройств;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осуществление контроля производства работ по подключению новых абонентов к газопроводу низкого давления;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осуществление контроля давления и степени </w:t>
            </w:r>
            <w:proofErr w:type="spellStart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одоризации</w:t>
            </w:r>
            <w:proofErr w:type="spellEnd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 газа, подаваемого в газопроводы низкого давления, элементам домового газового оборудования;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выявление фактов несанкционированного подключения и </w:t>
            </w:r>
            <w:proofErr w:type="spellStart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безучетного</w:t>
            </w:r>
            <w:proofErr w:type="spellEnd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 пользования газом;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проверка эффективности антикоррозийной электрохимической защиты подземных газопроводов низкого давления;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обеспечение замены баллонов сжиженного углеводородного газа в групповых баллонных установках и заправки резервуаров сжиженного углеводородного газа;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осуществление контроля наличия и удаления влаги и конденсата из газопровода в соответствии с нормативными документами;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осуществление контроля правильной эксплуатации технического и вспомогательного оборудования, инструмента и оснастки, используемых в процессе технического обслуживания и ремонта;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обеспечение плановых осмотров элементов домового газового оборудования;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техническое освидетельствование стальных внутридомовых газопроводов, систем </w:t>
            </w:r>
            <w:proofErr w:type="spellStart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газопотребления</w:t>
            </w:r>
            <w:proofErr w:type="spellEnd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 приборами ультразвукового контроля;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составление актов и дефектных ведомостей о техническом состоянии домового газового оборудования, газопроводов, отключающих устройств и других элементов;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контроль соблюдения бытовыми потребителями обеспечения надлежащего технического состояния домового газового оборудования, мест установки газоиспользующего оборудования на предмет свободного доступа к элементам домового газового оборудования;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актуализация результатов обхода потребителей бытового газа, фиксировании выявленных нарушений правил пользования газом и выдаче предписания;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ведение необходимой отчетной документации в соответствии с современными стандартными требованиями к отчетности, периодичности и качеству предоставления документации;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организация работы подчиненного персонала при ликвидации аварий и проведении аварийно-восстановительных работ;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проведение производственного инструктажа персонала на рабочем месте;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осуществление проверки технического состояния и контроля работы </w:t>
            </w:r>
            <w:proofErr w:type="spellStart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котлоагрегатов</w:t>
            </w:r>
            <w:proofErr w:type="spellEnd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, котельного и вспомогательного оборудования, трубопроводов, контрольно-измерительных приборов и автоматики инженерных сетей, зданий и сооружений;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4819">
              <w:rPr>
                <w:rFonts w:ascii="Times New Roman" w:hAnsi="Times New Roman" w:cs="Times New Roman"/>
                <w:sz w:val="22"/>
                <w:szCs w:val="22"/>
              </w:rPr>
              <w:sym w:font="Symbol" w:char="F02D"/>
            </w:r>
            <w:r w:rsidRPr="001F4819">
              <w:rPr>
                <w:rFonts w:ascii="Times New Roman" w:hAnsi="Times New Roman" w:cs="Times New Roman"/>
                <w:sz w:val="22"/>
                <w:szCs w:val="22"/>
              </w:rPr>
              <w:t xml:space="preserve">анализ работы </w:t>
            </w:r>
            <w:proofErr w:type="spellStart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котлоагрегатов</w:t>
            </w:r>
            <w:proofErr w:type="spellEnd"/>
            <w:r w:rsidRPr="001F4819">
              <w:rPr>
                <w:rFonts w:ascii="Times New Roman" w:hAnsi="Times New Roman" w:cs="Times New Roman"/>
                <w:sz w:val="22"/>
                <w:szCs w:val="22"/>
              </w:rPr>
              <w:t>, котельного и вспомогательного оборудования, трубопроводов, контрольно-измерительных приборов и автоматики, проведении учета выявленных неисправностей и дефектов и отражении результатов в отчетной документации.</w:t>
            </w:r>
          </w:p>
          <w:p w:rsidR="001E4812" w:rsidRPr="001F4819" w:rsidRDefault="001E4812" w:rsidP="001E4812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00F16" w:rsidRPr="001F4819" w:rsidRDefault="00100F16" w:rsidP="003255E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Отчётная документация</w:t>
            </w:r>
            <w:r w:rsidRPr="001F4819">
              <w:rPr>
                <w:rFonts w:ascii="Times New Roman" w:hAnsi="Times New Roman"/>
                <w:sz w:val="24"/>
                <w:szCs w:val="24"/>
                <w:lang w:eastAsia="ru-RU"/>
              </w:rPr>
              <w:t>: дневник производственной практики и отчет.</w:t>
            </w:r>
          </w:p>
          <w:p w:rsidR="00100F16" w:rsidRPr="001F4819" w:rsidRDefault="00100F16" w:rsidP="003255E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Приложения к отчету</w:t>
            </w:r>
            <w:r w:rsidRPr="001F4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фотографии, подготовить </w:t>
            </w:r>
            <w:r w:rsidR="001F4819" w:rsidRPr="001F4819">
              <w:rPr>
                <w:rFonts w:ascii="Times New Roman" w:hAnsi="Times New Roman"/>
                <w:sz w:val="24"/>
                <w:szCs w:val="24"/>
                <w:lang w:eastAsia="ru-RU"/>
              </w:rPr>
              <w:t>отчеты по индивидуальным заданиям</w:t>
            </w:r>
          </w:p>
        </w:tc>
        <w:tc>
          <w:tcPr>
            <w:tcW w:w="413" w:type="pct"/>
            <w:tcBorders>
              <w:right w:val="single" w:sz="4" w:space="0" w:color="auto"/>
            </w:tcBorders>
            <w:vAlign w:val="center"/>
          </w:tcPr>
          <w:p w:rsidR="00100F16" w:rsidRPr="001F4819" w:rsidRDefault="001E4812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481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481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481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E4812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481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F16" w:rsidRPr="001F4819" w:rsidRDefault="001E4812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1F481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E48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1F4819" w:rsidRPr="001F4819" w:rsidRDefault="001F4819" w:rsidP="001F4819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lef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100F16" w:rsidRPr="00FD7F24" w:rsidTr="003255E8">
        <w:trPr>
          <w:trHeight w:val="953"/>
        </w:trPr>
        <w:tc>
          <w:tcPr>
            <w:tcW w:w="505" w:type="pct"/>
            <w:vMerge w:val="restart"/>
            <w:tcBorders>
              <w:top w:val="nil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 w:val="restart"/>
            <w:tcBorders>
              <w:top w:val="nil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100F16" w:rsidRPr="00FD7F24" w:rsidRDefault="00100F16" w:rsidP="001E48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  <w:r w:rsidR="001E48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20769F"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 анализ полученной информации. Оформление отчета по практике</w:t>
            </w: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1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100F16" w:rsidRPr="00FD7F24" w:rsidRDefault="0020769F" w:rsidP="003255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отчетных документов</w:t>
            </w:r>
          </w:p>
          <w:p w:rsidR="00100F16" w:rsidRPr="00FD7F24" w:rsidRDefault="00100F16" w:rsidP="003255E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Отчётная документация: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дневник производственной практики и отчет.</w:t>
            </w:r>
          </w:p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Приложения к отчету</w:t>
            </w:r>
            <w:r w:rsidRPr="00FD7F24">
              <w:rPr>
                <w:rFonts w:ascii="Times New Roman" w:hAnsi="Times New Roman"/>
                <w:sz w:val="24"/>
                <w:szCs w:val="24"/>
                <w:lang w:eastAsia="ru-RU"/>
              </w:rPr>
              <w:t>: фотографии, презентация,  или отчеты  по темам, подготовить документацию к защите практики.</w:t>
            </w:r>
          </w:p>
        </w:tc>
        <w:tc>
          <w:tcPr>
            <w:tcW w:w="413" w:type="pct"/>
            <w:tcBorders>
              <w:right w:val="single" w:sz="4" w:space="0" w:color="auto"/>
            </w:tcBorders>
            <w:vAlign w:val="center"/>
          </w:tcPr>
          <w:p w:rsidR="0020769F" w:rsidRDefault="001E4812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769F" w:rsidRDefault="0020769F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69F" w:rsidRDefault="0020769F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69F" w:rsidRDefault="0020769F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69F" w:rsidRDefault="0020769F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69F" w:rsidRPr="00FD7F24" w:rsidRDefault="0020769F" w:rsidP="001E481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" w:type="pct"/>
            <w:tcBorders>
              <w:lef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0F16" w:rsidRPr="00FD7F24" w:rsidTr="003255E8">
        <w:trPr>
          <w:trHeight w:val="953"/>
        </w:trPr>
        <w:tc>
          <w:tcPr>
            <w:tcW w:w="505" w:type="pct"/>
            <w:vMerge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vMerge/>
            <w:tcBorders>
              <w:left w:val="single" w:sz="2" w:space="0" w:color="auto"/>
              <w:right w:val="single" w:sz="4" w:space="0" w:color="auto"/>
            </w:tcBorders>
          </w:tcPr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1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1E4812" w:rsidRPr="001E4812" w:rsidRDefault="001E4812" w:rsidP="003255E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E481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Дифференцированный зачет.</w:t>
            </w:r>
          </w:p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Отчет по практике. Предоставление материалов практики. (Дневник). Ответы по индивидуальным заданиям для защиты производственной практики.</w:t>
            </w:r>
          </w:p>
        </w:tc>
        <w:tc>
          <w:tcPr>
            <w:tcW w:w="413" w:type="pct"/>
            <w:tcBorders>
              <w:right w:val="single" w:sz="4" w:space="0" w:color="auto"/>
            </w:tcBorders>
            <w:vAlign w:val="center"/>
          </w:tcPr>
          <w:p w:rsidR="00100F16" w:rsidRPr="00FD7F24" w:rsidRDefault="001E4812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" w:type="pct"/>
            <w:tcBorders>
              <w:lef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F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0F16" w:rsidRPr="00FD7F24" w:rsidTr="003255E8">
        <w:trPr>
          <w:trHeight w:val="953"/>
        </w:trPr>
        <w:tc>
          <w:tcPr>
            <w:tcW w:w="505" w:type="pct"/>
            <w:vMerge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100F16" w:rsidRPr="00FD7F24" w:rsidRDefault="00100F16" w:rsidP="003255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1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100F16" w:rsidRPr="00FD7F24" w:rsidRDefault="00100F16" w:rsidP="0020769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Всего  часов по  производственной  практике </w:t>
            </w:r>
            <w:r w:rsidR="0020769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FD7F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413" w:type="pct"/>
            <w:tcBorders>
              <w:right w:val="single" w:sz="4" w:space="0" w:color="auto"/>
            </w:tcBorders>
            <w:vAlign w:val="center"/>
          </w:tcPr>
          <w:p w:rsidR="00100F16" w:rsidRPr="00FD7F24" w:rsidRDefault="00100F16" w:rsidP="002076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0769F"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412" w:type="pct"/>
            <w:tcBorders>
              <w:left w:val="single" w:sz="4" w:space="0" w:color="auto"/>
            </w:tcBorders>
            <w:vAlign w:val="center"/>
          </w:tcPr>
          <w:p w:rsidR="00100F16" w:rsidRPr="00FD7F24" w:rsidRDefault="00100F16" w:rsidP="003255E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F16" w:rsidRDefault="00100F16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82C70" w:rsidRDefault="00582C70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582C70" w:rsidRDefault="00582C70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sectPr w:rsidR="00582C70" w:rsidSect="00582C7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37706" w:rsidRPr="00FD7F24" w:rsidRDefault="00937706" w:rsidP="009377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lastRenderedPageBreak/>
        <w:t>4. УСЛОВИЯ РЕАЛИЗАЦИИ РАБОЧЕЙ ПРОГРАММЫ ПРОИЗВОДСТВЕННОЙ ПРАКТИКИ</w:t>
      </w:r>
    </w:p>
    <w:p w:rsidR="00937706" w:rsidRPr="00FD7F24" w:rsidRDefault="00937706" w:rsidP="0093770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D7F24">
        <w:rPr>
          <w:rFonts w:ascii="Times New Roman" w:hAnsi="Times New Roman"/>
          <w:sz w:val="24"/>
          <w:szCs w:val="24"/>
        </w:rPr>
        <w:br/>
      </w:r>
      <w:r w:rsidRPr="00FD7F24">
        <w:rPr>
          <w:rFonts w:ascii="Times New Roman" w:hAnsi="Times New Roman"/>
          <w:b/>
          <w:bCs/>
          <w:sz w:val="24"/>
          <w:szCs w:val="24"/>
        </w:rPr>
        <w:t>4.1.  Требования к минимальному материально-техническому обеспечению</w:t>
      </w:r>
    </w:p>
    <w:p w:rsidR="00937706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sz w:val="24"/>
          <w:szCs w:val="24"/>
        </w:rPr>
        <w:br/>
      </w:r>
      <w:r w:rsidRPr="009D16C9">
        <w:rPr>
          <w:rFonts w:ascii="Times New Roman" w:hAnsi="Times New Roman"/>
          <w:sz w:val="24"/>
          <w:szCs w:val="24"/>
        </w:rPr>
        <w:t xml:space="preserve">Производственная практика реализуется в организациях, обеспечивающих деятельность обучающихся в профессиональной области проектирования, строительства, эксплуатации систем газораспределения и </w:t>
      </w:r>
      <w:proofErr w:type="spellStart"/>
      <w:r w:rsidRPr="009D16C9">
        <w:rPr>
          <w:rFonts w:ascii="Times New Roman" w:hAnsi="Times New Roman"/>
          <w:sz w:val="24"/>
          <w:szCs w:val="24"/>
        </w:rPr>
        <w:t>газопотребления</w:t>
      </w:r>
      <w:proofErr w:type="spellEnd"/>
      <w:r w:rsidRPr="009D16C9">
        <w:rPr>
          <w:rFonts w:ascii="Times New Roman" w:hAnsi="Times New Roman"/>
          <w:sz w:val="24"/>
          <w:szCs w:val="24"/>
        </w:rPr>
        <w:t>.</w:t>
      </w:r>
    </w:p>
    <w:p w:rsidR="00937706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937706" w:rsidRPr="00E33567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3567">
        <w:rPr>
          <w:rFonts w:ascii="Times New Roman" w:hAnsi="Times New Roman"/>
          <w:sz w:val="24"/>
          <w:szCs w:val="24"/>
        </w:rPr>
        <w:t>Реализация программы производственной практики (по профилю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567">
        <w:rPr>
          <w:rFonts w:ascii="Times New Roman" w:hAnsi="Times New Roman"/>
          <w:sz w:val="24"/>
          <w:szCs w:val="24"/>
        </w:rPr>
        <w:t>специальности) в рамках профессионального модуля проходит в организациях (предприятиях), отвечающих следующим требованиям:</w:t>
      </w:r>
    </w:p>
    <w:p w:rsidR="00937706" w:rsidRPr="00E33567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3567">
        <w:rPr>
          <w:rFonts w:ascii="Times New Roman" w:hAnsi="Times New Roman"/>
          <w:sz w:val="24"/>
          <w:szCs w:val="24"/>
        </w:rPr>
        <w:t>- имеющие в своем составе структурное подразделение, применяющие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567">
        <w:rPr>
          <w:rFonts w:ascii="Times New Roman" w:hAnsi="Times New Roman"/>
          <w:sz w:val="24"/>
          <w:szCs w:val="24"/>
        </w:rPr>
        <w:t>информационные технологии и информационные системы, решающие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567">
        <w:rPr>
          <w:rFonts w:ascii="Times New Roman" w:hAnsi="Times New Roman"/>
          <w:sz w:val="24"/>
          <w:szCs w:val="24"/>
        </w:rPr>
        <w:t>задачи по автоматизации деятельности с помощью средств компьютерной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567">
        <w:rPr>
          <w:rFonts w:ascii="Times New Roman" w:hAnsi="Times New Roman"/>
          <w:sz w:val="24"/>
          <w:szCs w:val="24"/>
        </w:rPr>
        <w:t>техники;</w:t>
      </w:r>
    </w:p>
    <w:p w:rsidR="00937706" w:rsidRPr="00E33567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3567">
        <w:rPr>
          <w:rFonts w:ascii="Times New Roman" w:hAnsi="Times New Roman"/>
          <w:sz w:val="24"/>
          <w:szCs w:val="24"/>
        </w:rPr>
        <w:t>- располагающие квалифицированными кадрами для руководства практикой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567">
        <w:rPr>
          <w:rFonts w:ascii="Times New Roman" w:hAnsi="Times New Roman"/>
          <w:sz w:val="24"/>
          <w:szCs w:val="24"/>
        </w:rPr>
        <w:t>студентов;</w:t>
      </w:r>
    </w:p>
    <w:p w:rsidR="00937706" w:rsidRPr="00E33567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3567">
        <w:rPr>
          <w:rFonts w:ascii="Times New Roman" w:hAnsi="Times New Roman"/>
          <w:sz w:val="24"/>
          <w:szCs w:val="24"/>
        </w:rPr>
        <w:t>- имеющие лицензированное программное обеспечение;</w:t>
      </w:r>
    </w:p>
    <w:p w:rsidR="00937706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3567">
        <w:rPr>
          <w:rFonts w:ascii="Times New Roman" w:hAnsi="Times New Roman"/>
          <w:sz w:val="24"/>
          <w:szCs w:val="24"/>
        </w:rPr>
        <w:t>- применяющие в своей работе автоматизированные системы обработки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3567">
        <w:rPr>
          <w:rFonts w:ascii="Times New Roman" w:hAnsi="Times New Roman"/>
          <w:sz w:val="24"/>
          <w:szCs w:val="24"/>
        </w:rPr>
        <w:t>информации и управления.</w:t>
      </w:r>
    </w:p>
    <w:p w:rsidR="00937706" w:rsidRDefault="00937706" w:rsidP="0093770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706" w:rsidRPr="00FD7F24" w:rsidRDefault="00937706" w:rsidP="0093770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t>4.2. Информационное обеспечение реализации программы</w:t>
      </w:r>
    </w:p>
    <w:p w:rsidR="00937706" w:rsidRPr="009D16C9" w:rsidRDefault="00937706" w:rsidP="0093770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9D16C9">
        <w:rPr>
          <w:rFonts w:ascii="Times New Roman" w:hAnsi="Times New Roman"/>
          <w:bCs/>
          <w:sz w:val="24"/>
          <w:szCs w:val="24"/>
        </w:rPr>
        <w:t xml:space="preserve">т </w:t>
      </w:r>
      <w:r w:rsidRPr="009D16C9">
        <w:rPr>
          <w:rFonts w:ascii="Times New Roman" w:hAnsi="Times New Roman"/>
          <w:sz w:val="24"/>
          <w:szCs w:val="24"/>
        </w:rPr>
        <w:t>печатные и/или электронные образовательные и информационные ресурсы для использования в образовательном процессе.</w:t>
      </w:r>
    </w:p>
    <w:p w:rsidR="00937706" w:rsidRPr="009D16C9" w:rsidRDefault="00E011C4" w:rsidP="00937706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937706" w:rsidRPr="009D16C9">
        <w:rPr>
          <w:rFonts w:ascii="Times New Roman" w:hAnsi="Times New Roman"/>
          <w:b/>
          <w:sz w:val="24"/>
          <w:szCs w:val="24"/>
        </w:rPr>
        <w:t>.2.1. Печатные издания</w:t>
      </w:r>
    </w:p>
    <w:p w:rsidR="00937706" w:rsidRPr="00365856" w:rsidRDefault="00937706" w:rsidP="00937706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1. Коршак А.А. Сооружение и эксплуатация систем газораспределения: учеб. пособие/ А.А. Коршак, С.В. Китаев, Е.А. Любин; под ред. А.А. Коршака – Ростов н/Д: Феникс, 2017 – 248 с.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Вершилович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> В.А. Внутридомовое газовое оборудование: учеб. пособие/ В.А. 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Вершилович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 – М.: Инфра-Инженерия, 2018 – 320 с.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Колибаба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 О.Б., Никишов В.Ф., 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Ометова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 М.Ю. Основы проектирования и эксплуатации систем газораспределения и 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газопотребления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>: учеб. пособие – СПб.: Лань, 2013 – 208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4. В.И. Тарасенко Системы телемеханики в газоснабжении Р.Ф.: учеб. пособие – М.: Издательство АВС, 2012 – 100 с.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37706" w:rsidRPr="00365856" w:rsidRDefault="00E011C4" w:rsidP="00937706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937706" w:rsidRPr="00365856">
        <w:rPr>
          <w:rFonts w:ascii="Times New Roman" w:hAnsi="Times New Roman"/>
          <w:b/>
          <w:sz w:val="24"/>
          <w:szCs w:val="24"/>
        </w:rPr>
        <w:t>.2.2. Электронные издания (электронные ресурсы)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1.Основы эксплуатации оборудования и систем газоснабжения: учебник / О.Н. Брюханов, А.И. Плужников. – М.: ИНФРА-М, 2006, 2018. – 256 с. Информационный портал Электронно-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библиотечнаясистема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 Znanium.com (Режим доступа): URL: </w:t>
      </w:r>
      <w:hyperlink r:id="rId6" w:history="1"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http://znanium.com/</w:t>
        </w:r>
      </w:hyperlink>
      <w:r w:rsidRPr="00365856">
        <w:rPr>
          <w:rFonts w:ascii="Times New Roman" w:hAnsi="Times New Roman"/>
          <w:bCs/>
          <w:sz w:val="24"/>
          <w:szCs w:val="24"/>
        </w:rPr>
        <w:t xml:space="preserve"> (дата обращения 30.11.2018)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lastRenderedPageBreak/>
        <w:t xml:space="preserve">2. Автоматика и телемеханика систем газоснабжения: учебник / В.А. Жила. - М.: ИНФРА-М, 2006, 2018– 238 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с.Информационный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 портал Электронно-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библиотечнаясистема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 Znanium.com (Режим доступа): URL: </w:t>
      </w:r>
      <w:hyperlink r:id="rId7" w:history="1"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http://znanium.com/</w:t>
        </w:r>
      </w:hyperlink>
      <w:r w:rsidRPr="00365856">
        <w:rPr>
          <w:rFonts w:ascii="Times New Roman" w:hAnsi="Times New Roman"/>
          <w:bCs/>
          <w:sz w:val="24"/>
          <w:szCs w:val="24"/>
        </w:rPr>
        <w:t xml:space="preserve"> (дата обращения 30.11.2018)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2. Газифицированные котельные агрегаты: учебник / О.Н. Брюханов, В.А. Кузнецов. — М.: ИНФРА-М, 2005, 2018. – 392 с. Информационный портал Электронно-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библиотечнаясистема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 Znanium.com (Режим доступа): URL: </w:t>
      </w:r>
      <w:hyperlink r:id="rId8" w:history="1"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http://znanium.com/</w:t>
        </w:r>
      </w:hyperlink>
      <w:r w:rsidRPr="00365856">
        <w:rPr>
          <w:rFonts w:ascii="Times New Roman" w:hAnsi="Times New Roman"/>
          <w:bCs/>
          <w:sz w:val="24"/>
          <w:szCs w:val="24"/>
        </w:rPr>
        <w:t xml:space="preserve"> (дата обращения 17.11.2018)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3. Системы газоснабжения: устройство, монтаж и эксплуатация: Учебное пособие / С.В. Фокин, О.Н. 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Шпортько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. – М.: </w:t>
      </w:r>
      <w:proofErr w:type="gramStart"/>
      <w:r w:rsidRPr="00365856">
        <w:rPr>
          <w:rFonts w:ascii="Times New Roman" w:hAnsi="Times New Roman"/>
          <w:bCs/>
          <w:sz w:val="24"/>
          <w:szCs w:val="24"/>
        </w:rPr>
        <w:t>Альфа-М</w:t>
      </w:r>
      <w:proofErr w:type="gramEnd"/>
      <w:r w:rsidRPr="00365856">
        <w:rPr>
          <w:rFonts w:ascii="Times New Roman" w:hAnsi="Times New Roman"/>
          <w:bCs/>
          <w:sz w:val="24"/>
          <w:szCs w:val="24"/>
        </w:rPr>
        <w:t>: НИЦ ИНФРА-М, 2011, 2015. – 288 с. Информационный портал Электронно-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библиотечнаясистема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 Znanium.com (Режим доступа): URL: </w:t>
      </w:r>
      <w:hyperlink r:id="rId9" w:history="1"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http://znanium.com/</w:t>
        </w:r>
      </w:hyperlink>
      <w:r w:rsidRPr="00365856">
        <w:rPr>
          <w:rFonts w:ascii="Times New Roman" w:hAnsi="Times New Roman"/>
          <w:bCs/>
          <w:sz w:val="24"/>
          <w:szCs w:val="24"/>
        </w:rPr>
        <w:t xml:space="preserve"> (дата обращения 17.11.2018)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 xml:space="preserve">3. Карякин Е.А. Промышленное газовое оборудование: справочник. /Е.А. Карякин Информационный портал(Режим доступа): URL: </w:t>
      </w:r>
      <w:hyperlink r:id="rId10" w:history="1"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http://gazovik-gas.ru/directory/spravochnik_6</w:t>
        </w:r>
      </w:hyperlink>
      <w:r w:rsidRPr="00365856">
        <w:rPr>
          <w:rFonts w:ascii="Times New Roman" w:hAnsi="Times New Roman"/>
          <w:bCs/>
          <w:sz w:val="24"/>
          <w:szCs w:val="24"/>
        </w:rPr>
        <w:t>(дата обращения 17.11.2018)</w:t>
      </w:r>
    </w:p>
    <w:p w:rsidR="00937706" w:rsidRPr="00365856" w:rsidRDefault="00937706" w:rsidP="00937706">
      <w:pPr>
        <w:spacing w:after="0"/>
        <w:ind w:firstLine="709"/>
        <w:jc w:val="both"/>
        <w:rPr>
          <w:rStyle w:val="affe"/>
          <w:rFonts w:ascii="Times New Roman" w:hAnsi="Times New Roman"/>
          <w:bCs/>
          <w:sz w:val="24"/>
          <w:szCs w:val="24"/>
        </w:rPr>
      </w:pPr>
      <w:r w:rsidRPr="00365856">
        <w:rPr>
          <w:rStyle w:val="affe"/>
          <w:rFonts w:ascii="Times New Roman" w:hAnsi="Times New Roman"/>
          <w:bCs/>
          <w:sz w:val="24"/>
          <w:szCs w:val="24"/>
        </w:rPr>
        <w:t xml:space="preserve">4. Информационный портал ресурс по Контрольно-Измерительным Приборам и Автоматике </w:t>
      </w:r>
      <w:proofErr w:type="spellStart"/>
      <w:r w:rsidRPr="00365856">
        <w:rPr>
          <w:rStyle w:val="affe"/>
          <w:rFonts w:ascii="Times New Roman" w:hAnsi="Times New Roman"/>
          <w:bCs/>
          <w:sz w:val="24"/>
          <w:szCs w:val="24"/>
        </w:rPr>
        <w:t>КИПиА</w:t>
      </w:r>
      <w:proofErr w:type="spellEnd"/>
      <w:r w:rsidRPr="00365856">
        <w:rPr>
          <w:rStyle w:val="affe"/>
          <w:rFonts w:ascii="Times New Roman" w:hAnsi="Times New Roman"/>
          <w:bCs/>
          <w:sz w:val="24"/>
          <w:szCs w:val="24"/>
        </w:rPr>
        <w:t xml:space="preserve"> инфо </w:t>
      </w:r>
      <w:r w:rsidRPr="00365856">
        <w:rPr>
          <w:rFonts w:ascii="Times New Roman" w:hAnsi="Times New Roman"/>
          <w:bCs/>
          <w:sz w:val="24"/>
          <w:szCs w:val="24"/>
        </w:rPr>
        <w:t>(Режим доступа): URL:</w:t>
      </w:r>
      <w:hyperlink r:id="rId11" w:history="1"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http://</w:t>
        </w:r>
        <w:r w:rsidRPr="00365856">
          <w:rPr>
            <w:rStyle w:val="affe"/>
            <w:rFonts w:ascii="Times New Roman" w:hAnsi="Times New Roman"/>
            <w:bCs/>
            <w:sz w:val="24"/>
            <w:szCs w:val="24"/>
            <w:lang w:val="en-US"/>
          </w:rPr>
          <w:t>www</w:t>
        </w:r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Pr="00365856">
          <w:rPr>
            <w:rStyle w:val="affe"/>
            <w:rFonts w:ascii="Times New Roman" w:hAnsi="Times New Roman"/>
            <w:bCs/>
            <w:sz w:val="24"/>
            <w:szCs w:val="24"/>
            <w:lang w:val="en-US"/>
          </w:rPr>
          <w:t>kipia</w:t>
        </w:r>
        <w:proofErr w:type="spellEnd"/>
        <w:r w:rsidRPr="00365856">
          <w:rPr>
            <w:rStyle w:val="affe"/>
            <w:rFonts w:ascii="Times New Roman" w:hAnsi="Times New Roman"/>
            <w:bCs/>
            <w:sz w:val="24"/>
            <w:szCs w:val="24"/>
          </w:rPr>
          <w:t>.</w:t>
        </w:r>
        <w:r w:rsidRPr="00365856">
          <w:rPr>
            <w:rStyle w:val="affe"/>
            <w:rFonts w:ascii="Times New Roman" w:hAnsi="Times New Roman"/>
            <w:bCs/>
            <w:sz w:val="24"/>
            <w:szCs w:val="24"/>
            <w:lang w:val="en-US"/>
          </w:rPr>
          <w:t>info</w:t>
        </w:r>
      </w:hyperlink>
      <w:r w:rsidRPr="00365856">
        <w:rPr>
          <w:rFonts w:ascii="Times New Roman" w:hAnsi="Times New Roman"/>
          <w:bCs/>
          <w:sz w:val="24"/>
          <w:szCs w:val="24"/>
        </w:rPr>
        <w:t xml:space="preserve"> (дата обращения 17.11.2018)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37706" w:rsidRPr="00365856" w:rsidRDefault="00E011C4" w:rsidP="0093770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937706" w:rsidRPr="00365856">
        <w:rPr>
          <w:rFonts w:ascii="Times New Roman" w:hAnsi="Times New Roman"/>
          <w:b/>
          <w:bCs/>
          <w:sz w:val="24"/>
          <w:szCs w:val="24"/>
        </w:rPr>
        <w:t>.2.3. Дополнительные источники</w:t>
      </w:r>
    </w:p>
    <w:p w:rsidR="00937706" w:rsidRPr="00365856" w:rsidRDefault="00937706" w:rsidP="0093770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 xml:space="preserve">1. </w:t>
      </w:r>
      <w:bookmarkStart w:id="0" w:name="_Hlk511725191"/>
      <w:r w:rsidRPr="00365856">
        <w:rPr>
          <w:rFonts w:ascii="Times New Roman" w:hAnsi="Times New Roman"/>
          <w:bCs/>
          <w:sz w:val="24"/>
          <w:szCs w:val="24"/>
        </w:rPr>
        <w:t>Основы эксплуатации оборудования и систем газоснабжения: учебник / О.Н. Брюханов, А.И. Плужников. – М.: ИНФРА-М, 2006, 2018. – 256 с.</w:t>
      </w:r>
    </w:p>
    <w:bookmarkEnd w:id="0"/>
    <w:p w:rsidR="00937706" w:rsidRPr="00365856" w:rsidRDefault="00937706" w:rsidP="0093770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2. Автоматика и телемеханика систем газоснабжения: учебник / В.А. Жила. –  М.: ИНФРА-М, 2006, 2018. – 238 с.</w:t>
      </w:r>
    </w:p>
    <w:p w:rsidR="00937706" w:rsidRPr="00365856" w:rsidRDefault="00937706" w:rsidP="0093770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3. Газифицированные котельные агрегаты: учебник / О.Н. Брюханов, В.А. Кузнецов. –  М.: ИНФРА-М, 2005, 2018. –  392 с.</w:t>
      </w:r>
    </w:p>
    <w:p w:rsidR="00937706" w:rsidRPr="009D16C9" w:rsidRDefault="00937706" w:rsidP="0093770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5856">
        <w:rPr>
          <w:rFonts w:ascii="Times New Roman" w:hAnsi="Times New Roman"/>
          <w:bCs/>
          <w:sz w:val="24"/>
          <w:szCs w:val="24"/>
        </w:rPr>
        <w:t>4. Системы газоснабжения: устройство, монтаж и эксплуатация: Учебное пособие / С.В. Фокин, О.Н. </w:t>
      </w:r>
      <w:proofErr w:type="spellStart"/>
      <w:r w:rsidRPr="00365856">
        <w:rPr>
          <w:rFonts w:ascii="Times New Roman" w:hAnsi="Times New Roman"/>
          <w:bCs/>
          <w:sz w:val="24"/>
          <w:szCs w:val="24"/>
        </w:rPr>
        <w:t>Шпортько</w:t>
      </w:r>
      <w:proofErr w:type="spellEnd"/>
      <w:r w:rsidRPr="00365856">
        <w:rPr>
          <w:rFonts w:ascii="Times New Roman" w:hAnsi="Times New Roman"/>
          <w:bCs/>
          <w:sz w:val="24"/>
          <w:szCs w:val="24"/>
        </w:rPr>
        <w:t xml:space="preserve">. – М.: </w:t>
      </w:r>
      <w:proofErr w:type="gramStart"/>
      <w:r w:rsidRPr="00365856">
        <w:rPr>
          <w:rFonts w:ascii="Times New Roman" w:hAnsi="Times New Roman"/>
          <w:bCs/>
          <w:sz w:val="24"/>
          <w:szCs w:val="24"/>
        </w:rPr>
        <w:t>Альфа-М</w:t>
      </w:r>
      <w:proofErr w:type="gramEnd"/>
      <w:r w:rsidRPr="00365856">
        <w:rPr>
          <w:rFonts w:ascii="Times New Roman" w:hAnsi="Times New Roman"/>
          <w:bCs/>
          <w:sz w:val="24"/>
          <w:szCs w:val="24"/>
        </w:rPr>
        <w:t>: НИЦ ИНФРА-М, 2011, 2015. – 288 с.</w:t>
      </w:r>
    </w:p>
    <w:p w:rsidR="00937706" w:rsidRDefault="00937706" w:rsidP="0093770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7706" w:rsidRPr="00FD7F24" w:rsidRDefault="00937706" w:rsidP="0093770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t>4.3 Общие требования к организации образовательного процесса</w:t>
      </w:r>
    </w:p>
    <w:p w:rsidR="00937706" w:rsidRDefault="00937706" w:rsidP="00937706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sz w:val="24"/>
          <w:szCs w:val="24"/>
        </w:rPr>
        <w:t xml:space="preserve">Производственная практика   </w:t>
      </w:r>
      <w:r>
        <w:rPr>
          <w:rFonts w:ascii="Times New Roman" w:hAnsi="Times New Roman"/>
          <w:sz w:val="24"/>
          <w:szCs w:val="24"/>
        </w:rPr>
        <w:t>реализуется концентрированно.</w:t>
      </w:r>
    </w:p>
    <w:p w:rsidR="00937706" w:rsidRDefault="00937706" w:rsidP="0093770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7706" w:rsidRPr="00FD7F24" w:rsidRDefault="00937706" w:rsidP="0093770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t>4.4 Кадровое обеспечение образовательного процесса</w:t>
      </w:r>
    </w:p>
    <w:p w:rsidR="00937706" w:rsidRPr="00FD7F24" w:rsidRDefault="00937706" w:rsidP="00937706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sz w:val="24"/>
          <w:szCs w:val="24"/>
        </w:rPr>
        <w:t>Мастера производственного обучения и преподаватели профессионального цикла, осуществляющие руководство производственной практикой обучающихся, должны иметь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должны проходить обязательную стажировку в профильных организациях не реже 1-го раза в 3 года.</w:t>
      </w:r>
    </w:p>
    <w:p w:rsidR="00937706" w:rsidRPr="00FD7F24" w:rsidRDefault="00937706" w:rsidP="00937706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937706" w:rsidRPr="00FD7F24" w:rsidRDefault="00937706" w:rsidP="009377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b/>
          <w:bCs/>
          <w:sz w:val="24"/>
          <w:szCs w:val="24"/>
        </w:rPr>
        <w:t>5. КОНТРОЛЬ И ОЦЕНКА РЕЗУЛЬТАТОВ ОСВОЕНИЯ ПРОГРАММЫ ПРОИЗВОДСТВЕННОЙ ПРАКТИКИ</w:t>
      </w:r>
    </w:p>
    <w:p w:rsidR="00937706" w:rsidRPr="00FD7F24" w:rsidRDefault="00937706" w:rsidP="009377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7706" w:rsidRPr="00FD7F24" w:rsidRDefault="00937706" w:rsidP="0093770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sz w:val="24"/>
          <w:szCs w:val="24"/>
        </w:rPr>
        <w:t xml:space="preserve">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работы. </w:t>
      </w:r>
    </w:p>
    <w:p w:rsidR="00937706" w:rsidRPr="00FD7F24" w:rsidRDefault="00937706" w:rsidP="0093770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D7F24">
        <w:rPr>
          <w:rFonts w:ascii="Times New Roman" w:hAnsi="Times New Roman"/>
          <w:sz w:val="24"/>
          <w:szCs w:val="24"/>
        </w:rPr>
        <w:lastRenderedPageBreak/>
        <w:t>В результате освоения производственной практики в рамках профессиональных модулей обучающиеся проходят промежуточную аттестацию в фо</w:t>
      </w:r>
      <w:r>
        <w:rPr>
          <w:rFonts w:ascii="Times New Roman" w:hAnsi="Times New Roman"/>
          <w:sz w:val="24"/>
          <w:szCs w:val="24"/>
        </w:rPr>
        <w:t>рме дифференцированного зачета.</w:t>
      </w:r>
    </w:p>
    <w:p w:rsidR="00937706" w:rsidRDefault="00937706" w:rsidP="00937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3911"/>
        <w:gridCol w:w="2568"/>
      </w:tblGrid>
      <w:tr w:rsidR="00937706" w:rsidRPr="009D16C9" w:rsidTr="00937706">
        <w:trPr>
          <w:trHeight w:val="1098"/>
        </w:trPr>
        <w:tc>
          <w:tcPr>
            <w:tcW w:w="2700" w:type="dxa"/>
          </w:tcPr>
          <w:p w:rsidR="00937706" w:rsidRPr="009D16C9" w:rsidRDefault="00937706" w:rsidP="003255E8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GoBack"/>
            <w:r w:rsidRPr="009D16C9">
              <w:rPr>
                <w:rFonts w:ascii="Times New Roman" w:hAnsi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911" w:type="dxa"/>
          </w:tcPr>
          <w:p w:rsidR="00937706" w:rsidRPr="009D16C9" w:rsidRDefault="00937706" w:rsidP="003255E8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7706" w:rsidRPr="009D16C9" w:rsidRDefault="00937706" w:rsidP="003255E8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7706" w:rsidRPr="009D16C9" w:rsidRDefault="00937706" w:rsidP="003255E8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Методы оценки</w:t>
            </w:r>
          </w:p>
        </w:tc>
      </w:tr>
      <w:tr w:rsidR="00937706" w:rsidRPr="009D16C9" w:rsidTr="00937706">
        <w:trPr>
          <w:trHeight w:val="698"/>
        </w:trPr>
        <w:tc>
          <w:tcPr>
            <w:tcW w:w="2700" w:type="dxa"/>
          </w:tcPr>
          <w:p w:rsidR="00937706" w:rsidRPr="009D16C9" w:rsidRDefault="00937706" w:rsidP="003255E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ПК 3.1. Осуществлять контроль и диагностику параметров эксплуатационной пригодности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3911" w:type="dxa"/>
          </w:tcPr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(техническая диагностика) состояни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газопроводов приборами ультразвукового контроля;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антикоррозийной электрохимической защиты подземных газопроводов низкого давления; 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наличия и удаления влаги и конденсата из газопровода в соответствии с нормативными документами;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ивает выполнение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плановы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осмотров элементов домового газового оборудования; 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освидетельствование стальных внутридомовых газопроводов, систем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приборами ультразвукового контроля.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Экспертное наблюдение за выполнением практических работ, оценка результатов прохождения практики</w:t>
            </w:r>
          </w:p>
        </w:tc>
      </w:tr>
      <w:tr w:rsidR="00937706" w:rsidRPr="009D16C9" w:rsidTr="00937706">
        <w:tc>
          <w:tcPr>
            <w:tcW w:w="2700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ПК 3.2. Осуществлять планирование работ, связанных с эксплуатацией и ремонтом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3911" w:type="dxa"/>
          </w:tcPr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Разраб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атывает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заданий и графиков профилактических и текущих работ на газопроводах низкого давления;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планов текущего и капитального ремонта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, котельного и вспомогательного оборудования котельной;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и дефектны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ведомост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о техническом состоянии домового газового оборудования, газопроводов, отключающих устройств и других элементов.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Экспертное наблюдение за выполнением практических работ, оценка результатов прохождения практики</w:t>
            </w:r>
          </w:p>
        </w:tc>
      </w:tr>
      <w:tr w:rsidR="00937706" w:rsidRPr="009D16C9" w:rsidTr="00937706">
        <w:tc>
          <w:tcPr>
            <w:tcW w:w="2700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3.3. Организовывать производство работ по эксплуатации и ремонту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3911" w:type="dxa"/>
          </w:tcPr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обход и осмотр трасс подземных и надземных газопроводов низкого давления, групповых баллонных и резервуарных газовых установок, а также запорной и регулирующей арматуры;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 работ по подключению новых абонентов к газопроводу низкого давления;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баллонов сжиженного углеводородного газа в групповых баллонных установках и заправки резервуаров сжиженного углеводородного газа.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Экспертное наблюдение за выполнением практических работ, оценка результатов прохождения практики</w:t>
            </w:r>
          </w:p>
        </w:tc>
      </w:tr>
      <w:tr w:rsidR="00937706" w:rsidRPr="009D16C9" w:rsidTr="00937706">
        <w:tc>
          <w:tcPr>
            <w:tcW w:w="2700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3.4. Осуществлять надзор и контроль за ремонтом и его качеством</w:t>
            </w:r>
          </w:p>
        </w:tc>
        <w:tc>
          <w:tcPr>
            <w:tcW w:w="3911" w:type="dxa"/>
          </w:tcPr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журнал технических осмотров в соответствии с современными стандартными требованиями к отчетности;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правильной эксплуатации технического и вспомогательного оборудования, инструмента и оснастки, используемых в процессе технического обслуживания и ремонта.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Экспертное наблюдение за выполнением практических работ, оценка результатов прохождения практики</w:t>
            </w:r>
          </w:p>
        </w:tc>
      </w:tr>
      <w:tr w:rsidR="00937706" w:rsidRPr="009D16C9" w:rsidTr="00937706">
        <w:tc>
          <w:tcPr>
            <w:tcW w:w="2700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ПК 3.5. Осуществлять руководство другими работниками в рамках подразделения при выполнении работ по эксплуатации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3911" w:type="dxa"/>
          </w:tcPr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овывает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подчиненного персонала при ликвидации аварий и проведении аварийно-восстановительных работ;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персонала на рабочем месте.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Экспертное наблюдение за выполнением практических работ, оценка результатов прохождения практики</w:t>
            </w:r>
          </w:p>
        </w:tc>
      </w:tr>
      <w:tr w:rsidR="00937706" w:rsidRPr="009D16C9" w:rsidTr="00937706">
        <w:tc>
          <w:tcPr>
            <w:tcW w:w="2700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ПК 3.6. Анализировать и контролировать процесс подачи газа низкого давления и соблюдения правил его потребления в системах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3911" w:type="dxa"/>
          </w:tcPr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анализ параметров настройки регуляторов давления и предохранительных клапанов;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утечек газа из баллонной или резервуарной установки, работоспособности отключающих устройств; 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 и степени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одоризации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газа, подаваемого в газопроводы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низкого давления, элементам домового газового оборудования;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 и степени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одоризации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газа, подаваемого в газопроводы низкого давления, элементам домового газового оборудования;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олирует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бытовыми потребителями обеспечения надлежащего технического состояния домового газового оборудования, мест установки газоиспользующего оборудования на предмет свободного доступа к элементам домового газового оборудования;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актуализаци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обхода потребителей бытового газа, фиксир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выявленны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правил пользования газом и выда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предписания;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отчетн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современными стандартными требованиями к отчетности, периодичности и качеству предоставления документации;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технического состояния и контроля работы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, котельного и вспомогательного оборудования, трубопроводов, контрольно-измерительных приборов и автоматики инженерных сетей, зданий и сооружений;</w:t>
            </w:r>
          </w:p>
          <w:p w:rsidR="00937706" w:rsidRPr="009D16C9" w:rsidRDefault="00937706" w:rsidP="003255E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котлоагрегатов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, котельного и вспомогательного оборудования, трубопроводов, контрольно-измерительных приборов и автоматики, проведении учета выявленных неисправностей и дефектов и отражении результатов в отчетной документации.</w:t>
            </w:r>
          </w:p>
        </w:tc>
        <w:tc>
          <w:tcPr>
            <w:tcW w:w="2568" w:type="dxa"/>
          </w:tcPr>
          <w:p w:rsidR="00937706" w:rsidRPr="009D16C9" w:rsidRDefault="00937706" w:rsidP="003255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>Экспертное наблюдение за выполнением практических работ, оценка результатов прохождения практики</w:t>
            </w:r>
          </w:p>
        </w:tc>
      </w:tr>
    </w:tbl>
    <w:bookmarkEnd w:id="1"/>
    <w:p w:rsidR="00937706" w:rsidRPr="00FD7F24" w:rsidRDefault="00937706" w:rsidP="00937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D7F24">
        <w:rPr>
          <w:rFonts w:ascii="Times New Roman" w:hAnsi="Times New Roman"/>
          <w:b/>
          <w:sz w:val="24"/>
          <w:szCs w:val="24"/>
        </w:rPr>
        <w:lastRenderedPageBreak/>
        <w:t>6. КРИТЕРИИ ОЦЕНИВАНИЯ</w:t>
      </w:r>
    </w:p>
    <w:p w:rsidR="00937706" w:rsidRPr="00C47915" w:rsidRDefault="00937706" w:rsidP="00937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7706" w:rsidRPr="00C47915" w:rsidRDefault="00937706" w:rsidP="00937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47915">
        <w:rPr>
          <w:rFonts w:ascii="Times New Roman" w:hAnsi="Times New Roman"/>
          <w:b/>
          <w:sz w:val="24"/>
          <w:szCs w:val="24"/>
        </w:rPr>
        <w:t>Оценивание производственной практики:</w:t>
      </w:r>
    </w:p>
    <w:p w:rsidR="00937706" w:rsidRPr="00C47915" w:rsidRDefault="00937706" w:rsidP="009377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915">
        <w:rPr>
          <w:rFonts w:ascii="Times New Roman" w:hAnsi="Times New Roman"/>
          <w:b/>
          <w:sz w:val="24"/>
          <w:szCs w:val="24"/>
        </w:rPr>
        <w:t>Этапы контроля: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наблюдение за самостоятельной работой практиканта на предприятии;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наличие положительной характеристики, подписанной руководителем практики от предприятия и заверенной печатью;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оценка дневников практики;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оценка содержания и качество оформления отчета по результатам производственной практики по профилю специальности;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защита отчёта по производственные практики по профилю специальности</w:t>
      </w:r>
    </w:p>
    <w:p w:rsidR="00937706" w:rsidRPr="00C47915" w:rsidRDefault="00937706" w:rsidP="009377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706" w:rsidRPr="00C47915" w:rsidRDefault="00937706" w:rsidP="009377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По результатам прохождения практики выставляется дифференцированный зачет оценка по пятибалльной системе.</w:t>
      </w:r>
    </w:p>
    <w:p w:rsidR="00937706" w:rsidRPr="00C47915" w:rsidRDefault="00937706" w:rsidP="0093770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7915">
        <w:rPr>
          <w:rFonts w:ascii="Times New Roman" w:hAnsi="Times New Roman"/>
          <w:b/>
          <w:sz w:val="24"/>
          <w:szCs w:val="24"/>
        </w:rPr>
        <w:t>Отметка «5» «отлично»: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выполнены теоретически грамотно все работы, предусмотренные программой практики; - положительная производственная характеристика;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 xml:space="preserve">- содержание и оформление отчетной документации по практике (дневник, отчет) полностью соответствуют предъявляемым требованиям; 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защит отчета с полными технически грамотными ответами на вопросы комиссии.</w:t>
      </w:r>
    </w:p>
    <w:p w:rsidR="00937706" w:rsidRPr="00C47915" w:rsidRDefault="00937706" w:rsidP="0093770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right="-676"/>
        <w:jc w:val="both"/>
        <w:rPr>
          <w:rFonts w:ascii="Times New Roman" w:hAnsi="Times New Roman"/>
          <w:b/>
          <w:sz w:val="24"/>
          <w:szCs w:val="24"/>
        </w:rPr>
      </w:pPr>
      <w:r w:rsidRPr="00C47915">
        <w:rPr>
          <w:rFonts w:ascii="Times New Roman" w:hAnsi="Times New Roman"/>
          <w:b/>
          <w:sz w:val="24"/>
          <w:szCs w:val="24"/>
        </w:rPr>
        <w:t>Отметка «4» «хорошо»: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выполнены теоретически грамотно все работы, предусмотренные программой практики; - положительная производственная характеристика;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несущественные замечания по содержа</w:t>
      </w:r>
      <w:r w:rsidRPr="00C47915">
        <w:rPr>
          <w:rFonts w:ascii="Times New Roman" w:hAnsi="Times New Roman"/>
          <w:sz w:val="24"/>
          <w:szCs w:val="24"/>
        </w:rPr>
        <w:softHyphen/>
        <w:t>нию и оформлению дневника и отчета при выполнении основных требований к прохождению практики;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при защите отчёта по программе практики на вопросы комиссии обучающийся в ответах допускает определенные неточности, хотя в целом отвечает уверенно и демонстрирует твердые знания;</w:t>
      </w:r>
    </w:p>
    <w:p w:rsidR="00937706" w:rsidRPr="00C47915" w:rsidRDefault="00937706" w:rsidP="0093770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right="-676"/>
        <w:jc w:val="both"/>
        <w:rPr>
          <w:rFonts w:ascii="Times New Roman" w:hAnsi="Times New Roman"/>
          <w:b/>
          <w:sz w:val="24"/>
          <w:szCs w:val="24"/>
        </w:rPr>
      </w:pPr>
      <w:r w:rsidRPr="00C47915">
        <w:rPr>
          <w:rFonts w:ascii="Times New Roman" w:hAnsi="Times New Roman"/>
          <w:b/>
          <w:sz w:val="24"/>
          <w:szCs w:val="24"/>
        </w:rPr>
        <w:t xml:space="preserve">Отметка «3» «удовлетворительно»: 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 xml:space="preserve">- положительная производственная характеристика; 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отражены все вопросы программы практики, но имеют место отдельные существенные погрешности, небрежное оформление отчета и дневника,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при защите отчёта по программе практики на вопросы комиссии обучающийся в ответах демонстрирует недостаточно обоснованные ответы, допускает ошибки;</w:t>
      </w:r>
    </w:p>
    <w:p w:rsidR="00937706" w:rsidRPr="00C47915" w:rsidRDefault="00937706" w:rsidP="0093770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right="-676"/>
        <w:jc w:val="both"/>
        <w:rPr>
          <w:rFonts w:ascii="Times New Roman" w:hAnsi="Times New Roman"/>
          <w:b/>
          <w:sz w:val="24"/>
          <w:szCs w:val="24"/>
        </w:rPr>
      </w:pPr>
      <w:r w:rsidRPr="00C47915">
        <w:rPr>
          <w:rFonts w:ascii="Times New Roman" w:hAnsi="Times New Roman"/>
          <w:b/>
          <w:sz w:val="24"/>
          <w:szCs w:val="24"/>
        </w:rPr>
        <w:t>Отметка «2» «неудовлетворительно»: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 xml:space="preserve">- невыполнение в полном объеме заданий практики; 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 xml:space="preserve">- плохое оформление или отсутствие документации, в отчете освещены не все разделы программы практики; </w:t>
      </w:r>
    </w:p>
    <w:p w:rsidR="00937706" w:rsidRPr="00C47915" w:rsidRDefault="00937706" w:rsidP="0093770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47915">
        <w:rPr>
          <w:rFonts w:ascii="Times New Roman" w:hAnsi="Times New Roman"/>
          <w:sz w:val="24"/>
          <w:szCs w:val="24"/>
        </w:rPr>
        <w:t>- на вопросы комиссии обучающийся не дает удовлетворительных ответов, не может ответить на поставленные вопросы.</w:t>
      </w:r>
    </w:p>
    <w:p w:rsidR="00937706" w:rsidRPr="00C47915" w:rsidRDefault="00937706" w:rsidP="00937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00592" w:rsidRDefault="00600592" w:rsidP="00937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600592" w:rsidSect="009F1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46BC"/>
    <w:multiLevelType w:val="hybridMultilevel"/>
    <w:tmpl w:val="C8E0C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B31C3"/>
    <w:multiLevelType w:val="hybridMultilevel"/>
    <w:tmpl w:val="02748610"/>
    <w:lvl w:ilvl="0" w:tplc="2C46DE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417CF2"/>
    <w:multiLevelType w:val="hybridMultilevel"/>
    <w:tmpl w:val="551C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F001A"/>
    <w:multiLevelType w:val="hybridMultilevel"/>
    <w:tmpl w:val="4634A56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21527D25"/>
    <w:multiLevelType w:val="hybridMultilevel"/>
    <w:tmpl w:val="5856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134B3"/>
    <w:multiLevelType w:val="hybridMultilevel"/>
    <w:tmpl w:val="6778E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51E3"/>
    <w:multiLevelType w:val="hybridMultilevel"/>
    <w:tmpl w:val="2798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A4EFD"/>
    <w:multiLevelType w:val="hybridMultilevel"/>
    <w:tmpl w:val="1FC6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2BD2"/>
    <w:multiLevelType w:val="hybridMultilevel"/>
    <w:tmpl w:val="355EBF50"/>
    <w:lvl w:ilvl="0" w:tplc="3036D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9C83B3E"/>
    <w:multiLevelType w:val="hybridMultilevel"/>
    <w:tmpl w:val="94A4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006A0"/>
    <w:multiLevelType w:val="multilevel"/>
    <w:tmpl w:val="CD3AA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CE096D"/>
    <w:multiLevelType w:val="hybridMultilevel"/>
    <w:tmpl w:val="422E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E46EF"/>
    <w:multiLevelType w:val="hybridMultilevel"/>
    <w:tmpl w:val="EB465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3031E"/>
    <w:multiLevelType w:val="hybridMultilevel"/>
    <w:tmpl w:val="71E86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5DA0B1B"/>
    <w:multiLevelType w:val="hybridMultilevel"/>
    <w:tmpl w:val="252A3924"/>
    <w:lvl w:ilvl="0" w:tplc="E0466436">
      <w:start w:val="1"/>
      <w:numFmt w:val="bullet"/>
      <w:lvlText w:val="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18" w15:restartNumberingAfterBreak="0">
    <w:nsid w:val="7EDB6E93"/>
    <w:multiLevelType w:val="hybridMultilevel"/>
    <w:tmpl w:val="78FCF1EC"/>
    <w:lvl w:ilvl="0" w:tplc="EA9AC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9"/>
  </w:num>
  <w:num w:numId="5">
    <w:abstractNumId w:val="18"/>
  </w:num>
  <w:num w:numId="6">
    <w:abstractNumId w:val="17"/>
  </w:num>
  <w:num w:numId="7">
    <w:abstractNumId w:val="5"/>
  </w:num>
  <w:num w:numId="8">
    <w:abstractNumId w:val="15"/>
  </w:num>
  <w:num w:numId="9">
    <w:abstractNumId w:val="13"/>
  </w:num>
  <w:num w:numId="10">
    <w:abstractNumId w:val="14"/>
  </w:num>
  <w:num w:numId="11">
    <w:abstractNumId w:val="4"/>
  </w:num>
  <w:num w:numId="12">
    <w:abstractNumId w:val="0"/>
  </w:num>
  <w:num w:numId="13">
    <w:abstractNumId w:val="2"/>
  </w:num>
  <w:num w:numId="14">
    <w:abstractNumId w:val="7"/>
  </w:num>
  <w:num w:numId="15">
    <w:abstractNumId w:val="8"/>
  </w:num>
  <w:num w:numId="16">
    <w:abstractNumId w:val="10"/>
  </w:num>
  <w:num w:numId="17">
    <w:abstractNumId w:val="6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592"/>
    <w:rsid w:val="00100F16"/>
    <w:rsid w:val="0018099F"/>
    <w:rsid w:val="001E4812"/>
    <w:rsid w:val="001F4819"/>
    <w:rsid w:val="0020769F"/>
    <w:rsid w:val="002E4D83"/>
    <w:rsid w:val="00446C2C"/>
    <w:rsid w:val="00582C70"/>
    <w:rsid w:val="00600592"/>
    <w:rsid w:val="008529BE"/>
    <w:rsid w:val="00937706"/>
    <w:rsid w:val="00945C89"/>
    <w:rsid w:val="009F1B7E"/>
    <w:rsid w:val="00A32C11"/>
    <w:rsid w:val="00B27C6F"/>
    <w:rsid w:val="00C75C4D"/>
    <w:rsid w:val="00E0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87882"/>
  <w15:docId w15:val="{8A1DF1AB-3A1B-4D94-92B8-3DCD9FA4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05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00592"/>
    <w:pPr>
      <w:keepNext/>
      <w:spacing w:before="240" w:after="60" w:line="259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592"/>
    <w:pPr>
      <w:keepNext/>
      <w:spacing w:before="240" w:after="6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0059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00592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00592"/>
  </w:style>
  <w:style w:type="paragraph" w:customStyle="1" w:styleId="21">
    <w:name w:val="Заголовок 21"/>
    <w:basedOn w:val="a"/>
    <w:next w:val="a"/>
    <w:qFormat/>
    <w:rsid w:val="0060059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60059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600592"/>
  </w:style>
  <w:style w:type="character" w:customStyle="1" w:styleId="22">
    <w:name w:val="Основной текст (2)_"/>
    <w:link w:val="23"/>
    <w:rsid w:val="00600592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600592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00592"/>
    <w:pPr>
      <w:shd w:val="clear" w:color="auto" w:fill="FFFFFF"/>
      <w:spacing w:after="420" w:line="240" w:lineRule="atLeast"/>
    </w:pPr>
    <w:rPr>
      <w:rFonts w:ascii="Times New Roman" w:hAnsi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600592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600592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6005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link w:val="12"/>
    <w:rsid w:val="006005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6005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600592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600592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600592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600592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600592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00592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uiPriority w:val="20"/>
    <w:qFormat/>
    <w:rsid w:val="00600592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6005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600592"/>
    <w:rPr>
      <w:vertAlign w:val="superscript"/>
    </w:rPr>
  </w:style>
  <w:style w:type="paragraph" w:customStyle="1" w:styleId="ConsPlusNormal">
    <w:name w:val="ConsPlusNormal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60059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600592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60059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600592"/>
    <w:rPr>
      <w:rFonts w:ascii="Calibri" w:eastAsia="Times New Roman" w:hAnsi="Calibri" w:cs="Times New Roman"/>
    </w:rPr>
  </w:style>
  <w:style w:type="numbering" w:customStyle="1" w:styleId="111">
    <w:name w:val="Нет списка111"/>
    <w:next w:val="a2"/>
    <w:uiPriority w:val="99"/>
    <w:semiHidden/>
    <w:unhideWhenUsed/>
    <w:rsid w:val="00600592"/>
  </w:style>
  <w:style w:type="paragraph" w:customStyle="1" w:styleId="af">
    <w:name w:val="Для таблиц"/>
    <w:basedOn w:val="a"/>
    <w:rsid w:val="006005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600592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6005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60059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6005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semiHidden/>
    <w:rsid w:val="00600592"/>
  </w:style>
  <w:style w:type="character" w:customStyle="1" w:styleId="af3">
    <w:name w:val="Название Знак"/>
    <w:rsid w:val="00600592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60059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6005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600592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60059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link w:val="af8"/>
    <w:uiPriority w:val="99"/>
    <w:rsid w:val="00600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6005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rsid w:val="00600592"/>
  </w:style>
  <w:style w:type="character" w:customStyle="1" w:styleId="af9">
    <w:name w:val="Основной текст + Малые прописные"/>
    <w:rsid w:val="0060059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600592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600592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60059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a">
    <w:name w:val="Основной текст_"/>
    <w:rsid w:val="00600592"/>
    <w:rPr>
      <w:rFonts w:ascii="Times New Roman" w:hAnsi="Times New Roman"/>
      <w:shd w:val="clear" w:color="auto" w:fill="FFFFFF"/>
    </w:rPr>
  </w:style>
  <w:style w:type="character" w:customStyle="1" w:styleId="afb">
    <w:name w:val="Основной текст + Полужирный"/>
    <w:rsid w:val="0060059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600592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600592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600592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600592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List Paragraph"/>
    <w:basedOn w:val="a"/>
    <w:uiPriority w:val="99"/>
    <w:qFormat/>
    <w:rsid w:val="0060059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60059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d">
    <w:name w:val="Plain Text"/>
    <w:basedOn w:val="a"/>
    <w:link w:val="afe"/>
    <w:semiHidden/>
    <w:rsid w:val="006005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semiHidden/>
    <w:rsid w:val="0060059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6005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f">
    <w:name w:val="Strong"/>
    <w:uiPriority w:val="22"/>
    <w:qFormat/>
    <w:rsid w:val="00600592"/>
    <w:rPr>
      <w:b/>
      <w:bCs/>
    </w:rPr>
  </w:style>
  <w:style w:type="character" w:customStyle="1" w:styleId="fontstyle01">
    <w:name w:val="fontstyle01"/>
    <w:rsid w:val="006005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аголовок1"/>
    <w:basedOn w:val="a"/>
    <w:next w:val="a"/>
    <w:uiPriority w:val="10"/>
    <w:qFormat/>
    <w:rsid w:val="00600592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0">
    <w:name w:val="Заголовок Знак"/>
    <w:link w:val="aff1"/>
    <w:uiPriority w:val="10"/>
    <w:rsid w:val="00600592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2"/>
    <w:link w:val="aff3"/>
    <w:uiPriority w:val="99"/>
    <w:semiHidden/>
    <w:unhideWhenUsed/>
    <w:rsid w:val="00600592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ff3">
    <w:name w:val="Текст выноски Знак"/>
    <w:link w:val="14"/>
    <w:uiPriority w:val="99"/>
    <w:semiHidden/>
    <w:rsid w:val="00600592"/>
    <w:rPr>
      <w:rFonts w:ascii="Segoe UI" w:eastAsia="Calibri" w:hAnsi="Segoe UI" w:cs="Segoe UI"/>
      <w:sz w:val="18"/>
      <w:szCs w:val="18"/>
      <w:lang w:eastAsia="ru-RU"/>
    </w:rPr>
  </w:style>
  <w:style w:type="character" w:styleId="aff4">
    <w:name w:val="annotation reference"/>
    <w:uiPriority w:val="99"/>
    <w:semiHidden/>
    <w:unhideWhenUsed/>
    <w:rsid w:val="00600592"/>
    <w:rPr>
      <w:sz w:val="16"/>
      <w:szCs w:val="16"/>
    </w:rPr>
  </w:style>
  <w:style w:type="paragraph" w:customStyle="1" w:styleId="15">
    <w:name w:val="Текст примечания1"/>
    <w:basedOn w:val="a"/>
    <w:next w:val="aff5"/>
    <w:link w:val="aff6"/>
    <w:uiPriority w:val="99"/>
    <w:semiHidden/>
    <w:unhideWhenUsed/>
    <w:rsid w:val="00600592"/>
    <w:pPr>
      <w:spacing w:after="16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6">
    <w:name w:val="Текст примечания Знак"/>
    <w:link w:val="15"/>
    <w:uiPriority w:val="99"/>
    <w:semiHidden/>
    <w:rsid w:val="00600592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text"/>
    <w:basedOn w:val="a"/>
    <w:link w:val="16"/>
    <w:uiPriority w:val="99"/>
    <w:semiHidden/>
    <w:unhideWhenUsed/>
    <w:rsid w:val="00600592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0"/>
    <w:link w:val="aff5"/>
    <w:uiPriority w:val="99"/>
    <w:semiHidden/>
    <w:rsid w:val="00600592"/>
    <w:rPr>
      <w:rFonts w:ascii="Calibri" w:eastAsia="Calibri" w:hAnsi="Calibri" w:cs="Times New Roman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600592"/>
    <w:pPr>
      <w:spacing w:line="240" w:lineRule="auto"/>
    </w:pPr>
    <w:rPr>
      <w:b/>
      <w:bCs/>
    </w:rPr>
  </w:style>
  <w:style w:type="character" w:customStyle="1" w:styleId="aff8">
    <w:name w:val="Тема примечания Знак"/>
    <w:basedOn w:val="16"/>
    <w:link w:val="aff7"/>
    <w:uiPriority w:val="99"/>
    <w:semiHidden/>
    <w:rsid w:val="00600592"/>
    <w:rPr>
      <w:rFonts w:ascii="Calibri" w:eastAsia="Calibri" w:hAnsi="Calibri" w:cs="Times New Roman"/>
      <w:b/>
      <w:bCs/>
      <w:sz w:val="20"/>
      <w:szCs w:val="20"/>
    </w:rPr>
  </w:style>
  <w:style w:type="paragraph" w:styleId="aff9">
    <w:name w:val="Revision"/>
    <w:hidden/>
    <w:uiPriority w:val="99"/>
    <w:semiHidden/>
    <w:rsid w:val="006005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2">
    <w:name w:val="Основной текст (3) + Не полужирный"/>
    <w:rsid w:val="0060059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link w:val="18"/>
    <w:rsid w:val="00600592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rsid w:val="00600592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600592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uiPriority w:val="99"/>
    <w:semiHidden/>
    <w:rsid w:val="00600592"/>
    <w:rPr>
      <w:rFonts w:ascii="Calibri" w:eastAsia="Times New Roman" w:hAnsi="Calibri" w:cs="Times New Roman"/>
    </w:rPr>
  </w:style>
  <w:style w:type="paragraph" w:styleId="affa">
    <w:name w:val="Subtitle"/>
    <w:basedOn w:val="a"/>
    <w:link w:val="affb"/>
    <w:qFormat/>
    <w:rsid w:val="0060059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6005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rsid w:val="006005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600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0059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c">
    <w:name w:val="Знак Знак Знак Знак"/>
    <w:basedOn w:val="a"/>
    <w:rsid w:val="00600592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customStyle="1" w:styleId="1a">
    <w:name w:val="Сетка таблицы1"/>
    <w:basedOn w:val="a1"/>
    <w:next w:val="af1"/>
    <w:rsid w:val="006005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2a"/>
    <w:uiPriority w:val="99"/>
    <w:semiHidden/>
    <w:unhideWhenUsed/>
    <w:rsid w:val="00600592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2a">
    <w:name w:val="Основной текст Знак2"/>
    <w:basedOn w:val="a0"/>
    <w:link w:val="a4"/>
    <w:uiPriority w:val="99"/>
    <w:semiHidden/>
    <w:rsid w:val="00600592"/>
    <w:rPr>
      <w:rFonts w:ascii="Calibri" w:eastAsia="Calibri" w:hAnsi="Calibri" w:cs="Times New Roman"/>
    </w:rPr>
  </w:style>
  <w:style w:type="character" w:customStyle="1" w:styleId="211">
    <w:name w:val="Заголовок 2 Знак1"/>
    <w:uiPriority w:val="9"/>
    <w:semiHidden/>
    <w:rsid w:val="00600592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410">
    <w:name w:val="Заголовок 4 Знак1"/>
    <w:uiPriority w:val="9"/>
    <w:semiHidden/>
    <w:rsid w:val="0060059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fd">
    <w:basedOn w:val="a"/>
    <w:next w:val="a"/>
    <w:uiPriority w:val="10"/>
    <w:qFormat/>
    <w:rsid w:val="00600592"/>
    <w:pPr>
      <w:spacing w:before="240" w:after="60" w:line="259" w:lineRule="auto"/>
      <w:jc w:val="center"/>
      <w:outlineLvl w:val="0"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1b">
    <w:name w:val="Заголовок Знак1"/>
    <w:uiPriority w:val="10"/>
    <w:rsid w:val="00600592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aff2">
    <w:name w:val="Balloon Text"/>
    <w:basedOn w:val="a"/>
    <w:link w:val="1c"/>
    <w:uiPriority w:val="99"/>
    <w:semiHidden/>
    <w:unhideWhenUsed/>
    <w:rsid w:val="00600592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ff2"/>
    <w:uiPriority w:val="99"/>
    <w:semiHidden/>
    <w:rsid w:val="00600592"/>
    <w:rPr>
      <w:rFonts w:ascii="Segoe UI" w:eastAsia="Calibri" w:hAnsi="Segoe UI" w:cs="Segoe UI"/>
      <w:sz w:val="18"/>
      <w:szCs w:val="18"/>
    </w:rPr>
  </w:style>
  <w:style w:type="paragraph" w:styleId="aff1">
    <w:name w:val="Title"/>
    <w:basedOn w:val="a"/>
    <w:next w:val="a"/>
    <w:link w:val="aff0"/>
    <w:uiPriority w:val="10"/>
    <w:qFormat/>
    <w:rsid w:val="006005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d">
    <w:name w:val="Название Знак1"/>
    <w:basedOn w:val="a0"/>
    <w:uiPriority w:val="10"/>
    <w:rsid w:val="00600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8">
    <w:name w:val="Обычный (веб) Знак"/>
    <w:basedOn w:val="a0"/>
    <w:link w:val="af7"/>
    <w:uiPriority w:val="99"/>
    <w:locked/>
    <w:rsid w:val="00582C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Hyperlink"/>
    <w:basedOn w:val="a0"/>
    <w:uiPriority w:val="99"/>
    <w:rsid w:val="0093770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nanium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nanium.com/" TargetMode="External"/><Relationship Id="rId11" Type="http://schemas.openxmlformats.org/officeDocument/2006/relationships/hyperlink" Target="http://www.kipia.inf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gazovik-gas.ru/directory/spravochnik_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21</Pages>
  <Words>5540</Words>
  <Characters>31583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MetodKab</cp:lastModifiedBy>
  <cp:revision>5</cp:revision>
  <dcterms:created xsi:type="dcterms:W3CDTF">2018-11-30T18:19:00Z</dcterms:created>
  <dcterms:modified xsi:type="dcterms:W3CDTF">2019-04-30T10:47:00Z</dcterms:modified>
</cp:coreProperties>
</file>