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2C" w:rsidRPr="00706C95" w:rsidRDefault="00535A2C" w:rsidP="0053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C95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35A2C" w:rsidRPr="00706C95" w:rsidRDefault="00535A2C" w:rsidP="00535A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2C" w:rsidRPr="00F55ADC" w:rsidRDefault="00535A2C" w:rsidP="00F55A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C9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Нормативная база реализации ОПОП СПО</w:t>
      </w:r>
      <w:r w:rsidR="00F55AD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535A2C" w:rsidRPr="00706C95" w:rsidRDefault="00535A2C" w:rsidP="00535A2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proofErr w:type="gramStart"/>
      <w:r w:rsidRPr="00706C95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06C95">
        <w:rPr>
          <w:rFonts w:ascii="Times New Roman" w:eastAsia="Calibri" w:hAnsi="Times New Roman" w:cs="Times New Roman"/>
          <w:sz w:val="24"/>
          <w:szCs w:val="24"/>
        </w:rPr>
        <w:t>среднего профессионального образования Государственное бюджетное профессиональное образовательное учреждение Московской области «Щелковский колледж»</w:t>
      </w:r>
      <w:r w:rsidRPr="00706C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06C95">
        <w:rPr>
          <w:rFonts w:ascii="Times New Roman" w:eastAsia="Calibri" w:hAnsi="Times New Roman" w:cs="Times New Roman"/>
          <w:sz w:val="24"/>
          <w:szCs w:val="24"/>
        </w:rPr>
        <w:t>разработан на основе федерального государственного образовательного стандарта (далее – ФГОС) среднего профессионального образования (далее – СПО) 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535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20.02.02 защита чрезвычайных ситуаций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приказом Минобрнауки России от </w:t>
      </w:r>
      <w:r w:rsidRPr="00550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июля 2022 г. N 537 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ФГОС СПО).</w:t>
      </w:r>
      <w:proofErr w:type="gramEnd"/>
    </w:p>
    <w:p w:rsidR="00535A2C" w:rsidRPr="00706C95" w:rsidRDefault="00535A2C" w:rsidP="00535A2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6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5A2C" w:rsidRPr="00550C8A" w:rsidRDefault="00535A2C" w:rsidP="00535A2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с учетом проекта примерной основной образовательной программы по профессии </w:t>
      </w:r>
      <w:r w:rsidRPr="00535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20.02.02 защита чрезвычайных ситуаций 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(по отраслям)» (далее – ПООП). 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35A2C" w:rsidRPr="00550C8A" w:rsidRDefault="00535A2C" w:rsidP="00535A2C">
      <w:pPr>
        <w:pStyle w:val="a3"/>
        <w:tabs>
          <w:tab w:val="left" w:pos="212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C8A">
        <w:rPr>
          <w:rFonts w:ascii="Times New Roman" w:eastAsia="Calibri" w:hAnsi="Times New Roman" w:cs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rPr>
          <w:rFonts w:ascii="Symbol" w:eastAsia="Times New Roman" w:hAnsi="Symbol" w:cs="Arial"/>
          <w:lang w:eastAsia="ru-RU"/>
        </w:rPr>
      </w:pPr>
      <w:r w:rsidRPr="00550C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50C8A">
        <w:rPr>
          <w:rFonts w:ascii="Times New Roman" w:eastAsia="Times New Roman" w:hAnsi="Times New Roman" w:cs="Times New Roman"/>
          <w:lang w:eastAsia="ru-RU"/>
        </w:rPr>
        <w:t xml:space="preserve">Федеральным законом «Об образовании в Российской Федерации» от 29.12.2012 г. № 273-ФЗ; 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550C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50C8A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59557); 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0C8A">
        <w:rPr>
          <w:rFonts w:ascii="Times New Roman" w:hAnsi="Times New Roman"/>
          <w:sz w:val="24"/>
          <w:szCs w:val="24"/>
        </w:rPr>
        <w:lastRenderedPageBreak/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  <w:proofErr w:type="gramEnd"/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Приказ Минпросвещения России от 08.11.2021 N 800 (ред. от 19.01.2023)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 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 (Зарегистрировано в Минюсте России 24.11.2022 N 71119); 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550C8A">
        <w:rPr>
          <w:rFonts w:ascii="Times New Roman" w:hAnsi="Times New Roman"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535A2C" w:rsidRPr="00550C8A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535A2C" w:rsidRPr="00746EAE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EA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</w:r>
      <w:r w:rsidRPr="00746EAE">
        <w:rPr>
          <w:rFonts w:ascii="Times New Roman" w:hAnsi="Times New Roman"/>
          <w:b/>
          <w:sz w:val="24"/>
          <w:szCs w:val="24"/>
        </w:rPr>
        <w:t>7 июля 2022 г. N 537</w:t>
      </w:r>
      <w:r w:rsidRPr="00746EAE">
        <w:rPr>
          <w:rFonts w:ascii="Times New Roman" w:hAnsi="Times New Roman"/>
          <w:sz w:val="24"/>
          <w:szCs w:val="24"/>
        </w:rPr>
        <w:t>, Зарегистрировано в Минюсте РФ 8 августа 2022 2014 г. Регистрационный N 69571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EAE">
        <w:rPr>
          <w:rFonts w:ascii="Times New Roman" w:hAnsi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20.02.04 Пожарная безопасность;</w:t>
      </w:r>
      <w:proofErr w:type="gramEnd"/>
    </w:p>
    <w:p w:rsidR="00535A2C" w:rsidRPr="00746EAE" w:rsidRDefault="00535A2C" w:rsidP="00535A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EAE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</w:t>
      </w:r>
      <w:proofErr w:type="gramEnd"/>
    </w:p>
    <w:p w:rsidR="00535A2C" w:rsidRDefault="00535A2C" w:rsidP="00535A2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br/>
      </w:r>
    </w:p>
    <w:p w:rsidR="00535A2C" w:rsidRPr="00832F14" w:rsidRDefault="00535A2C" w:rsidP="00535A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32F14">
        <w:rPr>
          <w:rFonts w:ascii="Times New Roman" w:eastAsia="Calibri" w:hAnsi="Times New Roman" w:cs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– 1 сентября, окончание –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A2C" w:rsidRPr="00581D14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36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взаимодействии с преподавателем (урок, практическое занятие, лабораторное занятие, консультация, лекция, семинар), практики (в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профессиональном цикле) и самостоятельную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7B5F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учебной недели шестидневная.</w:t>
      </w:r>
    </w:p>
    <w:p w:rsidR="00535A2C" w:rsidRPr="00470E7F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видов аудиторных занятий </w:t>
      </w:r>
      <w:proofErr w:type="gramStart"/>
      <w:r w:rsidRPr="00E67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</w:t>
      </w:r>
      <w:proofErr w:type="gramEnd"/>
      <w:r w:rsidRPr="00E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устанавливается продолжительностью 45 минут.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A2C" w:rsidRPr="00C51E81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соотношению учебных занятий, практик и самостоятельной работы обучающихся. </w:t>
      </w:r>
    </w:p>
    <w:p w:rsidR="00535A2C" w:rsidRPr="00C51E81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учебной дисциплины и профессионального модуля.</w:t>
      </w:r>
    </w:p>
    <w:p w:rsidR="00535A2C" w:rsidRPr="00C51E81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данное соотношение изменено в сторону увеличения объема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 практик. При этом объем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(аудиторных) занятий и практики не превышает 36 академических в неделю.</w:t>
      </w:r>
    </w:p>
    <w:p w:rsidR="00535A2C" w:rsidRPr="00193464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</w:t>
      </w:r>
      <w:r w:rsidRPr="009E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</w:t>
      </w:r>
      <w:r w:rsidRPr="00193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20.02.02 защита чрезвычайных ситуаций</w:t>
      </w:r>
      <w:r w:rsidRPr="0066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потребностями регионального рынка труда  и направлена на соблюдение последовательности освоения профессиональных компетенций,  принятой в отрасли.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535A2C" w:rsidRPr="001D0D7D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</w:t>
      </w:r>
      <w:proofErr w:type="gramStart"/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proofErr w:type="gramEnd"/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(для юношей) - 70 процентов от общего объема времени, отведенного на указанную дисциплину.</w:t>
      </w:r>
    </w:p>
    <w:p w:rsidR="00535A2C" w:rsidRPr="001D0D7D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35A2C" w:rsidRPr="002D3C9B" w:rsidRDefault="00535A2C" w:rsidP="002D3C9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9346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часть общепрофессионального цикла образовательной программы должна предусматривать изучение следующих дисциплин: 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C9B" w:rsidRPr="0070605D">
        <w:rPr>
          <w:rFonts w:ascii="Times New Roman" w:eastAsia="Times New Roman" w:hAnsi="Times New Roman"/>
          <w:sz w:val="24"/>
          <w:szCs w:val="24"/>
          <w:lang w:eastAsia="ru-RU"/>
        </w:rPr>
        <w:t>История России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3C9B" w:rsidRPr="0070605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 в профессиональной деятельности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3C9B" w:rsidRPr="0070605D">
        <w:rPr>
          <w:rFonts w:ascii="Times New Roman" w:eastAsia="Times New Roman" w:hAnsi="Times New Roman"/>
          <w:sz w:val="24"/>
          <w:szCs w:val="24"/>
          <w:lang w:eastAsia="ru-RU"/>
        </w:rPr>
        <w:t>Безопасность жизнедеятельности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3C9B" w:rsidRPr="0070605D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3C9B" w:rsidRPr="0070605D">
        <w:rPr>
          <w:rFonts w:ascii="Times New Roman" w:eastAsia="Times New Roman" w:hAnsi="Times New Roman"/>
          <w:sz w:val="24"/>
          <w:szCs w:val="24"/>
          <w:lang w:eastAsia="ru-RU"/>
        </w:rPr>
        <w:t>Техническая механика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3C9B" w:rsidRPr="0070605D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3C9B" w:rsidRPr="0070605D">
        <w:rPr>
          <w:rFonts w:ascii="Times New Roman" w:eastAsia="Times New Roman" w:hAnsi="Times New Roman"/>
          <w:sz w:val="24"/>
          <w:szCs w:val="24"/>
          <w:lang w:eastAsia="ru-RU"/>
        </w:rPr>
        <w:t>Основы эксплуатации электрооборудования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3C9B" w:rsidRPr="0070605D">
        <w:rPr>
          <w:rFonts w:ascii="Times New Roman" w:eastAsia="Times New Roman" w:hAnsi="Times New Roman"/>
          <w:sz w:val="24"/>
          <w:szCs w:val="24"/>
          <w:lang w:eastAsia="ru-RU"/>
        </w:rPr>
        <w:t>Метрология и стандартизация</w:t>
      </w:r>
      <w:r w:rsidR="00A36A3C" w:rsidRPr="00A36A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Профессиональный цикл образовательной программы включает </w:t>
      </w:r>
      <w:proofErr w:type="gramStart"/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</w:t>
      </w:r>
      <w:proofErr w:type="gramEnd"/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модули, которые формируются в соответствии с видами деятельности.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</w:t>
      </w:r>
      <w:proofErr w:type="gramStart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промежуточная аттестация и государственная итоговая аттестация. </w:t>
      </w:r>
      <w:proofErr w:type="gramStart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</w:t>
      </w:r>
      <w:proofErr w:type="gramEnd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проводится в пределах учебного времени, отведенного на изучение соответствующей дисциплины, междисциплинарного курса.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успеваемости предусматривает и контроль самостоятельной работы.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535A2C" w:rsidRPr="000F5E86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</w:t>
      </w:r>
      <w:proofErr w:type="gramStart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proofErr w:type="gramEnd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 </w:t>
      </w:r>
    </w:p>
    <w:p w:rsidR="00535A2C" w:rsidRPr="000F5E86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часов,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535A2C" w:rsidRPr="000F5E86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«основной вид деятельности </w:t>
      </w:r>
      <w:proofErr w:type="gramStart"/>
      <w:r w:rsidRPr="0023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освоен/не освоен</w:t>
      </w:r>
      <w:proofErr w:type="gramEnd"/>
      <w:r w:rsidRPr="002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выставлением оценки: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аварийно-спасательных  в чрезвычайных ситуациях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2D3C9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и организация мероприятий по прогнозированию и предупреждению чрезвычайных ситуаций природного и техногенного характера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D3C9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семестр)</w:t>
      </w:r>
    </w:p>
    <w:p w:rsidR="00535A2C" w:rsidRPr="009E15F1" w:rsidRDefault="00535A2C" w:rsidP="001655B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ПМ.03 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жизнедеятельности в условиях чрезвычайных ситуаций природного и техногенного характера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2D3C9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3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Квалификационный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ПМ.0</w:t>
      </w:r>
      <w:r w:rsidR="001655B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5B1" w:rsidRPr="001655B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ОК 016-94 16781 Пожарный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</w:t>
      </w:r>
      <w:r w:rsidR="002D3C9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ПМ.0</w:t>
      </w:r>
      <w:r w:rsidR="001655B1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11442 Водитель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D3C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55B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</w:p>
    <w:p w:rsidR="00535A2C" w:rsidRPr="000F5E86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мероприятий по прогнозированию и предупреждению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ПМ.0</w:t>
      </w:r>
      <w:r w:rsidR="002D3C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C9B" w:rsidRPr="002D3C9B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 в составе аварийно-спасательных подразделений в чрезвычайных ситуациях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профессионального цикла образовательной программы, </w:t>
      </w:r>
      <w:proofErr w:type="gramStart"/>
      <w:r w:rsidRPr="00631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выделяемого</w:t>
      </w:r>
      <w:proofErr w:type="gramEnd"/>
      <w:r w:rsidRPr="0063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A2C" w:rsidRPr="006100C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связанных </w:t>
      </w:r>
      <w:proofErr w:type="gramStart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будущей профессиональной деятельностью. При реализации ППССЗ предусматриваются следующие виды практик: учебная и производственная;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  производственная практика состоит из двух этапов: практики по профилю специальности и преддипломной практики;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реализуются концентрированно или рассредоточено, чередуясь с теоретическими занятиями в рамках профессиональных модулей в соответствии с положением «О прохождении учебной и производственной практик обучающимися, осваивающими образовательные программы среднего профессионального образования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ГБПОУ МО «Щёлковский колледж»;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проводится в организациях, направление деятельности которых соответствует профилю подготовки обучающихся;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19346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ормой аттестации по практике (учебной и производственной) является дифференцированный зачет. Аттестация по итогам учебной практики проводится в форме дифференцированного зачета; аттестация по итогам производственной практики проводится в форме дифференцированного зачета с учетом (или на основании) результатов, </w:t>
      </w:r>
      <w:proofErr w:type="gramStart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подтвержденных</w:t>
      </w:r>
      <w:proofErr w:type="gramEnd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документами соответствующих организаций. Аттестация по практике может проводиться в виде комплексного дифференцированного зачета с периодичностью, установленной настоящим учебным планом.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278F">
        <w:rPr>
          <w:rFonts w:ascii="Times New Roman" w:eastAsia="Times New Roman" w:hAnsi="Times New Roman"/>
          <w:sz w:val="24"/>
          <w:szCs w:val="24"/>
          <w:lang w:eastAsia="ru-RU"/>
        </w:rPr>
        <w:t>224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более 25% от часов,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профессиональный учебный цикл. 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выделено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27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278F">
        <w:rPr>
          <w:rFonts w:ascii="Times New Roman" w:eastAsia="Times New Roman" w:hAnsi="Times New Roman"/>
          <w:sz w:val="24"/>
          <w:szCs w:val="24"/>
          <w:lang w:eastAsia="ru-RU"/>
        </w:rPr>
        <w:t>612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одственную практику выделено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27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C278F">
        <w:rPr>
          <w:rFonts w:ascii="Times New Roman" w:eastAsia="Times New Roman" w:hAnsi="Times New Roman"/>
          <w:sz w:val="24"/>
          <w:szCs w:val="24"/>
          <w:lang w:eastAsia="ru-RU"/>
        </w:rPr>
        <w:t>612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часов): и 4 недели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535A2C" w:rsidRPr="000F5E86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A2C" w:rsidRPr="00D54FEB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каникул при </w:t>
      </w:r>
      <w:proofErr w:type="gramStart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proofErr w:type="gramEnd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по 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5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 том числе не менее 2 недель в зимний период. </w:t>
      </w:r>
    </w:p>
    <w:p w:rsidR="00535A2C" w:rsidRPr="007309FA" w:rsidRDefault="00535A2C" w:rsidP="0053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F14">
        <w:rPr>
          <w:rFonts w:ascii="Times New Roman" w:eastAsia="Calibri" w:hAnsi="Times New Roman" w:cs="Times New Roman"/>
          <w:b/>
          <w:bCs/>
          <w:sz w:val="24"/>
          <w:szCs w:val="24"/>
        </w:rPr>
        <w:t>3. Общеобразовательный цикл</w:t>
      </w:r>
    </w:p>
    <w:p w:rsidR="00535A2C" w:rsidRPr="00522DDC" w:rsidRDefault="00535A2C" w:rsidP="00535A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22DDC">
        <w:rPr>
          <w:rFonts w:ascii="Times New Roman" w:eastAsia="Calibri" w:hAnsi="Times New Roman" w:cs="Times New Roman"/>
          <w:bCs/>
          <w:sz w:val="24"/>
          <w:szCs w:val="24"/>
        </w:rPr>
        <w:t>Образовательные</w:t>
      </w:r>
      <w:proofErr w:type="gramEnd"/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ФГОС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35A2C" w:rsidRPr="00F97B52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97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C9B" w:rsidRPr="00535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20.02.02 защита чрезвычайных ситуаций</w:t>
      </w:r>
    </w:p>
    <w:p w:rsidR="00535A2C" w:rsidRPr="008F5F9A" w:rsidRDefault="00535A2C" w:rsidP="00535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F5E86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  <w:proofErr w:type="gramEnd"/>
    </w:p>
    <w:p w:rsidR="00535A2C" w:rsidRPr="002A3700" w:rsidRDefault="00535A2C" w:rsidP="00535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содержит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eastAsia="Calibri" w:hAnsi="Times New Roman" w:cs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безопасности жизнедеятельности», «Введение в специальность».</w:t>
      </w:r>
    </w:p>
    <w:p w:rsidR="00535A2C" w:rsidRPr="0075705A" w:rsidRDefault="00535A2C" w:rsidP="00535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35A2C" w:rsidRPr="0075705A" w:rsidRDefault="00535A2C" w:rsidP="00535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A2C" w:rsidRDefault="00535A2C" w:rsidP="00535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Индивидуальный проект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spellStart"/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ы</w:t>
      </w:r>
      <w:proofErr w:type="spell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eastAsia="Calibri" w:hAnsi="Times New Roman" w:cs="Times New Roman"/>
          <w:bCs/>
          <w:sz w:val="24"/>
          <w:szCs w:val="24"/>
        </w:rPr>
        <w:t>профессии.</w:t>
      </w:r>
    </w:p>
    <w:p w:rsidR="00535A2C" w:rsidRPr="007A33C8" w:rsidRDefault="00535A2C" w:rsidP="00535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535A2C" w:rsidRPr="007A33C8" w:rsidRDefault="00535A2C" w:rsidP="00535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A2C" w:rsidRPr="007A33C8" w:rsidRDefault="00535A2C" w:rsidP="00F55AD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F55AD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F55ADC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</w:t>
      </w: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A2C" w:rsidRDefault="00535A2C" w:rsidP="00F55A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535A2C" w:rsidRPr="00A30455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35A2C" w:rsidRPr="00A30455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35A2C" w:rsidRPr="00A30455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535A2C" w:rsidRPr="00A30455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lastRenderedPageBreak/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35A2C" w:rsidRPr="00A30455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35A2C" w:rsidRPr="00A30455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5A2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535A2C" w:rsidRPr="006100C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</w:t>
      </w:r>
      <w:proofErr w:type="gramStart"/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вариативную</w:t>
      </w:r>
      <w:proofErr w:type="gramEnd"/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циклов ППССЗ, распределен следующим образом: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1417"/>
        <w:gridCol w:w="3402"/>
      </w:tblGrid>
      <w:tr w:rsidR="00535A2C" w:rsidRPr="007A575B" w:rsidTr="00D02A09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A2C" w:rsidRPr="007A575B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A2C" w:rsidRPr="007A575B" w:rsidRDefault="00535A2C" w:rsidP="00D02A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A2C" w:rsidRPr="007A575B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A2C" w:rsidRPr="007A575B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535A2C" w:rsidRPr="007168B3" w:rsidTr="00D02A0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9C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C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введение новых дисциплин </w:t>
            </w:r>
            <w:r w:rsidRPr="00716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соответствии с потребностями регионального рынка </w:t>
            </w:r>
            <w:r w:rsidRPr="007168B3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7168B3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   </w:t>
            </w:r>
            <w:r w:rsidRPr="007168B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получения новых знаний и умений</w:t>
            </w:r>
            <w:r w:rsidRPr="00716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535A2C" w:rsidRPr="007168B3" w:rsidTr="00D02A09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2C" w:rsidRPr="007168B3" w:rsidRDefault="009C0ACE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ведения </w:t>
            </w:r>
            <w:proofErr w:type="gramStart"/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аварийно-спасательных</w:t>
            </w:r>
            <w:proofErr w:type="gramEnd"/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Добавлены часы для</w:t>
            </w:r>
            <w:r w:rsidRPr="007168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</w:t>
            </w:r>
            <w:r w:rsidRPr="00716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получения дополнительных умений и знаний к дисциплине, указанной в </w:t>
            </w: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основной образовательной программе по специальности и </w:t>
            </w: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общих и профессиональных компетенций</w:t>
            </w:r>
          </w:p>
        </w:tc>
      </w:tr>
      <w:tr w:rsidR="00535A2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2C" w:rsidRPr="007168B3" w:rsidRDefault="009C0ACE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0ACE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</w:t>
            </w:r>
            <w:proofErr w:type="gramEnd"/>
            <w:r w:rsidRPr="009C0ACE">
              <w:rPr>
                <w:rFonts w:ascii="Times New Roman" w:hAnsi="Times New Roman" w:cs="Times New Roman"/>
                <w:sz w:val="24"/>
                <w:szCs w:val="24"/>
              </w:rPr>
              <w:t xml:space="preserve">  работы на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A2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9C0ACE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Аварийно-спасательные работы на химически опасных и </w:t>
            </w:r>
            <w:proofErr w:type="spellStart"/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взырыв</w:t>
            </w:r>
            <w:proofErr w:type="gramStart"/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пожароопасных производственных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5A2C" w:rsidRPr="007168B3" w:rsidRDefault="009C0ACE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5A2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2C" w:rsidRPr="007168B3" w:rsidTr="00D02A09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2C" w:rsidRPr="007168B3" w:rsidRDefault="009C0ACE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A2C" w:rsidRPr="007168B3" w:rsidTr="00D02A09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2C" w:rsidRPr="007168B3" w:rsidRDefault="009C0ACE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535A2C" w:rsidRPr="007168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535A2C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9C0ACE" w:rsidP="00D0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A2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2C" w:rsidRPr="009C0ACE" w:rsidRDefault="009C0ACE" w:rsidP="00D02A09">
            <w:pPr>
              <w:rPr>
                <w:color w:val="000000"/>
              </w:rPr>
            </w:pPr>
            <w:r w:rsidRPr="009C0ACE"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9C0ACE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CE">
              <w:rPr>
                <w:rFonts w:ascii="Times New Roman" w:hAnsi="Times New Roman" w:cs="Times New Roman"/>
                <w:sz w:val="24"/>
                <w:szCs w:val="24"/>
              </w:rPr>
              <w:t>Организация спасения пострадавших в зонах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9C0ACE" w:rsidP="00D0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A2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2C" w:rsidRPr="007168B3" w:rsidRDefault="001655B1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1655B1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Аварийно-спасательное, газоспасательное и пожарное оборудование и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1655B1" w:rsidP="00D0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A2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2C" w:rsidRPr="007168B3" w:rsidRDefault="001655B1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5A2C" w:rsidRPr="007168B3">
              <w:rPr>
                <w:rFonts w:ascii="Times New Roman" w:hAnsi="Times New Roman" w:cs="Times New Roman"/>
                <w:sz w:val="24"/>
                <w:szCs w:val="24"/>
              </w:rPr>
              <w:t>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1655B1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1655B1" w:rsidP="00D0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A2C" w:rsidRPr="007168B3" w:rsidTr="001655B1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2C" w:rsidRPr="001655B1" w:rsidRDefault="001655B1" w:rsidP="001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2C" w:rsidRPr="007168B3" w:rsidRDefault="001655B1" w:rsidP="00D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2C" w:rsidRPr="007168B3" w:rsidRDefault="001655B1" w:rsidP="0016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5B1" w:rsidRPr="007168B3" w:rsidTr="001655B1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5B1" w:rsidRPr="00621A36" w:rsidRDefault="001655B1" w:rsidP="001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05.01</w:t>
            </w:r>
          </w:p>
          <w:p w:rsidR="001655B1" w:rsidRPr="00621A36" w:rsidRDefault="001655B1" w:rsidP="001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1" w:rsidRPr="001655B1" w:rsidRDefault="001655B1" w:rsidP="00D02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рабочей профессии пожарный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1" w:rsidRDefault="001655B1" w:rsidP="0016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72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B1" w:rsidRPr="007168B3" w:rsidRDefault="001655B1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5B1" w:rsidRPr="007168B3" w:rsidTr="001655B1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5B1" w:rsidRPr="00621A36" w:rsidRDefault="00CA5996" w:rsidP="001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36">
              <w:rPr>
                <w:rFonts w:ascii="Times New Roman" w:hAnsi="Times New Roman" w:cs="Times New Roman"/>
                <w:sz w:val="24"/>
                <w:szCs w:val="24"/>
              </w:rPr>
              <w:t>УП. 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1" w:rsidRPr="00621A36" w:rsidRDefault="00CA5996" w:rsidP="00D02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3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1" w:rsidRDefault="00CA5996" w:rsidP="0016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72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B1" w:rsidRPr="007168B3" w:rsidRDefault="001655B1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AD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C" w:rsidRPr="007168B3" w:rsidRDefault="00F55ADC" w:rsidP="00F5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A36">
              <w:rPr>
                <w:rFonts w:ascii="Times New Roman" w:hAnsi="Times New Roman" w:cs="Times New Roman"/>
                <w:sz w:val="24"/>
                <w:szCs w:val="24"/>
              </w:rPr>
              <w:t>ПП. 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C" w:rsidRPr="007168B3" w:rsidRDefault="00F55AD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A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DC" w:rsidRPr="007168B3" w:rsidRDefault="00F55AD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DC" w:rsidRPr="007168B3" w:rsidRDefault="00F55AD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AD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C" w:rsidRPr="00F55ADC" w:rsidRDefault="00F55ADC" w:rsidP="00F55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C" w:rsidRPr="00F55ADC" w:rsidRDefault="00F55AD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профессии 11442 Водитель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DC" w:rsidRPr="007168B3" w:rsidRDefault="00F55AD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DC" w:rsidRPr="007168B3" w:rsidRDefault="00F55AD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A2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2C" w:rsidRPr="007168B3" w:rsidRDefault="00535A2C" w:rsidP="00F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5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2C" w:rsidRPr="007168B3" w:rsidRDefault="00535A2C" w:rsidP="00D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A2C" w:rsidRPr="007168B3" w:rsidTr="00D02A0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A2C" w:rsidRPr="007168B3" w:rsidRDefault="00535A2C" w:rsidP="00D02A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A2C" w:rsidRPr="007168B3" w:rsidRDefault="00535A2C" w:rsidP="00D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A2C" w:rsidRPr="007168B3" w:rsidRDefault="00535A2C" w:rsidP="00D02A0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2C" w:rsidRPr="007168B3" w:rsidRDefault="00535A2C" w:rsidP="00D02A0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5A2C" w:rsidRPr="006100CC" w:rsidRDefault="00535A2C" w:rsidP="0053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88A" w:rsidRDefault="002D088A"/>
    <w:sectPr w:rsidR="002D088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A2C"/>
    <w:rsid w:val="000A0E64"/>
    <w:rsid w:val="001655B1"/>
    <w:rsid w:val="001A6B11"/>
    <w:rsid w:val="001C278F"/>
    <w:rsid w:val="002D088A"/>
    <w:rsid w:val="002D3C9B"/>
    <w:rsid w:val="00535A2C"/>
    <w:rsid w:val="009C0ACE"/>
    <w:rsid w:val="00A36A3C"/>
    <w:rsid w:val="00B73A02"/>
    <w:rsid w:val="00CA5996"/>
    <w:rsid w:val="00F5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535A2C"/>
    <w:pPr>
      <w:ind w:left="720"/>
      <w:contextualSpacing/>
    </w:pPr>
  </w:style>
  <w:style w:type="character" w:customStyle="1" w:styleId="FontStyle94">
    <w:name w:val="Font Style94"/>
    <w:basedOn w:val="a0"/>
    <w:rsid w:val="00535A2C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rsid w:val="00535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2023-09-11T10:54:00Z</dcterms:created>
  <dcterms:modified xsi:type="dcterms:W3CDTF">2023-09-11T12:39:00Z</dcterms:modified>
</cp:coreProperties>
</file>