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1D" w:rsidRPr="00315DC5" w:rsidRDefault="0018641D" w:rsidP="0018641D">
      <w:pPr>
        <w:rPr>
          <w:sz w:val="24"/>
          <w:szCs w:val="24"/>
        </w:rPr>
      </w:pPr>
    </w:p>
    <w:p w:rsidR="0018641D" w:rsidRDefault="0018641D" w:rsidP="0018641D"/>
    <w:p w:rsidR="0018641D" w:rsidRPr="00982A0C" w:rsidRDefault="0018641D" w:rsidP="0018641D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82A0C">
        <w:rPr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4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A0C">
        <w:rPr>
          <w:b/>
          <w:sz w:val="24"/>
          <w:szCs w:val="24"/>
        </w:rPr>
        <w:t>Министерство образования Московской области</w:t>
      </w:r>
    </w:p>
    <w:p w:rsidR="0018641D" w:rsidRPr="00982A0C" w:rsidRDefault="0018641D" w:rsidP="0018641D">
      <w:pPr>
        <w:pStyle w:val="a6"/>
        <w:ind w:firstLine="709"/>
        <w:jc w:val="center"/>
        <w:rPr>
          <w:b/>
          <w:sz w:val="24"/>
          <w:szCs w:val="24"/>
        </w:rPr>
      </w:pPr>
      <w:r w:rsidRPr="00982A0C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18641D" w:rsidRPr="00982A0C" w:rsidRDefault="0018641D" w:rsidP="0018641D">
      <w:pPr>
        <w:pStyle w:val="a6"/>
        <w:ind w:firstLine="709"/>
        <w:jc w:val="center"/>
        <w:rPr>
          <w:b/>
          <w:sz w:val="24"/>
          <w:szCs w:val="24"/>
        </w:rPr>
      </w:pPr>
      <w:r w:rsidRPr="00982A0C">
        <w:rPr>
          <w:b/>
          <w:sz w:val="24"/>
          <w:szCs w:val="24"/>
        </w:rPr>
        <w:t xml:space="preserve"> учреждение Московской области </w:t>
      </w:r>
      <w:r w:rsidRPr="00982A0C">
        <w:rPr>
          <w:b/>
          <w:iCs/>
          <w:sz w:val="24"/>
          <w:szCs w:val="24"/>
        </w:rPr>
        <w:t>«Щелковский колледж»</w:t>
      </w:r>
    </w:p>
    <w:p w:rsidR="0018641D" w:rsidRPr="00982A0C" w:rsidRDefault="0018641D" w:rsidP="0018641D">
      <w:pPr>
        <w:pStyle w:val="a6"/>
        <w:ind w:firstLine="709"/>
        <w:jc w:val="center"/>
        <w:rPr>
          <w:b/>
          <w:sz w:val="24"/>
          <w:szCs w:val="24"/>
        </w:rPr>
      </w:pPr>
      <w:r w:rsidRPr="00982A0C">
        <w:rPr>
          <w:b/>
          <w:iCs/>
          <w:sz w:val="24"/>
          <w:szCs w:val="24"/>
        </w:rPr>
        <w:t xml:space="preserve"> </w:t>
      </w:r>
      <w:r w:rsidRPr="00982A0C">
        <w:rPr>
          <w:b/>
          <w:sz w:val="24"/>
          <w:szCs w:val="24"/>
        </w:rPr>
        <w:t>(ГБПОУ МО «Щелковский колледж»)</w:t>
      </w:r>
    </w:p>
    <w:p w:rsidR="0018641D" w:rsidRPr="00315DC5" w:rsidRDefault="0018641D" w:rsidP="0018641D">
      <w:pPr>
        <w:pStyle w:val="a4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18641D" w:rsidRPr="00315DC5" w:rsidTr="005C28F4">
        <w:trPr>
          <w:trHeight w:val="1575"/>
        </w:trPr>
        <w:tc>
          <w:tcPr>
            <w:tcW w:w="5778" w:type="dxa"/>
          </w:tcPr>
          <w:p w:rsidR="0018641D" w:rsidRPr="00315DC5" w:rsidRDefault="0018641D" w:rsidP="005C28F4">
            <w:pPr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СОГЛАСОВАНО</w:t>
            </w: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Представитель работодателя:</w:t>
            </w: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</w:t>
            </w:r>
          </w:p>
          <w:p w:rsidR="0018641D" w:rsidRPr="00315DC5" w:rsidRDefault="0018641D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____________________________</w:t>
            </w:r>
          </w:p>
          <w:p w:rsidR="0018641D" w:rsidRPr="00315DC5" w:rsidRDefault="0018641D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18641D" w:rsidRPr="00315DC5" w:rsidRDefault="0018641D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«____» _____________20___ г.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15DC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_______________ Ф. В. Бубич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  <w:r w:rsidRPr="00315DC5">
              <w:rPr>
                <w:sz w:val="24"/>
                <w:szCs w:val="24"/>
                <w:vertAlign w:val="superscript"/>
              </w:rPr>
              <w:t>подпись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</w:p>
          <w:p w:rsidR="0018641D" w:rsidRPr="00315DC5" w:rsidRDefault="0018641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     </w:t>
            </w:r>
            <w:r w:rsidRPr="00315DC5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315DC5">
              <w:rPr>
                <w:sz w:val="24"/>
                <w:szCs w:val="24"/>
              </w:rPr>
              <w:t>___</w:t>
            </w:r>
            <w:r w:rsidRPr="00315DC5">
              <w:rPr>
                <w:rFonts w:eastAsia="Calibri"/>
                <w:sz w:val="24"/>
                <w:szCs w:val="24"/>
              </w:rPr>
              <w:t>_______ 20___</w:t>
            </w:r>
            <w:r w:rsidRPr="00315DC5">
              <w:rPr>
                <w:sz w:val="24"/>
                <w:szCs w:val="24"/>
              </w:rPr>
              <w:t>__</w:t>
            </w:r>
            <w:r w:rsidRPr="00315DC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18641D" w:rsidRDefault="0018641D" w:rsidP="0018641D"/>
    <w:p w:rsidR="0018641D" w:rsidRPr="00AC130E" w:rsidRDefault="0018641D" w:rsidP="0018641D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РАБОЧАЯ ПРОГРАММА</w:t>
      </w:r>
    </w:p>
    <w:p w:rsidR="0018641D" w:rsidRPr="00AC130E" w:rsidRDefault="0018641D" w:rsidP="0018641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УЧЕБНОЙ </w:t>
      </w:r>
      <w:r w:rsidRPr="00AC130E">
        <w:rPr>
          <w:b/>
          <w:sz w:val="24"/>
          <w:szCs w:val="24"/>
        </w:rPr>
        <w:t xml:space="preserve">ПРАКТИКИ </w:t>
      </w:r>
    </w:p>
    <w:p w:rsidR="0018641D" w:rsidRPr="008659CE" w:rsidRDefault="0018641D" w:rsidP="0018641D">
      <w:pPr>
        <w:spacing w:line="276" w:lineRule="auto"/>
        <w:jc w:val="center"/>
        <w:rPr>
          <w:sz w:val="24"/>
          <w:szCs w:val="24"/>
        </w:rPr>
      </w:pPr>
      <w:r w:rsidRPr="008659CE">
        <w:rPr>
          <w:sz w:val="24"/>
          <w:szCs w:val="24"/>
        </w:rPr>
        <w:t>по профессиональному модулю</w:t>
      </w:r>
    </w:p>
    <w:p w:rsidR="0018641D" w:rsidRPr="00C13566" w:rsidRDefault="0018641D" w:rsidP="0018641D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C13566">
        <w:rPr>
          <w:b/>
          <w:sz w:val="24"/>
          <w:szCs w:val="24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18641D" w:rsidRPr="00315DC5" w:rsidRDefault="0018641D" w:rsidP="0018641D">
      <w:pPr>
        <w:spacing w:line="276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18641D" w:rsidRPr="00315DC5" w:rsidRDefault="0018641D" w:rsidP="0018641D">
      <w:pPr>
        <w:spacing w:line="276" w:lineRule="auto"/>
        <w:ind w:left="16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8641D" w:rsidRPr="00315DC5" w:rsidRDefault="0018641D" w:rsidP="0018641D">
      <w:pPr>
        <w:tabs>
          <w:tab w:val="left" w:pos="1134"/>
        </w:tabs>
        <w:spacing w:line="276" w:lineRule="auto"/>
        <w:ind w:left="710"/>
        <w:jc w:val="center"/>
        <w:rPr>
          <w:b/>
          <w:bCs/>
          <w:sz w:val="24"/>
          <w:szCs w:val="24"/>
        </w:rPr>
      </w:pPr>
      <w:r w:rsidRPr="00315DC5">
        <w:rPr>
          <w:b/>
          <w:sz w:val="24"/>
          <w:szCs w:val="24"/>
        </w:rPr>
        <w:t>43.02.15 Поварское и кондитерское дело</w:t>
      </w:r>
    </w:p>
    <w:p w:rsidR="0018641D" w:rsidRDefault="0018641D" w:rsidP="0018641D">
      <w:pPr>
        <w:spacing w:line="276" w:lineRule="auto"/>
      </w:pPr>
    </w:p>
    <w:p w:rsidR="0018641D" w:rsidRDefault="0018641D" w:rsidP="0018641D"/>
    <w:p w:rsidR="00BC5D96" w:rsidRDefault="00BC5D96">
      <w:pPr>
        <w:sectPr w:rsidR="00BC5D96" w:rsidSect="0018641D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2214F" w:rsidRPr="006135A6" w:rsidRDefault="0012214F" w:rsidP="0012214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12214F" w:rsidRPr="006135A6" w:rsidRDefault="0012214F" w:rsidP="0012214F">
      <w:pPr>
        <w:jc w:val="both"/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12214F" w:rsidRPr="006135A6" w:rsidRDefault="0012214F" w:rsidP="0012214F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12214F" w:rsidRPr="006135A6" w:rsidRDefault="0012214F" w:rsidP="0012214F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12214F" w:rsidRPr="006135A6" w:rsidRDefault="0012214F" w:rsidP="0012214F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12214F" w:rsidRPr="006135A6" w:rsidRDefault="0012214F" w:rsidP="0012214F">
      <w:pPr>
        <w:ind w:right="300"/>
        <w:jc w:val="both"/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ind w:left="5430" w:hanging="5430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left="5430" w:hanging="5430"/>
        <w:rPr>
          <w:rFonts w:eastAsia="Times New Roman"/>
          <w:b/>
          <w:sz w:val="24"/>
          <w:szCs w:val="24"/>
        </w:rPr>
      </w:pPr>
    </w:p>
    <w:p w:rsidR="00BC5D96" w:rsidRDefault="00BC5D96">
      <w:pPr>
        <w:sectPr w:rsidR="00BC5D96">
          <w:pgSz w:w="11900" w:h="16838"/>
          <w:pgMar w:top="1440" w:right="1440" w:bottom="875" w:left="1440" w:header="0" w:footer="0" w:gutter="0"/>
          <w:cols w:space="0"/>
        </w:sectPr>
      </w:pPr>
    </w:p>
    <w:p w:rsidR="00BC5D96" w:rsidRPr="00982A0C" w:rsidRDefault="0012214F">
      <w:pPr>
        <w:ind w:left="4060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C5D96" w:rsidRPr="00982A0C" w:rsidRDefault="00BC5D96">
      <w:pPr>
        <w:spacing w:line="271" w:lineRule="exact"/>
        <w:rPr>
          <w:sz w:val="24"/>
          <w:szCs w:val="24"/>
        </w:rPr>
      </w:pPr>
    </w:p>
    <w:p w:rsidR="00BC5D96" w:rsidRPr="00982A0C" w:rsidRDefault="0012214F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ОБЩАЯ ХАРАКТЕРИСТИКА ПРОГРАММЫ УЧЕБНОЙ ПРАКТИКИ</w:t>
      </w: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45" w:lineRule="exact"/>
        <w:rPr>
          <w:sz w:val="24"/>
          <w:szCs w:val="24"/>
        </w:rPr>
      </w:pPr>
    </w:p>
    <w:p w:rsidR="00BC5D96" w:rsidRPr="00982A0C" w:rsidRDefault="0012214F">
      <w:pPr>
        <w:ind w:left="260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2. СТРУКТУРА И СОДЕРЖАНИЕ УЧЕБНОЙ ПРАКТИКИ</w:t>
      </w: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43" w:lineRule="exact"/>
        <w:rPr>
          <w:sz w:val="24"/>
          <w:szCs w:val="24"/>
        </w:rPr>
      </w:pPr>
    </w:p>
    <w:p w:rsidR="00BC5D96" w:rsidRPr="00982A0C" w:rsidRDefault="0012214F">
      <w:pPr>
        <w:ind w:left="260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3. УСЛОВИЯ РЕАЛИЗАЦИИ ПРОГРАММЫ УЧЕБНОЙ ПРАКТИКИ</w:t>
      </w: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00" w:lineRule="exact"/>
        <w:rPr>
          <w:sz w:val="24"/>
          <w:szCs w:val="24"/>
        </w:rPr>
      </w:pPr>
    </w:p>
    <w:p w:rsidR="00BC5D96" w:rsidRPr="00982A0C" w:rsidRDefault="00BC5D96">
      <w:pPr>
        <w:spacing w:line="245" w:lineRule="exact"/>
        <w:rPr>
          <w:sz w:val="24"/>
          <w:szCs w:val="24"/>
        </w:rPr>
      </w:pPr>
    </w:p>
    <w:p w:rsidR="00BC5D96" w:rsidRPr="00982A0C" w:rsidRDefault="0012214F">
      <w:pPr>
        <w:spacing w:line="401" w:lineRule="auto"/>
        <w:ind w:left="260" w:right="2000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4. КОНТРОЛЬ И ОЦЕНКА РЕЗУЛЬТАТОВ ОСВОЕНИЯ УЧЕБНОЙ ПРАКТИКИ</w:t>
      </w:r>
    </w:p>
    <w:p w:rsidR="00BC5D96" w:rsidRDefault="00BC5D96">
      <w:pPr>
        <w:sectPr w:rsidR="00BC5D96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BC5D96" w:rsidRPr="00982A0C" w:rsidRDefault="0012214F" w:rsidP="00982A0C">
      <w:pPr>
        <w:spacing w:line="276" w:lineRule="auto"/>
        <w:ind w:right="-159"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lastRenderedPageBreak/>
        <w:t>1. ОБЩАЯ ХАРАКТЕРИСТИКА ПРОГРАММЫ</w:t>
      </w:r>
      <w:r w:rsidRPr="00982A0C">
        <w:rPr>
          <w:sz w:val="24"/>
          <w:szCs w:val="24"/>
        </w:rPr>
        <w:t xml:space="preserve"> </w:t>
      </w:r>
      <w:r w:rsidRPr="00982A0C">
        <w:rPr>
          <w:rFonts w:eastAsia="Times New Roman"/>
          <w:b/>
          <w:bCs/>
          <w:sz w:val="24"/>
          <w:szCs w:val="24"/>
        </w:rPr>
        <w:t>УЧЕБНОЙ ПРАКТИКИ</w:t>
      </w:r>
      <w:r w:rsidRPr="00982A0C">
        <w:rPr>
          <w:rFonts w:eastAsia="Times New Roman"/>
          <w:b/>
          <w:bCs/>
          <w:sz w:val="24"/>
          <w:szCs w:val="24"/>
        </w:rPr>
        <w:br/>
        <w:t xml:space="preserve"> 1.1. Область применения рабочей программы</w:t>
      </w:r>
    </w:p>
    <w:p w:rsidR="00BC5D96" w:rsidRPr="00982A0C" w:rsidRDefault="00BC5D96" w:rsidP="00982A0C">
      <w:pPr>
        <w:spacing w:line="276" w:lineRule="auto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spacing w:line="276" w:lineRule="auto"/>
        <w:ind w:right="100" w:firstLine="709"/>
        <w:jc w:val="both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BC5D96" w:rsidRPr="00982A0C" w:rsidRDefault="0012214F" w:rsidP="00982A0C">
      <w:pPr>
        <w:spacing w:line="276" w:lineRule="auto"/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1.2. Цель и планируемые результаты освоения учебной практики</w:t>
      </w:r>
    </w:p>
    <w:p w:rsidR="00BC5D96" w:rsidRPr="00982A0C" w:rsidRDefault="00BC5D96" w:rsidP="00982A0C">
      <w:pPr>
        <w:spacing w:line="276" w:lineRule="auto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2"/>
        </w:numPr>
        <w:tabs>
          <w:tab w:val="left" w:pos="1261"/>
        </w:tabs>
        <w:spacing w:line="276" w:lineRule="auto"/>
        <w:ind w:right="100" w:firstLine="709"/>
        <w:jc w:val="both"/>
        <w:rPr>
          <w:rFonts w:eastAsia="Times New Roman"/>
          <w:sz w:val="24"/>
          <w:szCs w:val="24"/>
        </w:rPr>
      </w:pPr>
      <w:proofErr w:type="gramStart"/>
      <w:r w:rsidRPr="00982A0C">
        <w:rPr>
          <w:rFonts w:eastAsia="Times New Roman"/>
          <w:sz w:val="24"/>
          <w:szCs w:val="24"/>
        </w:rPr>
        <w:t>результате прохождения учебной практики студент должен освоить основной вид деятельности: организации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  <w:proofErr w:type="gramEnd"/>
    </w:p>
    <w:p w:rsidR="00BC5D96" w:rsidRPr="00982A0C" w:rsidRDefault="0012214F" w:rsidP="00982A0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1.2.1. Перечень общих компетенций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BC5D9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BC5D9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BC5D9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BC5D96" w:rsidRDefault="00BC5D96">
      <w:pPr>
        <w:sectPr w:rsidR="00BC5D96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BC5D96" w:rsidRPr="00982A0C" w:rsidRDefault="0012214F" w:rsidP="00982A0C">
      <w:pPr>
        <w:spacing w:line="276" w:lineRule="auto"/>
        <w:ind w:left="960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lastRenderedPageBreak/>
        <w:t xml:space="preserve">1.2.2. Перечень </w:t>
      </w:r>
      <w:proofErr w:type="gramStart"/>
      <w:r w:rsidRPr="00982A0C">
        <w:rPr>
          <w:rFonts w:eastAsia="Times New Roman"/>
          <w:sz w:val="24"/>
          <w:szCs w:val="24"/>
        </w:rPr>
        <w:t>профессиональных</w:t>
      </w:r>
      <w:proofErr w:type="gramEnd"/>
      <w:r w:rsidRPr="00982A0C">
        <w:rPr>
          <w:rFonts w:eastAsia="Times New Roman"/>
          <w:sz w:val="24"/>
          <w:szCs w:val="24"/>
        </w:rPr>
        <w:t xml:space="preserve"> компетенций</w:t>
      </w:r>
    </w:p>
    <w:p w:rsidR="00BC5D96" w:rsidRPr="00982A0C" w:rsidRDefault="00BC5D96" w:rsidP="00982A0C">
      <w:pPr>
        <w:spacing w:line="276" w:lineRule="auto"/>
        <w:rPr>
          <w:sz w:val="24"/>
          <w:szCs w:val="24"/>
        </w:rPr>
      </w:pPr>
    </w:p>
    <w:p w:rsidR="00BC5D96" w:rsidRPr="00982A0C" w:rsidRDefault="0012214F" w:rsidP="00982A0C">
      <w:pPr>
        <w:spacing w:line="276" w:lineRule="auto"/>
        <w:ind w:left="260" w:firstLine="708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20"/>
      </w:tblGrid>
      <w:tr w:rsidR="00BC5D96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C5D96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ведение  процессов  приготовления,  оформления  и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</w:tc>
      </w:tr>
      <w:tr w:rsidR="00BC5D96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BC5D96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подготовку  рабочих  мест,  оборудования,  сырья,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для  приготовления хлебобулочных,  мучных  кондитерских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разнообразного ассортимента в соответствии с инструкциями и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хранение отделочных полуфабрикатов для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хлебобулочных  изделий  и  праздничного  хлеба  сложного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мучных  кондитерских  изделий  сложного  ассортимента  с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 категорий потребителей, видов и форм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пирожных  и  тортов  сложного  ассортимента  с  учетом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 различных  категорий  потребителей,  видов  и  форм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5.6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 рецептур хлебобулочных, мучных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 числе авторских, брендовых, региональных с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 категорий потребителей</w:t>
            </w:r>
          </w:p>
        </w:tc>
      </w:tr>
    </w:tbl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7" w:lineRule="exact"/>
        <w:rPr>
          <w:sz w:val="20"/>
          <w:szCs w:val="20"/>
        </w:rPr>
      </w:pPr>
    </w:p>
    <w:p w:rsidR="00BC5D96" w:rsidRPr="00982A0C" w:rsidRDefault="0012214F">
      <w:pPr>
        <w:ind w:left="960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1.2.3. В результате прохождения учебной практики студент должен: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2080"/>
        <w:gridCol w:w="960"/>
        <w:gridCol w:w="1460"/>
        <w:gridCol w:w="1740"/>
      </w:tblGrid>
      <w:tr w:rsidR="00BC5D96">
        <w:trPr>
          <w:trHeight w:val="25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ассортимента хлебобулочных, мучных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 учетом потребностей различных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разработки,   адаптации   рецептур   с   учетом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проведения подготовки рабочих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кондитера, пекаря, подготовки к работе и безопасной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420" w:type="dxa"/>
            <w:gridSpan w:val="2"/>
            <w:vAlign w:val="bottom"/>
          </w:tcPr>
          <w:p w:rsidR="00BC5D96" w:rsidRDefault="001221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производственного</w:t>
            </w:r>
          </w:p>
        </w:tc>
        <w:tc>
          <w:tcPr>
            <w:tcW w:w="2420" w:type="dxa"/>
            <w:gridSpan w:val="2"/>
            <w:vAlign w:val="bottom"/>
          </w:tcPr>
          <w:p w:rsidR="00BC5D96" w:rsidRDefault="0012214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  приборов   в   соответствии   с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 в  соответствии  с  технологическими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</w:t>
            </w:r>
          </w:p>
        </w:tc>
        <w:tc>
          <w:tcPr>
            <w:tcW w:w="96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кондитерского</w:t>
            </w:r>
          </w:p>
        </w:tc>
        <w:tc>
          <w:tcPr>
            <w:tcW w:w="960" w:type="dxa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9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различными методами, творческого</w:t>
            </w:r>
          </w:p>
        </w:tc>
      </w:tr>
    </w:tbl>
    <w:p w:rsidR="00BC5D96" w:rsidRDefault="00BC5D96">
      <w:pPr>
        <w:sectPr w:rsidR="00BC5D96">
          <w:pgSz w:w="11900" w:h="16838"/>
          <w:pgMar w:top="1095" w:right="846" w:bottom="7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900"/>
        <w:gridCol w:w="720"/>
        <w:gridCol w:w="980"/>
        <w:gridCol w:w="640"/>
        <w:gridCol w:w="280"/>
        <w:gridCol w:w="1720"/>
      </w:tblGrid>
      <w:tr w:rsidR="00BC5D96">
        <w:trPr>
          <w:trHeight w:val="25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6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оформления, эстетичной подачи хлебобулочных, мучных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сложного приготовления, в 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авторских, брендовых, региональных;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хранения готовой продукции с учетом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  хранения   фаршей,   начинок,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полуфабрикатов;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 к   использованию   и   хранения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340" w:type="dxa"/>
            <w:gridSpan w:val="3"/>
            <w:vAlign w:val="bottom"/>
          </w:tcPr>
          <w:p w:rsidR="00BC5D96" w:rsidRDefault="001221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 качества  и  безопасности  готовой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spacing w:line="23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и адаптировать рецептуры хлебобулочных,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 кондитерских  изделий  в  соответствии  с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спроса, с учетом потребностей различных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наличие, контролировать хранение 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 использование  сырья,  продуктов  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с  учетом  нормативов,  требований  к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720" w:type="dxa"/>
            <w:vAlign w:val="bottom"/>
          </w:tcPr>
          <w:p w:rsidR="00BC5D96" w:rsidRDefault="001221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8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требованиям;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технологического оборудования, производственного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взаимозаменяемости,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и дополнительных ингредиентов, применения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ароматических, красящих веществ;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проводить</w:t>
            </w:r>
          </w:p>
        </w:tc>
        <w:tc>
          <w:tcPr>
            <w:tcW w:w="1700" w:type="dxa"/>
            <w:gridSpan w:val="2"/>
            <w:vAlign w:val="bottom"/>
          </w:tcPr>
          <w:p w:rsidR="00BC5D96" w:rsidRDefault="00122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 подготовку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продуктов, замес теста, приготовление фаршей,</w:t>
            </w:r>
          </w:p>
        </w:tc>
      </w:tr>
      <w:tr w:rsidR="00BC5D96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начинок,  отделочных  полуфабрикатов,  формование,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выпечку, отделку хлебобулочных, мучных кондитерских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с учетом потребностей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потребителей;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хранить,  порционировать  (комплектовать),  эстетично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 готовую продукцию с учетом</w:t>
            </w: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spacing w:line="23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санитарии в организациях питания;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700" w:type="dxa"/>
            <w:gridSpan w:val="2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</w:t>
            </w:r>
          </w:p>
        </w:tc>
        <w:tc>
          <w:tcPr>
            <w:tcW w:w="920" w:type="dxa"/>
            <w:gridSpan w:val="2"/>
            <w:vAlign w:val="bottom"/>
          </w:tcPr>
          <w:p w:rsidR="00BC5D96" w:rsidRDefault="001221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340" w:type="dxa"/>
            <w:gridSpan w:val="3"/>
            <w:vAlign w:val="bottom"/>
          </w:tcPr>
          <w:p w:rsidR="00BC5D96" w:rsidRDefault="0012214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приборов, посуды и правила ухода за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требования к качеству, условия 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хлебобулочных, мучных кондитерских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направления в области приготовления</w:t>
            </w:r>
          </w:p>
        </w:tc>
      </w:tr>
    </w:tbl>
    <w:p w:rsidR="00BC5D96" w:rsidRDefault="00BC5D96">
      <w:pPr>
        <w:sectPr w:rsidR="00BC5D96">
          <w:pgSz w:w="11900" w:h="16838"/>
          <w:pgMar w:top="1112" w:right="966" w:bottom="748" w:left="1440" w:header="0" w:footer="0" w:gutter="0"/>
          <w:cols w:space="720" w:equalWidth="0">
            <w:col w:w="9500"/>
          </w:cols>
        </w:sectPr>
      </w:pPr>
    </w:p>
    <w:p w:rsidR="00BC5D96" w:rsidRDefault="0012214F">
      <w:pPr>
        <w:spacing w:line="239" w:lineRule="auto"/>
        <w:ind w:left="4120" w:right="220" w:hanging="7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хлебобулочных, мучных кондитерских изделий; рецептуры, современные методы подготовки</w:t>
      </w:r>
    </w:p>
    <w:p w:rsidR="00BC5D96" w:rsidRDefault="00462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49536;visibility:visible;mso-wrap-distance-left:0;mso-wrap-distance-right:0" from="7.4pt,-26.2pt" to="475.4pt,-26.2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50560;visibility:visible;mso-wrap-distance-left:0;mso-wrap-distance-right:0" from="7.65pt,-26.45pt" to="7.65pt,209.15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51584;visibility:visible;mso-wrap-distance-left:0;mso-wrap-distance-right:0" from="163.4pt,-26.45pt" to="163.4pt,209.15pt" o:allowincell="f" strokeweight=".16964mm"/>
        </w:pict>
      </w:r>
      <w:r>
        <w:rPr>
          <w:noProof/>
          <w:sz w:val="20"/>
          <w:szCs w:val="20"/>
        </w:rPr>
        <w:pict>
          <v:line id="Shape 5" o:spid="_x0000_s1030" style="position:absolute;z-index:251652608;visibility:visible;mso-wrap-distance-left:0;mso-wrap-distance-right:0" from="7.4pt,208.95pt" to="475.4pt,208.95pt" o:allowincell="f" strokeweight=".48pt"/>
        </w:pict>
      </w:r>
      <w:r>
        <w:rPr>
          <w:noProof/>
          <w:sz w:val="20"/>
          <w:szCs w:val="20"/>
        </w:rPr>
        <w:pict>
          <v:line id="Shape 6" o:spid="_x0000_s1031" style="position:absolute;z-index:251653632;visibility:visible;mso-wrap-distance-left:0;mso-wrap-distance-right:0" from="475.2pt,-26.45pt" to="475.2pt,209.15pt" o:allowincell="f" strokeweight=".16964mm"/>
        </w:pict>
      </w:r>
    </w:p>
    <w:p w:rsidR="00BC5D96" w:rsidRDefault="0012214F">
      <w:pPr>
        <w:ind w:left="338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BC5D96" w:rsidRDefault="0012214F">
      <w:pPr>
        <w:ind w:left="3380" w:right="2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BC5D96" w:rsidRDefault="0012214F">
      <w:pPr>
        <w:tabs>
          <w:tab w:val="left" w:pos="5260"/>
          <w:tab w:val="left" w:pos="6780"/>
          <w:tab w:val="left" w:pos="7780"/>
          <w:tab w:val="left" w:pos="8200"/>
        </w:tabs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сокращения</w:t>
      </w:r>
      <w:r>
        <w:rPr>
          <w:rFonts w:eastAsia="Times New Roman"/>
          <w:sz w:val="24"/>
          <w:szCs w:val="24"/>
        </w:rPr>
        <w:tab/>
        <w:t>потерь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сохранения</w:t>
      </w:r>
    </w:p>
    <w:p w:rsidR="00BC5D96" w:rsidRDefault="0012214F">
      <w:pPr>
        <w:tabs>
          <w:tab w:val="left" w:pos="4560"/>
          <w:tab w:val="left" w:pos="5800"/>
          <w:tab w:val="left" w:pos="7160"/>
          <w:tab w:val="left" w:pos="7840"/>
        </w:tabs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пищевой</w:t>
      </w:r>
      <w:r>
        <w:rPr>
          <w:rFonts w:eastAsia="Times New Roman"/>
          <w:sz w:val="24"/>
          <w:szCs w:val="24"/>
        </w:rPr>
        <w:tab/>
        <w:t>ценности</w:t>
      </w:r>
      <w:r>
        <w:rPr>
          <w:rFonts w:eastAsia="Times New Roman"/>
          <w:sz w:val="24"/>
          <w:szCs w:val="24"/>
        </w:rPr>
        <w:tab/>
        <w:t>продуктов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приготовлении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хлебобулочных, мучных кондитерских изделий;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 разработки  рецептур,  составления  заявок  на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Pr="00982A0C" w:rsidRDefault="00BC5D96">
      <w:pPr>
        <w:spacing w:line="288" w:lineRule="exact"/>
        <w:rPr>
          <w:sz w:val="24"/>
          <w:szCs w:val="24"/>
        </w:rPr>
      </w:pPr>
    </w:p>
    <w:p w:rsidR="00BC5D96" w:rsidRPr="00982A0C" w:rsidRDefault="0012214F" w:rsidP="00982A0C">
      <w:pPr>
        <w:spacing w:line="359" w:lineRule="auto"/>
        <w:ind w:left="260" w:firstLine="708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программы учебной практики</w:t>
      </w:r>
      <w:r w:rsidR="00982A0C">
        <w:rPr>
          <w:rFonts w:eastAsia="Times New Roman"/>
          <w:sz w:val="24"/>
          <w:szCs w:val="24"/>
        </w:rPr>
        <w:t>– 72 часа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BC5D96">
      <w:pPr>
        <w:sectPr w:rsidR="00BC5D96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BC5D96" w:rsidRDefault="00BC5D96">
      <w:pPr>
        <w:spacing w:line="140" w:lineRule="exact"/>
        <w:rPr>
          <w:sz w:val="20"/>
          <w:szCs w:val="20"/>
        </w:rPr>
      </w:pPr>
    </w:p>
    <w:p w:rsidR="00BC5D96" w:rsidRPr="00982A0C" w:rsidRDefault="00982A0C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СТРУКТУРА И СОДЕРЖАНИЕ ПРОГРАММЫ УЧЕБНОЙ ПРАКТИКИ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10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20"/>
        <w:gridCol w:w="1280"/>
        <w:gridCol w:w="7080"/>
        <w:gridCol w:w="200"/>
        <w:gridCol w:w="1080"/>
      </w:tblGrid>
      <w:tr w:rsidR="00BC5D96" w:rsidTr="0012214F">
        <w:trPr>
          <w:trHeight w:val="25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8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 05. Организация и ведение процессов приготовления, оформления и</w:t>
            </w:r>
          </w:p>
        </w:tc>
      </w:tr>
      <w:tr w:rsidR="00BC5D96" w:rsidTr="0012214F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</w:tc>
      </w:tr>
      <w:tr w:rsidR="00BC5D96" w:rsidTr="0012214F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7280" w:type="dxa"/>
            <w:gridSpan w:val="2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 потребностей различных категорий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31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3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BC5D96" w:rsidTr="0012214F">
        <w:trPr>
          <w:trHeight w:val="40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BC5D96" w:rsidTr="0012214F">
        <w:trPr>
          <w:trHeight w:val="3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BC5D96" w:rsidTr="0012214F">
        <w:trPr>
          <w:trHeight w:val="1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наличия, выбор в соответствии с технологическими требованиями, оценка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безопасности основных продуктов и дополнительных ингредиентов,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их хранения до момента использования в соответствии с требованиями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санитарных правил.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заявок на продукты, расходные материалы, необходимые для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горячих блюд, кулинарных изделий, закусок сложного ассортимента.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и применение методов приготовления хлебобулочных, мучных кондитерских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 в  зависимости  от  вида  и  кулинарных  свойств  используемого  сырья,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 и  полуфабрикатов,  требований  рецептуры,  последовательности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приготовления, особенностей заказа.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 оформление  хлебобулочных,  мучных  кондитерских  изделий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сложного  ассортимента,  в  том  числе  авторских,  брендовых  (фирменных)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региональных, с учетом рационального расхода сырья, продуктов, полуфабрикатов,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соблюдения режимов приготовления, стандартов чистоты, обеспечения безопасности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 продукции.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с учетом способа приготовления, безопасная эксплуатация технологического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производственного инвентаря, инструментов, посуды в соответствии с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техники безопасности пожаробезопасности, охраны труда.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готовых хлебобулочных, мучных кондитерских изделий перед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отпуском, упаковкой на вынос. Хранение хлебобулочных, мучных кондитерских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с учетом использования отделочных полуфабрикатов.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Творческое оформление хлебобулочных, мучных кондитерских изделий и подготовка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реализации с учетом соблюдения выхода изделий, рационального использования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ресурсов, соблюдения требований по безопасности готовой продукции.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Охлаждение   и   замораживание   некоторых   готовых   полуфабрикатов   для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 кондитерских изделий с учетом требований к безопасности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пищевых продуктов. Хранение хлебобулочных, мучных кондитерских изделий с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требований по безопасности, соблюдения режимов хранения.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контейнеров, упаковочных материалов, порционирование (комплектование),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эстетичная упаковка готовых хлебобулочных, мучных кондитерских изделий на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 и для транспортирования.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стоимости хлебобулочных, мучных кондитерских изделий.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потребителей, оказание им помощи в выборе хлебобулочных,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мучных  кондитерских  изделий,  эффективное  использование  профессиональной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терминологии. Поддержание визуального контакта с потребителем при отпуске с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раздачи, на вынос (при прохождении учебной практики в условиях организации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питания).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рациональное размещение на рабочем месте оборудования, инвентаря,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посуды, сырья, материалов в соответствии с инструкциями и регламентами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(правилами техники безопасности, пожаробезопасности, охраны труда), стандартами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12214F" w:rsidTr="00202AF7">
        <w:trPr>
          <w:trHeight w:val="285"/>
        </w:trPr>
        <w:tc>
          <w:tcPr>
            <w:tcW w:w="96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200" w:type="dxa"/>
            <w:vAlign w:val="bottom"/>
          </w:tcPr>
          <w:p w:rsidR="0012214F" w:rsidRDefault="001221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2214F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2214F" w:rsidTr="00202AF7">
        <w:trPr>
          <w:trHeight w:val="84"/>
        </w:trPr>
        <w:tc>
          <w:tcPr>
            <w:tcW w:w="9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</w:tr>
    </w:tbl>
    <w:p w:rsidR="00BC5D96" w:rsidRDefault="00BC5D96">
      <w:pPr>
        <w:sectPr w:rsidR="00BC5D96">
          <w:pgSz w:w="11900" w:h="16838"/>
          <w:pgMar w:top="1440" w:right="426" w:bottom="928" w:left="560" w:header="0" w:footer="0" w:gutter="0"/>
          <w:cols w:space="720" w:equalWidth="0">
            <w:col w:w="10920"/>
          </w:cols>
        </w:sectPr>
      </w:pPr>
      <w:bookmarkStart w:id="0" w:name="_GoBack"/>
      <w:bookmarkEnd w:id="0"/>
    </w:p>
    <w:p w:rsidR="00BC5D96" w:rsidRPr="00982A0C" w:rsidRDefault="0012214F" w:rsidP="00982A0C">
      <w:pPr>
        <w:numPr>
          <w:ilvl w:val="0"/>
          <w:numId w:val="4"/>
        </w:numPr>
        <w:tabs>
          <w:tab w:val="left" w:pos="5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ПРАКТИКИ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5"/>
        </w:numPr>
        <w:tabs>
          <w:tab w:val="left" w:pos="752"/>
        </w:tabs>
        <w:spacing w:line="359" w:lineRule="auto"/>
        <w:ind w:right="1520"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58" w:lineRule="auto"/>
        <w:ind w:right="1200"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Реализация программы учебной практики предполагает наличие: Лаборатория: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Учебная кухня ресторана</w:t>
      </w:r>
      <w:r w:rsidRPr="00982A0C">
        <w:rPr>
          <w:rFonts w:eastAsia="Times New Roman"/>
          <w:sz w:val="24"/>
          <w:szCs w:val="24"/>
        </w:rPr>
        <w:t>,</w:t>
      </w:r>
      <w:r w:rsidRPr="00982A0C">
        <w:rPr>
          <w:rFonts w:eastAsia="Times New Roman"/>
          <w:b/>
          <w:bCs/>
          <w:sz w:val="24"/>
          <w:szCs w:val="24"/>
        </w:rPr>
        <w:t xml:space="preserve"> </w:t>
      </w:r>
      <w:r w:rsidRPr="00982A0C">
        <w:rPr>
          <w:rFonts w:eastAsia="Times New Roman"/>
          <w:sz w:val="24"/>
          <w:szCs w:val="24"/>
        </w:rPr>
        <w:t>оснащенная в соответствии с п. 6.2.1.</w:t>
      </w:r>
      <w:r w:rsidRPr="00982A0C">
        <w:rPr>
          <w:rFonts w:eastAsia="Times New Roman"/>
          <w:b/>
          <w:bCs/>
          <w:sz w:val="24"/>
          <w:szCs w:val="24"/>
        </w:rPr>
        <w:t xml:space="preserve"> </w:t>
      </w:r>
      <w:r w:rsidRPr="00982A0C">
        <w:rPr>
          <w:rFonts w:eastAsia="Times New Roman"/>
          <w:sz w:val="24"/>
          <w:szCs w:val="24"/>
        </w:rPr>
        <w:t>Примерной программы по специальности 43.02.15 Поварское и кондитерское дело.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59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 xml:space="preserve">3.2 Общие требования к организации образовательного процесса </w:t>
      </w:r>
      <w:r w:rsidRPr="00982A0C">
        <w:rPr>
          <w:rFonts w:eastAsia="Times New Roman"/>
          <w:sz w:val="24"/>
          <w:szCs w:val="24"/>
        </w:rPr>
        <w:t xml:space="preserve">Учебная практика </w:t>
      </w:r>
      <w:proofErr w:type="gramStart"/>
      <w:r w:rsidRPr="00982A0C">
        <w:rPr>
          <w:rFonts w:eastAsia="Times New Roman"/>
          <w:sz w:val="24"/>
          <w:szCs w:val="24"/>
        </w:rPr>
        <w:t>направлена</w:t>
      </w:r>
      <w:proofErr w:type="gramEnd"/>
      <w:r w:rsidRPr="00982A0C">
        <w:rPr>
          <w:rFonts w:eastAsia="Times New Roman"/>
          <w:sz w:val="24"/>
          <w:szCs w:val="24"/>
        </w:rPr>
        <w:t xml:space="preserve"> на формирование у студентов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5D96" w:rsidRPr="00982A0C" w:rsidRDefault="0012214F" w:rsidP="00982A0C">
      <w:pPr>
        <w:spacing w:line="36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982A0C">
        <w:rPr>
          <w:rFonts w:eastAsia="Times New Roman"/>
          <w:sz w:val="24"/>
          <w:szCs w:val="24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982A0C">
        <w:rPr>
          <w:rFonts w:eastAsia="Times New Roman"/>
          <w:sz w:val="24"/>
          <w:szCs w:val="24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</w:t>
      </w:r>
      <w:proofErr w:type="gramStart"/>
      <w:r w:rsidRPr="00982A0C">
        <w:rPr>
          <w:rFonts w:eastAsia="Times New Roman"/>
          <w:sz w:val="24"/>
          <w:szCs w:val="24"/>
        </w:rPr>
        <w:t>учебной</w:t>
      </w:r>
      <w:proofErr w:type="gramEnd"/>
    </w:p>
    <w:p w:rsidR="00BC5D96" w:rsidRPr="00982A0C" w:rsidRDefault="0012214F" w:rsidP="00982A0C">
      <w:pPr>
        <w:spacing w:line="360" w:lineRule="auto"/>
        <w:jc w:val="both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практики группа студентов может делиться на подгруппы численностью не менее 8 человек.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spacing w:line="360" w:lineRule="auto"/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C5D96" w:rsidRPr="00982A0C" w:rsidRDefault="0012214F" w:rsidP="00982A0C">
      <w:pPr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3.3.1. Печатные издания: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982A0C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982A0C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982A0C">
        <w:rPr>
          <w:rFonts w:eastAsia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lastRenderedPageBreak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2015-01-01. - М.: Стандартинформ, 2014.-III, 8 с.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- 2016-01-01. - М.: Стандартинформ, 2014.-III, 48 с.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6"/>
        </w:numPr>
        <w:tabs>
          <w:tab w:val="left" w:pos="1393"/>
        </w:tabs>
        <w:spacing w:line="381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BC5D96" w:rsidRPr="00982A0C" w:rsidRDefault="0012214F" w:rsidP="00982A0C">
      <w:pPr>
        <w:numPr>
          <w:ilvl w:val="1"/>
          <w:numId w:val="7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BC5D96" w:rsidRPr="00982A0C" w:rsidRDefault="0012214F" w:rsidP="00982A0C">
      <w:pPr>
        <w:numPr>
          <w:ilvl w:val="1"/>
          <w:numId w:val="7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</w:t>
      </w: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– М.: Стандартинформ, 2014.- III, 16 с.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1"/>
          <w:numId w:val="7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</w:t>
      </w: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– III, 10 с.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spacing w:line="360" w:lineRule="auto"/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BC5D96" w:rsidRPr="00982A0C" w:rsidRDefault="0012214F" w:rsidP="00982A0C">
      <w:pPr>
        <w:numPr>
          <w:ilvl w:val="1"/>
          <w:numId w:val="8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82A0C">
        <w:rPr>
          <w:rFonts w:eastAsia="Times New Roman"/>
          <w:sz w:val="24"/>
          <w:szCs w:val="24"/>
        </w:rPr>
        <w:t>контроля за</w:t>
      </w:r>
      <w:proofErr w:type="gramEnd"/>
      <w:r w:rsidRPr="00982A0C">
        <w:rPr>
          <w:rFonts w:eastAsia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BC5D96" w:rsidRPr="00982A0C" w:rsidRDefault="00BC5D96" w:rsidP="00982A0C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1"/>
          <w:numId w:val="8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lastRenderedPageBreak/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BC5D96" w:rsidRPr="00982A0C" w:rsidRDefault="0012214F" w:rsidP="00982A0C">
      <w:pPr>
        <w:numPr>
          <w:ilvl w:val="1"/>
          <w:numId w:val="8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СанПиН 2.3.6. 1079-01 Санитарно-эпидемиологические требования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8"/>
        </w:numPr>
        <w:tabs>
          <w:tab w:val="left" w:pos="970"/>
        </w:tabs>
        <w:spacing w:line="38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</w:t>
      </w:r>
      <w:r w:rsidR="00982A0C">
        <w:rPr>
          <w:rFonts w:eastAsia="Times New Roman"/>
          <w:sz w:val="24"/>
          <w:szCs w:val="24"/>
        </w:rPr>
        <w:t xml:space="preserve"> </w:t>
      </w:r>
      <w:r w:rsidRPr="00982A0C">
        <w:rPr>
          <w:rFonts w:eastAsia="Times New Roman"/>
          <w:sz w:val="24"/>
          <w:szCs w:val="24"/>
        </w:rPr>
        <w:t>санитарного врача РФ от 08 ноября 2001 г. № 31 [в редакции СП 2.3.6. 2867-11 «Изменения и дополнения» № 4»].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9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Профессиональный стандарт «Повар». Приказ Министерства труда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1"/>
          <w:numId w:val="9"/>
        </w:numPr>
        <w:tabs>
          <w:tab w:val="left" w:pos="61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социальной защиты РФ от 08.09.2015 № 610н (зарегистрировано в Минюсте России 29.09.2015 № 39023).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82A0C">
        <w:rPr>
          <w:rFonts w:eastAsia="Times New Roman"/>
          <w:sz w:val="24"/>
          <w:szCs w:val="24"/>
        </w:rPr>
        <w:t>.</w:t>
      </w:r>
      <w:proofErr w:type="gramEnd"/>
      <w:r w:rsidRPr="00982A0C">
        <w:rPr>
          <w:rFonts w:eastAsia="Times New Roman"/>
          <w:sz w:val="24"/>
          <w:szCs w:val="24"/>
        </w:rPr>
        <w:t xml:space="preserve"> </w:t>
      </w:r>
      <w:proofErr w:type="gramStart"/>
      <w:r w:rsidRPr="00982A0C">
        <w:rPr>
          <w:rFonts w:eastAsia="Times New Roman"/>
          <w:sz w:val="24"/>
          <w:szCs w:val="24"/>
        </w:rPr>
        <w:t>р</w:t>
      </w:r>
      <w:proofErr w:type="gramEnd"/>
      <w:r w:rsidRPr="00982A0C">
        <w:rPr>
          <w:rFonts w:eastAsia="Times New Roman"/>
          <w:sz w:val="24"/>
          <w:szCs w:val="24"/>
        </w:rPr>
        <w:t>ед. М.П. Могильного, В.А.Тутельяна. - М.: ДеЛи принт, 2015.- 544с.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9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82A0C">
        <w:rPr>
          <w:rFonts w:eastAsia="Times New Roman"/>
          <w:sz w:val="24"/>
          <w:szCs w:val="24"/>
        </w:rPr>
        <w:t>.</w:t>
      </w:r>
      <w:proofErr w:type="gramEnd"/>
      <w:r w:rsidRPr="00982A0C">
        <w:rPr>
          <w:rFonts w:eastAsia="Times New Roman"/>
          <w:sz w:val="24"/>
          <w:szCs w:val="24"/>
        </w:rPr>
        <w:t xml:space="preserve"> </w:t>
      </w:r>
      <w:proofErr w:type="gramStart"/>
      <w:r w:rsidRPr="00982A0C">
        <w:rPr>
          <w:rFonts w:eastAsia="Times New Roman"/>
          <w:sz w:val="24"/>
          <w:szCs w:val="24"/>
        </w:rPr>
        <w:t>р</w:t>
      </w:r>
      <w:proofErr w:type="gramEnd"/>
      <w:r w:rsidRPr="00982A0C">
        <w:rPr>
          <w:rFonts w:eastAsia="Times New Roman"/>
          <w:sz w:val="24"/>
          <w:szCs w:val="24"/>
        </w:rPr>
        <w:t>ед. М.П. Могильного, В.А.Тутельяна. - М.: ДеЛи плюс, 2013.-808с.</w:t>
      </w:r>
    </w:p>
    <w:p w:rsidR="00BC5D96" w:rsidRPr="00982A0C" w:rsidRDefault="00BC5D96" w:rsidP="00982A0C">
      <w:pPr>
        <w:spacing w:line="3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82A0C">
        <w:rPr>
          <w:rFonts w:eastAsia="Times New Roman"/>
          <w:sz w:val="24"/>
          <w:szCs w:val="24"/>
        </w:rPr>
        <w:t>.</w:t>
      </w:r>
      <w:proofErr w:type="gramEnd"/>
      <w:r w:rsidRPr="00982A0C">
        <w:rPr>
          <w:rFonts w:eastAsia="Times New Roman"/>
          <w:sz w:val="24"/>
          <w:szCs w:val="24"/>
        </w:rPr>
        <w:t xml:space="preserve"> </w:t>
      </w:r>
      <w:proofErr w:type="gramStart"/>
      <w:r w:rsidRPr="00982A0C">
        <w:rPr>
          <w:rFonts w:eastAsia="Times New Roman"/>
          <w:sz w:val="24"/>
          <w:szCs w:val="24"/>
        </w:rPr>
        <w:t>р</w:t>
      </w:r>
      <w:proofErr w:type="gramEnd"/>
      <w:r w:rsidRPr="00982A0C">
        <w:rPr>
          <w:rFonts w:eastAsia="Times New Roman"/>
          <w:sz w:val="24"/>
          <w:szCs w:val="24"/>
        </w:rPr>
        <w:t>ед. Н.А.Лупея. - М.: Хлебпродинформ, 1997.- 560 с.</w:t>
      </w: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982A0C">
        <w:rPr>
          <w:rFonts w:eastAsia="Times New Roman"/>
          <w:sz w:val="24"/>
          <w:szCs w:val="24"/>
        </w:rPr>
        <w:t>.у</w:t>
      </w:r>
      <w:proofErr w:type="gramEnd"/>
      <w:r w:rsidRPr="00982A0C">
        <w:rPr>
          <w:rFonts w:eastAsia="Times New Roman"/>
          <w:sz w:val="24"/>
          <w:szCs w:val="24"/>
        </w:rPr>
        <w:t>чреждений высш.проф.образования / М.И. Ботов, В.Д. Елхина, В.П. Кирпичников. – 1-е изд. – М. : Издательский центр «Академия»,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2013. – 416 с.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Володина М.В. Организация хранения и контроль запасов и сырья : учебник для учащихся учреждений сред</w:t>
      </w:r>
      <w:proofErr w:type="gramStart"/>
      <w:r w:rsidRPr="00982A0C">
        <w:rPr>
          <w:rFonts w:eastAsia="Times New Roman"/>
          <w:sz w:val="24"/>
          <w:szCs w:val="24"/>
        </w:rPr>
        <w:t>.п</w:t>
      </w:r>
      <w:proofErr w:type="gramEnd"/>
      <w:r w:rsidRPr="00982A0C">
        <w:rPr>
          <w:rFonts w:eastAsia="Times New Roman"/>
          <w:sz w:val="24"/>
          <w:szCs w:val="24"/>
        </w:rPr>
        <w:t>роф.образования / М.В. Володина, Т.А. Сопачева. – 3-е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 2015.</w:t>
      </w:r>
    </w:p>
    <w:p w:rsidR="00BC5D96" w:rsidRPr="00982A0C" w:rsidRDefault="00BC5D96" w:rsidP="00982A0C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– 192 с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2"/>
          <w:numId w:val="10"/>
        </w:numPr>
        <w:tabs>
          <w:tab w:val="left" w:pos="1393"/>
        </w:tabs>
        <w:spacing w:line="38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lastRenderedPageBreak/>
        <w:t>Дубровская Н.И. Приготовление супов и соусов: учеб</w:t>
      </w:r>
      <w:proofErr w:type="gramStart"/>
      <w:r w:rsidRPr="00982A0C">
        <w:rPr>
          <w:rFonts w:eastAsia="Times New Roman"/>
          <w:sz w:val="24"/>
          <w:szCs w:val="24"/>
        </w:rPr>
        <w:t>.д</w:t>
      </w:r>
      <w:proofErr w:type="gramEnd"/>
      <w:r w:rsidRPr="00982A0C">
        <w:rPr>
          <w:rFonts w:eastAsia="Times New Roman"/>
          <w:sz w:val="24"/>
          <w:szCs w:val="24"/>
        </w:rPr>
        <w:t>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BC5D96" w:rsidRPr="00982A0C" w:rsidRDefault="0012214F" w:rsidP="00982A0C">
      <w:pPr>
        <w:numPr>
          <w:ilvl w:val="0"/>
          <w:numId w:val="11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982A0C">
        <w:rPr>
          <w:rFonts w:eastAsia="Times New Roman"/>
          <w:sz w:val="24"/>
          <w:szCs w:val="24"/>
        </w:rPr>
        <w:t>Золин</w:t>
      </w:r>
      <w:proofErr w:type="spellEnd"/>
      <w:r w:rsidRPr="00982A0C">
        <w:rPr>
          <w:rFonts w:eastAsia="Times New Roman"/>
          <w:sz w:val="24"/>
          <w:szCs w:val="24"/>
        </w:rPr>
        <w:t xml:space="preserve">   В.П.   Технологическое   оборудование   предприятий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общественногопитания</w:t>
      </w:r>
      <w:proofErr w:type="gramStart"/>
      <w:r w:rsidRPr="00982A0C">
        <w:rPr>
          <w:rFonts w:eastAsia="Times New Roman"/>
          <w:sz w:val="24"/>
          <w:szCs w:val="24"/>
        </w:rPr>
        <w:t>:у</w:t>
      </w:r>
      <w:proofErr w:type="gramEnd"/>
      <w:r w:rsidRPr="00982A0C">
        <w:rPr>
          <w:rFonts w:eastAsia="Times New Roman"/>
          <w:sz w:val="24"/>
          <w:szCs w:val="24"/>
        </w:rPr>
        <w:t>чеб.дляучащихсяучреждений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сред</w:t>
      </w:r>
      <w:proofErr w:type="gramStart"/>
      <w:r w:rsidRPr="00982A0C">
        <w:rPr>
          <w:rFonts w:eastAsia="Times New Roman"/>
          <w:sz w:val="24"/>
          <w:szCs w:val="24"/>
        </w:rPr>
        <w:t>.п</w:t>
      </w:r>
      <w:proofErr w:type="gramEnd"/>
      <w:r w:rsidRPr="00982A0C">
        <w:rPr>
          <w:rFonts w:eastAsia="Times New Roman"/>
          <w:sz w:val="24"/>
          <w:szCs w:val="24"/>
        </w:rPr>
        <w:t>роф.образования / В.П.Золин. – 13-е изд. – М. : Издательский центр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«Академия», 2016. – 320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1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Лутошкина Г.Г. Техническое оснащение и организация рабочего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места:  учеб</w:t>
      </w:r>
      <w:proofErr w:type="gramStart"/>
      <w:r w:rsidRPr="00982A0C">
        <w:rPr>
          <w:rFonts w:eastAsia="Times New Roman"/>
          <w:sz w:val="24"/>
          <w:szCs w:val="24"/>
        </w:rPr>
        <w:t>.д</w:t>
      </w:r>
      <w:proofErr w:type="gramEnd"/>
      <w:r w:rsidRPr="00982A0C">
        <w:rPr>
          <w:rFonts w:eastAsia="Times New Roman"/>
          <w:sz w:val="24"/>
          <w:szCs w:val="24"/>
        </w:rPr>
        <w:t>ля  учащихся  учреждений  сред.проф.образования  /  Г.Г.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Лутошкина, Ж.С. Анохина. – 1-е изд.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2016. – 240 с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Мартинчик А.Н. Микробиология, физиология питания, санитария : учебник для студ. учреждений сред</w:t>
      </w:r>
      <w:proofErr w:type="gramStart"/>
      <w:r w:rsidRPr="00982A0C">
        <w:rPr>
          <w:rFonts w:eastAsia="Times New Roman"/>
          <w:sz w:val="24"/>
          <w:szCs w:val="24"/>
        </w:rPr>
        <w:t>.п</w:t>
      </w:r>
      <w:proofErr w:type="gramEnd"/>
      <w:r w:rsidRPr="00982A0C">
        <w:rPr>
          <w:rFonts w:eastAsia="Times New Roman"/>
          <w:sz w:val="24"/>
          <w:szCs w:val="24"/>
        </w:rPr>
        <w:t>роф.образования / А.Н. Мартинчик, А.А.Королев, Ю.В.Несвижский. – 5-е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</w:t>
      </w:r>
    </w:p>
    <w:p w:rsidR="00BC5D96" w:rsidRPr="00982A0C" w:rsidRDefault="0012214F" w:rsidP="00982A0C">
      <w:pPr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«Академия», 2016. – 352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Профессиональные стандарты индустрии питания. Т.1 / Федерация Рестораторов и Отельеров. - М.: Ресторанные ведомости, 2013. – 512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Pr="00982A0C" w:rsidRDefault="00BC5D96" w:rsidP="00982A0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</w:t>
      </w:r>
      <w:proofErr w:type="gramStart"/>
      <w:r w:rsidRPr="00982A0C">
        <w:rPr>
          <w:rFonts w:eastAsia="Times New Roman"/>
          <w:sz w:val="24"/>
          <w:szCs w:val="24"/>
        </w:rPr>
        <w:t>.п</w:t>
      </w:r>
      <w:proofErr w:type="gramEnd"/>
      <w:r w:rsidRPr="00982A0C">
        <w:rPr>
          <w:rFonts w:eastAsia="Times New Roman"/>
          <w:sz w:val="24"/>
          <w:szCs w:val="24"/>
        </w:rPr>
        <w:t>роф.образования / И.П. Самородова. – 4-е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 2016. – 192 с.</w:t>
      </w: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Самородова И.П. Приготовление блюд из мяса и домашней птицы: учеб</w:t>
      </w:r>
      <w:proofErr w:type="gramStart"/>
      <w:r w:rsidRPr="00982A0C">
        <w:rPr>
          <w:rFonts w:eastAsia="Times New Roman"/>
          <w:sz w:val="24"/>
          <w:szCs w:val="24"/>
        </w:rPr>
        <w:t>.д</w:t>
      </w:r>
      <w:proofErr w:type="gramEnd"/>
      <w:r w:rsidRPr="00982A0C">
        <w:rPr>
          <w:rFonts w:eastAsia="Times New Roman"/>
          <w:sz w:val="24"/>
          <w:szCs w:val="24"/>
        </w:rPr>
        <w:t>ля учащихся учреждений сред.проф.образования / И.П. Самородова. – 2-е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 2015. – 128 с</w:t>
      </w:r>
    </w:p>
    <w:p w:rsidR="00BC5D96" w:rsidRPr="00982A0C" w:rsidRDefault="0012214F" w:rsidP="00982A0C">
      <w:pPr>
        <w:numPr>
          <w:ilvl w:val="0"/>
          <w:numId w:val="11"/>
        </w:numPr>
        <w:tabs>
          <w:tab w:val="left" w:pos="1393"/>
        </w:tabs>
        <w:spacing w:line="380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Соколова Е. И. Приготовление блюд из овощей и грибов: учеб</w:t>
      </w:r>
      <w:proofErr w:type="gramStart"/>
      <w:r w:rsidRPr="00982A0C">
        <w:rPr>
          <w:rFonts w:eastAsia="Times New Roman"/>
          <w:sz w:val="24"/>
          <w:szCs w:val="24"/>
        </w:rPr>
        <w:t>.д</w:t>
      </w:r>
      <w:proofErr w:type="gramEnd"/>
      <w:r w:rsidRPr="00982A0C">
        <w:rPr>
          <w:rFonts w:eastAsia="Times New Roman"/>
          <w:sz w:val="24"/>
          <w:szCs w:val="24"/>
        </w:rPr>
        <w:t>ля учащихся учреждений сред.проф.образования / Е.И.Соколова. – 2-е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 2015. – 288 с</w:t>
      </w:r>
    </w:p>
    <w:p w:rsidR="00BC5D96" w:rsidRPr="00982A0C" w:rsidRDefault="0012214F" w:rsidP="00982A0C">
      <w:pPr>
        <w:spacing w:line="360" w:lineRule="auto"/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</w:t>
      </w:r>
      <w:proofErr w:type="gramStart"/>
      <w:r w:rsidRPr="00982A0C">
        <w:rPr>
          <w:rFonts w:eastAsia="Times New Roman"/>
          <w:sz w:val="24"/>
          <w:szCs w:val="24"/>
        </w:rPr>
        <w:t>.п</w:t>
      </w:r>
      <w:proofErr w:type="gramEnd"/>
      <w:r w:rsidRPr="00982A0C">
        <w:rPr>
          <w:rFonts w:eastAsia="Times New Roman"/>
          <w:sz w:val="24"/>
          <w:szCs w:val="24"/>
        </w:rPr>
        <w:t>особие для студ. учреждений сред.проф.образования / В.В. Усов. – 13-е изд., стер. – М.</w:t>
      </w:r>
      <w:proofErr w:type="gramStart"/>
      <w:r w:rsidRPr="00982A0C">
        <w:rPr>
          <w:rFonts w:eastAsia="Times New Roman"/>
          <w:sz w:val="24"/>
          <w:szCs w:val="24"/>
        </w:rPr>
        <w:t xml:space="preserve"> :</w:t>
      </w:r>
      <w:proofErr w:type="gramEnd"/>
      <w:r w:rsidRPr="00982A0C">
        <w:rPr>
          <w:rFonts w:eastAsia="Times New Roman"/>
          <w:sz w:val="24"/>
          <w:szCs w:val="24"/>
        </w:rPr>
        <w:t xml:space="preserve"> Издательский центр «Академия», 2015</w:t>
      </w:r>
    </w:p>
    <w:p w:rsidR="00BC5D96" w:rsidRPr="00982A0C" w:rsidRDefault="0012214F" w:rsidP="00982A0C">
      <w:pPr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lastRenderedPageBreak/>
        <w:t>3.3.2. Электронные издания: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http://ozpp.ru/laws2/postan/post7.html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http://www.ohranatruda.ru/ot_biblio/normativ/data_normativ/46/46201/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http://fcior.edu.ru/catalog/meta/5/p/page.html;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http://www.jur-jur.ru/journals/jur22/index.html;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http://www.eda-server.ru/gastronom/;</w:t>
      </w:r>
    </w:p>
    <w:p w:rsidR="00BC5D96" w:rsidRPr="00982A0C" w:rsidRDefault="00BC5D96" w:rsidP="00982A0C">
      <w:pPr>
        <w:spacing w:line="160" w:lineRule="exact"/>
        <w:ind w:firstLine="709"/>
        <w:jc w:val="both"/>
        <w:rPr>
          <w:rFonts w:eastAsia="Times New Roman"/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2"/>
        </w:numPr>
        <w:tabs>
          <w:tab w:val="left" w:pos="1400"/>
        </w:tabs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>http://www.eda-server.ru/culinary-school/</w:t>
      </w:r>
    </w:p>
    <w:p w:rsidR="00BC5D96" w:rsidRPr="00982A0C" w:rsidRDefault="00BC5D96" w:rsidP="00982A0C">
      <w:pPr>
        <w:spacing w:line="200" w:lineRule="exact"/>
        <w:ind w:firstLine="709"/>
        <w:jc w:val="both"/>
        <w:rPr>
          <w:sz w:val="24"/>
          <w:szCs w:val="24"/>
        </w:rPr>
      </w:pPr>
    </w:p>
    <w:p w:rsidR="00BC5D96" w:rsidRPr="00982A0C" w:rsidRDefault="00BC5D96" w:rsidP="00982A0C">
      <w:pPr>
        <w:spacing w:line="200" w:lineRule="exact"/>
        <w:ind w:firstLine="709"/>
        <w:jc w:val="both"/>
        <w:rPr>
          <w:sz w:val="24"/>
          <w:szCs w:val="24"/>
        </w:rPr>
      </w:pPr>
    </w:p>
    <w:p w:rsidR="00BC5D96" w:rsidRPr="00982A0C" w:rsidRDefault="00BC5D96" w:rsidP="00982A0C">
      <w:pPr>
        <w:spacing w:line="243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ind w:firstLine="709"/>
        <w:jc w:val="both"/>
        <w:rPr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t>3.3.3. Дополнительные источники:</w:t>
      </w:r>
    </w:p>
    <w:p w:rsidR="00BC5D96" w:rsidRPr="00982A0C" w:rsidRDefault="00BC5D96" w:rsidP="00982A0C">
      <w:pPr>
        <w:spacing w:line="162" w:lineRule="exact"/>
        <w:ind w:firstLine="709"/>
        <w:jc w:val="both"/>
        <w:rPr>
          <w:sz w:val="24"/>
          <w:szCs w:val="24"/>
        </w:rPr>
      </w:pPr>
    </w:p>
    <w:p w:rsidR="00BC5D96" w:rsidRPr="00982A0C" w:rsidRDefault="0012214F" w:rsidP="00982A0C">
      <w:pPr>
        <w:numPr>
          <w:ilvl w:val="0"/>
          <w:numId w:val="13"/>
        </w:numPr>
        <w:tabs>
          <w:tab w:val="left" w:pos="1676"/>
        </w:tabs>
        <w:spacing w:line="359" w:lineRule="auto"/>
        <w:ind w:firstLine="709"/>
        <w:jc w:val="both"/>
        <w:rPr>
          <w:rFonts w:eastAsia="Times New Roman"/>
          <w:sz w:val="24"/>
          <w:szCs w:val="24"/>
        </w:rPr>
      </w:pPr>
      <w:r w:rsidRPr="00982A0C">
        <w:rPr>
          <w:rFonts w:eastAsia="Times New Roman"/>
          <w:sz w:val="24"/>
          <w:szCs w:val="24"/>
        </w:rPr>
        <w:t xml:space="preserve">Шрамко Е.В. Уроки и техника кондитерского мастерства/Е. Шрамко – М,: ЗАО «Издательский дом «Ресторанные ведомости», 2014 -160 </w:t>
      </w:r>
      <w:proofErr w:type="gramStart"/>
      <w:r w:rsidRPr="00982A0C">
        <w:rPr>
          <w:rFonts w:eastAsia="Times New Roman"/>
          <w:sz w:val="24"/>
          <w:szCs w:val="24"/>
        </w:rPr>
        <w:t>с</w:t>
      </w:r>
      <w:proofErr w:type="gramEnd"/>
      <w:r w:rsidRPr="00982A0C">
        <w:rPr>
          <w:rFonts w:eastAsia="Times New Roman"/>
          <w:sz w:val="24"/>
          <w:szCs w:val="24"/>
        </w:rPr>
        <w:t>.</w:t>
      </w:r>
    </w:p>
    <w:p w:rsidR="00BC5D96" w:rsidRDefault="00BC5D96">
      <w:pPr>
        <w:sectPr w:rsidR="00BC5D96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BC5D96" w:rsidRPr="00982A0C" w:rsidRDefault="0012214F">
      <w:pPr>
        <w:numPr>
          <w:ilvl w:val="0"/>
          <w:numId w:val="14"/>
        </w:numPr>
        <w:tabs>
          <w:tab w:val="left" w:pos="2640"/>
        </w:tabs>
        <w:ind w:left="2640" w:hanging="282"/>
        <w:rPr>
          <w:rFonts w:eastAsia="Times New Roman"/>
          <w:b/>
          <w:bCs/>
          <w:sz w:val="24"/>
          <w:szCs w:val="24"/>
        </w:rPr>
      </w:pPr>
      <w:r w:rsidRPr="00982A0C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ПРАКТИКИ</w:t>
      </w:r>
    </w:p>
    <w:p w:rsidR="00BC5D96" w:rsidRDefault="00BC5D96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80"/>
        <w:gridCol w:w="8120"/>
        <w:gridCol w:w="2700"/>
      </w:tblGrid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22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62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</w:tr>
      <w:tr w:rsidR="00BC5D96">
        <w:trPr>
          <w:trHeight w:val="228"/>
        </w:trPr>
        <w:tc>
          <w:tcPr>
            <w:tcW w:w="3400" w:type="dxa"/>
            <w:vAlign w:val="bottom"/>
          </w:tcPr>
          <w:p w:rsidR="00BC5D96" w:rsidRDefault="001221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 всех  действий  по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 мест,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BC5D96">
        <w:trPr>
          <w:trHeight w:val="280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оборудования,  сырья,  материалов  </w:t>
            </w:r>
            <w:r>
              <w:rPr>
                <w:rFonts w:eastAsia="Times New Roman"/>
                <w:sz w:val="24"/>
                <w:szCs w:val="24"/>
              </w:rPr>
              <w:t>в  соответствии  с  инструкциями  и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мест, оборудования,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стандартами чистоты (система ХАССП), требованиями охраны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материалов для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техники безопасности: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38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 оборудования,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инвентаря, инструментов, посуды, соответствие виду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 работ  (виду  и  способу  приготовления  хлебобулочных,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 сложного ассортимента);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38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размещение оборудования, инвентаря, посуды, инструментов,</w:t>
            </w: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2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полуфабрикатов, материалов на рабочем месте;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BC5D96">
        <w:trPr>
          <w:trHeight w:val="280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точная  оценка  соответствия  качества  и  безопасности  продуктов,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материалов требованиям регламентов, рецептуре;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  распределения   заданий   между   подчиненными   их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</w:tbl>
    <w:p w:rsidR="00BC5D96" w:rsidRDefault="00462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54656;visibility:visible;mso-wrap-distance-left:0;mso-wrap-distance-right:0;mso-position-horizontal-relative:text;mso-position-vertical-relative:text" from="-.4pt,-265.05pt" to="730.1pt,-265.05pt" o:allowincell="f" strokeweight=".16931mm"/>
        </w:pict>
      </w:r>
      <w:r>
        <w:rPr>
          <w:noProof/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text;mso-position-vertical-relative:text" from="-.15pt,-265.3pt" to="-.15pt,153.95pt" o:allowincell="f" strokeweight=".48pt"/>
        </w:pict>
      </w:r>
      <w:r>
        <w:rPr>
          <w:noProof/>
          <w:sz w:val="20"/>
          <w:szCs w:val="20"/>
        </w:rPr>
        <w:pict>
          <v:line id="Shape 9" o:spid="_x0000_s1034" style="position:absolute;z-index:251656704;visibility:visible;mso-wrap-distance-left:0;mso-wrap-distance-right:0;mso-position-horizontal-relative:text;mso-position-vertical-relative:text" from="171.4pt,-265.3pt" to="171.4pt,153.95pt" o:allowincell="f" strokeweight=".16931mm"/>
        </w:pict>
      </w:r>
      <w:r>
        <w:rPr>
          <w:noProof/>
          <w:sz w:val="20"/>
          <w:szCs w:val="20"/>
        </w:rPr>
        <w:pict>
          <v:line id="Shape 10" o:spid="_x0000_s1035" style="position:absolute;z-index:251657728;visibility:visible;mso-wrap-distance-left:0;mso-wrap-distance-right:0;mso-position-horizontal-relative:text;mso-position-vertical-relative:text" from="595.2pt,-265.3pt" to="595.2pt,153.95pt" o:allowincell="f" strokeweight=".16931mm"/>
        </w:pict>
      </w:r>
      <w:r>
        <w:rPr>
          <w:noProof/>
          <w:sz w:val="20"/>
          <w:szCs w:val="20"/>
        </w:rPr>
        <w:pict>
          <v:line id="Shape 11" o:spid="_x0000_s1036" style="position:absolute;z-index:251658752;visibility:visible;mso-wrap-distance-left:0;mso-wrap-distance-right:0;mso-position-horizontal-relative:text;mso-position-vertical-relative:text" from="729.85pt,-265.3pt" to="729.85pt,153.95pt" o:allowincell="f" strokeweight=".16931mm"/>
        </w:pic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right="6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организации хранения сырья, продуктов, отделочных дифференцированного полуфабрикатов промышленного производства, готовых хлебобулочных, зачета по учебной мучных кондитерских изделий сложного ассортимента требованиям практике; регламентов (соблюдение температурного режима, товарного соседства в холодильном оборудовании, правильность упаковки, складирования);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методов подготовки к работе, эксплуатации технологического</w:t>
      </w:r>
    </w:p>
    <w:p w:rsidR="00BC5D96" w:rsidRDefault="0012214F">
      <w:pPr>
        <w:ind w:left="3900" w:right="3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правильная, в соответствии с инструкциями, безопасная правка ножей;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точность, соответствие заданию ведение расчетов потребности в сырье,</w:t>
      </w:r>
    </w:p>
    <w:p w:rsidR="00BC5D96" w:rsidRDefault="00462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251659776;visibility:visible;mso-wrap-distance-left:0;mso-wrap-distance-right:0" from="-.4pt,1.9pt" to="730.1pt,1.9pt" o:allowincell="f" strokeweight=".16931mm"/>
        </w:pict>
      </w:r>
    </w:p>
    <w:p w:rsidR="00BC5D96" w:rsidRDefault="00BC5D96">
      <w:pPr>
        <w:sectPr w:rsidR="00BC5D96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BC5D96" w:rsidRDefault="00BC5D96">
      <w:pPr>
        <w:spacing w:line="385" w:lineRule="exact"/>
        <w:rPr>
          <w:sz w:val="20"/>
          <w:szCs w:val="20"/>
        </w:rPr>
      </w:pPr>
    </w:p>
    <w:p w:rsidR="00BC5D96" w:rsidRDefault="0012214F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BC5D96" w:rsidRDefault="00BC5D96">
      <w:pPr>
        <w:sectPr w:rsidR="00BC5D96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BC5D96" w:rsidRDefault="0012214F">
      <w:pPr>
        <w:ind w:left="3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продуктах;</w:t>
      </w:r>
    </w:p>
    <w:p w:rsidR="00BC5D96" w:rsidRDefault="00462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60800;visibility:visible;mso-wrap-distance-left:0;mso-wrap-distance-right:0" from="-1.4pt,-12.35pt" to="729.1pt,-12.35pt" o:allowincell="f" strokeweight=".16964mm"/>
        </w:pict>
      </w:r>
      <w:r>
        <w:rPr>
          <w:noProof/>
          <w:sz w:val="20"/>
          <w:szCs w:val="20"/>
        </w:rPr>
        <w:pict>
          <v:line id="Shape 14" o:spid="_x0000_s1039" style="position:absolute;z-index:251661824;visibility:visible;mso-wrap-distance-left:0;mso-wrap-distance-right:0" from="-1.4pt,30.2pt" to="594.45pt,30.2pt" o:allowincell="f" strokeweight=".16931mm"/>
        </w:pict>
      </w:r>
      <w:r>
        <w:rPr>
          <w:noProof/>
          <w:sz w:val="20"/>
          <w:szCs w:val="20"/>
        </w:rPr>
        <w:pict>
          <v:line id="Shape 15" o:spid="_x0000_s1040" style="position:absolute;z-index:251662848;visibility:visible;mso-wrap-distance-left:0;mso-wrap-distance-right:0" from="-1.15pt,-12.6pt" to="-1.15pt,444.95pt" o:allowincell="f" strokeweight=".48pt"/>
        </w:pict>
      </w:r>
      <w:r>
        <w:rPr>
          <w:noProof/>
          <w:sz w:val="20"/>
          <w:szCs w:val="20"/>
        </w:rPr>
        <w:pict>
          <v:line id="Shape 16" o:spid="_x0000_s1041" style="position:absolute;z-index:251663872;visibility:visible;mso-wrap-distance-left:0;mso-wrap-distance-right:0" from="170.4pt,-12.6pt" to="170.4pt,444.9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64896;visibility:visible;mso-wrap-distance-left:0;mso-wrap-distance-right:0" from="594.2pt,-12.6pt" to="594.2pt,444.95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65920;visibility:visible;mso-wrap-distance-left:0;mso-wrap-distance-right:0" from="728.85pt,-12.6pt" to="728.85pt,444.95pt" o:allowincell="f" strokeweight=".16931mm"/>
        </w:pict>
      </w:r>
    </w:p>
    <w:p w:rsidR="00BC5D96" w:rsidRDefault="0012214F">
      <w:pPr>
        <w:numPr>
          <w:ilvl w:val="0"/>
          <w:numId w:val="16"/>
        </w:numPr>
        <w:tabs>
          <w:tab w:val="left" w:pos="3880"/>
        </w:tabs>
        <w:ind w:left="38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правилам оформления заявки на сырье, продукты</w:t>
      </w:r>
    </w:p>
    <w:p w:rsidR="00BC5D96" w:rsidRDefault="00BC5D96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340"/>
        <w:gridCol w:w="1440"/>
        <w:gridCol w:w="540"/>
        <w:gridCol w:w="880"/>
        <w:gridCol w:w="1740"/>
        <w:gridCol w:w="360"/>
        <w:gridCol w:w="920"/>
        <w:gridCol w:w="400"/>
        <w:gridCol w:w="560"/>
        <w:gridCol w:w="340"/>
        <w:gridCol w:w="840"/>
      </w:tblGrid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творческого оформления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подготовки к реализации хлебобулочных, мучных кондитерских изделий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отделочных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17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основных продуктов и дополнительных ингредиентов, в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ароматических,  красящих  веществ,  точное  распознавание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недоброкачественных продуктов;</w:t>
            </w: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5.3.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980" w:type="dxa"/>
            <w:gridSpan w:val="2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4860" w:type="dxa"/>
            <w:gridSpan w:val="6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 приготовления   хлебобулочных,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 изделий  сложного  ассортимента  (экономия  ресурсов: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времени, энергетических затрат и т.д., соответствие выбора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 техник приготовления рецептуре, особенностям заказа);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 и</w:t>
            </w:r>
          </w:p>
        </w:tc>
        <w:tc>
          <w:tcPr>
            <w:tcW w:w="2320" w:type="dxa"/>
            <w:gridSpan w:val="3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профессиональная</w:t>
            </w:r>
          </w:p>
        </w:tc>
        <w:tc>
          <w:tcPr>
            <w:tcW w:w="298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 навыков</w:t>
            </w:r>
          </w:p>
        </w:tc>
        <w:tc>
          <w:tcPr>
            <w:tcW w:w="920" w:type="dxa"/>
            <w:vAlign w:val="bottom"/>
          </w:tcPr>
          <w:p w:rsidR="00BC5D96" w:rsidRDefault="001221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кондитерским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 хлеба сложного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инвентарем,  инструментами,  механическим,  тепловым  оборудованием,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специализированным  оборудованием  для  приготовления  украшений  из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шоколада, карамели, оборудованием для вакуумирования, упаковки;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4840" w:type="dxa"/>
            <w:gridSpan w:val="6"/>
            <w:vAlign w:val="bottom"/>
          </w:tcPr>
          <w:p w:rsidR="00BC5D96" w:rsidRDefault="0012214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 продукции  (внешнего  вида,</w:t>
            </w:r>
          </w:p>
        </w:tc>
        <w:tc>
          <w:tcPr>
            <w:tcW w:w="900" w:type="dxa"/>
            <w:gridSpan w:val="2"/>
            <w:vAlign w:val="bottom"/>
          </w:tcPr>
          <w:p w:rsidR="00BC5D96" w:rsidRDefault="001221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вкуса,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 обслуживания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консистенции, выхода и т.д.) особенностям заказа;</w:t>
            </w: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5.4.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правильное,</w:t>
            </w:r>
          </w:p>
        </w:tc>
        <w:tc>
          <w:tcPr>
            <w:tcW w:w="5400" w:type="dxa"/>
            <w:gridSpan w:val="7"/>
            <w:vAlign w:val="bottom"/>
          </w:tcPr>
          <w:p w:rsidR="00BC5D96" w:rsidRDefault="001221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оптимальное, адекватное заданию планирование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приготовления,  творческого  оформления  и  подготовки  к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хлебобулочных,  мучных  кондитерских  изделий  сложного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соответствие процессов инструкциям, регламентам;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1420" w:type="dxa"/>
            <w:gridSpan w:val="2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740" w:type="dxa"/>
            <w:vAlign w:val="bottom"/>
          </w:tcPr>
          <w:p w:rsidR="00BC5D96" w:rsidRDefault="001221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6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чистоты, требованиям охраны труда и техники безопасности: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</w:t>
            </w:r>
          </w:p>
        </w:tc>
        <w:tc>
          <w:tcPr>
            <w:tcW w:w="6220" w:type="dxa"/>
            <w:gridSpan w:val="7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корректное использование цветных разделочных досок;</w:t>
            </w: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</w:t>
            </w:r>
          </w:p>
        </w:tc>
        <w:tc>
          <w:tcPr>
            <w:tcW w:w="8360" w:type="dxa"/>
            <w:gridSpan w:val="11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раздельное использование контейнеров для органических и неорганических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отходов;</w:t>
            </w:r>
          </w:p>
        </w:tc>
        <w:tc>
          <w:tcPr>
            <w:tcW w:w="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соблюдение</w:t>
            </w:r>
          </w:p>
        </w:tc>
        <w:tc>
          <w:tcPr>
            <w:tcW w:w="1420" w:type="dxa"/>
            <w:gridSpan w:val="2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7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персональной</w:t>
            </w:r>
          </w:p>
        </w:tc>
        <w:tc>
          <w:tcPr>
            <w:tcW w:w="1280" w:type="dxa"/>
            <w:gridSpan w:val="2"/>
            <w:vAlign w:val="bottom"/>
          </w:tcPr>
          <w:p w:rsidR="00BC5D96" w:rsidRDefault="001221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</w:t>
            </w:r>
          </w:p>
        </w:tc>
        <w:tc>
          <w:tcPr>
            <w:tcW w:w="400" w:type="dxa"/>
            <w:vAlign w:val="bottom"/>
          </w:tcPr>
          <w:p w:rsidR="00BC5D96" w:rsidRDefault="001221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5.5.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системы ХАССП (сан.спец.одежда, чистота рук, работа в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перчатках при выполнении конкретных операций, хранение ножей в чистом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во время работы, правильная (обязательная) дегустация в процессе</w:t>
            </w:r>
          </w:p>
        </w:tc>
      </w:tr>
      <w:tr w:rsidR="00BC5D96">
        <w:trPr>
          <w:trHeight w:val="322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чистота на рабочем месте и в холодильнике);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462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4" style="position:absolute;z-index:251666944;visibility:visible;mso-wrap-distance-left:0;mso-wrap-distance-right:0;mso-position-horizontal-relative:text;mso-position-vertical-relative:text" from="-1.4pt,-.35pt" to="729.1pt,-.35pt" o:allowincell="f" strokeweight=".48pt"/>
        </w:pict>
      </w:r>
    </w:p>
    <w:p w:rsidR="00BC5D96" w:rsidRDefault="00BC5D96">
      <w:pPr>
        <w:sectPr w:rsidR="00BC5D96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340"/>
        <w:gridCol w:w="814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пирожных и тортов сложного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и целевое, безопасное использование оборудования,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посуды;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времени выполнения работ нормативам;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массы  хлебобулочных,  мучных  кондитерских  изделий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 обслуживания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требованиям рецептуры, меню, особенностям заказа;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  расчетов   закладки   продуктов   при   изменении   выхода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 мучных  кондитерских  изделий,  взаимозаменяемости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оценки  качества  готовой  продукции,  соответствия  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заказу;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внешнего вида готовых хлебобулочных, мучных кондитерских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требованиям рецептуры, заказа: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температуры подачи виду блюда;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 порционирования  хлебобулочных,  мучных  кондитерских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при порционном отпуске (чистота столовой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 для  отпуска,  правильное  использование  пространства 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для оформления изделия только съедобных продуктов)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объема, массы изделия размеру и форме столовой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 для отпуска;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гармоничность, креативность внешнего вида готовой продукции (общее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впечатление: цвет/сочетание/баланс/композиция);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вкуса, текстуры и аромата готовой продукции в целом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ингредиента современным требованиям, требованиям рецептуры,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вкусовых противоречий;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текстуры  (консистенции)  каждого  компонента  изделия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заданию, рецептуре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эстетичность,  аккуратность  упаковки  готовых  хлебобулочных,  мучных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сложного ассортимента для отпуска на вынос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5.6.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соответствие  разработанной,  адаптированной  рецептуры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заказа, виду и форме обслуживания: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адаптацию рецептур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точность выбора типа и количества продуктов, вкусовых,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ароматических,  красящих  веществ,  соответствие  их  требованиям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продукции;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320"/>
        <w:gridCol w:w="1640"/>
        <w:gridCol w:w="1140"/>
        <w:gridCol w:w="1060"/>
        <w:gridCol w:w="1460"/>
        <w:gridCol w:w="1420"/>
        <w:gridCol w:w="1440"/>
        <w:gridCol w:w="2700"/>
        <w:gridCol w:w="3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числе авторских, брендовых,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оптимальность формы, текстуры;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выбора, комбинирования способов приготовления;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выбора направлений изменения рецептуры с учетом особенностей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заказа, сезонности, формы обслуживания;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 правильность</w:t>
            </w:r>
          </w:p>
        </w:tc>
        <w:tc>
          <w:tcPr>
            <w:tcW w:w="106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расчетов,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проработки; соответствие методов расчета количества сырья,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массы готового изделия действующим методикам;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правильность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акта проработки новой или  адаптированной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рецептуры;</w:t>
            </w:r>
          </w:p>
        </w:tc>
        <w:tc>
          <w:tcPr>
            <w:tcW w:w="11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оптимальность</w:t>
            </w:r>
          </w:p>
        </w:tc>
        <w:tc>
          <w:tcPr>
            <w:tcW w:w="114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1060" w:type="dxa"/>
            <w:vAlign w:val="bottom"/>
          </w:tcPr>
          <w:p w:rsidR="00BC5D96" w:rsidRDefault="0012214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(хлебобулочных, мучных кондитерских изделий сложного ассортимента,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разработанной документации);</w:t>
            </w: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демонстрация</w:t>
            </w:r>
          </w:p>
        </w:tc>
        <w:tc>
          <w:tcPr>
            <w:tcW w:w="220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 хлебобулочных, мучных кондитерских изделий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при проведении мастер-класса для представления 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 различных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</w:t>
            </w: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контекстах;</w:t>
            </w:r>
          </w:p>
        </w:tc>
        <w:tc>
          <w:tcPr>
            <w:tcW w:w="11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применительно</w:t>
            </w: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различным контекстам.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278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правильность оценки рисков на каждом шагу;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оценки плюсов и минусов полученного результата, своего плана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8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реализации,  предложение  критериев  оценки  и  рекомендаций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</w:t>
            </w: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8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информационного поиска из широкого набора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2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необходимого для выполнения профессиональных задач;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340"/>
        <w:gridCol w:w="1540"/>
        <w:gridCol w:w="1800"/>
        <w:gridCol w:w="1840"/>
        <w:gridCol w:w="1720"/>
        <w:gridCol w:w="760"/>
        <w:gridCol w:w="48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интерпретацию информации,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180" w:type="dxa"/>
            <w:gridSpan w:val="3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полученной информации,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выделения в ней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аспектов;</w:t>
            </w: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60" w:type="dxa"/>
            <w:gridSpan w:val="5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структурирования отобранной информации в соответствии 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 полученной  информации  в  контексте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</w:t>
            </w:r>
          </w:p>
        </w:tc>
        <w:tc>
          <w:tcPr>
            <w:tcW w:w="1800" w:type="dxa"/>
            <w:vAlign w:val="bottom"/>
          </w:tcPr>
          <w:p w:rsidR="00BC5D96" w:rsidRDefault="0012214F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</w:t>
            </w:r>
          </w:p>
        </w:tc>
        <w:tc>
          <w:tcPr>
            <w:tcW w:w="4320" w:type="dxa"/>
            <w:gridSpan w:val="3"/>
            <w:vAlign w:val="bottom"/>
          </w:tcPr>
          <w:p w:rsidR="00BC5D96" w:rsidRDefault="0012214F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  документации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8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840" w:type="dxa"/>
            <w:vAlign w:val="bottom"/>
          </w:tcPr>
          <w:p w:rsidR="00BC5D96" w:rsidRDefault="001221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7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8000" w:type="dxa"/>
            <w:gridSpan w:val="6"/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участия в деловом общении для решения деловых задач;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724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планирования профессиональной деятельность</w:t>
            </w: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грамотность</w:t>
            </w:r>
          </w:p>
        </w:tc>
        <w:tc>
          <w:tcPr>
            <w:tcW w:w="6120" w:type="dxa"/>
            <w:gridSpan w:val="4"/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устного  и  письменного  изложения  своих  мыслей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тематике на государственном языке;</w:t>
            </w: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</w:t>
            </w:r>
          </w:p>
        </w:tc>
        <w:tc>
          <w:tcPr>
            <w:tcW w:w="552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толерантность поведения в рабочем коллективе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 языке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5520" w:type="dxa"/>
            <w:gridSpan w:val="4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понимание значимости своей профессии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соблюдения правил экологической безопасности при ведении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848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окружающей среды,</w:t>
            </w:r>
          </w:p>
        </w:tc>
        <w:tc>
          <w:tcPr>
            <w:tcW w:w="8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обеспечения ресурсосбережения на рабочем месте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 информационных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 реализации профессиональной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10.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 понимания   общего   смысла   четко   произнесенных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применения нормативной документации в профессиональной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 адекватно  ситуации  обосновывать  и  объяснить  свои  действия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(текущие и планируемые);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  писать  простые  связные  сообщения  на  знакомые 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pacing w:line="1" w:lineRule="exact"/>
        <w:rPr>
          <w:sz w:val="20"/>
          <w:szCs w:val="20"/>
        </w:rPr>
      </w:pPr>
    </w:p>
    <w:sectPr w:rsidR="00BC5D96" w:rsidSect="00D315A5">
      <w:pgSz w:w="16840" w:h="11906" w:orient="landscape"/>
      <w:pgMar w:top="829" w:right="818" w:bottom="1440" w:left="1420" w:header="0" w:footer="0" w:gutter="0"/>
      <w:cols w:space="720" w:equalWidth="0">
        <w:col w:w="14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28B7DC"/>
    <w:lvl w:ilvl="0" w:tplc="1B40D13A">
      <w:start w:val="1"/>
      <w:numFmt w:val="bullet"/>
      <w:lvlText w:val="к"/>
      <w:lvlJc w:val="left"/>
    </w:lvl>
    <w:lvl w:ilvl="1" w:tplc="3F400058">
      <w:start w:val="13"/>
      <w:numFmt w:val="decimal"/>
      <w:lvlText w:val="%2."/>
      <w:lvlJc w:val="left"/>
    </w:lvl>
    <w:lvl w:ilvl="2" w:tplc="A5180156">
      <w:numFmt w:val="decimal"/>
      <w:lvlText w:val=""/>
      <w:lvlJc w:val="left"/>
    </w:lvl>
    <w:lvl w:ilvl="3" w:tplc="B28C2724">
      <w:numFmt w:val="decimal"/>
      <w:lvlText w:val=""/>
      <w:lvlJc w:val="left"/>
    </w:lvl>
    <w:lvl w:ilvl="4" w:tplc="E3444CE2">
      <w:numFmt w:val="decimal"/>
      <w:lvlText w:val=""/>
      <w:lvlJc w:val="left"/>
    </w:lvl>
    <w:lvl w:ilvl="5" w:tplc="F20EBA16">
      <w:numFmt w:val="decimal"/>
      <w:lvlText w:val=""/>
      <w:lvlJc w:val="left"/>
    </w:lvl>
    <w:lvl w:ilvl="6" w:tplc="8AE6FF1A">
      <w:numFmt w:val="decimal"/>
      <w:lvlText w:val=""/>
      <w:lvlJc w:val="left"/>
    </w:lvl>
    <w:lvl w:ilvl="7" w:tplc="24F08B50">
      <w:numFmt w:val="decimal"/>
      <w:lvlText w:val=""/>
      <w:lvlJc w:val="left"/>
    </w:lvl>
    <w:lvl w:ilvl="8" w:tplc="EFC881F4">
      <w:numFmt w:val="decimal"/>
      <w:lvlText w:val=""/>
      <w:lvlJc w:val="left"/>
    </w:lvl>
  </w:abstractNum>
  <w:abstractNum w:abstractNumId="1">
    <w:nsid w:val="00000124"/>
    <w:multiLevelType w:val="hybridMultilevel"/>
    <w:tmpl w:val="D7D242F0"/>
    <w:lvl w:ilvl="0" w:tplc="6BDA195C">
      <w:start w:val="1"/>
      <w:numFmt w:val="bullet"/>
      <w:lvlText w:val="\endash "/>
      <w:lvlJc w:val="left"/>
    </w:lvl>
    <w:lvl w:ilvl="1" w:tplc="299468E6">
      <w:start w:val="1"/>
      <w:numFmt w:val="bullet"/>
      <w:lvlText w:val="и"/>
      <w:lvlJc w:val="left"/>
    </w:lvl>
    <w:lvl w:ilvl="2" w:tplc="C8E0E53A">
      <w:start w:val="16"/>
      <w:numFmt w:val="decimal"/>
      <w:lvlText w:val="%3."/>
      <w:lvlJc w:val="left"/>
    </w:lvl>
    <w:lvl w:ilvl="3" w:tplc="714E1C32">
      <w:numFmt w:val="decimal"/>
      <w:lvlText w:val=""/>
      <w:lvlJc w:val="left"/>
    </w:lvl>
    <w:lvl w:ilvl="4" w:tplc="320446C0">
      <w:numFmt w:val="decimal"/>
      <w:lvlText w:val=""/>
      <w:lvlJc w:val="left"/>
    </w:lvl>
    <w:lvl w:ilvl="5" w:tplc="8B523C46">
      <w:numFmt w:val="decimal"/>
      <w:lvlText w:val=""/>
      <w:lvlJc w:val="left"/>
    </w:lvl>
    <w:lvl w:ilvl="6" w:tplc="DB0C10BA">
      <w:numFmt w:val="decimal"/>
      <w:lvlText w:val=""/>
      <w:lvlJc w:val="left"/>
    </w:lvl>
    <w:lvl w:ilvl="7" w:tplc="FDE4C504">
      <w:numFmt w:val="decimal"/>
      <w:lvlText w:val=""/>
      <w:lvlJc w:val="left"/>
    </w:lvl>
    <w:lvl w:ilvl="8" w:tplc="E772B4EC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0F3E"/>
    <w:multiLevelType w:val="hybridMultilevel"/>
    <w:tmpl w:val="E68C3DE4"/>
    <w:lvl w:ilvl="0" w:tplc="A232CD44">
      <w:start w:val="1"/>
      <w:numFmt w:val="bullet"/>
      <w:lvlText w:val="\endash "/>
      <w:lvlJc w:val="left"/>
    </w:lvl>
    <w:lvl w:ilvl="1" w:tplc="665EBCCA">
      <w:start w:val="9"/>
      <w:numFmt w:val="decimal"/>
      <w:lvlText w:val="%2."/>
      <w:lvlJc w:val="left"/>
    </w:lvl>
    <w:lvl w:ilvl="2" w:tplc="1C16DC8E">
      <w:numFmt w:val="decimal"/>
      <w:lvlText w:val=""/>
      <w:lvlJc w:val="left"/>
    </w:lvl>
    <w:lvl w:ilvl="3" w:tplc="F1087858">
      <w:numFmt w:val="decimal"/>
      <w:lvlText w:val=""/>
      <w:lvlJc w:val="left"/>
    </w:lvl>
    <w:lvl w:ilvl="4" w:tplc="60E6CFA2">
      <w:numFmt w:val="decimal"/>
      <w:lvlText w:val=""/>
      <w:lvlJc w:val="left"/>
    </w:lvl>
    <w:lvl w:ilvl="5" w:tplc="FF92139E">
      <w:numFmt w:val="decimal"/>
      <w:lvlText w:val=""/>
      <w:lvlJc w:val="left"/>
    </w:lvl>
    <w:lvl w:ilvl="6" w:tplc="EF74BE4E">
      <w:numFmt w:val="decimal"/>
      <w:lvlText w:val=""/>
      <w:lvlJc w:val="left"/>
    </w:lvl>
    <w:lvl w:ilvl="7" w:tplc="28C4719E">
      <w:numFmt w:val="decimal"/>
      <w:lvlText w:val=""/>
      <w:lvlJc w:val="left"/>
    </w:lvl>
    <w:lvl w:ilvl="8" w:tplc="4360377A">
      <w:numFmt w:val="decimal"/>
      <w:lvlText w:val=""/>
      <w:lvlJc w:val="left"/>
    </w:lvl>
  </w:abstractNum>
  <w:abstractNum w:abstractNumId="4">
    <w:nsid w:val="000012DB"/>
    <w:multiLevelType w:val="hybridMultilevel"/>
    <w:tmpl w:val="80CCAC44"/>
    <w:lvl w:ilvl="0" w:tplc="35C2AA28">
      <w:start w:val="2"/>
      <w:numFmt w:val="decimal"/>
      <w:lvlText w:val="%1."/>
      <w:lvlJc w:val="left"/>
    </w:lvl>
    <w:lvl w:ilvl="1" w:tplc="610211DE">
      <w:numFmt w:val="decimal"/>
      <w:lvlText w:val=""/>
      <w:lvlJc w:val="left"/>
    </w:lvl>
    <w:lvl w:ilvl="2" w:tplc="CD5832B6">
      <w:numFmt w:val="decimal"/>
      <w:lvlText w:val=""/>
      <w:lvlJc w:val="left"/>
    </w:lvl>
    <w:lvl w:ilvl="3" w:tplc="E8B62CA4">
      <w:numFmt w:val="decimal"/>
      <w:lvlText w:val=""/>
      <w:lvlJc w:val="left"/>
    </w:lvl>
    <w:lvl w:ilvl="4" w:tplc="FAD094AA">
      <w:numFmt w:val="decimal"/>
      <w:lvlText w:val=""/>
      <w:lvlJc w:val="left"/>
    </w:lvl>
    <w:lvl w:ilvl="5" w:tplc="BBB49E2C">
      <w:numFmt w:val="decimal"/>
      <w:lvlText w:val=""/>
      <w:lvlJc w:val="left"/>
    </w:lvl>
    <w:lvl w:ilvl="6" w:tplc="7FDA5810">
      <w:numFmt w:val="decimal"/>
      <w:lvlText w:val=""/>
      <w:lvlJc w:val="left"/>
    </w:lvl>
    <w:lvl w:ilvl="7" w:tplc="F5CAD5CC">
      <w:numFmt w:val="decimal"/>
      <w:lvlText w:val=""/>
      <w:lvlJc w:val="left"/>
    </w:lvl>
    <w:lvl w:ilvl="8" w:tplc="8F927244">
      <w:numFmt w:val="decimal"/>
      <w:lvlText w:val=""/>
      <w:lvlJc w:val="left"/>
    </w:lvl>
  </w:abstractNum>
  <w:abstractNum w:abstractNumId="5">
    <w:nsid w:val="0000153C"/>
    <w:multiLevelType w:val="hybridMultilevel"/>
    <w:tmpl w:val="0CA8CE8A"/>
    <w:lvl w:ilvl="0" w:tplc="0A1A02DA">
      <w:start w:val="3"/>
      <w:numFmt w:val="decimal"/>
      <w:lvlText w:val="%1."/>
      <w:lvlJc w:val="left"/>
    </w:lvl>
    <w:lvl w:ilvl="1" w:tplc="C7B01F2A">
      <w:numFmt w:val="decimal"/>
      <w:lvlText w:val=""/>
      <w:lvlJc w:val="left"/>
    </w:lvl>
    <w:lvl w:ilvl="2" w:tplc="D660C16C">
      <w:numFmt w:val="decimal"/>
      <w:lvlText w:val=""/>
      <w:lvlJc w:val="left"/>
    </w:lvl>
    <w:lvl w:ilvl="3" w:tplc="C17ADF06">
      <w:numFmt w:val="decimal"/>
      <w:lvlText w:val=""/>
      <w:lvlJc w:val="left"/>
    </w:lvl>
    <w:lvl w:ilvl="4" w:tplc="7382B620">
      <w:numFmt w:val="decimal"/>
      <w:lvlText w:val=""/>
      <w:lvlJc w:val="left"/>
    </w:lvl>
    <w:lvl w:ilvl="5" w:tplc="94226878">
      <w:numFmt w:val="decimal"/>
      <w:lvlText w:val=""/>
      <w:lvlJc w:val="left"/>
    </w:lvl>
    <w:lvl w:ilvl="6" w:tplc="31224DE0">
      <w:numFmt w:val="decimal"/>
      <w:lvlText w:val=""/>
      <w:lvlJc w:val="left"/>
    </w:lvl>
    <w:lvl w:ilvl="7" w:tplc="08A63176">
      <w:numFmt w:val="decimal"/>
      <w:lvlText w:val=""/>
      <w:lvlJc w:val="left"/>
    </w:lvl>
    <w:lvl w:ilvl="8" w:tplc="DF94C37E">
      <w:numFmt w:val="decimal"/>
      <w:lvlText w:val=""/>
      <w:lvlJc w:val="left"/>
    </w:lvl>
  </w:abstractNum>
  <w:abstractNum w:abstractNumId="6">
    <w:nsid w:val="00001547"/>
    <w:multiLevelType w:val="hybridMultilevel"/>
    <w:tmpl w:val="45704AC8"/>
    <w:lvl w:ilvl="0" w:tplc="5CDE2C90">
      <w:start w:val="1"/>
      <w:numFmt w:val="bullet"/>
      <w:lvlText w:val="−"/>
      <w:lvlJc w:val="left"/>
    </w:lvl>
    <w:lvl w:ilvl="1" w:tplc="14BEFB4C">
      <w:numFmt w:val="decimal"/>
      <w:lvlText w:val=""/>
      <w:lvlJc w:val="left"/>
    </w:lvl>
    <w:lvl w:ilvl="2" w:tplc="6036927E">
      <w:numFmt w:val="decimal"/>
      <w:lvlText w:val=""/>
      <w:lvlJc w:val="left"/>
    </w:lvl>
    <w:lvl w:ilvl="3" w:tplc="6C4E8812">
      <w:numFmt w:val="decimal"/>
      <w:lvlText w:val=""/>
      <w:lvlJc w:val="left"/>
    </w:lvl>
    <w:lvl w:ilvl="4" w:tplc="BB961170">
      <w:numFmt w:val="decimal"/>
      <w:lvlText w:val=""/>
      <w:lvlJc w:val="left"/>
    </w:lvl>
    <w:lvl w:ilvl="5" w:tplc="410A73CC">
      <w:numFmt w:val="decimal"/>
      <w:lvlText w:val=""/>
      <w:lvlJc w:val="left"/>
    </w:lvl>
    <w:lvl w:ilvl="6" w:tplc="F1EC7F32">
      <w:numFmt w:val="decimal"/>
      <w:lvlText w:val=""/>
      <w:lvlJc w:val="left"/>
    </w:lvl>
    <w:lvl w:ilvl="7" w:tplc="43C41A68">
      <w:numFmt w:val="decimal"/>
      <w:lvlText w:val=""/>
      <w:lvlJc w:val="left"/>
    </w:lvl>
    <w:lvl w:ilvl="8" w:tplc="609E0554">
      <w:numFmt w:val="decimal"/>
      <w:lvlText w:val=""/>
      <w:lvlJc w:val="left"/>
    </w:lvl>
  </w:abstractNum>
  <w:abstractNum w:abstractNumId="7">
    <w:nsid w:val="00002EA6"/>
    <w:multiLevelType w:val="hybridMultilevel"/>
    <w:tmpl w:val="591AAA94"/>
    <w:lvl w:ilvl="0" w:tplc="6CCAD9F0">
      <w:start w:val="1"/>
      <w:numFmt w:val="bullet"/>
      <w:lvlText w:val="В"/>
      <w:lvlJc w:val="left"/>
    </w:lvl>
    <w:lvl w:ilvl="1" w:tplc="758878DC">
      <w:numFmt w:val="decimal"/>
      <w:lvlText w:val=""/>
      <w:lvlJc w:val="left"/>
    </w:lvl>
    <w:lvl w:ilvl="2" w:tplc="28E4F762">
      <w:numFmt w:val="decimal"/>
      <w:lvlText w:val=""/>
      <w:lvlJc w:val="left"/>
    </w:lvl>
    <w:lvl w:ilvl="3" w:tplc="35AEAA8C">
      <w:numFmt w:val="decimal"/>
      <w:lvlText w:val=""/>
      <w:lvlJc w:val="left"/>
    </w:lvl>
    <w:lvl w:ilvl="4" w:tplc="2D1C0256">
      <w:numFmt w:val="decimal"/>
      <w:lvlText w:val=""/>
      <w:lvlJc w:val="left"/>
    </w:lvl>
    <w:lvl w:ilvl="5" w:tplc="E2009886">
      <w:numFmt w:val="decimal"/>
      <w:lvlText w:val=""/>
      <w:lvlJc w:val="left"/>
    </w:lvl>
    <w:lvl w:ilvl="6" w:tplc="ED849FA6">
      <w:numFmt w:val="decimal"/>
      <w:lvlText w:val=""/>
      <w:lvlJc w:val="left"/>
    </w:lvl>
    <w:lvl w:ilvl="7" w:tplc="1256C26A">
      <w:numFmt w:val="decimal"/>
      <w:lvlText w:val=""/>
      <w:lvlJc w:val="left"/>
    </w:lvl>
    <w:lvl w:ilvl="8" w:tplc="E5EAF158">
      <w:numFmt w:val="decimal"/>
      <w:lvlText w:val=""/>
      <w:lvlJc w:val="left"/>
    </w:lvl>
  </w:abstractNum>
  <w:abstractNum w:abstractNumId="8">
    <w:nsid w:val="0000305E"/>
    <w:multiLevelType w:val="hybridMultilevel"/>
    <w:tmpl w:val="3028C0CE"/>
    <w:lvl w:ilvl="0" w:tplc="10B088EA">
      <w:start w:val="1"/>
      <w:numFmt w:val="bullet"/>
      <w:lvlText w:val="\endash "/>
      <w:lvlJc w:val="left"/>
    </w:lvl>
    <w:lvl w:ilvl="1" w:tplc="E2348DB4">
      <w:start w:val="1"/>
      <w:numFmt w:val="bullet"/>
      <w:lvlText w:val="и"/>
      <w:lvlJc w:val="left"/>
    </w:lvl>
    <w:lvl w:ilvl="2" w:tplc="B6F6B2A6">
      <w:start w:val="17"/>
      <w:numFmt w:val="decimal"/>
      <w:lvlText w:val="%3."/>
      <w:lvlJc w:val="left"/>
    </w:lvl>
    <w:lvl w:ilvl="3" w:tplc="24E6CCC0">
      <w:numFmt w:val="decimal"/>
      <w:lvlText w:val=""/>
      <w:lvlJc w:val="left"/>
    </w:lvl>
    <w:lvl w:ilvl="4" w:tplc="6EF638A4">
      <w:numFmt w:val="decimal"/>
      <w:lvlText w:val=""/>
      <w:lvlJc w:val="left"/>
    </w:lvl>
    <w:lvl w:ilvl="5" w:tplc="57AE07DC">
      <w:numFmt w:val="decimal"/>
      <w:lvlText w:val=""/>
      <w:lvlJc w:val="left"/>
    </w:lvl>
    <w:lvl w:ilvl="6" w:tplc="DE1E9E18">
      <w:numFmt w:val="decimal"/>
      <w:lvlText w:val=""/>
      <w:lvlJc w:val="left"/>
    </w:lvl>
    <w:lvl w:ilvl="7" w:tplc="ADDA13E6">
      <w:numFmt w:val="decimal"/>
      <w:lvlText w:val=""/>
      <w:lvlJc w:val="left"/>
    </w:lvl>
    <w:lvl w:ilvl="8" w:tplc="B94E6616">
      <w:numFmt w:val="decimal"/>
      <w:lvlText w:val=""/>
      <w:lvlJc w:val="left"/>
    </w:lvl>
  </w:abstractNum>
  <w:abstractNum w:abstractNumId="9">
    <w:nsid w:val="0000390C"/>
    <w:multiLevelType w:val="hybridMultilevel"/>
    <w:tmpl w:val="59849898"/>
    <w:lvl w:ilvl="0" w:tplc="7E1EC8EE">
      <w:start w:val="1"/>
      <w:numFmt w:val="decimal"/>
      <w:lvlText w:val="%1."/>
      <w:lvlJc w:val="left"/>
    </w:lvl>
    <w:lvl w:ilvl="1" w:tplc="EB2A50DA">
      <w:numFmt w:val="decimal"/>
      <w:lvlText w:val=""/>
      <w:lvlJc w:val="left"/>
    </w:lvl>
    <w:lvl w:ilvl="2" w:tplc="54AC9EFE">
      <w:numFmt w:val="decimal"/>
      <w:lvlText w:val=""/>
      <w:lvlJc w:val="left"/>
    </w:lvl>
    <w:lvl w:ilvl="3" w:tplc="E750AB2E">
      <w:numFmt w:val="decimal"/>
      <w:lvlText w:val=""/>
      <w:lvlJc w:val="left"/>
    </w:lvl>
    <w:lvl w:ilvl="4" w:tplc="75CC9004">
      <w:numFmt w:val="decimal"/>
      <w:lvlText w:val=""/>
      <w:lvlJc w:val="left"/>
    </w:lvl>
    <w:lvl w:ilvl="5" w:tplc="5F12C10E">
      <w:numFmt w:val="decimal"/>
      <w:lvlText w:val=""/>
      <w:lvlJc w:val="left"/>
    </w:lvl>
    <w:lvl w:ilvl="6" w:tplc="C08893A0">
      <w:numFmt w:val="decimal"/>
      <w:lvlText w:val=""/>
      <w:lvlJc w:val="left"/>
    </w:lvl>
    <w:lvl w:ilvl="7" w:tplc="DD6ADE42">
      <w:numFmt w:val="decimal"/>
      <w:lvlText w:val=""/>
      <w:lvlJc w:val="left"/>
    </w:lvl>
    <w:lvl w:ilvl="8" w:tplc="43CAE72A">
      <w:numFmt w:val="decimal"/>
      <w:lvlText w:val=""/>
      <w:lvlJc w:val="left"/>
    </w:lvl>
  </w:abstractNum>
  <w:abstractNum w:abstractNumId="10">
    <w:nsid w:val="0000440D"/>
    <w:multiLevelType w:val="hybridMultilevel"/>
    <w:tmpl w:val="DFD6AF3C"/>
    <w:lvl w:ilvl="0" w:tplc="43325080">
      <w:start w:val="24"/>
      <w:numFmt w:val="decimal"/>
      <w:lvlText w:val="%1."/>
      <w:lvlJc w:val="left"/>
    </w:lvl>
    <w:lvl w:ilvl="1" w:tplc="98A680C2">
      <w:numFmt w:val="decimal"/>
      <w:lvlText w:val=""/>
      <w:lvlJc w:val="left"/>
    </w:lvl>
    <w:lvl w:ilvl="2" w:tplc="3AB6AB68">
      <w:numFmt w:val="decimal"/>
      <w:lvlText w:val=""/>
      <w:lvlJc w:val="left"/>
    </w:lvl>
    <w:lvl w:ilvl="3" w:tplc="5590F99E">
      <w:numFmt w:val="decimal"/>
      <w:lvlText w:val=""/>
      <w:lvlJc w:val="left"/>
    </w:lvl>
    <w:lvl w:ilvl="4" w:tplc="D61EE224">
      <w:numFmt w:val="decimal"/>
      <w:lvlText w:val=""/>
      <w:lvlJc w:val="left"/>
    </w:lvl>
    <w:lvl w:ilvl="5" w:tplc="41E445EA">
      <w:numFmt w:val="decimal"/>
      <w:lvlText w:val=""/>
      <w:lvlJc w:val="left"/>
    </w:lvl>
    <w:lvl w:ilvl="6" w:tplc="ABE4C586">
      <w:numFmt w:val="decimal"/>
      <w:lvlText w:val=""/>
      <w:lvlJc w:val="left"/>
    </w:lvl>
    <w:lvl w:ilvl="7" w:tplc="566851D8">
      <w:numFmt w:val="decimal"/>
      <w:lvlText w:val=""/>
      <w:lvlJc w:val="left"/>
    </w:lvl>
    <w:lvl w:ilvl="8" w:tplc="332C7040">
      <w:numFmt w:val="decimal"/>
      <w:lvlText w:val=""/>
      <w:lvlJc w:val="left"/>
    </w:lvl>
  </w:abstractNum>
  <w:abstractNum w:abstractNumId="11">
    <w:nsid w:val="0000491C"/>
    <w:multiLevelType w:val="hybridMultilevel"/>
    <w:tmpl w:val="DFBAA7AC"/>
    <w:lvl w:ilvl="0" w:tplc="F7343EB2">
      <w:start w:val="1"/>
      <w:numFmt w:val="decimal"/>
      <w:lvlText w:val="%1."/>
      <w:lvlJc w:val="left"/>
    </w:lvl>
    <w:lvl w:ilvl="1" w:tplc="B9A47316">
      <w:numFmt w:val="decimal"/>
      <w:lvlText w:val=""/>
      <w:lvlJc w:val="left"/>
    </w:lvl>
    <w:lvl w:ilvl="2" w:tplc="9518255E">
      <w:numFmt w:val="decimal"/>
      <w:lvlText w:val=""/>
      <w:lvlJc w:val="left"/>
    </w:lvl>
    <w:lvl w:ilvl="3" w:tplc="CABC216C">
      <w:numFmt w:val="decimal"/>
      <w:lvlText w:val=""/>
      <w:lvlJc w:val="left"/>
    </w:lvl>
    <w:lvl w:ilvl="4" w:tplc="8508091C">
      <w:numFmt w:val="decimal"/>
      <w:lvlText w:val=""/>
      <w:lvlJc w:val="left"/>
    </w:lvl>
    <w:lvl w:ilvl="5" w:tplc="CEE25F82">
      <w:numFmt w:val="decimal"/>
      <w:lvlText w:val=""/>
      <w:lvlJc w:val="left"/>
    </w:lvl>
    <w:lvl w:ilvl="6" w:tplc="939E85EC">
      <w:numFmt w:val="decimal"/>
      <w:lvlText w:val=""/>
      <w:lvlJc w:val="left"/>
    </w:lvl>
    <w:lvl w:ilvl="7" w:tplc="0FE401E0">
      <w:numFmt w:val="decimal"/>
      <w:lvlText w:val=""/>
      <w:lvlJc w:val="left"/>
    </w:lvl>
    <w:lvl w:ilvl="8" w:tplc="53F8B488">
      <w:numFmt w:val="decimal"/>
      <w:lvlText w:val=""/>
      <w:lvlJc w:val="left"/>
    </w:lvl>
  </w:abstractNum>
  <w:abstractNum w:abstractNumId="12">
    <w:nsid w:val="00004D06"/>
    <w:multiLevelType w:val="hybridMultilevel"/>
    <w:tmpl w:val="4990686E"/>
    <w:lvl w:ilvl="0" w:tplc="9C166E2E">
      <w:start w:val="1"/>
      <w:numFmt w:val="decimal"/>
      <w:lvlText w:val="%1."/>
      <w:lvlJc w:val="left"/>
    </w:lvl>
    <w:lvl w:ilvl="1" w:tplc="6DC20C56">
      <w:numFmt w:val="decimal"/>
      <w:lvlText w:val=""/>
      <w:lvlJc w:val="left"/>
    </w:lvl>
    <w:lvl w:ilvl="2" w:tplc="C0E00750">
      <w:numFmt w:val="decimal"/>
      <w:lvlText w:val=""/>
      <w:lvlJc w:val="left"/>
    </w:lvl>
    <w:lvl w:ilvl="3" w:tplc="C31A38C4">
      <w:numFmt w:val="decimal"/>
      <w:lvlText w:val=""/>
      <w:lvlJc w:val="left"/>
    </w:lvl>
    <w:lvl w:ilvl="4" w:tplc="49AE146C">
      <w:numFmt w:val="decimal"/>
      <w:lvlText w:val=""/>
      <w:lvlJc w:val="left"/>
    </w:lvl>
    <w:lvl w:ilvl="5" w:tplc="D8AAB51A">
      <w:numFmt w:val="decimal"/>
      <w:lvlText w:val=""/>
      <w:lvlJc w:val="left"/>
    </w:lvl>
    <w:lvl w:ilvl="6" w:tplc="1E34331A">
      <w:numFmt w:val="decimal"/>
      <w:lvlText w:val=""/>
      <w:lvlJc w:val="left"/>
    </w:lvl>
    <w:lvl w:ilvl="7" w:tplc="D35632F2">
      <w:numFmt w:val="decimal"/>
      <w:lvlText w:val=""/>
      <w:lvlJc w:val="left"/>
    </w:lvl>
    <w:lvl w:ilvl="8" w:tplc="EC6EF30A">
      <w:numFmt w:val="decimal"/>
      <w:lvlText w:val=""/>
      <w:lvlJc w:val="left"/>
    </w:lvl>
  </w:abstractNum>
  <w:abstractNum w:abstractNumId="13">
    <w:nsid w:val="00004DB7"/>
    <w:multiLevelType w:val="hybridMultilevel"/>
    <w:tmpl w:val="8C40106E"/>
    <w:lvl w:ilvl="0" w:tplc="BC64CC8E">
      <w:start w:val="4"/>
      <w:numFmt w:val="decimal"/>
      <w:lvlText w:val="%1."/>
      <w:lvlJc w:val="left"/>
    </w:lvl>
    <w:lvl w:ilvl="1" w:tplc="1C0C796C">
      <w:numFmt w:val="decimal"/>
      <w:lvlText w:val=""/>
      <w:lvlJc w:val="left"/>
    </w:lvl>
    <w:lvl w:ilvl="2" w:tplc="9B0EFCAE">
      <w:numFmt w:val="decimal"/>
      <w:lvlText w:val=""/>
      <w:lvlJc w:val="left"/>
    </w:lvl>
    <w:lvl w:ilvl="3" w:tplc="6C348DEE">
      <w:numFmt w:val="decimal"/>
      <w:lvlText w:val=""/>
      <w:lvlJc w:val="left"/>
    </w:lvl>
    <w:lvl w:ilvl="4" w:tplc="7CCCFFDC">
      <w:numFmt w:val="decimal"/>
      <w:lvlText w:val=""/>
      <w:lvlJc w:val="left"/>
    </w:lvl>
    <w:lvl w:ilvl="5" w:tplc="2A462CB6">
      <w:numFmt w:val="decimal"/>
      <w:lvlText w:val=""/>
      <w:lvlJc w:val="left"/>
    </w:lvl>
    <w:lvl w:ilvl="6" w:tplc="9CBC61BE">
      <w:numFmt w:val="decimal"/>
      <w:lvlText w:val=""/>
      <w:lvlJc w:val="left"/>
    </w:lvl>
    <w:lvl w:ilvl="7" w:tplc="3D820970">
      <w:numFmt w:val="decimal"/>
      <w:lvlText w:val=""/>
      <w:lvlJc w:val="left"/>
    </w:lvl>
    <w:lvl w:ilvl="8" w:tplc="55CE3F42">
      <w:numFmt w:val="decimal"/>
      <w:lvlText w:val=""/>
      <w:lvlJc w:val="left"/>
    </w:lvl>
  </w:abstractNum>
  <w:abstractNum w:abstractNumId="14">
    <w:nsid w:val="000054DE"/>
    <w:multiLevelType w:val="hybridMultilevel"/>
    <w:tmpl w:val="CC2AF9BC"/>
    <w:lvl w:ilvl="0" w:tplc="2850D528">
      <w:start w:val="1"/>
      <w:numFmt w:val="bullet"/>
      <w:lvlText w:val="−"/>
      <w:lvlJc w:val="left"/>
    </w:lvl>
    <w:lvl w:ilvl="1" w:tplc="F7064D14">
      <w:numFmt w:val="decimal"/>
      <w:lvlText w:val=""/>
      <w:lvlJc w:val="left"/>
    </w:lvl>
    <w:lvl w:ilvl="2" w:tplc="6E10D4DE">
      <w:numFmt w:val="decimal"/>
      <w:lvlText w:val=""/>
      <w:lvlJc w:val="left"/>
    </w:lvl>
    <w:lvl w:ilvl="3" w:tplc="0A22F602">
      <w:numFmt w:val="decimal"/>
      <w:lvlText w:val=""/>
      <w:lvlJc w:val="left"/>
    </w:lvl>
    <w:lvl w:ilvl="4" w:tplc="5450009A">
      <w:numFmt w:val="decimal"/>
      <w:lvlText w:val=""/>
      <w:lvlJc w:val="left"/>
    </w:lvl>
    <w:lvl w:ilvl="5" w:tplc="741CDDA2">
      <w:numFmt w:val="decimal"/>
      <w:lvlText w:val=""/>
      <w:lvlJc w:val="left"/>
    </w:lvl>
    <w:lvl w:ilvl="6" w:tplc="31444632">
      <w:numFmt w:val="decimal"/>
      <w:lvlText w:val=""/>
      <w:lvlJc w:val="left"/>
    </w:lvl>
    <w:lvl w:ilvl="7" w:tplc="730C070A">
      <w:numFmt w:val="decimal"/>
      <w:lvlText w:val=""/>
      <w:lvlJc w:val="left"/>
    </w:lvl>
    <w:lvl w:ilvl="8" w:tplc="456A7372">
      <w:numFmt w:val="decimal"/>
      <w:lvlText w:val=""/>
      <w:lvlJc w:val="left"/>
    </w:lvl>
  </w:abstractNum>
  <w:abstractNum w:abstractNumId="15">
    <w:nsid w:val="00007E87"/>
    <w:multiLevelType w:val="hybridMultilevel"/>
    <w:tmpl w:val="2BC0C85C"/>
    <w:lvl w:ilvl="0" w:tplc="EB4E953E">
      <w:start w:val="1"/>
      <w:numFmt w:val="decimal"/>
      <w:lvlText w:val="3.%1."/>
      <w:lvlJc w:val="left"/>
    </w:lvl>
    <w:lvl w:ilvl="1" w:tplc="F4A4D39C">
      <w:numFmt w:val="decimal"/>
      <w:lvlText w:val=""/>
      <w:lvlJc w:val="left"/>
    </w:lvl>
    <w:lvl w:ilvl="2" w:tplc="A8AEB2F0">
      <w:numFmt w:val="decimal"/>
      <w:lvlText w:val=""/>
      <w:lvlJc w:val="left"/>
    </w:lvl>
    <w:lvl w:ilvl="3" w:tplc="1C16E02A">
      <w:numFmt w:val="decimal"/>
      <w:lvlText w:val=""/>
      <w:lvlJc w:val="left"/>
    </w:lvl>
    <w:lvl w:ilvl="4" w:tplc="37681EF6">
      <w:numFmt w:val="decimal"/>
      <w:lvlText w:val=""/>
      <w:lvlJc w:val="left"/>
    </w:lvl>
    <w:lvl w:ilvl="5" w:tplc="47AAC63C">
      <w:numFmt w:val="decimal"/>
      <w:lvlText w:val=""/>
      <w:lvlJc w:val="left"/>
    </w:lvl>
    <w:lvl w:ilvl="6" w:tplc="72D6093E">
      <w:numFmt w:val="decimal"/>
      <w:lvlText w:val=""/>
      <w:lvlJc w:val="left"/>
    </w:lvl>
    <w:lvl w:ilvl="7" w:tplc="FC1C4E9C">
      <w:numFmt w:val="decimal"/>
      <w:lvlText w:val=""/>
      <w:lvlJc w:val="left"/>
    </w:lvl>
    <w:lvl w:ilvl="8" w:tplc="1BE8D28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D96"/>
    <w:rsid w:val="0012214F"/>
    <w:rsid w:val="0018641D"/>
    <w:rsid w:val="00462F41"/>
    <w:rsid w:val="00982A0C"/>
    <w:rsid w:val="00BC5D96"/>
    <w:rsid w:val="00D3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18641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5">
    <w:name w:val="Подзаголовок Знак"/>
    <w:basedOn w:val="a0"/>
    <w:link w:val="a4"/>
    <w:rsid w:val="0018641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3">
    <w:name w:val="Основной текст (3)_"/>
    <w:link w:val="31"/>
    <w:locked/>
    <w:rsid w:val="0018641D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8641D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18641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1D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6">
    <w:name w:val="caption"/>
    <w:basedOn w:val="a"/>
    <w:next w:val="a"/>
    <w:uiPriority w:val="35"/>
    <w:qFormat/>
    <w:rsid w:val="0018641D"/>
    <w:pPr>
      <w:ind w:hanging="540"/>
      <w:jc w:val="right"/>
    </w:pPr>
    <w:rPr>
      <w:rFonts w:eastAsia="Calibri"/>
      <w:sz w:val="28"/>
      <w:szCs w:val="28"/>
    </w:rPr>
  </w:style>
  <w:style w:type="character" w:customStyle="1" w:styleId="6">
    <w:name w:val="Основной текст (6)"/>
    <w:basedOn w:val="a0"/>
    <w:rsid w:val="00186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5108</Words>
  <Characters>29117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2020-03-31T14:49:00Z</dcterms:created>
  <dcterms:modified xsi:type="dcterms:W3CDTF">2020-11-16T20:47:00Z</dcterms:modified>
</cp:coreProperties>
</file>