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21.05.2024 N 346</w:t>
              <w:br/>
              <w:t xml:space="preserve">(ред. от 27.03.2025)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08.02.12 Строительство и эксплуатация автомобильных дорог, аэродромов и городских путей сообщения"</w:t>
              <w:br/>
              <w:t xml:space="preserve">(Зарегистрировано в Минюсте России 24.06.2024 N 78657)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24 июня 2024 г. N 78657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21 мая 2024 г. N 346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</w:t>
      </w:r>
    </w:p>
    <w:p>
      <w:pPr>
        <w:pStyle w:val="2"/>
        <w:jc w:val="center"/>
      </w:pPr>
      <w:r>
        <w:rPr>
          <w:sz w:val="24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4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4"/>
        </w:rPr>
        <w:t xml:space="preserve">08.02.12 СТРОИТЕЛЬСТВО И ЭКСПЛУАТАЦИЯ АВТОМОБИЛЬНЫХ ДОРОГ,</w:t>
      </w:r>
    </w:p>
    <w:p>
      <w:pPr>
        <w:pStyle w:val="2"/>
        <w:jc w:val="center"/>
      </w:pPr>
      <w:r>
        <w:rPr>
          <w:sz w:val="24"/>
        </w:rPr>
        <w:t xml:space="preserve">АЭРОДРОМОВ И ГОРОДСКИХ ПУТЕЙ СООБЩЕНИЯ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риказ Минпросвещения России от 27.03.2025 N 2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8.04.2025 N 81996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Минпросвещения России от 27.03.2025 N 239)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подпунктом 4.2.30 пункта 4</w:t>
        </w:r>
      </w:hyperlink>
      <w:r>
        <w:rPr>
          <w:sz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w:history="0" r:id="rId9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пунктом 27</w:t>
        </w:r>
      </w:hyperlink>
      <w:r>
        <w:rPr>
          <w:sz w:val="24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среднего профессионального образования по специальности 08.02.12 Строительство и эксплуатация автомобильных дорог, аэродромов и городских путей сообщения (далее - стандарт).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образовательная организация вправе осуществлять в соответствии со </w:t>
      </w:r>
      <w:hyperlink w:history="0" w:anchor="P35" w:tooltip="ФЕДЕРАЛЬНЫЙ ГОСУДАРСТВЕННЫЙ ОБРАЗОВАТЕЛЬНЫЙ СТАНДАРТ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на обучение в соответствии с федеральным государственным образовательным </w:t>
      </w:r>
      <w:hyperlink w:history="0" r:id="rId10" w:tooltip="Приказ Минобрнауки России от 11.01.2018 N 25 (ред. от 03.07.2024) &quot;Об утверждении федерального государственного образовательного стандарта среднего профессионального образования по специальности 08.02.05 Строительство и эксплуатация автомобильных дорог и аэродромов&quot; (Зарегистрировано в Минюсте России 05.02.2018 N 49884) {КонсультантПлюс}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среднего профессионального образования по специальности </w:t>
      </w:r>
      <w:hyperlink w:history="0" r:id="rId1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4"/>
            <w:color w:val="0000ff"/>
          </w:rPr>
          <w:t xml:space="preserve">08.02.05</w:t>
        </w:r>
      </w:hyperlink>
      <w:r>
        <w:rPr>
          <w:sz w:val="24"/>
        </w:rPr>
        <w:t xml:space="preserve"> Строительство и эксплуатация автомобильных дорог и аэродромов, утвержденным приказом Министерства образования и науки Российской Федерации от 11 января 2018 г. N 25 (зарегистрирован Министерством юстиции Российской Федерации 5 февраля 2018 г., регистрационный N 49884), и федеральным государственным образовательным </w:t>
      </w:r>
      <w:hyperlink w:history="0" r:id="rId12" w:tooltip="Приказ Минобрнауки России от 15.01.2018 N 31 (ред. от 03.07.2024) &quot;Об утверждении федерального государственного образовательного стандарта среднего профессионального образования по специальности 08.02.06 Строительство и эксплуатация городских путей сообщения&quot; (Зарегистрировано в Минюсте России 06.02.2018 N 49946) {КонсультантПлюс}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среднего профессионального образования по специальности </w:t>
      </w:r>
      <w:hyperlink w:history="0" r:id="rId1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4"/>
            <w:color w:val="0000ff"/>
          </w:rPr>
          <w:t xml:space="preserve">08.02.06</w:t>
        </w:r>
      </w:hyperlink>
      <w:r>
        <w:rPr>
          <w:sz w:val="24"/>
        </w:rPr>
        <w:t xml:space="preserve"> Строительство и эксплуатация городских путей сообщения, утвержденным приказом Министерства образования и науки Российской Федерации от 15 января 2018 г. N 31 (зарегистрирован Министерством юстиции Российской Федерации 6 февраля 2018 г., регистрационный N 49946), прекращается с 31 декабря 2024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С.С.КРАВЦОВ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21 мая 2024 г. N 346</w:t>
      </w:r>
    </w:p>
    <w:p>
      <w:pPr>
        <w:pStyle w:val="0"/>
        <w:jc w:val="both"/>
      </w:pPr>
      <w:r>
        <w:rPr>
          <w:sz w:val="24"/>
        </w:rPr>
      </w:r>
    </w:p>
    <w:bookmarkStart w:id="35" w:name="P35"/>
    <w:bookmarkEnd w:id="35"/>
    <w:p>
      <w:pPr>
        <w:pStyle w:val="2"/>
        <w:jc w:val="center"/>
      </w:pPr>
      <w:r>
        <w:rPr>
          <w:sz w:val="24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4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4"/>
        </w:rPr>
        <w:t xml:space="preserve">08.02.12 СТРОИТЕЛЬСТВО И ЭКСПЛУАТАЦИЯ АВТОМОБИЛЬНЫХ ДОРОГ,</w:t>
      </w:r>
    </w:p>
    <w:p>
      <w:pPr>
        <w:pStyle w:val="2"/>
        <w:jc w:val="center"/>
      </w:pPr>
      <w:r>
        <w:rPr>
          <w:sz w:val="24"/>
        </w:rPr>
        <w:t xml:space="preserve">АЭРОДРОМОВ И ГОРОДСКИХ ПУТЕЙ СООБЩЕНИЯ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4" w:tooltip="Приказ Минпросвещения России от 27.03.2025 N 2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8.04.2025 N 81996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Минпросвещения России от 27.03.2025 N 239)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bookmarkStart w:id="44" w:name="P44"/>
    <w:bookmarkEnd w:id="44"/>
    <w:p>
      <w:pPr>
        <w:pStyle w:val="0"/>
        <w:ind w:firstLine="540"/>
        <w:jc w:val="both"/>
      </w:pPr>
      <w:r>
        <w:rPr>
          <w:sz w:val="24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w:history="0" r:id="rId15" w:tooltip="Приказ Минпросвещения России от 17.05.2022 N 336 (ред. от 25.03.2025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4"/>
            <w:color w:val="0000ff"/>
          </w:rPr>
          <w:t xml:space="preserve">08.02.12</w:t>
        </w:r>
      </w:hyperlink>
      <w:r>
        <w:rPr>
          <w:sz w:val="24"/>
        </w:rPr>
        <w:t xml:space="preserve"> Строительство и эксплуатация автомобильных дорог, аэродромов и городских путей сообщения (далее соответственно - ФГОС СПО, образовательная программа, специальность) в соответствии с квалификацией специалиста среднего звена "техник"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6" w:tooltip="Приказ Минпросвещения России от 17.05.2022 N 336 (ред. от 25.03.2025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73797), от 25 сентября 2023 г. N 717 (зарегистрирован Министерством юстиции Российской Федерации 26 октября 2023 г., регистрационный N 75754) и от 27 апреля 2024 г. N 289 (зарегистрирован Министерством юстиции Российской Федерации 31 мая 2024 г., регистрационный N 78367).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7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4"/>
            <w:color w:val="0000ff"/>
          </w:rPr>
          <w:t xml:space="preserve">стандарта</w:t>
        </w:r>
      </w:hyperlink>
      <w:r>
        <w:rPr>
          <w:sz w:val="24"/>
        </w:rP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8" w:tooltip="Приказ Минпросвещения России от 27.03.2025 N 2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8.04.2025 N 81996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27.03.2025 N 239)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Федеральный государственный образовательный </w:t>
      </w:r>
      <w:hyperlink w:history="0" r:id="rId19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20" w:tooltip="Федеральный закон от 29.12.2012 N 273-ФЗ (ред. от 23.05.2025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 2 статьи 12.1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21" w:tooltip="Федеральный закон от 29.12.2012 N 273-ФЗ (ред. от 23.05.2025) &quot;Об образовании в Российской Федерации&quot; {КонсультантПлюс}">
        <w:r>
          <w:rPr>
            <w:sz w:val="24"/>
            <w:color w:val="0000ff"/>
          </w:rPr>
          <w:t xml:space="preserve">Статья 14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4"/>
        </w:rPr>
      </w:r>
    </w:p>
    <w:bookmarkStart w:id="67" w:name="P67"/>
    <w:bookmarkEnd w:id="67"/>
    <w:p>
      <w:pPr>
        <w:pStyle w:val="0"/>
        <w:ind w:firstLine="540"/>
        <w:jc w:val="both"/>
      </w:pPr>
      <w:r>
        <w:rPr>
          <w:sz w:val="24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базе среднего общего образования - 2 года 10 месяцев;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базе основного общего образования - 3 года 10 месяцев.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получения образования по образовательной программе в очно-заочной и заочной формах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67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4"/>
            <w:color w:val="0000ff"/>
          </w:rPr>
          <w:t xml:space="preserve">пунктом 1.9</w:t>
        </w:r>
      </w:hyperlink>
      <w:r>
        <w:rPr>
          <w:sz w:val="24"/>
        </w:rPr>
        <w:t xml:space="preserve"> ФГОС СПО.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22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4"/>
            <w:color w:val="0000ff"/>
          </w:rPr>
          <w:t xml:space="preserve">Пункт 11</w:t>
        </w:r>
      </w:hyperlink>
      <w:r>
        <w:rPr>
          <w:sz w:val="24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>
      <w:pPr>
        <w:pStyle w:val="0"/>
        <w:jc w:val="both"/>
      </w:pPr>
      <w:r>
        <w:rPr>
          <w:sz w:val="24"/>
        </w:rPr>
      </w:r>
    </w:p>
    <w:bookmarkStart w:id="79" w:name="P79"/>
    <w:bookmarkEnd w:id="79"/>
    <w:p>
      <w:pPr>
        <w:pStyle w:val="0"/>
        <w:ind w:firstLine="540"/>
        <w:jc w:val="both"/>
      </w:pPr>
      <w:r>
        <w:rPr>
          <w:sz w:val="24"/>
        </w:rP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w:history="0" r:id="rId2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4"/>
            <w:color w:val="0000ff"/>
          </w:rPr>
          <w:t xml:space="preserve">16</w:t>
        </w:r>
      </w:hyperlink>
      <w:r>
        <w:rPr>
          <w:sz w:val="24"/>
        </w:rPr>
        <w:t xml:space="preserve"> Строительство и жилищно-коммунальное хозяйство, </w:t>
      </w:r>
      <w:hyperlink w:history="0" r:id="rId2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4"/>
            <w:color w:val="0000ff"/>
          </w:rPr>
          <w:t xml:space="preserve">17</w:t>
        </w:r>
      </w:hyperlink>
      <w:r>
        <w:rPr>
          <w:sz w:val="24"/>
        </w:rPr>
        <w:t xml:space="preserve"> Транспорт &lt;6&gt;.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2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4"/>
            <w:color w:val="0000ff"/>
          </w:rPr>
          <w:t xml:space="preserve">Таблица</w:t>
        </w:r>
      </w:hyperlink>
      <w:r>
        <w:rPr>
          <w:sz w:val="24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и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>
      <w:pPr>
        <w:pStyle w:val="0"/>
        <w:jc w:val="both"/>
      </w:pPr>
      <w:r>
        <w:rPr>
          <w:sz w:val="24"/>
        </w:rPr>
        <w:t xml:space="preserve">(п. 1.15 в ред. </w:t>
      </w:r>
      <w:hyperlink w:history="0" r:id="rId26" w:tooltip="Приказ Минпросвещения России от 27.03.2025 N 2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8.04.2025 N 81996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27.03.2025 N 239)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Структура и объем образовательной программы </w:t>
      </w:r>
      <w:hyperlink w:history="0" w:anchor="P96" w:tooltip="Структура и объем образовательной программы">
        <w:r>
          <w:rPr>
            <w:sz w:val="24"/>
            <w:color w:val="0000ff"/>
          </w:rPr>
          <w:t xml:space="preserve">(таблица N 1)</w:t>
        </w:r>
      </w:hyperlink>
      <w:r>
        <w:rPr>
          <w:sz w:val="24"/>
        </w:rPr>
        <w:t xml:space="preserve"> включают: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дисциплины (модули);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практику;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N 1</w:t>
      </w:r>
    </w:p>
    <w:p>
      <w:pPr>
        <w:pStyle w:val="0"/>
        <w:jc w:val="both"/>
      </w:pPr>
      <w:r>
        <w:rPr>
          <w:sz w:val="24"/>
        </w:rPr>
      </w:r>
    </w:p>
    <w:bookmarkStart w:id="96" w:name="P96"/>
    <w:bookmarkEnd w:id="96"/>
    <w:p>
      <w:pPr>
        <w:pStyle w:val="0"/>
        <w:jc w:val="center"/>
      </w:pPr>
      <w:r>
        <w:rPr>
          <w:sz w:val="24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9"/>
        <w:gridCol w:w="3402"/>
      </w:tblGrid>
      <w:tr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Структура образовательной программы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4"/>
              </w:rPr>
              <w:t xml:space="preserve">Дисциплины (модули)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2052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4"/>
              </w:rPr>
              <w:t xml:space="preserve">Практика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900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4"/>
              </w:rPr>
              <w:t xml:space="preserve">Государственная итоговая аттестация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216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4"/>
              </w:rPr>
              <w:t xml:space="preserve">на базе среднего общего образования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4464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4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5940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2.2. Образовательная программа включает: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социально-гуманитарный цикл;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общепрофессиональный цикл;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профессиональный цикл.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46" w:tooltip="III. ТРЕБОВАНИЯ К РЕЗУЛЬТАТАМ ОСВОЕНИЯ">
        <w:r>
          <w:rPr>
            <w:sz w:val="24"/>
            <w:color w:val="0000ff"/>
          </w:rPr>
          <w:t xml:space="preserve">главой III</w:t>
        </w:r>
      </w:hyperlink>
      <w:r>
        <w:rPr>
          <w:sz w:val="24"/>
        </w:rPr>
        <w:t xml:space="preserve"> ФГОС СПО.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направлена на дальнейшее развитие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а также с учетом требований цифровой экономики.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bookmarkStart w:id="121" w:name="P121"/>
    <w:bookmarkEnd w:id="1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выполнение работ по производству дорожно-строительных материалов;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проектирование конструктивных элементов автомобильных дорог и аэродромов (по выбору);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выполнение работ по строительству автомобильных дорог и аэродромов (по выбору);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выполнение работ по эксплуатации автомобильных дорог и аэродромов (по выбору);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выполнения работ по строительству и эксплуатации автомобильных дорог и аэродромов (по выбору);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проектирование конструктивных элементов городских путей сообщения (по выбору);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выполнение работ по строительству городских путей сообщения (по выбору);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выполнение работ по эксплуатации городских путей сообщения (по выбору);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выполнения работ по строительству и эксплуатации городских путей сообщения (по выбору).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21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пункте 2.4</w:t>
        </w:r>
      </w:hyperlink>
      <w:r>
        <w:rPr>
          <w:sz w:val="24"/>
        </w:rPr>
        <w:t xml:space="preserve"> ФГОС СПО, в рамках вариативной части.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"Инженерная графика", "Техническая механика", "Электротехника", "Прикладные компьютерные программы в профессиональной деятельности", "Экономика организации", "Основы сметного дела".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history="0" w:anchor="P121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пунктом 2.4</w:t>
        </w:r>
      </w:hyperlink>
      <w:r>
        <w:rPr>
          <w:sz w:val="24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4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08.02.12 Строительство и эксплуатация автомобильных дорог, аэродромов и городских путей сообщения (далее соответственно - ФГОС СПО, образовательная программа, специальность) в соответствии с квалифика...">
        <w:r>
          <w:rPr>
            <w:sz w:val="24"/>
            <w:color w:val="0000ff"/>
          </w:rPr>
          <w:t xml:space="preserve">пункте 1.1</w:t>
        </w:r>
      </w:hyperlink>
      <w:r>
        <w:rPr>
          <w:sz w:val="24"/>
        </w:rPr>
        <w:t xml:space="preserve"> ФГОС СПО.</w:t>
      </w:r>
    </w:p>
    <w:p>
      <w:pPr>
        <w:pStyle w:val="0"/>
        <w:jc w:val="both"/>
      </w:pPr>
      <w:r>
        <w:rPr>
          <w:sz w:val="24"/>
        </w:rPr>
      </w:r>
    </w:p>
    <w:bookmarkStart w:id="146" w:name="P146"/>
    <w:bookmarkEnd w:id="146"/>
    <w:p>
      <w:pPr>
        <w:pStyle w:val="2"/>
        <w:outlineLvl w:val="1"/>
        <w:jc w:val="center"/>
      </w:pPr>
      <w:r>
        <w:rPr>
          <w:sz w:val="24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4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history="0" w:anchor="P121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пунктом 2.4</w:t>
        </w:r>
      </w:hyperlink>
      <w:r>
        <w:rPr>
          <w:sz w:val="24"/>
        </w:rPr>
        <w:t xml:space="preserve"> ФГОС СПО, сформированными в том числе на основе профессиональных стандартов (при наличии), указанных в ПОП: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N 2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6293"/>
      </w:tblGrid>
      <w:tr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Виды деятельности</w:t>
            </w:r>
          </w:p>
        </w:tc>
        <w:tc>
          <w:tcPr>
            <w:tcW w:w="62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выполнение работ по производству дорожно-строительных материалов</w:t>
            </w:r>
          </w:p>
        </w:tc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1.1. Выполнять работы по производству дорожно-строительных материалов.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1.2. Осуществлять входной и приемочный контроль качества дорожно-строительных материалов.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проектирование конструктивных элементов автомобильных дорог и аэродромов (по выбору)</w:t>
            </w:r>
          </w:p>
        </w:tc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2.1. Проводить геодезические работы в процессе изыскания автомобильных дорог и аэродромов.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2.2. Проводить геологические работы в процессе изыскания автомобильных дорог и аэродромов.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2.3. Проектировать конструктивные элементы автомобильных дорог и аэродромов.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2.4. Проектировать транспортные сооружения и их элементы на автомобильных дорогах и аэродромах.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выполнение работ по строительству автомобильных дорог и аэродромов (по выбору)</w:t>
            </w:r>
          </w:p>
        </w:tc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3.1. Выполнять технологические процессы строительства автомобильных дорог и аэродромов.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3.2. Осуществлять контроль качества технологических процессов и приемки выполненных работ по строительству автомобильных дорог и аэродромов.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3.3. Выполнять расчеты технико-экономических показателей строительства автомобильных дорог и аэродромов.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выполнение работ по эксплуатации автомобильных дорог и аэродромов (по выбору)</w:t>
            </w:r>
          </w:p>
        </w:tc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4.1. Выполнять работы по содержанию и ремонту автомобильных дорог и аэродромов.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4.2. Осуществлять контроль качества технологических процессов и приемки выполненных работ по содержанию и ремонту автомобильных дорог и аэродромов.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4.3. Выполнять технологические процессы по ремонту автомобильных дорог и аэродромов.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4.4. Выполнять расчеты технико-экономических показателей ремонта автомобильных дорог и аэродромов.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выполнения работ по строительству и эксплуатации автомобильных дорог и аэродромов (по выбору)</w:t>
            </w:r>
          </w:p>
        </w:tc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5.1. Планировать, оптимизировать и распределять производственные задания между бригадами, звеньями и отдельными работниками.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5.2. Контролировать выполнение производственных задач бригадами, звеньями и отдельными работниками.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5.3. Осуществлять анализ строительных процессов и производственных операций на строительном участке.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проектирование конструктивных элементов городских путей сообщения (по выбору)</w:t>
            </w:r>
          </w:p>
        </w:tc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2.1. Проводить геодезические работы в процессе изыскания городских путей сообщения.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2.2. Проводить геологические работы в процессе изыскания городских путей сообщения.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2.3. Проектировать конструктивные элементы городских путей сообщения.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выполнение работ по строительству городских путей сообщения (по выбору)</w:t>
            </w:r>
          </w:p>
        </w:tc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3.1. Выполнять технологические процессы строительства городских путей сообщения.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3.2. Осуществлять контроль качества технологических процессов и приемки выполненных работ по строительству городских путей сообщения.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3.3. Выполнять расчеты технико-экономических показателей строительства городских путей сообщения.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выполнение работ по эксплуатации городских путей сообщения (по выбору)</w:t>
            </w:r>
          </w:p>
        </w:tc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4.1. Выполнять работы по содержанию и ремонту городских путей сообщения.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4.2. Осуществлять контроль качества технологических процессов и приемки выполненных работ по содержанию городских путей сообщения.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4.3. Выполнять технологические процессы по ремонту городских путей сообщения;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4.4. Выполнять расчеты технико-экономических показателей ремонта городских путей сообщения.</w:t>
            </w:r>
          </w:p>
        </w:tc>
      </w:tr>
      <w:tr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выполнения работ по строительству и эксплуатации городских путей сообщения (по выбору)</w:t>
            </w:r>
          </w:p>
        </w:tc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5.1. Планировать, оптимизировать и распределять производственные задания между бригадами, звеньями и отдельными работниками.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5.2. Контролировать выполнение производственных задач бригадами, звеньями и отдельными работниками.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5.3. Осуществлять анализ строительных процессов и производственных операций на строительном участке.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21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пунктом 2.4</w:t>
        </w:r>
      </w:hyperlink>
      <w:r>
        <w:rPr>
          <w:sz w:val="24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Обучающиеся, осваивающие образовательную программу, могут освоить также профессию рабочего (одну или несколько) в соответствии с перечнем профессий рабочих, должностей служащих, соответствующих профессиональной деятельности выпускников &lt;7&gt;.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27" w:tooltip="Федеральный закон от 29.12.2012 N 273-ФЗ (ред. от 23.05.2025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 7 статьи 73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4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 &lt;8&gt;.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Федеральный </w:t>
      </w:r>
      <w:hyperlink w:history="0" r:id="rId28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30 марта 1999 г. N 52-ФЗ "О санитарно-эпидемиологическом благополучии населения"; санитарные правила </w:t>
      </w:r>
      <w:hyperlink w:history="0" r:id="rId29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4"/>
            <w:color w:val="0000ff"/>
          </w:rPr>
          <w:t xml:space="preserve">СП 2.4.3648-20</w:t>
        </w:r>
      </w:hyperlink>
      <w:r>
        <w:rPr>
          <w:sz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w:history="0" r:id="rId30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4"/>
            <w:color w:val="0000ff"/>
          </w:rPr>
          <w:t xml:space="preserve">СанПиН 2.3/2.4.3590-20</w:t>
        </w:r>
      </w:hyperlink>
      <w:r>
        <w:rPr>
          <w:sz w:val="24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w:history="0" r:id="rId31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4"/>
            <w:color w:val="0000ff"/>
          </w:rPr>
          <w:t xml:space="preserve">СанПиН 1.2.3685-21</w:t>
        </w:r>
      </w:hyperlink>
      <w:r>
        <w:rPr>
          <w:sz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в качестве основной литературы образовательная организация использует учебники, учебные пособия, предусмотренные ПОП;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history="0" w:anchor="P79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6 Строительство и жилищно-коммунальное хозяйство, 17 Транспорт &lt;6&gt;.">
        <w:r>
          <w:rPr>
            <w:sz w:val="24"/>
            <w:color w:val="0000ff"/>
          </w:rPr>
          <w:t xml:space="preserve">пункте 1.14</w:t>
        </w:r>
      </w:hyperlink>
      <w:r>
        <w:rPr>
          <w:sz w:val="24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history="0" w:anchor="P79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6 Строительство и жилищно-коммунальное хозяйство, 17 Транспорт &lt;6&gt;.">
        <w:r>
          <w:rPr>
            <w:sz w:val="24"/>
            <w:color w:val="0000ff"/>
          </w:rPr>
          <w:t xml:space="preserve">пункте 1.14</w:t>
        </w:r>
      </w:hyperlink>
      <w:r>
        <w:rPr>
          <w:sz w:val="24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history="0" w:anchor="P79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6 Строительство и жилищно-коммунальное хозяйство, 17 Транспорт &lt;6&gt;.">
        <w:r>
          <w:rPr>
            <w:sz w:val="24"/>
            <w:color w:val="0000ff"/>
          </w:rPr>
          <w:t xml:space="preserve">пункте 1.14</w:t>
        </w:r>
      </w:hyperlink>
      <w:r>
        <w:rPr>
          <w:sz w:val="24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w:history="0" r:id="rId32" w:tooltip="Федеральный закон от 29.12.2012 N 273-ФЗ (ред. от 23.05.2025) &quot;Об образовании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29 декабря 2012 г. N 273-ФЗ "Об образовании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Бюджетный </w:t>
      </w:r>
      <w:hyperlink w:history="0" r:id="rId33" w:tooltip="&quot;Бюджетный кодекс Российской Федерации&quot; от 31.07.1998 N 145-ФЗ (ред. от 21.04.2025) ------------ Недействующая редакция {КонсультантПлюс}">
        <w:r>
          <w:rPr>
            <w:sz w:val="24"/>
            <w:color w:val="0000ff"/>
          </w:rPr>
          <w:t xml:space="preserve">кодекс</w:t>
        </w:r>
      </w:hyperlink>
      <w:r>
        <w:rPr>
          <w:sz w:val="24"/>
        </w:rPr>
        <w:t xml:space="preserve">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21.05.2024 N 346</w:t>
            <w:br/>
            <w:t>(ред. от 27.03.2025)</w:t>
            <w:br/>
            <w:t>"Об утверждении федерального государственного обра...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4361&amp;date=02.06.2025&amp;dst=100462&amp;field=134" TargetMode = "External"/>
	<Relationship Id="rId8" Type="http://schemas.openxmlformats.org/officeDocument/2006/relationships/hyperlink" Target="https://login.consultant.ru/link/?req=doc&amp;base=LAW&amp;n=499281&amp;date=02.06.2025&amp;dst=100051&amp;field=134" TargetMode = "External"/>
	<Relationship Id="rId9" Type="http://schemas.openxmlformats.org/officeDocument/2006/relationships/hyperlink" Target="https://login.consultant.ru/link/?req=doc&amp;base=LAW&amp;n=481262&amp;date=02.06.2025&amp;dst=100072&amp;field=134" TargetMode = "External"/>
	<Relationship Id="rId10" Type="http://schemas.openxmlformats.org/officeDocument/2006/relationships/hyperlink" Target="https://login.consultant.ru/link/?req=doc&amp;base=LAW&amp;n=483985&amp;date=02.06.2025&amp;dst=100013&amp;field=134" TargetMode = "External"/>
	<Relationship Id="rId11" Type="http://schemas.openxmlformats.org/officeDocument/2006/relationships/hyperlink" Target="https://login.consultant.ru/link/?req=doc&amp;base=LAW&amp;n=377712&amp;date=02.06.2025&amp;dst=100999&amp;field=134" TargetMode = "External"/>
	<Relationship Id="rId12" Type="http://schemas.openxmlformats.org/officeDocument/2006/relationships/hyperlink" Target="https://login.consultant.ru/link/?req=doc&amp;base=LAW&amp;n=483983&amp;date=02.06.2025&amp;dst=100013&amp;field=134" TargetMode = "External"/>
	<Relationship Id="rId13" Type="http://schemas.openxmlformats.org/officeDocument/2006/relationships/hyperlink" Target="https://login.consultant.ru/link/?req=doc&amp;base=LAW&amp;n=377712&amp;date=02.06.2025&amp;dst=101002&amp;field=134" TargetMode = "External"/>
	<Relationship Id="rId14" Type="http://schemas.openxmlformats.org/officeDocument/2006/relationships/hyperlink" Target="https://login.consultant.ru/link/?req=doc&amp;base=LAW&amp;n=504361&amp;date=02.06.2025&amp;dst=100462&amp;field=134" TargetMode = "External"/>
	<Relationship Id="rId15" Type="http://schemas.openxmlformats.org/officeDocument/2006/relationships/hyperlink" Target="https://login.consultant.ru/link/?req=doc&amp;base=LAW&amp;n=504657&amp;date=02.06.2025&amp;dst=100607&amp;field=134" TargetMode = "External"/>
	<Relationship Id="rId16" Type="http://schemas.openxmlformats.org/officeDocument/2006/relationships/hyperlink" Target="https://login.consultant.ru/link/?req=doc&amp;base=LAW&amp;n=504657&amp;date=02.06.2025&amp;dst=100562&amp;field=134" TargetMode = "External"/>
	<Relationship Id="rId17" Type="http://schemas.openxmlformats.org/officeDocument/2006/relationships/hyperlink" Target="https://login.consultant.ru/link/?req=doc&amp;base=LAW&amp;n=470946&amp;date=02.06.2025&amp;dst=4&amp;field=134" TargetMode = "External"/>
	<Relationship Id="rId18" Type="http://schemas.openxmlformats.org/officeDocument/2006/relationships/hyperlink" Target="https://login.consultant.ru/link/?req=doc&amp;base=LAW&amp;n=504361&amp;date=02.06.2025&amp;dst=100463&amp;field=134" TargetMode = "External"/>
	<Relationship Id="rId19" Type="http://schemas.openxmlformats.org/officeDocument/2006/relationships/hyperlink" Target="https://login.consultant.ru/link/?req=doc&amp;base=LAW&amp;n=470946&amp;date=02.06.2025&amp;dst=4&amp;field=134" TargetMode = "External"/>
	<Relationship Id="rId20" Type="http://schemas.openxmlformats.org/officeDocument/2006/relationships/hyperlink" Target="https://login.consultant.ru/link/?req=doc&amp;base=LAW&amp;n=505886&amp;date=02.06.2025&amp;dst=774&amp;field=134" TargetMode = "External"/>
	<Relationship Id="rId21" Type="http://schemas.openxmlformats.org/officeDocument/2006/relationships/hyperlink" Target="https://login.consultant.ru/link/?req=doc&amp;base=LAW&amp;n=505886&amp;date=02.06.2025&amp;dst=100249&amp;field=134" TargetMode = "External"/>
	<Relationship Id="rId22" Type="http://schemas.openxmlformats.org/officeDocument/2006/relationships/hyperlink" Target="https://login.consultant.ru/link/?req=doc&amp;base=LAW&amp;n=411930&amp;date=02.06.2025&amp;dst=100030&amp;field=134" TargetMode = "External"/>
	<Relationship Id="rId23" Type="http://schemas.openxmlformats.org/officeDocument/2006/relationships/hyperlink" Target="https://login.consultant.ru/link/?req=doc&amp;base=LAW&amp;n=214720&amp;date=02.06.2025&amp;dst=100080&amp;field=134" TargetMode = "External"/>
	<Relationship Id="rId24" Type="http://schemas.openxmlformats.org/officeDocument/2006/relationships/hyperlink" Target="https://login.consultant.ru/link/?req=doc&amp;base=LAW&amp;n=214720&amp;date=02.06.2025&amp;dst=100082&amp;field=134" TargetMode = "External"/>
	<Relationship Id="rId25" Type="http://schemas.openxmlformats.org/officeDocument/2006/relationships/hyperlink" Target="https://login.consultant.ru/link/?req=doc&amp;base=LAW&amp;n=214720&amp;date=02.06.2025&amp;dst=100047&amp;field=134" TargetMode = "External"/>
	<Relationship Id="rId26" Type="http://schemas.openxmlformats.org/officeDocument/2006/relationships/hyperlink" Target="https://login.consultant.ru/link/?req=doc&amp;base=LAW&amp;n=504361&amp;date=02.06.2025&amp;dst=100464&amp;field=134" TargetMode = "External"/>
	<Relationship Id="rId27" Type="http://schemas.openxmlformats.org/officeDocument/2006/relationships/hyperlink" Target="https://login.consultant.ru/link/?req=doc&amp;base=LAW&amp;n=505886&amp;date=02.06.2025&amp;dst=415&amp;field=134" TargetMode = "External"/>
	<Relationship Id="rId28" Type="http://schemas.openxmlformats.org/officeDocument/2006/relationships/hyperlink" Target="https://login.consultant.ru/link/?req=doc&amp;base=LAW&amp;n=484629&amp;date=02.06.2025" TargetMode = "External"/>
	<Relationship Id="rId29" Type="http://schemas.openxmlformats.org/officeDocument/2006/relationships/hyperlink" Target="https://login.consultant.ru/link/?req=doc&amp;base=LAW&amp;n=486034&amp;date=02.06.2025&amp;dst=100047&amp;field=134" TargetMode = "External"/>
	<Relationship Id="rId30" Type="http://schemas.openxmlformats.org/officeDocument/2006/relationships/hyperlink" Target="https://login.consultant.ru/link/?req=doc&amp;base=LAW&amp;n=494597&amp;date=02.06.2025&amp;dst=100037&amp;field=134" TargetMode = "External"/>
	<Relationship Id="rId31" Type="http://schemas.openxmlformats.org/officeDocument/2006/relationships/hyperlink" Target="https://login.consultant.ru/link/?req=doc&amp;base=LAW&amp;n=441707&amp;date=02.06.2025&amp;dst=100137&amp;field=134" TargetMode = "External"/>
	<Relationship Id="rId32" Type="http://schemas.openxmlformats.org/officeDocument/2006/relationships/hyperlink" Target="https://login.consultant.ru/link/?req=doc&amp;base=LAW&amp;n=505886&amp;date=02.06.2025" TargetMode = "External"/>
	<Relationship Id="rId33" Type="http://schemas.openxmlformats.org/officeDocument/2006/relationships/hyperlink" Target="https://login.consultant.ru/link/?req=doc&amp;base=LAW&amp;n=503620&amp;date=02.06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21.05.2024 N 346
(ред. от 27.03.2025)
"Об утверждении федерального государственного образовательного стандарта среднего профессионального образования по специальности 08.02.12 Строительство и эксплуатация автомобильных дорог, аэродромов и городских путей сообщения"
(Зарегистрировано в Минюсте России 24.06.2024 N 78657)</dc:title>
  <dcterms:created xsi:type="dcterms:W3CDTF">2025-06-02T12:37:11Z</dcterms:created>
</cp:coreProperties>
</file>