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103" w:rsidRP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 xml:space="preserve">по </w:t>
      </w:r>
      <w:r w:rsidR="007256EC">
        <w:rPr>
          <w:rFonts w:ascii="Times New Roman" w:hAnsi="Times New Roman"/>
          <w:sz w:val="24"/>
          <w:szCs w:val="24"/>
        </w:rPr>
        <w:t>профессии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FE2103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08.01.29 Мастер по ремонту и обслуживанию </w:t>
      </w:r>
    </w:p>
    <w:p w:rsidR="00FE2103" w:rsidRPr="00932781" w:rsidRDefault="00FE2103" w:rsidP="00FE2103">
      <w:pPr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инженерных систем жилищно-коммунального хозяйства</w:t>
      </w: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margin" w:tblpY="-59"/>
        <w:tblW w:w="9853" w:type="dxa"/>
        <w:tblLook w:val="01E0"/>
      </w:tblPr>
      <w:tblGrid>
        <w:gridCol w:w="5778"/>
        <w:gridCol w:w="4075"/>
      </w:tblGrid>
      <w:tr w:rsidR="007F34D2" w:rsidRPr="00932781" w:rsidTr="00FE2103">
        <w:trPr>
          <w:trHeight w:val="1575"/>
        </w:trPr>
        <w:tc>
          <w:tcPr>
            <w:tcW w:w="5778" w:type="dxa"/>
          </w:tcPr>
          <w:p w:rsidR="007F34D2" w:rsidRPr="00932781" w:rsidRDefault="007F34D2" w:rsidP="00081F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:rsidR="00FE2103" w:rsidRPr="00FE2103" w:rsidRDefault="00FE2103" w:rsidP="00FE210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4D2" w:rsidRPr="00932781" w:rsidRDefault="007F34D2" w:rsidP="007F34D2">
      <w:pPr>
        <w:jc w:val="both"/>
        <w:rPr>
          <w:rFonts w:ascii="Times New Roman" w:hAnsi="Times New Roman"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программы подготовки квалифицированных рабочих, служащих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по профессии</w:t>
      </w:r>
      <w:r w:rsidRPr="00932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08.01.29 Мастер по ремонту и обслуживанию инженерных систем жилищно-коммунального хозяйства</w:t>
      </w:r>
    </w:p>
    <w:p w:rsidR="007F34D2" w:rsidRPr="00932781" w:rsidRDefault="007F34D2" w:rsidP="007F34D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7F34D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34D2" w:rsidRPr="00932781" w:rsidRDefault="007F34D2" w:rsidP="00932781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мастер инженерных систем жилищно-коммунального хозяйства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1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от 18.11.2022 г. № 1003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3D7120" w:rsidRPr="00932781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F357C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34</w:t>
      </w:r>
    </w:p>
    <w:p w:rsidR="007F34D2" w:rsidRPr="00932781" w:rsidRDefault="007F34D2" w:rsidP="00932781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487DC7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:rsidR="007F34D2" w:rsidRPr="001F1A78" w:rsidRDefault="007F34D2" w:rsidP="007F34D2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34D2" w:rsidRDefault="007F34D2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2F3DBD" w:rsidRDefault="0075705A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7F34D2" w:rsidRDefault="007F34D2" w:rsidP="007570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42A" w:rsidRDefault="0021642A" w:rsidP="002164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42A" w:rsidRPr="0075705A" w:rsidRDefault="0021642A" w:rsidP="0021642A">
      <w:pPr>
        <w:numPr>
          <w:ilvl w:val="0"/>
          <w:numId w:val="6"/>
        </w:num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Настоящий</w:t>
      </w:r>
      <w:proofErr w:type="gram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план основной профессиональной образовательной программы </w:t>
      </w:r>
      <w:r w:rsidRPr="0075705A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Государственного бюджетного профессионального образовательного учреждения Московской области «Щелковский колледж»</w:t>
      </w:r>
      <w:r w:rsidRPr="0075705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5705A">
        <w:rPr>
          <w:rFonts w:ascii="Times New Roman" w:eastAsia="Calibri" w:hAnsi="Times New Roman" w:cs="Times New Roman"/>
          <w:sz w:val="24"/>
          <w:szCs w:val="24"/>
        </w:rPr>
        <w:t>разработан на основе:</w:t>
      </w:r>
    </w:p>
    <w:p w:rsidR="0021642A" w:rsidRPr="00684B37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B3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(ФГОС СПО) по профессии 08.01.29 Мастер по ремонту и обслуживанию инженерных систем жилищно-коммунального хозяйства утвержденного приказом Министерства образования и науки Российской Федерации от 18.11.2022  N 1003, (Зарегистрировано в Минюсте России 22.12.2022 N 71780);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21642A" w:rsidRPr="00163F31" w:rsidRDefault="0021642A" w:rsidP="0021642A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3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08.01.29 Мастер по ремонту и обслуживанию инженерных систем жилищно-коммунального хозяйства (далее – ПООП). </w:t>
      </w:r>
    </w:p>
    <w:p w:rsidR="0021642A" w:rsidRPr="00EF0652" w:rsidRDefault="0021642A" w:rsidP="0021642A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163F31">
        <w:rPr>
          <w:rFonts w:ascii="Times New Roman" w:eastAsia="Calibri" w:hAnsi="Times New Roman" w:cs="Times New Roman"/>
          <w:sz w:val="24"/>
          <w:szCs w:val="24"/>
        </w:rPr>
        <w:br/>
      </w:r>
      <w:r w:rsidRPr="00EF0652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21642A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21642A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0F5357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от </w:t>
      </w:r>
      <w:proofErr w:type="spellStart"/>
      <w:proofErr w:type="gramStart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spellEnd"/>
      <w:proofErr w:type="gramEnd"/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18.11.2022 Г № 1003 «Об утверждении федерального государственного образовательного стандарта среднего профессионального образования по профессии 08.01.29  Мастер по ремонту и обслуживанию инженерных систем жилищно-коммунального хозяйства, зарегистрированного Министерством юстиции (</w:t>
      </w:r>
      <w:r w:rsidRPr="000F5357">
        <w:rPr>
          <w:rFonts w:ascii="Times New Roman" w:eastAsia="Calibri" w:hAnsi="Times New Roman" w:cs="Times New Roman"/>
          <w:sz w:val="24"/>
          <w:szCs w:val="24"/>
        </w:rPr>
        <w:t>22.12.22  № 71780</w:t>
      </w:r>
      <w:r w:rsidRPr="000F535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1642A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№ 71763);</w:t>
      </w:r>
    </w:p>
    <w:p w:rsidR="0021642A" w:rsidRPr="007E0D3D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7E0D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216805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68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21642A" w:rsidRPr="0096180E" w:rsidRDefault="0021642A" w:rsidP="0021642A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18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21642A" w:rsidRPr="004040AC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4040AC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>(Зарегистрировано в Минюсте России 24.11.2022 N 71119)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282A18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17.06.2019 N 412н "Об утверждении профессионального стандарта "Монтажник санитарно-технических систем и оборудования" (Зарегистрировано в Минюсте России 11.07.2019 N 55211)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82A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581239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23.11.2020 N 820н "Об утверждении профессионального стандарта "Электромонтажник домовых электрических систем и оборудования" (Зарегистрировано в Минюсте России 25.12.2020 N 61825)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81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E200DD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Минтруда России от 17.11.2020 N 810н "Об утверждении профессионального стандарта "Слесарь домовых санитарно-технических систем и оборудования" (Зарегистрировано в Минюсте России 22.12.2020 N 61713)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61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642A" w:rsidRPr="00E200DD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585323"/>
      <w:proofErr w:type="gramStart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специальностей среднего профессионального образования" (Зарегистрировано в Минюсте России 17.06.2022 N 68887);</w:t>
      </w:r>
      <w:bookmarkEnd w:id="1"/>
    </w:p>
    <w:p w:rsidR="0021642A" w:rsidRDefault="0021642A" w:rsidP="0021642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192585366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E200D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доп., вступ. в силу с 01.09.2025);</w:t>
      </w:r>
      <w:bookmarkEnd w:id="2"/>
    </w:p>
    <w:p w:rsidR="0021642A" w:rsidRPr="00D65071" w:rsidRDefault="0021642A" w:rsidP="0021642A">
      <w:pPr>
        <w:pStyle w:val="a3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bCs/>
        </w:rPr>
      </w:pPr>
      <w:r w:rsidRPr="00D65071">
        <w:rPr>
          <w:rFonts w:ascii="Times New Roman" w:hAnsi="Times New Roman"/>
          <w:bCs/>
        </w:rPr>
        <w:t>Приказ Минпросвещения России от 13.12.2023 N 932 "Об утверждении перечня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 (Зарегистрировано в Минюсте России 23.01.2024 N 76946);</w:t>
      </w:r>
    </w:p>
    <w:p w:rsidR="0021642A" w:rsidRPr="00D65071" w:rsidRDefault="0021642A" w:rsidP="0021642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65071">
        <w:rPr>
          <w:rFonts w:ascii="Times New Roman" w:hAnsi="Times New Roman"/>
          <w:bCs/>
          <w:sz w:val="24"/>
          <w:szCs w:val="24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21642A" w:rsidRPr="00E200DD" w:rsidRDefault="0021642A" w:rsidP="002164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642A" w:rsidRDefault="0021642A" w:rsidP="002164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357CC" w:rsidRDefault="00F357CC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Организация учебного процесса и режим занятий</w:t>
      </w:r>
    </w:p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Начало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учебных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занятий – 1 сентября, окончание – в соответствии с календарным учебным графиком.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образовательной программы составляет 36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академических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Для всех видов аудиторных занятий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академический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 устанавливается продолжительностью 45 минут.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На проведение учебных занятий и практик при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освоении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учебных циклов образовательной программы в очной форме обучения выделено не менее 80 процентов от объема учебных циклов образовательной программы. Самостоятельная работа обучающихся составляет не более 30% от объема часов,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отведенных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на освоение дисциплины, профессионального модуля, включена в общий объем часов. Содержание самостоятельной работы отражается в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рабочей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программе учебной дисциплины, профессионального модуля.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Объем времени, отведенный на вариативную часть образовательной программы, определен в соответствии с требованиями ФГОС СПО (не менее 20% от общего объема времени, отведенного на освоение программы)  и дает возможность расширения основных 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5036F7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proofErr w:type="gramStart"/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профессии 08.01.29  Мастер по ремонту и обслуживанию инженерных систем жилищно-коммунального хозяйства, профессиональных стандартов («</w:t>
      </w:r>
      <w:r w:rsidR="0021642A" w:rsidRPr="00361C6F">
        <w:rPr>
          <w:rFonts w:ascii="Times New Roman" w:eastAsia="Calibri" w:hAnsi="Times New Roman" w:cs="Times New Roman"/>
          <w:sz w:val="24"/>
          <w:szCs w:val="24"/>
        </w:rPr>
        <w:t>Монтажник санитарно-технических систем и оборудования», «Электромонтажник домовых электрических систем и оборудования»,</w:t>
      </w:r>
      <w:r w:rsidR="0021642A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21642A" w:rsidRPr="00361C6F">
        <w:rPr>
          <w:rFonts w:ascii="Times New Roman" w:eastAsia="Calibri" w:hAnsi="Times New Roman" w:cs="Times New Roman"/>
          <w:color w:val="FF0000"/>
          <w:sz w:val="24"/>
          <w:szCs w:val="24"/>
        </w:rPr>
        <w:t>Слесарь домовых санитарно-технических систем и оборудования</w:t>
      </w:r>
      <w:r w:rsidR="0021642A">
        <w:rPr>
          <w:rFonts w:ascii="Times New Roman" w:eastAsia="Calibri" w:hAnsi="Times New Roman" w:cs="Times New Roman"/>
          <w:sz w:val="24"/>
          <w:szCs w:val="24"/>
        </w:rPr>
        <w:t>»</w:t>
      </w:r>
      <w:r w:rsidR="0021642A" w:rsidRPr="008F5F9A">
        <w:rPr>
          <w:rFonts w:ascii="Times New Roman" w:eastAsia="Calibri" w:hAnsi="Times New Roman" w:cs="Times New Roman"/>
          <w:sz w:val="24"/>
          <w:szCs w:val="24"/>
        </w:rPr>
        <w:t>), потребностями регионального рынка труда  и направлена на соблюдение последовательности освоения</w:t>
      </w:r>
      <w:proofErr w:type="gramEnd"/>
      <w:r w:rsidR="0021642A" w:rsidRPr="008F5F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1642A" w:rsidRPr="008F5F9A">
        <w:rPr>
          <w:rFonts w:ascii="Times New Roman" w:eastAsia="Calibri" w:hAnsi="Times New Roman" w:cs="Times New Roman"/>
          <w:sz w:val="24"/>
          <w:szCs w:val="24"/>
        </w:rPr>
        <w:t>профессиональных компетенций,  принятой в отрасли.</w:t>
      </w:r>
      <w:proofErr w:type="gramEnd"/>
    </w:p>
    <w:p w:rsidR="0021642A" w:rsidRPr="008F5F9A" w:rsidRDefault="0021642A" w:rsidP="00216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1642A" w:rsidRPr="008F5F9A" w:rsidRDefault="0021642A" w:rsidP="0021642A">
      <w:pPr>
        <w:pStyle w:val="ConsPlusNormal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 программа включает: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цикл;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-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общепрофессиональный цикл;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-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профессиональный цикл.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освоении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социально-гуманитарного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Обязательная часть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социально-гуманитарного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ет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бережливого производства", "Основы финансовой грамотности".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Общий объем дисциплины "Безопасность жизнедеятельности" в очной форме обучения не может быть менее 36 академических часов, из них на освоение основ военной службы (для юношей) - не менее 24 академических часов; для подгрупп девушек это 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время может быть использовано на освоение основ медицинских знаний.</w:t>
      </w:r>
      <w:r w:rsidRPr="008F5F9A">
        <w:rPr>
          <w:rFonts w:ascii="Times New Roman" w:eastAsia="Calibri" w:hAnsi="Times New Roman" w:cs="Times New Roman"/>
          <w:sz w:val="24"/>
          <w:szCs w:val="24"/>
        </w:rPr>
        <w:br/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обучающихся инвалидов и лиц с ограниченными возможностями здоровья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образовательная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организация устанавливает особый порядок освоения дисциплины "Физическая культура" с учетом состояния их здоровья.</w:t>
      </w:r>
    </w:p>
    <w:p w:rsidR="0021642A" w:rsidRPr="008F5F9A" w:rsidRDefault="0021642A" w:rsidP="0021642A">
      <w:pPr>
        <w:pStyle w:val="ConsPlusNormal"/>
        <w:spacing w:before="20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Обязательная часть общепрофессионального цикла образовательной программы предусматрива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т изучение следующих дисциплин: "Техническое черчение", "Электротехника".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Профессиональный цикл образовательной программы включает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профессиональные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модули, которые формируются в соответствии с выбранными видами деятельности, предусмотренными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</w:t>
      </w:r>
      <w:r w:rsidRPr="00684B37">
        <w:rPr>
          <w:rFonts w:ascii="Times New Roman" w:eastAsia="Calibri" w:hAnsi="Times New Roman" w:cs="Times New Roman"/>
          <w:sz w:val="24"/>
          <w:szCs w:val="24"/>
          <w:lang w:eastAsia="en-US"/>
        </w:rPr>
        <w:t>ПООП. Объем профессионального модуля составляет не менее 8 зачетных единиц.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Практика входит в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профессиональный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цикл и имеет следующие виды - учебная практика и производственная практика, которые реализуются в форме практической подготовки. Учебная 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производственная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практики реализуются как в несколько периодов, так и </w:t>
      </w:r>
      <w:proofErr w:type="spellStart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рассредоточенно</w:t>
      </w:r>
      <w:proofErr w:type="spellEnd"/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, чередуясь с учебными занятиями..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Образовательная организация предоставля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  <w:lang w:eastAsia="en-US"/>
        </w:rPr>
        <w:t>т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21642A" w:rsidRPr="008F5F9A" w:rsidRDefault="0021642A" w:rsidP="0021642A">
      <w:pPr>
        <w:pStyle w:val="ConsPlusNormal"/>
        <w:spacing w:before="200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В течение всего периода обучения в рамках реализации ППКРС проводится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текущий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контроль, промежуточная аттестация и государственная итоговая аттестация.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Текущий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Текущий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контроль успеваемости предусматривает и контроль самостоятельной работы.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Контрольная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дифференцированный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зачет.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часов,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предусмотренный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Количество экзаменов в каждом учебном году в процессе промежуточной аттестации обучающихся СПО не превыша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т 8, а количество зачетов – 10. В указанное количество не входят экзамены и зачеты по физической культуре.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lastRenderedPageBreak/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Итоговой формой аттестации по профессиональному модулю в последнем семестре его изучения является 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Экзамен квалификационный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21642A" w:rsidRPr="008F5F9A" w:rsidRDefault="0021642A" w:rsidP="0021642A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ПМ.01  Выполнение работ по ремонту, монтажу и эксплуатации систем водоснабжения, водоотведения и отопления систем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Экзамен квалификационный 16.086  «Слесарь домовых санитарно-технических систем и оборудования»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(4 семестр), </w:t>
      </w:r>
    </w:p>
    <w:p w:rsidR="0021642A" w:rsidRPr="008F5F9A" w:rsidRDefault="0021642A" w:rsidP="0021642A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ПМ 02. Поддержание рабочего состояния силовых и слаботочных систем зданий и сооружений, системы освещения и осветительных сетей объектов жилищно-коммунального хозяйства</w:t>
      </w:r>
      <w:r w:rsidR="00F853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B0" w:rsidRPr="00F853B0">
        <w:rPr>
          <w:rFonts w:ascii="Times New Roman" w:eastAsia="Calibri" w:hAnsi="Times New Roman" w:cs="Times New Roman"/>
          <w:sz w:val="24"/>
          <w:szCs w:val="24"/>
        </w:rPr>
        <w:t>Экзамен квалификационный 16.090 Электромонтажник домовых электрических систем и оборудования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(4 семестр), 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Промежуточная аттестация может проводиться в форме демонстрационного экзамена.</w:t>
      </w: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684B37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Объем часов учебной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>8 недель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часов), объем производственной практики составляет </w:t>
      </w:r>
      <w:r>
        <w:rPr>
          <w:rFonts w:ascii="Times New Roman" w:eastAsia="Calibri" w:hAnsi="Times New Roman" w:cs="Times New Roman"/>
          <w:sz w:val="24"/>
          <w:szCs w:val="24"/>
        </w:rPr>
        <w:t xml:space="preserve">8 </w:t>
      </w:r>
      <w:r w:rsidRPr="008F5F9A">
        <w:rPr>
          <w:rFonts w:ascii="Times New Roman" w:eastAsia="Calibri" w:hAnsi="Times New Roman" w:cs="Times New Roman"/>
          <w:sz w:val="24"/>
          <w:szCs w:val="24"/>
        </w:rPr>
        <w:t>недель (</w:t>
      </w:r>
      <w:r>
        <w:rPr>
          <w:rFonts w:ascii="Times New Roman" w:eastAsia="Calibri" w:hAnsi="Times New Roman" w:cs="Times New Roman"/>
          <w:sz w:val="24"/>
          <w:szCs w:val="24"/>
        </w:rPr>
        <w:t>288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часа)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что соответствует требованиям ФГОС СПО: </w:t>
      </w:r>
      <w:r w:rsidRPr="00684B37">
        <w:rPr>
          <w:rFonts w:ascii="Times New Roman" w:eastAsia="Calibri" w:hAnsi="Times New Roman" w:cs="Times New Roman"/>
          <w:sz w:val="24"/>
          <w:szCs w:val="24"/>
        </w:rPr>
        <w:t xml:space="preserve">объем в академических часах составляет не менее 468 часов.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Учебная практика в объеме 8 недель реализуется по каждому из основных видов  деятельности, предусмотренных ФГОС СПО по профессии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3 семестр: ПМ. 01 - 3 недели; 4 семестр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ПМ.01 -1 неделя ПМ.02 - 5 недель.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Производственная  практика 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в объеме 8 недель реализуется по каждому из основных видов  деятельности, предусмотренных ФГОС СПО 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хозяйства, проводится в рамках профессиональных модулей концентрированно по семестрам: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4 семестр: ПМ 01 -  4 недели, ПМ 02 - 4 недели.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>Каждый вид практики завершается дифференцированным зачетом.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Общая продолжительность каникул при </w:t>
      </w:r>
      <w:proofErr w:type="gramStart"/>
      <w:r w:rsidRPr="008F5F9A">
        <w:rPr>
          <w:rFonts w:ascii="Times New Roman" w:eastAsia="Calibri" w:hAnsi="Times New Roman" w:cs="Times New Roman"/>
          <w:sz w:val="24"/>
          <w:szCs w:val="24"/>
        </w:rPr>
        <w:t>освоении</w:t>
      </w:r>
      <w:proofErr w:type="gramEnd"/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программы по професси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СПО составляет 11 недель в учебном году, в том числе не менее 2 недель в зимний период. 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096D52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96D52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стандартов среднего общего и среднего профессионального образования с учетом получаемой профессии среднего профессионального образования.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2952 часов. Данный объем образовательной программы направлен на обеспечение получения среднего общего образования в соответствие с требованиями ФГОС среднего общего образования с учетом получаемой профессии.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профессии</w:t>
      </w:r>
      <w:r w:rsidRPr="008F5F9A">
        <w:rPr>
          <w:rFonts w:ascii="Times New Roman" w:eastAsia="Calibri" w:hAnsi="Times New Roman" w:cs="Times New Roman"/>
          <w:sz w:val="24"/>
          <w:szCs w:val="24"/>
        </w:rPr>
        <w:t xml:space="preserve"> 08.01.29 Мастер по ремонту и обслуживанию инженерных систем жилищно-коммунального хозяйства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21642A" w:rsidRPr="008F5F9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Pr="00D65071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bookmarkStart w:id="3" w:name="_Hlk193881299"/>
      <w:r w:rsidRPr="00E200DD">
        <w:rPr>
          <w:rFonts w:ascii="Times New Roman" w:hAnsi="Times New Roman"/>
          <w:bCs/>
          <w:sz w:val="24"/>
          <w:szCs w:val="24"/>
        </w:rPr>
        <w:t>Общеобразовательный цикл образовательной программы СПО содержит следующие обязательные общеобразовательные дисциплины: «Русский язык», «Литература», «Математика»,</w:t>
      </w:r>
      <w:r w:rsidRPr="00E200DD">
        <w:rPr>
          <w:rFonts w:ascii="Times New Roman" w:eastAsia="Yu Mincho" w:hAnsi="Times New Roman"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и защиты Родины».</w:t>
      </w:r>
    </w:p>
    <w:bookmarkEnd w:id="3"/>
    <w:p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75359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75359">
        <w:rPr>
          <w:rFonts w:ascii="Times New Roman" w:hAnsi="Times New Roman"/>
          <w:bCs/>
          <w:sz w:val="24"/>
          <w:szCs w:val="24"/>
        </w:rPr>
        <w:t>).</w:t>
      </w:r>
    </w:p>
    <w:p w:rsidR="0021642A" w:rsidRPr="00775359" w:rsidRDefault="0021642A" w:rsidP="0021642A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Yu Mincho" w:hAnsi="Times New Roman"/>
          <w:sz w:val="24"/>
          <w:szCs w:val="24"/>
          <w:lang w:eastAsia="ru-RU"/>
        </w:rPr>
      </w:pP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Индивидуальный проект</w:t>
      </w:r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75359">
        <w:rPr>
          <w:rFonts w:ascii="Times New Roman" w:eastAsia="Yu Mincho" w:hAnsi="Times New Roman"/>
          <w:sz w:val="24"/>
          <w:szCs w:val="24"/>
          <w:lang w:eastAsia="ru-RU"/>
        </w:rPr>
        <w:t>н(</w:t>
      </w:r>
      <w:proofErr w:type="spellStart"/>
      <w:proofErr w:type="gram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ы</w:t>
      </w:r>
      <w:proofErr w:type="spellEnd"/>
      <w:r w:rsidRPr="00775359">
        <w:rPr>
          <w:rFonts w:ascii="Times New Roman" w:eastAsia="Yu Mincho" w:hAnsi="Times New Roman"/>
          <w:sz w:val="24"/>
          <w:szCs w:val="24"/>
          <w:lang w:eastAsia="ru-RU"/>
        </w:rPr>
        <w:t>) с учетом получаемой профессии.</w:t>
      </w:r>
    </w:p>
    <w:p w:rsidR="0021642A" w:rsidRPr="00775359" w:rsidRDefault="0021642A" w:rsidP="0021642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75359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775359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775359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промежуточная аттестация – 2 недели, каникулярное время – 11 недели.</w:t>
      </w:r>
    </w:p>
    <w:p w:rsidR="0021642A" w:rsidRDefault="0021642A" w:rsidP="002164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1642A" w:rsidRPr="0075705A" w:rsidRDefault="0021642A" w:rsidP="0021642A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75705A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7570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642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соответствии с требованиями ФГОС СПО нормативный срок освоения ООП СПО (ППКРС) при очной форме получения образования для лиц, обучающихся на базе основного общего образования с получением среднего общего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 г.10 мес.</w:t>
      </w:r>
    </w:p>
    <w:p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3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6 (ГИА)=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*30/100=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 1440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1008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642A" w:rsidRPr="00A30455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2952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-1476-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540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468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36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432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21642A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1642A" w:rsidRPr="00C866DE" w:rsidRDefault="0021642A" w:rsidP="0021642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432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отведенных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вариативную часть 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КРС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, распределен следующим образом:</w:t>
      </w:r>
    </w:p>
    <w:tbl>
      <w:tblPr>
        <w:tblW w:w="952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3350"/>
        <w:gridCol w:w="1421"/>
        <w:gridCol w:w="3853"/>
      </w:tblGrid>
      <w:tr w:rsidR="0021642A" w:rsidRPr="005043D3" w:rsidTr="0042480A">
        <w:trPr>
          <w:tblHeader/>
        </w:trPr>
        <w:tc>
          <w:tcPr>
            <w:tcW w:w="903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350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ОП.00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Общепрофессиональный цикл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866D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329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</w:rPr>
            </w:pP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 xml:space="preserve">Основы материаловедения  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введение новой дисциплины: Расширение </w:t>
            </w: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основного вида деятельности углубление подготовки обучающихся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ОП.04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Добавлены часы на введение новой дисциплины: Расширение основного вида деятельности углубление подготовки обучающихся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Выполнение работ по ремонту, монтажу и эксплуатации систем водоснабжения, водоотведения и отопления систем жилищно-коммунального хозяйства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Поддержание в рабочем состоянии силовых и слаботочных систем зданий и сооружений, системы освещения и осветительных сетей объектов жилищно-коммунального хозяйства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54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УП.01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УП.02</w:t>
            </w: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Учебная практика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72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Добавлены часы на углубление подготовки обучающихся </w:t>
            </w:r>
          </w:p>
        </w:tc>
      </w:tr>
      <w:tr w:rsidR="0021642A" w:rsidRPr="005043D3" w:rsidTr="0042480A">
        <w:tc>
          <w:tcPr>
            <w:tcW w:w="90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50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C866D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21642A" w:rsidRPr="005043D3" w:rsidTr="0042480A">
        <w:tc>
          <w:tcPr>
            <w:tcW w:w="4253" w:type="dxa"/>
            <w:gridSpan w:val="2"/>
          </w:tcPr>
          <w:p w:rsidR="0021642A" w:rsidRPr="00C866DE" w:rsidRDefault="0021642A" w:rsidP="0042480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</w:t>
            </w:r>
          </w:p>
        </w:tc>
        <w:tc>
          <w:tcPr>
            <w:tcW w:w="1421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C866D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432</w:t>
            </w:r>
          </w:p>
        </w:tc>
        <w:tc>
          <w:tcPr>
            <w:tcW w:w="3853" w:type="dxa"/>
          </w:tcPr>
          <w:p w:rsidR="0021642A" w:rsidRPr="00C866DE" w:rsidRDefault="0021642A" w:rsidP="0042480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</w:tbl>
    <w:p w:rsidR="0021642A" w:rsidRPr="0075705A" w:rsidRDefault="0021642A" w:rsidP="0021642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5705A" w:rsidRPr="0075705A" w:rsidRDefault="0075705A" w:rsidP="0021642A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sectPr w:rsidR="0075705A" w:rsidRPr="0075705A" w:rsidSect="00FE21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F0A" w:rsidRDefault="00A07F0A" w:rsidP="007A0CC0">
      <w:pPr>
        <w:spacing w:after="0" w:line="240" w:lineRule="auto"/>
      </w:pPr>
      <w:r>
        <w:separator/>
      </w:r>
    </w:p>
  </w:endnote>
  <w:endnote w:type="continuationSeparator" w:id="0">
    <w:p w:rsidR="00A07F0A" w:rsidRDefault="00A07F0A" w:rsidP="007A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F0A" w:rsidRDefault="00A07F0A" w:rsidP="007A0CC0">
      <w:pPr>
        <w:spacing w:after="0" w:line="240" w:lineRule="auto"/>
      </w:pPr>
      <w:r>
        <w:separator/>
      </w:r>
    </w:p>
  </w:footnote>
  <w:footnote w:type="continuationSeparator" w:id="0">
    <w:p w:rsidR="00A07F0A" w:rsidRDefault="00A07F0A" w:rsidP="007A0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1150"/>
    <w:multiLevelType w:val="multilevel"/>
    <w:tmpl w:val="AB322F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731A1C"/>
    <w:multiLevelType w:val="multilevel"/>
    <w:tmpl w:val="C8AA99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4A14E7C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A4907"/>
    <w:multiLevelType w:val="multilevel"/>
    <w:tmpl w:val="CEDA268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404134CF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6">
    <w:nsid w:val="42341470"/>
    <w:multiLevelType w:val="hybridMultilevel"/>
    <w:tmpl w:val="71FC62CE"/>
    <w:lvl w:ilvl="0" w:tplc="06A6781C">
      <w:start w:val="1"/>
      <w:numFmt w:val="decimal"/>
      <w:lvlText w:val="2.%1."/>
      <w:lvlJc w:val="left"/>
      <w:pPr>
        <w:ind w:left="1259" w:hanging="360"/>
      </w:pPr>
      <w:rPr>
        <w:rFonts w:hint="default"/>
        <w:i w:val="0"/>
        <w:i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7">
    <w:nsid w:val="42E03F16"/>
    <w:multiLevelType w:val="multilevel"/>
    <w:tmpl w:val="DF1E32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9D17075"/>
    <w:multiLevelType w:val="hybridMultilevel"/>
    <w:tmpl w:val="B718A65E"/>
    <w:lvl w:ilvl="0" w:tplc="18A25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4C2207"/>
    <w:multiLevelType w:val="hybridMultilevel"/>
    <w:tmpl w:val="73DA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05A"/>
    <w:rsid w:val="000007A4"/>
    <w:rsid w:val="00012E6A"/>
    <w:rsid w:val="00025A7A"/>
    <w:rsid w:val="00096D52"/>
    <w:rsid w:val="000B1A6D"/>
    <w:rsid w:val="000F5357"/>
    <w:rsid w:val="000F7411"/>
    <w:rsid w:val="00163F31"/>
    <w:rsid w:val="0021642A"/>
    <w:rsid w:val="00216805"/>
    <w:rsid w:val="002556D9"/>
    <w:rsid w:val="00282A18"/>
    <w:rsid w:val="002F0F4D"/>
    <w:rsid w:val="002F2601"/>
    <w:rsid w:val="002F3DBD"/>
    <w:rsid w:val="00304EF2"/>
    <w:rsid w:val="0031791B"/>
    <w:rsid w:val="00361C6F"/>
    <w:rsid w:val="0036456C"/>
    <w:rsid w:val="003D7120"/>
    <w:rsid w:val="004040AC"/>
    <w:rsid w:val="004346A9"/>
    <w:rsid w:val="00444E5D"/>
    <w:rsid w:val="00483198"/>
    <w:rsid w:val="00487DC7"/>
    <w:rsid w:val="005036F7"/>
    <w:rsid w:val="005043D3"/>
    <w:rsid w:val="00581239"/>
    <w:rsid w:val="0066208E"/>
    <w:rsid w:val="00684B37"/>
    <w:rsid w:val="006C56EF"/>
    <w:rsid w:val="007256EC"/>
    <w:rsid w:val="00747E95"/>
    <w:rsid w:val="0075705A"/>
    <w:rsid w:val="00760688"/>
    <w:rsid w:val="007A0CC0"/>
    <w:rsid w:val="007A4074"/>
    <w:rsid w:val="007D5D4E"/>
    <w:rsid w:val="007E0D3D"/>
    <w:rsid w:val="007F34D2"/>
    <w:rsid w:val="00822CDE"/>
    <w:rsid w:val="00831871"/>
    <w:rsid w:val="008529BE"/>
    <w:rsid w:val="008822CC"/>
    <w:rsid w:val="008B4B93"/>
    <w:rsid w:val="008E21A2"/>
    <w:rsid w:val="008F5F9A"/>
    <w:rsid w:val="00905559"/>
    <w:rsid w:val="00932781"/>
    <w:rsid w:val="00945C89"/>
    <w:rsid w:val="0096180E"/>
    <w:rsid w:val="00970202"/>
    <w:rsid w:val="00985A44"/>
    <w:rsid w:val="00990992"/>
    <w:rsid w:val="00A07F0A"/>
    <w:rsid w:val="00AC18AB"/>
    <w:rsid w:val="00AD1721"/>
    <w:rsid w:val="00BC1105"/>
    <w:rsid w:val="00C42894"/>
    <w:rsid w:val="00C6298C"/>
    <w:rsid w:val="00C82732"/>
    <w:rsid w:val="00C866DE"/>
    <w:rsid w:val="00CE3072"/>
    <w:rsid w:val="00CE6352"/>
    <w:rsid w:val="00D03CD5"/>
    <w:rsid w:val="00DE5BD9"/>
    <w:rsid w:val="00E92462"/>
    <w:rsid w:val="00EF0652"/>
    <w:rsid w:val="00F03453"/>
    <w:rsid w:val="00F25811"/>
    <w:rsid w:val="00F357CC"/>
    <w:rsid w:val="00F853B0"/>
    <w:rsid w:val="00FB1E63"/>
    <w:rsid w:val="00FE2103"/>
    <w:rsid w:val="00FF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,List Paragraph"/>
    <w:basedOn w:val="a"/>
    <w:link w:val="a4"/>
    <w:uiPriority w:val="34"/>
    <w:qFormat/>
    <w:rsid w:val="00216805"/>
    <w:pPr>
      <w:ind w:left="720"/>
      <w:contextualSpacing/>
    </w:pPr>
  </w:style>
  <w:style w:type="paragraph" w:customStyle="1" w:styleId="ConsPlusNormal">
    <w:name w:val="ConsPlusNormal"/>
    <w:rsid w:val="00985A4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A0CC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A0CC0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A0CC0"/>
    <w:rPr>
      <w:vertAlign w:val="superscript"/>
    </w:rPr>
  </w:style>
  <w:style w:type="paragraph" w:styleId="a8">
    <w:name w:val="Body Text"/>
    <w:basedOn w:val="a"/>
    <w:link w:val="a9"/>
    <w:uiPriority w:val="1"/>
    <w:qFormat/>
    <w:rsid w:val="007A0CC0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7A0CC0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link w:val="20"/>
    <w:locked/>
    <w:rsid w:val="007F34D2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F34D2"/>
    <w:pPr>
      <w:shd w:val="clear" w:color="auto" w:fill="FFFFFF"/>
      <w:spacing w:after="420" w:line="240" w:lineRule="atLeast"/>
    </w:pPr>
    <w:rPr>
      <w:b/>
      <w:sz w:val="26"/>
    </w:rPr>
  </w:style>
  <w:style w:type="character" w:customStyle="1" w:styleId="3">
    <w:name w:val="Основной текст (3)_"/>
    <w:link w:val="31"/>
    <w:locked/>
    <w:rsid w:val="007F34D2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7F34D2"/>
    <w:pPr>
      <w:shd w:val="clear" w:color="auto" w:fill="FFFFFF"/>
      <w:spacing w:before="7980" w:after="0" w:line="240" w:lineRule="atLeast"/>
      <w:ind w:hanging="720"/>
    </w:pPr>
    <w:rPr>
      <w:sz w:val="26"/>
    </w:rPr>
  </w:style>
  <w:style w:type="character" w:customStyle="1" w:styleId="a4">
    <w:name w:val="Абзац списка Знак"/>
    <w:aliases w:val="Содержание. 2 уровень Знак,подтабл Знак,List Paragraph Знак"/>
    <w:link w:val="a3"/>
    <w:uiPriority w:val="34"/>
    <w:qFormat/>
    <w:locked/>
    <w:rsid w:val="002164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5495-31BF-4481-B411-7A11DBC6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4</cp:revision>
  <cp:lastPrinted>2021-06-28T07:12:00Z</cp:lastPrinted>
  <dcterms:created xsi:type="dcterms:W3CDTF">2025-04-04T08:07:00Z</dcterms:created>
  <dcterms:modified xsi:type="dcterms:W3CDTF">2026-04-03T11:40:00Z</dcterms:modified>
</cp:coreProperties>
</file>