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A7" w:rsidRPr="001E25A7" w:rsidRDefault="001E25A7" w:rsidP="001E25A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E25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78649A" wp14:editId="30B81CB2">
            <wp:simplePos x="0" y="0"/>
            <wp:positionH relativeFrom="column">
              <wp:posOffset>452755</wp:posOffset>
            </wp:positionH>
            <wp:positionV relativeFrom="paragraph">
              <wp:posOffset>-132715</wp:posOffset>
            </wp:positionV>
            <wp:extent cx="899160" cy="910590"/>
            <wp:effectExtent l="0" t="0" r="0" b="3810"/>
            <wp:wrapSquare wrapText="bothSides"/>
            <wp:docPr id="1" name="Рисунок 1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Министерство образования Московской области</w:t>
      </w:r>
    </w:p>
    <w:p w:rsidR="001E25A7" w:rsidRPr="001E25A7" w:rsidRDefault="001E25A7" w:rsidP="001E25A7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Государственное бюджетное профессиональное образовательное </w:t>
      </w:r>
    </w:p>
    <w:p w:rsidR="001E25A7" w:rsidRPr="001E25A7" w:rsidRDefault="001E25A7" w:rsidP="001E25A7">
      <w:pPr>
        <w:spacing w:after="0" w:line="240" w:lineRule="auto"/>
        <w:ind w:hanging="54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учреждение Московской области</w:t>
      </w:r>
      <w:r w:rsidRPr="001E25A7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«Щелковский колледж»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МО «Щелковский колледж»)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XSpec="right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</w:tblGrid>
      <w:tr w:rsidR="001E25A7" w:rsidRPr="001E25A7" w:rsidTr="001E25A7">
        <w:trPr>
          <w:trHeight w:val="157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1E25A7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  <w:t>УТВЕРЖДАЮ</w:t>
            </w:r>
          </w:p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Руководитель ОСП</w:t>
            </w: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_______________ </w:t>
            </w: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Гаврилов</w:t>
            </w: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x-none"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ru-RU"/>
              </w:rPr>
              <w:t>подпись</w:t>
            </w: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 </w:t>
            </w:r>
          </w:p>
          <w:p w:rsidR="001E25A7" w:rsidRPr="001E25A7" w:rsidRDefault="001E25A7" w:rsidP="001E2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 </w:t>
            </w:r>
            <w:r w:rsidRPr="001E25A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«</w:t>
            </w:r>
            <w:r w:rsidRPr="001E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Pr="001E25A7">
              <w:rPr>
                <w:rFonts w:ascii="Times New Roman" w:eastAsia="Calibri" w:hAnsi="Times New Roman" w:cs="Times New Roman"/>
                <w:sz w:val="24"/>
                <w:szCs w:val="24"/>
                <w:lang w:val="x-none" w:eastAsia="ru-RU"/>
              </w:rPr>
              <w:t>»</w:t>
            </w:r>
            <w:r w:rsidRPr="001E25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 2019 г.</w:t>
            </w:r>
          </w:p>
        </w:tc>
      </w:tr>
    </w:tbl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25A7" w:rsidRPr="001E25A7" w:rsidRDefault="001E25A7" w:rsidP="001E25A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ПРАКТИКИ</w:t>
      </w:r>
    </w:p>
    <w:p w:rsidR="001E25A7" w:rsidRPr="001E25A7" w:rsidRDefault="001E25A7" w:rsidP="001E25A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 пм.0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</w:p>
    <w:p w:rsid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и ремонт подземных газопроводов и сооружений на них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программы подготовки квалифицированных рабочих, служащих среднего профессионального образования  по профессии 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     Слесарь  по  эксплуатации  и  ремонту  газового оборудования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 выпускника:</w:t>
      </w:r>
    </w:p>
    <w:p w:rsidR="001E25A7" w:rsidRPr="001E25A7" w:rsidRDefault="001E25A7" w:rsidP="001E25A7">
      <w:pPr>
        <w:spacing w:after="0" w:line="240" w:lineRule="auto"/>
        <w:ind w:left="993"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Слесарь по эксплуатации и ремонту газового оборудования 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практики профессионального модуля ПМ.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«Обслуживание и ремонт подземных газопроводов и сооружений на них» разработана на основе Федерального государственного образовательного стандарта среднего профессионального образования по профессии 43.01.07 «Слесарь  по  эксплуатации  и  ремонту  газового оборудования</w:t>
      </w: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утвержденного приказом Министерства образования и науки РФ от 02.08.2013 г. №682.</w:t>
      </w:r>
    </w:p>
    <w:p w:rsidR="001E25A7" w:rsidRPr="001E25A7" w:rsidRDefault="001E25A7" w:rsidP="001E25A7">
      <w:pPr>
        <w:shd w:val="clear" w:color="auto" w:fill="FFFFFF"/>
        <w:tabs>
          <w:tab w:val="left" w:leader="underscore" w:pos="888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Московской области «Щелковский колледж» (ГБПОУ МО «Щелковский колледж»)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преподавателей и методистов ГБПОУ МО «Щелковский колледж»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(цикловой)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Техника и технология строительства 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«28» августа 2019 г.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ПЦК</w:t>
      </w: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Л.Ю. </w:t>
      </w:r>
      <w:proofErr w:type="spell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Немова</w:t>
      </w:r>
      <w:proofErr w:type="spellEnd"/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25A7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>Представитель работодателя: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E25A7"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 предприятия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E25A7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ФИО</w:t>
      </w:r>
    </w:p>
    <w:p w:rsidR="001E25A7" w:rsidRPr="001E25A7" w:rsidRDefault="001E25A7" w:rsidP="001E25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>«____» _____________20___ г.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lang w:eastAsia="ru-RU"/>
        </w:rPr>
        <w:tab/>
      </w:r>
      <w:r w:rsidRPr="001E25A7">
        <w:rPr>
          <w:rFonts w:ascii="Times New Roman" w:eastAsia="Times New Roman" w:hAnsi="Times New Roman" w:cs="Times New Roman"/>
          <w:lang w:eastAsia="ru-RU"/>
        </w:rPr>
        <w:tab/>
        <w:t xml:space="preserve">МП      </w:t>
      </w:r>
    </w:p>
    <w:p w:rsidR="001E25A7" w:rsidRPr="001E25A7" w:rsidRDefault="001E25A7" w:rsidP="001E25A7">
      <w:pPr>
        <w:spacing w:after="0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-1128"/>
        <w:tblW w:w="9411" w:type="dxa"/>
        <w:tblLayout w:type="fixed"/>
        <w:tblLook w:val="0000" w:firstRow="0" w:lastRow="0" w:firstColumn="0" w:lastColumn="0" w:noHBand="0" w:noVBand="0"/>
      </w:tblPr>
      <w:tblGrid>
        <w:gridCol w:w="9411"/>
      </w:tblGrid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5A7" w:rsidRPr="001E25A7" w:rsidTr="001E25A7">
        <w:trPr>
          <w:trHeight w:val="704"/>
        </w:trPr>
        <w:tc>
          <w:tcPr>
            <w:tcW w:w="9411" w:type="dxa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1E25A7" w:rsidRPr="001E25A7" w:rsidRDefault="001E25A7" w:rsidP="001E25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программы практики</w:t>
            </w:r>
          </w:p>
        </w:tc>
      </w:tr>
      <w:tr w:rsidR="001E25A7" w:rsidRPr="001E25A7" w:rsidTr="001E25A7">
        <w:trPr>
          <w:trHeight w:val="403"/>
        </w:trPr>
        <w:tc>
          <w:tcPr>
            <w:tcW w:w="9411" w:type="dxa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программы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практики, требования к результатам обучения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практики в структуре адаптированной образовательной </w:t>
            </w: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и сроки проведения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программы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Специальные условия реализации программы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проведению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информационное обеспечение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 по итогам практики</w:t>
            </w:r>
          </w:p>
        </w:tc>
      </w:tr>
      <w:tr w:rsidR="001E25A7" w:rsidRPr="001E25A7" w:rsidTr="001E25A7">
        <w:trPr>
          <w:trHeight w:val="397"/>
        </w:trPr>
        <w:tc>
          <w:tcPr>
            <w:tcW w:w="9411" w:type="dxa"/>
            <w:vAlign w:val="center"/>
          </w:tcPr>
          <w:p w:rsidR="001E25A7" w:rsidRPr="001E25A7" w:rsidRDefault="001E25A7" w:rsidP="001E25A7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  <w:r w:rsidRPr="001E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(формы отчета по практике, дневника и др.)</w:t>
            </w:r>
          </w:p>
        </w:tc>
      </w:tr>
    </w:tbl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ПАСПОРТ РАБОЧЕЙ ПРОГРАММЫ ПРАКТИКИ</w:t>
      </w:r>
    </w:p>
    <w:p w:rsidR="001E25A7" w:rsidRPr="001E25A7" w:rsidRDefault="001E25A7" w:rsidP="001E25A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1E25A7" w:rsidRPr="001E25A7" w:rsidRDefault="001E25A7" w:rsidP="001E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УП.02</w:t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ГБПОУ МО «Щелковский колледж» по профессии среднего профессионального образования</w:t>
      </w: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43.01.07 «Слесарь по эксплуатации и ремонту газового оборудования»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и соответствующих профессиональных компетенций.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практики, требования к результатам обучения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практики:</w:t>
      </w:r>
    </w:p>
    <w:p w:rsidR="001E25A7" w:rsidRPr="001E25A7" w:rsidRDefault="001E25A7" w:rsidP="001E25A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повышение качества профессиональной подготовки путем углубления</w:t>
      </w:r>
    </w:p>
    <w:p w:rsidR="001E25A7" w:rsidRPr="001E25A7" w:rsidRDefault="001E25A7" w:rsidP="001E25A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теоретических знаний и закрепления профессиональных практических умений и </w:t>
      </w:r>
    </w:p>
    <w:p w:rsidR="001E25A7" w:rsidRPr="001E25A7" w:rsidRDefault="001E25A7" w:rsidP="001E25A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навыков;</w:t>
      </w:r>
    </w:p>
    <w:p w:rsidR="001E25A7" w:rsidRPr="001E25A7" w:rsidRDefault="001E25A7" w:rsidP="001E25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непосредственное знакомство с профессиональной практической деятельностью; </w:t>
      </w:r>
    </w:p>
    <w:p w:rsidR="001E25A7" w:rsidRPr="001E25A7" w:rsidRDefault="001E25A7" w:rsidP="001E25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профессиональная ориентация студента в будущей профессии.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практики:</w:t>
      </w:r>
    </w:p>
    <w:p w:rsidR="001E25A7" w:rsidRPr="001E25A7" w:rsidRDefault="001E25A7" w:rsidP="001E25A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 xml:space="preserve">- формирование у обучающихся первичных практических умений и приобретение </w:t>
      </w:r>
    </w:p>
    <w:p w:rsidR="001E25A7" w:rsidRPr="001E25A7" w:rsidRDefault="001E25A7" w:rsidP="001E25A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 xml:space="preserve">   первоначального практического опыта в рамках профессиональных модулей ПООП</w:t>
      </w:r>
    </w:p>
    <w:p w:rsidR="001E25A7" w:rsidRPr="001E25A7" w:rsidRDefault="001E25A7" w:rsidP="001E25A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</w:rPr>
        <w:t xml:space="preserve">   СПО; 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у студентов знаний, умений и навыков, профессиональных </w:t>
      </w:r>
      <w:r w:rsidRPr="001E25A7">
        <w:rPr>
          <w:rFonts w:ascii="Calibri" w:eastAsia="Calibri" w:hAnsi="Calibri" w:cs="Times New Roman"/>
        </w:rPr>
        <w:t>к</w:t>
      </w: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омпетенций, 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профессионально значимых личностных качеств;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профессионального интереса, формирование мотивационно-целостного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отношения к профессиональной деятельности, готовности к выполнению  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профессиональных задач в соответствии с нормами морали, профессиональной этики и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служебного этикета;</w:t>
      </w:r>
    </w:p>
    <w:p w:rsidR="001E25A7" w:rsidRPr="001E25A7" w:rsidRDefault="001E25A7" w:rsidP="001E25A7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>- адаптация студентов к профессиональной деятельности;</w:t>
      </w:r>
    </w:p>
    <w:p w:rsidR="001E25A7" w:rsidRPr="001E25A7" w:rsidRDefault="001E25A7" w:rsidP="001E25A7">
      <w:pPr>
        <w:tabs>
          <w:tab w:val="left" w:pos="0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развитие умений и навыков составления отчета по практике;</w:t>
      </w:r>
    </w:p>
    <w:p w:rsidR="001E25A7" w:rsidRPr="001E25A7" w:rsidRDefault="001E25A7" w:rsidP="001E25A7">
      <w:pPr>
        <w:tabs>
          <w:tab w:val="left" w:pos="0"/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Calibri" w:hAnsi="Times New Roman" w:cs="Times New Roman"/>
          <w:sz w:val="24"/>
          <w:szCs w:val="24"/>
          <w:lang w:eastAsia="ru-RU"/>
        </w:rPr>
        <w:t>- подготовка к</w:t>
      </w:r>
      <w:r w:rsidRPr="001E25A7">
        <w:rPr>
          <w:rFonts w:ascii="Times New Roman" w:eastAsia="Calibri" w:hAnsi="Times New Roman" w:cs="Times New Roman"/>
          <w:sz w:val="24"/>
          <w:szCs w:val="24"/>
        </w:rPr>
        <w:t xml:space="preserve"> самостоятельной трудовой деятельности.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результате прохождения практики в рамках освоения профессионального модуля 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«Обслуживание и ремонт подземных газопроводов и сооружений на них»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1E25A7" w:rsidRPr="001E25A7" w:rsidRDefault="001E25A7" w:rsidP="001E25A7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Приобрести практический опыт:</w:t>
      </w:r>
    </w:p>
    <w:p w:rsidR="001E25A7" w:rsidRDefault="001E25A7" w:rsidP="001E25A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выполнения слесарно-монтажных работ на подземных газопроводах (резки и врезки труб,</w:t>
      </w:r>
      <w:r w:rsidRPr="001E25A7">
        <w:t xml:space="preserve"> </w:t>
      </w:r>
      <w:r w:rsidRPr="001E25A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сварки, склеивания полиэтиленовых труб, клепки, шлифовки, изоляции);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color w:val="000000"/>
        </w:rPr>
      </w:pPr>
      <w:r w:rsidRPr="001E25A7">
        <w:rPr>
          <w:rFonts w:eastAsia="Courier New" w:cs="Courier New"/>
          <w:color w:val="000000"/>
        </w:rPr>
        <w:t xml:space="preserve">работ по присоединению вновь построенных газопроводов к </w:t>
      </w:r>
      <w:proofErr w:type="gramStart"/>
      <w:r w:rsidRPr="001E25A7">
        <w:rPr>
          <w:rFonts w:eastAsia="Courier New" w:cs="Courier New"/>
          <w:color w:val="000000"/>
        </w:rPr>
        <w:t>действующим</w:t>
      </w:r>
      <w:proofErr w:type="gramEnd"/>
      <w:r w:rsidRPr="001E25A7">
        <w:rPr>
          <w:rFonts w:eastAsia="Courier New" w:cs="Courier New"/>
          <w:color w:val="000000"/>
        </w:rPr>
        <w:t>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color w:val="000000"/>
        </w:rPr>
      </w:pPr>
      <w:r w:rsidRPr="001E25A7">
        <w:rPr>
          <w:rFonts w:eastAsia="Courier New" w:cs="Courier New"/>
          <w:color w:val="000000"/>
        </w:rPr>
        <w:t>проведения замеров давления газа, поиска утечки газа на подземных газопроводах, эксплуатации и ремонта подземных газопроводов и сооружений на них;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color w:val="000000"/>
        </w:rPr>
      </w:pPr>
      <w:r w:rsidRPr="001E25A7">
        <w:rPr>
          <w:rFonts w:eastAsia="Courier New" w:cs="Courier New"/>
          <w:color w:val="000000"/>
        </w:rPr>
        <w:t xml:space="preserve">обслуживания </w:t>
      </w:r>
      <w:proofErr w:type="gramStart"/>
      <w:r w:rsidRPr="001E25A7">
        <w:rPr>
          <w:rFonts w:eastAsia="Courier New" w:cs="Courier New"/>
          <w:color w:val="000000"/>
        </w:rPr>
        <w:t>защитных</w:t>
      </w:r>
      <w:proofErr w:type="gramEnd"/>
      <w:r w:rsidRPr="001E25A7">
        <w:rPr>
          <w:rFonts w:eastAsia="Courier New" w:cs="Courier New"/>
          <w:color w:val="000000"/>
        </w:rPr>
        <w:t xml:space="preserve"> установок;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color w:val="000000"/>
        </w:rPr>
      </w:pPr>
      <w:r w:rsidRPr="001E25A7">
        <w:rPr>
          <w:rFonts w:eastAsia="Courier New" w:cs="Courier New"/>
          <w:color w:val="000000"/>
        </w:rPr>
        <w:t>ввода в эксплуатацию газорегуляторных пунктов;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color w:val="000000"/>
        </w:rPr>
      </w:pPr>
      <w:r w:rsidRPr="001E25A7">
        <w:rPr>
          <w:rFonts w:eastAsia="Courier New" w:cs="Courier New"/>
          <w:color w:val="000000"/>
        </w:rPr>
        <w:t>обслуживания и ремонта газового оборудования газорегуляторных пунктов, перевода на байпас, снижения и регулирования давления, настройки регуляторов давления, предохранительно-запорных и сбросных клапанов, замены кассеты в фильтрах газорегуляторных пунктов, проверки по приборам давления газа до и после регулятора, перепада давления на фильтре;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color w:val="000000"/>
        </w:rPr>
      </w:pPr>
      <w:r w:rsidRPr="001E25A7">
        <w:rPr>
          <w:rFonts w:eastAsia="Courier New" w:cs="Courier New"/>
          <w:color w:val="000000"/>
        </w:rPr>
        <w:t>контроля правильности сцепления рычагов и молоточка предохранительно-запорного клапана;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b/>
          <w:color w:val="000000"/>
        </w:rPr>
      </w:pPr>
      <w:r w:rsidRPr="001E25A7">
        <w:rPr>
          <w:rFonts w:eastAsia="Courier New" w:cs="Courier New"/>
          <w:color w:val="000000"/>
        </w:rPr>
        <w:t>смены картограмм регулирующих приборов;</w:t>
      </w:r>
    </w:p>
    <w:p w:rsidR="001E25A7" w:rsidRPr="001E25A7" w:rsidRDefault="001E25A7" w:rsidP="001E25A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eastAsia="Courier New" w:cs="Courier New"/>
          <w:b/>
          <w:color w:val="000000"/>
        </w:rPr>
      </w:pPr>
      <w:r w:rsidRPr="001E25A7">
        <w:rPr>
          <w:rFonts w:eastAsia="Courier New" w:cs="Courier New"/>
          <w:b/>
          <w:color w:val="000000"/>
        </w:rPr>
        <w:lastRenderedPageBreak/>
        <w:t>Уметь: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выполнять типовые слесарные операции по притирке материалов, пайке материалов, соединению изделий, пригоночные операции;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производить подготовку и центровку труб под сварку;</w:t>
      </w:r>
    </w:p>
    <w:p w:rsid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производить замеры давления газа на газопроводах;</w:t>
      </w:r>
    </w:p>
    <w:p w:rsid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 xml:space="preserve">отбирать пробы </w:t>
      </w:r>
      <w:proofErr w:type="spellStart"/>
      <w:r w:rsidRPr="001E25A7">
        <w:rPr>
          <w:color w:val="000000"/>
        </w:rPr>
        <w:t>газовоздушной</w:t>
      </w:r>
      <w:proofErr w:type="spellEnd"/>
      <w:r w:rsidRPr="001E25A7">
        <w:rPr>
          <w:color w:val="000000"/>
        </w:rPr>
        <w:t xml:space="preserve"> смеси для контрольной проверки;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производить бурение скважин на глубину залегания газопроводов;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устранять утечки газа в арматуре и на газопроводах;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осуществлять профилактический осмотр и ремонт газопроводов и сооружений на них;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наносить и проверять качество изоляционных покрытий;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вводить в эксплуатацию газорегуляторные пункты;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проверять состояние и ремонтировать газовое оборудование газорегуляторных пунктов: осуществлять осмотр технического состояния регуляторов давления, сбросных клапанов, вентилей, фильтров, предохранительно-запорных клапанов, контрольно-измерительных приборов (КИП);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 xml:space="preserve">проверять ход и плотности закрытия задвижек, предохранительных клапанов; проверять плотность всех соединений и арматуры, производить очистку фильтра, смазку трущихся частей и </w:t>
      </w:r>
      <w:proofErr w:type="spellStart"/>
      <w:r w:rsidRPr="001E25A7">
        <w:rPr>
          <w:color w:val="000000"/>
        </w:rPr>
        <w:t>перенабивку</w:t>
      </w:r>
      <w:proofErr w:type="spellEnd"/>
      <w:r w:rsidRPr="001E25A7">
        <w:rPr>
          <w:color w:val="000000"/>
        </w:rPr>
        <w:t xml:space="preserve"> сальника;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производить продувку импульсных трубок; проверять параметры настройки запорных и сбросных клапанов;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производить разборку регуляторов давления, предохранительных клапанов;</w:t>
      </w:r>
    </w:p>
    <w:p w:rsidR="001E25A7" w:rsidRPr="001E25A7" w:rsidRDefault="001E25A7" w:rsidP="001E25A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1E25A7">
        <w:rPr>
          <w:color w:val="000000"/>
        </w:rPr>
        <w:t>ремонтировать и заменять устар</w:t>
      </w:r>
      <w:r>
        <w:rPr>
          <w:color w:val="000000"/>
        </w:rPr>
        <w:t>евшее и изношенное оборудование.</w:t>
      </w:r>
    </w:p>
    <w:p w:rsidR="001E25A7" w:rsidRPr="001E25A7" w:rsidRDefault="001E25A7" w:rsidP="001E25A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1E25A7">
        <w:rPr>
          <w:rFonts w:ascii="Times New Roman" w:eastAsia="Times New Roman" w:hAnsi="Times New Roman" w:cs="Times New Roman"/>
          <w:b/>
        </w:rPr>
        <w:t>1.3. Место практики в структуре образовательной программы</w:t>
      </w:r>
    </w:p>
    <w:p w:rsidR="00610E47" w:rsidRDefault="001E25A7" w:rsidP="001E25A7">
      <w:pPr>
        <w:rPr>
          <w:rFonts w:ascii="Times New Roman" w:eastAsia="Calibri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УП.0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проводится, в соответствии с утвержденным учебным планом, после прохождения междисциплинарного курса  (МДК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.01) в рамках профессионального модуля ПМ.02 «Обслуживание и ремонт подземных газопроводов и сооружений на них»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E4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E25A7">
        <w:rPr>
          <w:rFonts w:ascii="Times New Roman" w:eastAsia="Calibri" w:hAnsi="Times New Roman" w:cs="Times New Roman"/>
          <w:sz w:val="24"/>
          <w:szCs w:val="24"/>
        </w:rPr>
        <w:t>Технология обслуживания и ремонта подземных газопроводов и сооружений на них</w:t>
      </w:r>
      <w:r w:rsidR="00610E4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E25A7" w:rsidRPr="001E25A7" w:rsidRDefault="001E25A7" w:rsidP="001E25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Трудоемкость и сроки проведения практики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Трудоемкость учебной практики в рамках освоения профессионального модуля </w:t>
      </w:r>
      <w:r w:rsidR="00610E47" w:rsidRP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ПМ.02 «Обслуживание и ремонт подземных газопроводов и сооружений на них»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МДК 0</w:t>
      </w:r>
      <w:r w:rsidR="00610E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252 часа.  Сроки проведения учебной практики УП 01 определяются рабочим учебным планом по профессии среднего профессионального образования 43.01.07 «Слесарь по эксплуатации и ремонту газового оборудования» и графиком учебного процесса. Практика проводится на 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курсе в 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семестре – 144 часа и 108 часов в 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семестре.</w:t>
      </w:r>
    </w:p>
    <w:p w:rsidR="001E25A7" w:rsidRPr="001E25A7" w:rsidRDefault="001E25A7" w:rsidP="001E25A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Место прохождения практики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проводится, в учебных, учебно-производственных мастерских, лабораториях, учебных хозяйствах, учебно-опытных участках, полигонах,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бизнес-инкубаторах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ресурсных центрах и других вспомогательных объектах образовательного учреждения. Учебная практика может также проводиться в организациях в специально оборудованных помещениях на основе договоров между организацией и образовательным учреждением. 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РЕЗУЛЬТАТЫ ОСВОЕНИЯ ПРОГРАММЫ ПРАКТИКИ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прохождения учебной практики УП.01 в рамках освоения профессионального модуля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E47" w:rsidRP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«Обслуживание и ремонт подземных газопроводов и сооружений на них»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 видом профессиональной деятельности ВПД</w:t>
      </w:r>
      <w:r w:rsidR="00610E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10E47" w:rsidRPr="00610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ремонт подземных газопроводов и сооружений на них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профессиональными (ПК) и общими (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компетенциями: </w:t>
      </w:r>
      <w:r w:rsidR="00610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582"/>
      </w:tblGrid>
      <w:tr w:rsidR="001E25A7" w:rsidRPr="001E25A7" w:rsidTr="001E25A7">
        <w:trPr>
          <w:trHeight w:val="370"/>
        </w:trPr>
        <w:tc>
          <w:tcPr>
            <w:tcW w:w="606" w:type="pc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394" w:type="pc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 освоения программы практики</w:t>
            </w:r>
          </w:p>
        </w:tc>
      </w:tr>
      <w:tr w:rsidR="001E25A7" w:rsidRPr="001E25A7" w:rsidTr="001E25A7">
        <w:trPr>
          <w:trHeight w:val="133"/>
        </w:trPr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E25A7" w:rsidRPr="001E25A7" w:rsidTr="001E25A7">
        <w:trPr>
          <w:trHeight w:val="495"/>
        </w:trPr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E25A7" w:rsidRPr="001E25A7" w:rsidTr="001E25A7">
        <w:trPr>
          <w:trHeight w:val="495"/>
        </w:trPr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1E25A7" w:rsidRPr="001E25A7" w:rsidTr="001E25A7"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1E25A7" w:rsidRPr="001E25A7" w:rsidTr="001E25A7"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1E25A7" w:rsidRPr="001E25A7" w:rsidTr="001E25A7">
        <w:trPr>
          <w:trHeight w:val="555"/>
        </w:trPr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E25A7" w:rsidRPr="001E25A7" w:rsidTr="001E25A7"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E25A7" w:rsidRPr="001E25A7" w:rsidTr="001E25A7">
        <w:tc>
          <w:tcPr>
            <w:tcW w:w="606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394" w:type="pct"/>
            <w:shd w:val="clear" w:color="auto" w:fill="auto"/>
          </w:tcPr>
          <w:p w:rsidR="001E25A7" w:rsidRPr="001E25A7" w:rsidRDefault="001E25A7" w:rsidP="001E25A7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5A7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610E47" w:rsidRPr="001E25A7" w:rsidTr="00610E47">
        <w:trPr>
          <w:trHeight w:val="471"/>
        </w:trPr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ПК </w:t>
            </w:r>
            <w:r w:rsidRPr="00610E47">
              <w:rPr>
                <w:rFonts w:ascii="Times New Roman" w:hAnsi="Times New Roman"/>
                <w:spacing w:val="21"/>
                <w:sz w:val="24"/>
                <w:szCs w:val="24"/>
              </w:rPr>
              <w:t>2.1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Выполнять слесарные работы на действующих газопроводах.</w:t>
            </w:r>
          </w:p>
        </w:tc>
      </w:tr>
      <w:tr w:rsidR="00610E47" w:rsidRPr="001E25A7" w:rsidTr="001E25A7"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pacing w:val="14"/>
                <w:sz w:val="24"/>
                <w:szCs w:val="24"/>
              </w:rPr>
              <w:t>ПК 2.2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действующим</w:t>
            </w:r>
            <w:proofErr w:type="gramEnd"/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10E47" w:rsidRPr="001E25A7" w:rsidTr="001E25A7"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Производить замеры давления газа на подземных газопроводах.</w:t>
            </w:r>
          </w:p>
        </w:tc>
      </w:tr>
      <w:tr w:rsidR="00610E47" w:rsidRPr="001E25A7" w:rsidTr="001E25A7"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Производить поиск утечки газа методом бурения скважин на глубину залегания газопроводов.</w:t>
            </w:r>
          </w:p>
        </w:tc>
      </w:tr>
      <w:tr w:rsidR="00610E47" w:rsidRPr="001E25A7" w:rsidTr="001E25A7"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Производить ремонт подземных газопроводов и сооружений на них (гидрозатворов, компенсаторов, </w:t>
            </w:r>
            <w:proofErr w:type="spellStart"/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конденсатосборников</w:t>
            </w:r>
            <w:proofErr w:type="spellEnd"/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, вентилей, кранов, задвижек).</w:t>
            </w:r>
          </w:p>
        </w:tc>
      </w:tr>
      <w:tr w:rsidR="00610E47" w:rsidRPr="001E25A7" w:rsidTr="001E25A7"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Вводить в эксплуатацию газорегуляторные пункты, обслуживать и ремонтировать их оборудование.</w:t>
            </w:r>
          </w:p>
        </w:tc>
      </w:tr>
      <w:tr w:rsidR="00610E47" w:rsidRPr="001E25A7" w:rsidTr="001E25A7">
        <w:tc>
          <w:tcPr>
            <w:tcW w:w="606" w:type="pct"/>
            <w:shd w:val="clear" w:color="auto" w:fill="auto"/>
          </w:tcPr>
          <w:p w:rsidR="00610E47" w:rsidRPr="00610E47" w:rsidRDefault="00610E47" w:rsidP="002654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47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394" w:type="pct"/>
            <w:shd w:val="clear" w:color="auto" w:fill="auto"/>
          </w:tcPr>
          <w:p w:rsidR="00610E47" w:rsidRPr="00610E47" w:rsidRDefault="00610E47" w:rsidP="00265412">
            <w:pPr>
              <w:tabs>
                <w:tab w:val="left" w:pos="2960"/>
              </w:tabs>
              <w:spacing w:after="0"/>
              <w:contextualSpacing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610E4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Обслуживать дренажные, катодные, анодные и протекторные защитные установки.</w:t>
            </w:r>
          </w:p>
        </w:tc>
      </w:tr>
    </w:tbl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E47" w:rsidRDefault="00610E4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СТРУКТУРА И СОДЕРЖАНИЕ ПРАКТИКИ </w:t>
      </w:r>
    </w:p>
    <w:p w:rsidR="001E25A7" w:rsidRPr="001E25A7" w:rsidRDefault="001E25A7" w:rsidP="001E25A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5A7" w:rsidRPr="001E25A7" w:rsidRDefault="001E25A7" w:rsidP="001E25A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</w:rPr>
        <w:t xml:space="preserve">3.1 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Ст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кти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E25A7" w:rsidRPr="001E25A7" w:rsidRDefault="001E25A7" w:rsidP="001E25A7">
      <w:pPr>
        <w:spacing w:after="0" w:line="240" w:lineRule="auto"/>
        <w:ind w:left="707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 1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п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tbl>
      <w:tblPr>
        <w:tblW w:w="100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404"/>
        <w:gridCol w:w="1699"/>
        <w:gridCol w:w="1702"/>
        <w:gridCol w:w="1277"/>
      </w:tblGrid>
      <w:tr w:rsidR="001E25A7" w:rsidRPr="001E25A7" w:rsidTr="001E25A7">
        <w:trPr>
          <w:cantSplit/>
          <w:trHeight w:hRule="exact" w:val="1388"/>
          <w:jc w:val="center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before="14" w:after="0" w:line="239" w:lineRule="auto"/>
              <w:ind w:left="141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форм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емых к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before="14" w:after="0" w:line="239" w:lineRule="auto"/>
              <w:ind w:left="520"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професс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ьн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МДК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before="14" w:after="0" w:line="239" w:lineRule="auto"/>
              <w:ind w:left="124"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бъем врем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ни, отв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ику (час.)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before="14" w:after="0" w:line="239" w:lineRule="auto"/>
              <w:ind w:left="180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ьность</w:t>
            </w:r>
            <w:proofErr w:type="spellEnd"/>
            <w:proofErr w:type="gramEnd"/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(н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before="14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1E25A7" w:rsidRPr="001E25A7" w:rsidTr="001E25A7">
        <w:trPr>
          <w:cantSplit/>
          <w:trHeight w:hRule="exact" w:val="2733"/>
          <w:jc w:val="center"/>
        </w:trPr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before="16" w:after="0" w:line="239" w:lineRule="auto"/>
              <w:ind w:left="141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1 - 7 </w:t>
            </w:r>
          </w:p>
          <w:p w:rsidR="001E25A7" w:rsidRPr="001E25A7" w:rsidRDefault="001E25A7" w:rsidP="00610E47">
            <w:pPr>
              <w:spacing w:before="16" w:after="0" w:line="239" w:lineRule="auto"/>
              <w:ind w:left="141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0E47" w:rsidRDefault="001E25A7" w:rsidP="00610E47">
            <w:pPr>
              <w:tabs>
                <w:tab w:val="left" w:pos="2470"/>
              </w:tabs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10E47" w:rsidRP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обслуживания и ремонта подземных газопроводов и сооружений на них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1E25A7" w:rsidRPr="001E25A7" w:rsidRDefault="001E25A7" w:rsidP="00610E47">
            <w:pPr>
              <w:tabs>
                <w:tab w:val="left" w:pos="2470"/>
              </w:tabs>
              <w:spacing w:after="0"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  <w:lang w:eastAsia="ru-RU"/>
              </w:rPr>
              <w:t xml:space="preserve"> 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  <w:r w:rsidR="00610E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E25A7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="00610E47" w:rsidRP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обслуживания и ремонта подземных газопроводов и сооружений на них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ind w:left="8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19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610E47" w:rsidP="001E25A7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E25A7" w:rsidRPr="001E2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5A7" w:rsidRPr="001E25A7" w:rsidRDefault="001E25A7" w:rsidP="001E25A7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1E25A7" w:rsidRPr="001E25A7" w:rsidRDefault="001E25A7" w:rsidP="001E25A7">
      <w:pPr>
        <w:spacing w:after="0" w:line="239" w:lineRule="auto"/>
        <w:ind w:left="108" w:right="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аблица</w:t>
      </w:r>
      <w:r w:rsidRPr="001E25A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E25A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УП.0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ПМ.0</w:t>
      </w:r>
      <w:r w:rsidR="00610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8"/>
        <w:gridCol w:w="2465"/>
        <w:gridCol w:w="771"/>
        <w:gridCol w:w="4006"/>
        <w:gridCol w:w="2312"/>
      </w:tblGrid>
      <w:tr w:rsidR="00610E47" w:rsidRPr="00610E47" w:rsidTr="00265412">
        <w:trPr>
          <w:trHeight w:val="703"/>
          <w:jc w:val="center"/>
        </w:trPr>
        <w:tc>
          <w:tcPr>
            <w:tcW w:w="992" w:type="dxa"/>
            <w:vMerge w:val="restart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2268" w:type="dxa"/>
            <w:vMerge w:val="restart"/>
          </w:tcPr>
          <w:p w:rsidR="00610E47" w:rsidRPr="00610E47" w:rsidRDefault="00610E47" w:rsidP="00610E47">
            <w:pPr>
              <w:shd w:val="clear" w:color="auto" w:fill="FFFFFF"/>
              <w:tabs>
                <w:tab w:val="left" w:pos="8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 02. </w:t>
            </w:r>
            <w:r w:rsidRPr="006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и ремонт подземных газопроводов и сооружений на них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10E47" w:rsidRPr="00610E47" w:rsidRDefault="00610E47" w:rsidP="00610E4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685" w:type="dxa"/>
          </w:tcPr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Резка и врезка труб подземных газопроводов</w:t>
            </w:r>
          </w:p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а) Инструктаж на рабочем месте</w:t>
            </w:r>
          </w:p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е) Проведение работ по резке и врезке труб подземных газопроводов</w:t>
            </w:r>
          </w:p>
          <w:p w:rsidR="00610E47" w:rsidRPr="00610E47" w:rsidRDefault="00610E47" w:rsidP="001D3F8C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мастеру.</w:t>
            </w:r>
          </w:p>
        </w:tc>
        <w:tc>
          <w:tcPr>
            <w:tcW w:w="2127" w:type="dxa"/>
            <w:vMerge w:val="restart"/>
          </w:tcPr>
          <w:p w:rsidR="00610E47" w:rsidRPr="00610E47" w:rsidRDefault="00610E47" w:rsidP="001D3F8C">
            <w:pPr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выполнения слесарно-монтажных работ на подземных газопроводах (резки и врезки труб, сварки, склеивания полиэтиленовых труб, клепки, шлифовки, изоляции);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hd w:val="clear" w:color="auto" w:fill="FFFFFF"/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0E47" w:rsidRPr="00610E47" w:rsidRDefault="00610E47" w:rsidP="00610E4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Сварка и склеивание полиэтиленовых труб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а) 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е) Проведение работ по сварке и склеиванию полиэтиленовых труб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ж) Предъявление результатов работ рабочему-наставнику, мастеру.</w:t>
            </w:r>
          </w:p>
        </w:tc>
        <w:tc>
          <w:tcPr>
            <w:tcW w:w="2127" w:type="dxa"/>
            <w:vMerge/>
          </w:tcPr>
          <w:p w:rsidR="00610E47" w:rsidRPr="00610E47" w:rsidRDefault="00610E47" w:rsidP="00610E47">
            <w:pPr>
              <w:spacing w:after="0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hd w:val="clear" w:color="auto" w:fill="FFFFFF"/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0E47" w:rsidRPr="00610E47" w:rsidRDefault="00610E47" w:rsidP="00610E4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Клепка и шлифовка труб подземных трубопроводов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а) 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е) Проведение работ по клепке и шлифовке  труб подземных трубопроводов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мастеру.</w:t>
            </w:r>
          </w:p>
        </w:tc>
        <w:tc>
          <w:tcPr>
            <w:tcW w:w="2127" w:type="dxa"/>
            <w:vMerge/>
          </w:tcPr>
          <w:p w:rsidR="00610E47" w:rsidRPr="00610E47" w:rsidRDefault="00610E47" w:rsidP="00610E47">
            <w:pPr>
              <w:spacing w:after="0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hd w:val="clear" w:color="auto" w:fill="FFFFFF"/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10E47" w:rsidRPr="00610E47" w:rsidRDefault="00610E47" w:rsidP="00610E4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Изоляция труб подземного газопровода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а) 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е) Проведение работ по изоляции труб подземных газопроводов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мастеру.</w:t>
            </w:r>
          </w:p>
        </w:tc>
        <w:tc>
          <w:tcPr>
            <w:tcW w:w="2127" w:type="dxa"/>
            <w:vMerge/>
          </w:tcPr>
          <w:p w:rsidR="00610E47" w:rsidRPr="00610E47" w:rsidRDefault="00610E47" w:rsidP="00610E47">
            <w:pPr>
              <w:spacing w:after="0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Присоединение вновь построенного газопровода к </w:t>
            </w:r>
            <w:proofErr w:type="gramStart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действующему</w:t>
            </w:r>
            <w:proofErr w:type="gramEnd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выключением подачи газа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присоединению вновь построенного газопровода </w:t>
            </w:r>
            <w:proofErr w:type="gramStart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действующему с выключением подачи газа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мастеру.</w:t>
            </w:r>
          </w:p>
        </w:tc>
        <w:tc>
          <w:tcPr>
            <w:tcW w:w="2127" w:type="dxa"/>
            <w:vMerge w:val="restart"/>
          </w:tcPr>
          <w:p w:rsidR="00610E47" w:rsidRPr="00610E47" w:rsidRDefault="00610E47" w:rsidP="00610E47">
            <w:pPr>
              <w:spacing w:after="0"/>
              <w:ind w:left="35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работ по присоединению вновь построенных газопроводов к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Присоединение вновь построенного газопровода к </w:t>
            </w:r>
            <w:proofErr w:type="gramStart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действующему</w:t>
            </w:r>
            <w:proofErr w:type="gramEnd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 прекращения подачи газа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присоединению вновь построенного газопровода </w:t>
            </w:r>
            <w:proofErr w:type="gramStart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действующему без прекращения подачи газа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мастеру.</w:t>
            </w:r>
          </w:p>
        </w:tc>
        <w:tc>
          <w:tcPr>
            <w:tcW w:w="2127" w:type="dxa"/>
            <w:vMerge/>
          </w:tcPr>
          <w:p w:rsidR="00610E47" w:rsidRPr="00610E47" w:rsidRDefault="00610E47" w:rsidP="00610E47">
            <w:pPr>
              <w:spacing w:after="0"/>
              <w:ind w:left="35"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замеров давления газа на подземных газопроводах, поиск утечек газа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замерам давления газа на подземных газопроводах, выявление мест утечек газа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  <w:vMerge w:val="restart"/>
          </w:tcPr>
          <w:p w:rsidR="00610E47" w:rsidRPr="00610E47" w:rsidRDefault="00610E47" w:rsidP="001D3F8C">
            <w:pPr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проведения замеров давления газа, поиска утечки газа на подземных газопроводах, эксплуатации и ремонта подземных газопроводов и сооружений на них; 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ремонта подземных газопроводов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оборудования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ремонту подземных газопроводов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  <w:vMerge/>
          </w:tcPr>
          <w:p w:rsidR="00610E47" w:rsidRPr="00610E47" w:rsidRDefault="00610E47" w:rsidP="00610E47">
            <w:pPr>
              <w:spacing w:after="0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2.1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утечек газа приборными методами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приборов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выявлению мест утечек газа приборными методами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</w:tcPr>
          <w:p w:rsidR="00610E47" w:rsidRPr="00610E47" w:rsidRDefault="00610E47" w:rsidP="00610E47">
            <w:pPr>
              <w:spacing w:after="0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процесса обслуживания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защитных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установок;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 в эксплуатацию ГРУ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приборов, оборудования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вводу в эксплуатацию ГРУ</w:t>
            </w:r>
          </w:p>
          <w:p w:rsidR="00610E47" w:rsidRPr="00610E47" w:rsidRDefault="00610E47" w:rsidP="00610E4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</w:tcPr>
          <w:p w:rsidR="00610E47" w:rsidRPr="00610E47" w:rsidRDefault="00610E47" w:rsidP="001D3F8C">
            <w:pPr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процесса ввода в эксплуатацию газорегуляторных пунктов;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Техническое обслуживание  газовых колодцев,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гидрозатворов, компенсаторов, </w:t>
            </w:r>
            <w:proofErr w:type="spell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конденсатосборников</w:t>
            </w:r>
            <w:proofErr w:type="spell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, вентилей, кранов, задвижек.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приборов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техническому обслуживанию газовых агрегатов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</w:tcPr>
          <w:p w:rsidR="00610E47" w:rsidRPr="00610E47" w:rsidRDefault="00610E47" w:rsidP="001D3F8C">
            <w:pPr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процесса обслуживания и ремонта газового оборудования газорегуляторных пунктов, перевода на байпас, снижения и регулирования давления, настройки регуляторов давления, предохранительно-запорных и сбросных клапанов, замены кассеты в фильтрах газорегуляторных пунктов, проверки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приборам давления газа до и после регулятора, перепада давления на фильтре; 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2.2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правильности сцепления рычагов и молоточка предохранительно-запорного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приборов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контролю запорно-предохранительной арматуры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</w:tcPr>
          <w:p w:rsidR="00610E47" w:rsidRPr="00610E47" w:rsidRDefault="00610E47" w:rsidP="001D3F8C">
            <w:pPr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процесса контроля правильности сцепления рычагов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молоточка предохранительно-запорного клапана</w:t>
            </w:r>
          </w:p>
        </w:tc>
      </w:tr>
      <w:tr w:rsidR="00610E47" w:rsidRPr="00610E47" w:rsidTr="00265412">
        <w:trPr>
          <w:trHeight w:val="703"/>
          <w:jc w:val="center"/>
        </w:trPr>
        <w:tc>
          <w:tcPr>
            <w:tcW w:w="992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2.1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2.2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2.3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2268" w:type="dxa"/>
            <w:vMerge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Смена картограмм регулирующих и КИП приборов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на рабочем месте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б) Получение задания-наряда на проведение работ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Получение технической и </w:t>
            </w:r>
            <w:proofErr w:type="gramStart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</w:t>
            </w:r>
            <w:proofErr w:type="gramEnd"/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</w:t>
            </w:r>
          </w:p>
          <w:p w:rsidR="00610E47" w:rsidRPr="00610E47" w:rsidRDefault="00610E47" w:rsidP="00610E47">
            <w:pPr>
              <w:spacing w:after="0"/>
              <w:ind w:firstLine="3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д) Выбор и получение инструмента, приспособлений, приборов</w:t>
            </w:r>
          </w:p>
          <w:p w:rsidR="00610E47" w:rsidRPr="00610E47" w:rsidRDefault="00610E47" w:rsidP="00610E47">
            <w:pPr>
              <w:widowControl w:val="0"/>
              <w:autoSpaceDE w:val="0"/>
              <w:autoSpaceDN w:val="0"/>
              <w:adjustRightInd w:val="0"/>
              <w:spacing w:after="0"/>
              <w:ind w:firstLine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Проведение работ по </w:t>
            </w:r>
            <w:r w:rsidRPr="00610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смене картограмм регулирующих и КИП приборов.</w:t>
            </w:r>
          </w:p>
          <w:p w:rsidR="00610E47" w:rsidRPr="00610E47" w:rsidRDefault="00610E47" w:rsidP="00610E4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ж) Предъявление результатов работ рабочему-наставнику, мастеру</w:t>
            </w:r>
          </w:p>
        </w:tc>
        <w:tc>
          <w:tcPr>
            <w:tcW w:w="2127" w:type="dxa"/>
          </w:tcPr>
          <w:p w:rsidR="00610E47" w:rsidRPr="00610E47" w:rsidRDefault="00610E47" w:rsidP="001D3F8C">
            <w:pPr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E4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процесса смены картограмм регулирующих приборов;</w:t>
            </w:r>
          </w:p>
        </w:tc>
      </w:tr>
    </w:tbl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СПЕЦИАЛЬНЫЕ УСЛОВИЯ РЕАЛИЗАЦИИ ПРОГРАММЫ ПРАКТИКИ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Требования к проведению учебной практики УП.0</w:t>
      </w:r>
      <w:r w:rsidR="001D3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других организациях в специально оборудованных помещениях на основе договоров между образовательным учреждением и этой организацией, осуществляющей деятельность по образовательной программе соответствующего профиля.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Продолжительность рабочего дня студентов при прохождении учебной практики для получения первичных профессиональных умений и навыков, не связанной с </w:t>
      </w: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выполнением производительного (физического) труда, составляет 36 академических часов в неделю независимо от возраста студентов.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Учебная практика завершается оценкой уровня освоенных профессиональных компетенций в форме дифференцированного зачета за счет часов, отведенных на учебную практику. К зачету допускаются студенты, выполнившие требования программы практики и представившие пакет документов по практике: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дневник практики;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отчет по практике.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период прохождения учебной практики осуществляется 3-х ступенчатый </w:t>
      </w:r>
      <w:proofErr w:type="gramStart"/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выполнением требований охраны труда, безопасности жизнедеятельности и пожарной безопасности в соответствии с правилами и нормами, в том числе отраслевыми.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Руководитель практики проводит занятия учебной практики в соответствии с программой учебной практики в пределах 36-часовой рабочей недели, осуществляет организационное, учебно-методическое и материально-техническое обеспечение процесса учебной практики в соответствии с лицензионными требованиями и выполняет функции, предусмотренные должностными инструкциями.</w:t>
      </w: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cr/>
        <w:t xml:space="preserve">  </w:t>
      </w:r>
      <w:r w:rsidRPr="001E25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</w:p>
    <w:p w:rsidR="001E25A7" w:rsidRPr="001E25A7" w:rsidRDefault="001E25A7" w:rsidP="001E25A7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во время работы</w:t>
      </w:r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(руководитель практики) должен обеспечить безопасное проведение процесса практики.</w:t>
      </w:r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Во время практики в помещении (кабинете) должна выполняться только та работа, которая предусмотрена программой практики.</w:t>
      </w:r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Преподавателю (руководителю практики) запрещается выполнять любые виды ремонтно-восстановительных работ на рабочем месте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Если преподаватель (руководитель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:rsidR="001E25A7" w:rsidRPr="001E25A7" w:rsidRDefault="001E25A7" w:rsidP="001E25A7">
      <w:pPr>
        <w:widowControl w:val="0"/>
        <w:numPr>
          <w:ilvl w:val="0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:rsidR="001E25A7" w:rsidRPr="001E25A7" w:rsidRDefault="001E25A7" w:rsidP="001E25A7">
      <w:pPr>
        <w:widowControl w:val="0"/>
        <w:numPr>
          <w:ilvl w:val="0"/>
          <w:numId w:val="5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при внезапном ухудшении здоровья преподавателя (руководителя практики) поставить в известность через одного из обучающихся администрацию колледжа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в течение времени практики.</w:t>
      </w:r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</w:rPr>
        <w:t>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практики, вплоть до отстранения от выполнения работ.</w:t>
      </w:r>
      <w:proofErr w:type="gramEnd"/>
    </w:p>
    <w:p w:rsidR="001E25A7" w:rsidRPr="001E25A7" w:rsidRDefault="001E25A7" w:rsidP="001E25A7">
      <w:pPr>
        <w:widowControl w:val="0"/>
        <w:numPr>
          <w:ilvl w:val="1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(руководитель практики) должен доводить до сведения администрации колледжа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 всех недостатках в обеспечении охраны труда преподавателей и обучающихся, снижающих жизнедеятельность и работоспособность организма человека.</w:t>
      </w:r>
    </w:p>
    <w:p w:rsidR="001E25A7" w:rsidRPr="001E25A7" w:rsidRDefault="001E25A7" w:rsidP="001E2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5A7" w:rsidRPr="001E25A7" w:rsidRDefault="001E25A7" w:rsidP="001E2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требования пожарной безопасности </w:t>
      </w:r>
    </w:p>
    <w:p w:rsidR="001E25A7" w:rsidRPr="001E25A7" w:rsidRDefault="001E25A7" w:rsidP="001E25A7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:rsidR="001E25A7" w:rsidRPr="001E25A7" w:rsidRDefault="001E25A7" w:rsidP="001E25A7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знать, где находятся первичные средства пожаротушения, а также какие подручные средства можно применять при тушении пожара;</w:t>
      </w:r>
    </w:p>
    <w:p w:rsidR="001E25A7" w:rsidRPr="001E25A7" w:rsidRDefault="001E25A7" w:rsidP="001E25A7">
      <w:pPr>
        <w:widowControl w:val="0"/>
        <w:numPr>
          <w:ilvl w:val="0"/>
          <w:numId w:val="9"/>
        </w:numPr>
        <w:shd w:val="clear" w:color="auto" w:fill="FFFFFF"/>
        <w:tabs>
          <w:tab w:val="left" w:pos="931"/>
        </w:tabs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при работе с огнеопасными материалами соблюдать противопожарные требования и иметь вблизи необходимого средства для тушения пожара;</w:t>
      </w:r>
    </w:p>
    <w:p w:rsidR="001E25A7" w:rsidRPr="001E25A7" w:rsidRDefault="001E25A7" w:rsidP="001E25A7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уходя последним из рабочего помещения, необходимо выключить электросеть, за исключением дежурного освещения.</w:t>
      </w:r>
    </w:p>
    <w:p w:rsidR="001E25A7" w:rsidRPr="001E25A7" w:rsidRDefault="001E25A7" w:rsidP="001E25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:rsidR="001E25A7" w:rsidRPr="001E25A7" w:rsidRDefault="001E25A7" w:rsidP="001E25A7">
      <w:pPr>
        <w:shd w:val="clear" w:color="auto" w:fill="FFFFFF"/>
        <w:tabs>
          <w:tab w:val="left" w:pos="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немедленно оповестить экстренные службы и администрацию предприятия, приступить к тушению очага возгорания (порядок действий определить самому в зависимости от степени угрозы).</w:t>
      </w:r>
    </w:p>
    <w:p w:rsidR="001E25A7" w:rsidRPr="001E25A7" w:rsidRDefault="001E25A7" w:rsidP="001E25A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5A7" w:rsidRPr="001E25A7" w:rsidRDefault="001E25A7" w:rsidP="001E25A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Требования к минимальному материально-техническому обеспечению</w:t>
      </w:r>
    </w:p>
    <w:p w:rsidR="001E25A7" w:rsidRPr="001E25A7" w:rsidRDefault="001E25A7" w:rsidP="001E2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Учебной практики УП.0</w:t>
      </w:r>
      <w:r w:rsidR="001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требуется наличие:</w:t>
      </w:r>
    </w:p>
    <w:p w:rsidR="001E25A7" w:rsidRPr="001E25A7" w:rsidRDefault="001E25A7" w:rsidP="001E25A7">
      <w:pPr>
        <w:spacing w:after="0" w:line="240" w:lineRule="auto"/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eastAsia="ru-RU"/>
        </w:rPr>
        <w:t>Кабинеты:</w:t>
      </w:r>
    </w:p>
    <w:p w:rsidR="001E25A7" w:rsidRPr="001E25A7" w:rsidRDefault="001E25A7" w:rsidP="001E25A7">
      <w:p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основ газового хозяйства;</w:t>
      </w:r>
    </w:p>
    <w:p w:rsidR="001E25A7" w:rsidRPr="001E25A7" w:rsidRDefault="001E25A7" w:rsidP="001E25A7">
      <w:pPr>
        <w:spacing w:after="0" w:line="240" w:lineRule="auto"/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eastAsia="ru-RU"/>
        </w:rPr>
        <w:t xml:space="preserve">Лаборатории: </w:t>
      </w:r>
    </w:p>
    <w:p w:rsidR="001E25A7" w:rsidRPr="001E25A7" w:rsidRDefault="001E25A7" w:rsidP="001E25A7">
      <w:p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газового хозяйства.</w:t>
      </w:r>
    </w:p>
    <w:p w:rsidR="001E25A7" w:rsidRPr="001E25A7" w:rsidRDefault="001E25A7" w:rsidP="001E25A7">
      <w:pPr>
        <w:spacing w:after="0" w:line="240" w:lineRule="auto"/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b/>
          <w:bCs/>
          <w:i/>
          <w:color w:val="000000"/>
          <w:sz w:val="24"/>
          <w:szCs w:val="24"/>
          <w:lang w:eastAsia="ru-RU"/>
        </w:rPr>
        <w:t xml:space="preserve">Мастерские: </w:t>
      </w:r>
    </w:p>
    <w:p w:rsidR="001E25A7" w:rsidRPr="001E25A7" w:rsidRDefault="001E25A7" w:rsidP="001E25A7">
      <w:p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1E25A7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слесарная мастерская.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E25A7" w:rsidRPr="001E25A7" w:rsidRDefault="001E25A7" w:rsidP="001E25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Библиотечный фонд образовательной организации должен иметь п</w:t>
      </w:r>
      <w:r w:rsidRPr="001E25A7">
        <w:rPr>
          <w:rFonts w:ascii="Times New Roman" w:eastAsia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процессе: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1. Национальная электронная библиотека – Режим доступа к сайту: http://нэб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ф/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2. Электронно-библиотечная система Znanium.com – Режим доступа к сайту: http://znanium.com/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3. Единая база ГОСТов РФ «ГОСТ Эксперт» // справочный портал 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нормативной документации. – Режим доступа к сайту: http://gostexpert.ru 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 Информационно-справочная система «</w:t>
      </w:r>
      <w:proofErr w:type="spell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Техэксперт</w:t>
      </w:r>
      <w:proofErr w:type="spell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» (ИСС «</w:t>
      </w:r>
      <w:proofErr w:type="spell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Техэксперт</w:t>
      </w:r>
      <w:proofErr w:type="spell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») ЗАО «Кодекс» // справочный портал по 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нормативной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документации. – Режим доступа к сайту: http://cntd.ru 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5. Клуб газовиков // профессиональное интернет сообщество, справочный портал по 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нормативной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документации АО «Газпром газораспределение». – Режим доступа к сайту: http://www.club-gas.ru 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6. Портал Газовиков // профессиональное интернет сообщество, справочный портал по 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нормативной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документации АО «Газпром газораспределение». – Режим доступа к сайту: http://ch4gaz.ru 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6. Карякин Е.А. Промышленное газовое оборудование: справочник. /Е.А. Карякин – Режим доступа к сайту: http://gazovik-gas.ru/directory/spravochnik_6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7. Информационный ресурс по Контрольно-Измерительным Приборам и Автоматике </w:t>
      </w:r>
      <w:proofErr w:type="spellStart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>КИПиА</w:t>
      </w:r>
      <w:proofErr w:type="spellEnd"/>
      <w:r w:rsidRPr="001E2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 – Режим доступа к сайту: http://www.kipia.info</w:t>
      </w: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5A7" w:rsidRPr="001E25A7" w:rsidRDefault="001E25A7" w:rsidP="001E25A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Кадровое обеспечение образовательного процесса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</w:t>
      </w:r>
    </w:p>
    <w:p w:rsidR="001E25A7" w:rsidRPr="001E25A7" w:rsidRDefault="001E25A7" w:rsidP="001E25A7">
      <w:pPr>
        <w:widowControl w:val="0"/>
        <w:spacing w:after="0" w:line="240" w:lineRule="auto"/>
        <w:ind w:firstLine="532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>Руководство учебной практикой осуществляет мастер производственного обучения, участвующий в реализации профессионального модуля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ПМ.0</w:t>
      </w:r>
      <w:r w:rsidR="001D3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E25A7">
        <w:rPr>
          <w:rFonts w:ascii="Times New Roman" w:eastAsia="Times New Roman" w:hAnsi="Times New Roman" w:cs="Times New Roman"/>
          <w:sz w:val="24"/>
          <w:szCs w:val="24"/>
        </w:rPr>
        <w:t>По требованиям ФГОС СПО при реализации ППКРС мастера производственного обучения должны иметь на 1 - 2 разряда по профессии рабочего выше, чем предусмотрено образовательным стандартом для выпускников.</w:t>
      </w:r>
    </w:p>
    <w:p w:rsidR="001E25A7" w:rsidRPr="001E25A7" w:rsidRDefault="001E25A7" w:rsidP="001E25A7">
      <w:pPr>
        <w:widowControl w:val="0"/>
        <w:spacing w:after="0" w:line="240" w:lineRule="auto"/>
        <w:ind w:firstLine="532"/>
        <w:rPr>
          <w:rFonts w:ascii="Times New Roman" w:eastAsia="Times New Roman" w:hAnsi="Times New Roman" w:cs="Times New Roman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Инженерно-педагогический состав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 </w:t>
      </w:r>
      <w:r w:rsidRPr="001E25A7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Мастера: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стажу работы. Наличие 4–5 квалификационного разряда с обязательной стажировкой в профильных организациях не реже 1-го раза в 3 года.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КОНТРОЛЬ И ОЦЕНКА РЕЗУЛЬТАТОВ ПРАКТИКИ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учебной практики УП.0</w:t>
      </w:r>
      <w:r w:rsidR="001D3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обязаны вести документацию:</w:t>
      </w:r>
    </w:p>
    <w:p w:rsidR="001E25A7" w:rsidRPr="001E25A7" w:rsidRDefault="001E25A7" w:rsidP="001E25A7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о прохождении практики</w:t>
      </w:r>
    </w:p>
    <w:p w:rsidR="001E25A7" w:rsidRPr="001E25A7" w:rsidRDefault="001E25A7" w:rsidP="001E25A7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 по практике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и оценка результатов прохождения учебной практики УП</w:t>
      </w:r>
      <w:r w:rsidR="001D3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D3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руководителями практики от образовательной организации в процессе выполнения обучающимися заданий, проектов, выполнения практических проверочных работ </w:t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необходимости указать другие виды работ)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1E25A7" w:rsidRPr="001E25A7" w:rsidRDefault="001E25A7" w:rsidP="001E2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 – Контроль и оценка результатов практики</w:t>
      </w:r>
    </w:p>
    <w:tbl>
      <w:tblPr>
        <w:tblW w:w="104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245"/>
        <w:gridCol w:w="1984"/>
      </w:tblGrid>
      <w:tr w:rsidR="001D3F8C" w:rsidRPr="001D3F8C" w:rsidTr="001D3F8C">
        <w:trPr>
          <w:trHeight w:val="898"/>
          <w:jc w:val="center"/>
        </w:trPr>
        <w:tc>
          <w:tcPr>
            <w:tcW w:w="3227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245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D3F8C" w:rsidRPr="001D3F8C" w:rsidTr="001D3F8C">
        <w:trPr>
          <w:trHeight w:val="307"/>
          <w:jc w:val="center"/>
        </w:trPr>
        <w:tc>
          <w:tcPr>
            <w:tcW w:w="3227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Выполнять слесарные работы на действующих газопроводах.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Склеивание полиэтиленовых труб подземного газопровода</w:t>
            </w:r>
          </w:p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Изоляция труб подземного газопровода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инструментов слесаря по эксплуатации и ремонту подземных газопроводов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выполненной работы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действующим</w:t>
            </w:r>
            <w:proofErr w:type="gramEnd"/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работой бригады слесарей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Обычаи транспортирование газа по магистральным газопроводам.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Системы газораспределения городов.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Устройство подземных газопроводов.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Трубы и их соединения.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Газовая арматура  и оборудование.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Приемка и ввод газопроводов  в эксплуатацию.</w:t>
            </w:r>
          </w:p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выполненной работы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Производить замеры давления газа на подземных газопроводах.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замеров давления газа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Замер давления газа.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выполненной работы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Производить поиск утечки газа методом бурения скважин на глубину залегания газопроводов.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утечек газа приборными методами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Поиски   утечек газа и их устранение.</w:t>
            </w:r>
          </w:p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Приборные методы </w:t>
            </w:r>
            <w:proofErr w:type="gram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техническим состоянием.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со схемами, графиками, инструкциями по эксплуатации и др.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выполненной работы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Производить ремонт подземных газопроводов и сооружений на них (гидрозатворов, компенсаторов, </w:t>
            </w:r>
            <w:proofErr w:type="spellStart"/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конденсатосборников</w:t>
            </w:r>
            <w:proofErr w:type="spellEnd"/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вентилей, кранов, задвижек).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Обслуживание  газовых колодцев, </w:t>
            </w: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гидрозатворов, компенсаторов, </w:t>
            </w:r>
            <w:proofErr w:type="spellStart"/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конденсатосборников</w:t>
            </w:r>
            <w:proofErr w:type="spellEnd"/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, вентилей, кранов, задвижек.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работы систем газораспределения.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Техническое обслуживание.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Замер давления газа.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Устранение закупорок.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Поиски   утечек газа и их устранение.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Приборные методы </w:t>
            </w:r>
            <w:proofErr w:type="gram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техническим состоянием.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Ремонтные работы.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систем газораспределения к работе в зимних условиях.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коррозионных процессов.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Коррозионная активность грунтов и их электрические измерения.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Изоляционные покрытия.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качества изоляции.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Электрические методы защиты.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Обслуживание </w:t>
            </w:r>
            <w:proofErr w:type="gram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защитных</w:t>
            </w:r>
            <w:proofErr w:type="gramEnd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установок.</w:t>
            </w:r>
          </w:p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и назначение </w:t>
            </w: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гидрозатворов, компенсаторов, </w:t>
            </w:r>
            <w:proofErr w:type="spellStart"/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конденсатосборников</w:t>
            </w:r>
            <w:proofErr w:type="spellEnd"/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Экспертная оценка выполненной работы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Вводить в эксплуатацию газорегуляторные пункты, обслуживать и ремонтировать их оборудование.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Ввод в эксплуатацию ГРУ, </w:t>
            </w: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обслуживания и ремонта газового оборудования газорегуляторных пунктов, перевода на байпас, снижения и регулирования давления, настройки регуляторов давления, предохранительно-запорных и сбросных клапанов, замены кассеты в фильтрах газорегуляторных пунктов, проверки по приборам давления газа до и после регулятора, перепада давления на фильтре; контроля правильности сцепления рычагов и молоточка предохранительно-запорного клапана; 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выполненной работы</w:t>
            </w:r>
          </w:p>
        </w:tc>
      </w:tr>
      <w:tr w:rsidR="001D3F8C" w:rsidRPr="001D3F8C" w:rsidTr="001D3F8C">
        <w:trPr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tabs>
                <w:tab w:val="left" w:pos="296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D3F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Обслуживать дренажные, катодные, анодные и протекторные защитные установки.</w:t>
            </w:r>
          </w:p>
        </w:tc>
        <w:tc>
          <w:tcPr>
            <w:tcW w:w="52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Наблюдать за обслуживанием защитных установок на подземных газопроводах</w:t>
            </w:r>
            <w:proofErr w:type="gramEnd"/>
          </w:p>
          <w:p w:rsidR="001D3F8C" w:rsidRPr="001D3F8C" w:rsidRDefault="001D3F8C" w:rsidP="001D3F8C">
            <w:pPr>
              <w:tabs>
                <w:tab w:val="left" w:pos="317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и назначение </w:t>
            </w:r>
            <w:proofErr w:type="gram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дренажных</w:t>
            </w:r>
            <w:proofErr w:type="gramEnd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катодных, анодных и протекторных установок</w:t>
            </w:r>
          </w:p>
          <w:p w:rsidR="001D3F8C" w:rsidRPr="001D3F8C" w:rsidRDefault="001D3F8C" w:rsidP="001D3F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алгоритмов обслуживания дренажных, катодных, анодных и протекторных </w:t>
            </w:r>
            <w:proofErr w:type="spellStart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установокРабота</w:t>
            </w:r>
            <w:proofErr w:type="spellEnd"/>
            <w:r w:rsidRPr="001D3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схемами, графиками, инструкциями по эксплуатации и др.</w:t>
            </w:r>
          </w:p>
        </w:tc>
        <w:tc>
          <w:tcPr>
            <w:tcW w:w="1984" w:type="dxa"/>
            <w:shd w:val="clear" w:color="auto" w:fill="auto"/>
          </w:tcPr>
          <w:p w:rsidR="001D3F8C" w:rsidRPr="001D3F8C" w:rsidRDefault="001D3F8C" w:rsidP="001D3F8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F8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Экспертная оценка выполненной работы</w:t>
            </w:r>
          </w:p>
        </w:tc>
      </w:tr>
    </w:tbl>
    <w:p w:rsidR="001E25A7" w:rsidRPr="001E25A7" w:rsidRDefault="001E25A7" w:rsidP="001E25A7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</w:rPr>
      </w:pPr>
    </w:p>
    <w:p w:rsidR="001E25A7" w:rsidRPr="001E25A7" w:rsidRDefault="001E25A7" w:rsidP="001E25A7">
      <w:pPr>
        <w:spacing w:after="0" w:line="241" w:lineRule="auto"/>
        <w:ind w:left="707" w:right="-20"/>
        <w:rPr>
          <w:rFonts w:ascii="Times New Roman" w:eastAsia="Times New Roman" w:hAnsi="Times New Roman" w:cs="Times New Roman"/>
          <w:b/>
          <w:i/>
          <w:color w:val="000000"/>
          <w:w w:val="101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Оце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й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ч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ю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щ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хся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звод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ся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п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с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ующ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4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рит</w:t>
      </w:r>
      <w:r w:rsidRPr="001E25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ериям</w:t>
      </w:r>
      <w:r w:rsidRPr="001E25A7">
        <w:rPr>
          <w:rFonts w:ascii="Times New Roman" w:eastAsia="Times New Roman" w:hAnsi="Times New Roman" w:cs="Times New Roman"/>
          <w:b/>
          <w:i/>
          <w:color w:val="000000"/>
          <w:w w:val="101"/>
          <w:sz w:val="24"/>
          <w:szCs w:val="24"/>
          <w:lang w:eastAsia="ru-RU"/>
        </w:rPr>
        <w:t>:</w:t>
      </w:r>
    </w:p>
    <w:p w:rsidR="001E25A7" w:rsidRPr="001E25A7" w:rsidRDefault="001E25A7" w:rsidP="001E25A7">
      <w:pPr>
        <w:widowControl w:val="0"/>
        <w:numPr>
          <w:ilvl w:val="0"/>
          <w:numId w:val="14"/>
        </w:numPr>
        <w:tabs>
          <w:tab w:val="left" w:pos="1101"/>
          <w:tab w:val="left" w:pos="1606"/>
          <w:tab w:val="left" w:pos="3534"/>
          <w:tab w:val="left" w:pos="5161"/>
          <w:tab w:val="left" w:pos="7879"/>
          <w:tab w:val="left" w:pos="8865"/>
        </w:tabs>
        <w:spacing w:after="0" w:line="239" w:lineRule="auto"/>
        <w:ind w:right="8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proofErr w:type="gram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E25A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E25A7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E25A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E25A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1E25A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E25A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E25A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газорас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E25A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ртежи</w:t>
      </w:r>
      <w:r w:rsidRPr="001E25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ани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E25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E25A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олн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об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ъ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</w:t>
      </w:r>
      <w:r w:rsidRPr="001E25A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яз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  в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ойлог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точно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зуя 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proofErr w:type="gramEnd"/>
    </w:p>
    <w:p w:rsidR="001E25A7" w:rsidRPr="001E25A7" w:rsidRDefault="001E25A7" w:rsidP="001E25A7">
      <w:pPr>
        <w:widowControl w:val="0"/>
        <w:numPr>
          <w:ilvl w:val="0"/>
          <w:numId w:val="14"/>
        </w:numPr>
        <w:spacing w:after="0" w:line="240" w:lineRule="auto"/>
        <w:ind w:right="8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proofErr w:type="gramStart"/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E25A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бу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уся,</w:t>
      </w:r>
      <w:r w:rsidRPr="001E25A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E25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E25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5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E25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иро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чертежи</w:t>
      </w:r>
      <w:r w:rsidRPr="001E25A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ет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E25A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ями,</w:t>
      </w:r>
      <w:r w:rsidRPr="001E25A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E25A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кает</w:t>
      </w:r>
      <w:r w:rsidRPr="001E25A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орые</w:t>
      </w:r>
      <w:r w:rsidRPr="001E25A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</w:t>
      </w:r>
      <w:r w:rsidRPr="001E25A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E25A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</w:t>
      </w:r>
      <w:r w:rsidRPr="001E25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тру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E25A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5A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E25A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E25A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1E25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E25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лог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proofErr w:type="gramEnd"/>
    </w:p>
    <w:p w:rsidR="001E25A7" w:rsidRPr="001E25A7" w:rsidRDefault="001E25A7" w:rsidP="001E25A7">
      <w:pPr>
        <w:widowControl w:val="0"/>
        <w:numPr>
          <w:ilvl w:val="0"/>
          <w:numId w:val="14"/>
        </w:numPr>
        <w:tabs>
          <w:tab w:val="left" w:pos="1240"/>
          <w:tab w:val="left" w:pos="1852"/>
          <w:tab w:val="left" w:pos="2672"/>
          <w:tab w:val="left" w:pos="3032"/>
          <w:tab w:val="left" w:pos="4176"/>
          <w:tab w:val="left" w:pos="5361"/>
          <w:tab w:val="left" w:pos="7706"/>
          <w:tab w:val="left" w:pos="9241"/>
        </w:tabs>
        <w:spacing w:after="0" w:line="239" w:lineRule="auto"/>
        <w:ind w:right="86"/>
        <w:contextualSpacing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proofErr w:type="gramStart"/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E25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</w:t>
      </w:r>
      <w:r w:rsidRPr="001E25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уся,</w:t>
      </w:r>
      <w:r w:rsidRPr="001E25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1E25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</w:t>
      </w:r>
      <w:r w:rsidRPr="001E25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услов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лемен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зорас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зопотре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25A7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расчетов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г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зорас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5A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E25A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соде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1E25A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отчете,</w:t>
      </w:r>
      <w:r w:rsidRPr="001E25A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1E25A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 w:rsidRPr="001E25A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</w:t>
      </w:r>
      <w:r w:rsidRPr="001E25A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зат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ий</w:t>
      </w:r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proofErr w:type="gramEnd"/>
    </w:p>
    <w:p w:rsidR="001E25A7" w:rsidRPr="001E25A7" w:rsidRDefault="001E25A7" w:rsidP="001E25A7">
      <w:pPr>
        <w:widowControl w:val="0"/>
        <w:numPr>
          <w:ilvl w:val="0"/>
          <w:numId w:val="14"/>
        </w:numPr>
        <w:spacing w:after="0" w:line="240" w:lineRule="auto"/>
        <w:ind w:right="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1E25A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еудов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E25A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</w:t>
      </w:r>
      <w:r w:rsidRPr="001E25A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</w:t>
      </w:r>
      <w:r w:rsidRPr="001E25A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E25A7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</w:t>
      </w:r>
      <w:r w:rsidRPr="001E25A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E25A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Pr="001E25A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E25A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E25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E25A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;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рас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</w:t>
      </w:r>
      <w:r w:rsidRPr="001E25A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E25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E25A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бн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E25A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E25A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1E25A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E25A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вл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E25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5A7" w:rsidRPr="001E25A7" w:rsidRDefault="001E25A7" w:rsidP="001E25A7">
      <w:pPr>
        <w:widowControl w:val="0"/>
        <w:ind w:left="720" w:right="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АТТЕСТАЦИЯ ПО ИТОГАМ ПРАКТИКИ</w:t>
      </w:r>
    </w:p>
    <w:p w:rsidR="001E25A7" w:rsidRPr="001E25A7" w:rsidRDefault="001E25A7" w:rsidP="001E25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Аттестация по итогам учебной практики УП.0</w:t>
      </w:r>
      <w:r w:rsidR="001D3F8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служит формой контроля освоения и проверки профессиональных знаний, общих и профессиональных компетенций, приобретенных умений, навыков и практического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опыта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в соответствии с требованиями ФГОС СПО по профессии 43.01.07     Слесарь  по  эксплуатации  и  ремонту  газового оборудования.  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промежуточной аттестации по итогам учебной практики УП.01 является дифференцированный зачет. Аттестация проводится в последний день практики.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на той же материально – технической базе, что и сама учебная практика. Для инвалидов и лиц с ограниченными способностями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по итогам учебной практики УП.0</w:t>
      </w:r>
      <w:r w:rsidR="001D3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 специально оборудованных кабинетах 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аттестации по практике допускаются обучающиеся, выполнившие требования программы практики и предоставившие полный пакет отчетных документов.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промежуточной аттестации по практике образовательной организацией разработаны фонды оценочных средств, включающие в себя педагогические контрольно-измерительные материалы, предназначенные для определения соответствия индивидуальных образовательных достижений, обучающихся основным показателям результатов обучения. В процессе аттестации проводится экспертиза овладения общими и профессиональными компетенциями. 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итоговой оценки по практике (дифференцированного зачета) учитываются:</w:t>
      </w:r>
    </w:p>
    <w:p w:rsidR="001E25A7" w:rsidRPr="001E25A7" w:rsidRDefault="001E25A7" w:rsidP="001E25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экспертизы овладения обучающимися общими и профессиональными компетенциями;</w:t>
      </w:r>
    </w:p>
    <w:p w:rsidR="001E25A7" w:rsidRPr="001E25A7" w:rsidRDefault="001E25A7" w:rsidP="001E25A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полнота оформления отчетных документов по практике. </w:t>
      </w:r>
    </w:p>
    <w:p w:rsidR="001E25A7" w:rsidRPr="001E25A7" w:rsidRDefault="001E25A7" w:rsidP="001E25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1E2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Приложения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образовательной организации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УЧЕБНОЙ ПРАКТИКИ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r w:rsidRPr="001E2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(Фамилия Имя Отчество)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специальности/профессии 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  <w:r w:rsidRPr="001E2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20______г.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ПАМЯТКА ОБУЧАЮЩЕМУСЯ</w:t>
      </w:r>
    </w:p>
    <w:p w:rsidR="001E25A7" w:rsidRPr="001E25A7" w:rsidRDefault="001E25A7" w:rsidP="001E25A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Учебная практика является составной частью основной профессиональной образовательной программы среднего профессионального образования. 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специальности:</w:t>
      </w:r>
    </w:p>
    <w:p w:rsidR="001E25A7" w:rsidRPr="001E25A7" w:rsidRDefault="001E25A7" w:rsidP="001E25A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Продолжительность рабочего дня практиканта должна соответствовать времени, установленному трудовым законодательством Российской Федерации для соответствующих категорий работников</w:t>
      </w:r>
    </w:p>
    <w:p w:rsidR="001E25A7" w:rsidRPr="001E25A7" w:rsidRDefault="001E25A7" w:rsidP="001E2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колледжа при прохождении учебной практики обязаны:</w:t>
      </w:r>
      <w:proofErr w:type="gramEnd"/>
    </w:p>
    <w:p w:rsidR="001E25A7" w:rsidRPr="001E25A7" w:rsidRDefault="001E25A7" w:rsidP="001E25A7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выполнять задания, предусмотренные программой практики;</w:t>
      </w:r>
    </w:p>
    <w:p w:rsidR="001E25A7" w:rsidRPr="001E25A7" w:rsidRDefault="001E25A7" w:rsidP="001E25A7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действующие правила внутреннего трудового распорядка, </w:t>
      </w:r>
    </w:p>
    <w:p w:rsidR="001E25A7" w:rsidRPr="001E25A7" w:rsidRDefault="001E25A7" w:rsidP="001E25A7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требования охраны труда, безопасности жизнедеятельности и</w:t>
      </w:r>
    </w:p>
    <w:p w:rsidR="001E25A7" w:rsidRPr="001E25A7" w:rsidRDefault="001E25A7" w:rsidP="001E25A7">
      <w:pPr>
        <w:shd w:val="clear" w:color="auto" w:fill="FFFFFF"/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безопасности.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заполнения дневника: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Дневник заполняется студентом 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учебной практики.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Дневник заполняется разборчиво, синими чернилами;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окончании практики, дневник сдается руководителю практики.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практика 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 _____________________________________________________________________________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Время прохождения практики с «____» ________ 20 ___ г. по «____» ________ 20 ___ г.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Руководитель практики _____________________________________________</w:t>
      </w:r>
    </w:p>
    <w:p w:rsidR="001E25A7" w:rsidRPr="001E25A7" w:rsidRDefault="001E25A7" w:rsidP="001E2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(фамилия, имя, отчество, должность)</w:t>
      </w:r>
    </w:p>
    <w:p w:rsidR="001E25A7" w:rsidRPr="001E25A7" w:rsidRDefault="001E25A7" w:rsidP="001E25A7">
      <w:pPr>
        <w:shd w:val="clear" w:color="auto" w:fill="FFFFFF"/>
        <w:tabs>
          <w:tab w:val="left" w:leader="underscore" w:pos="6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</w:p>
    <w:p w:rsidR="001E25A7" w:rsidRPr="001E25A7" w:rsidRDefault="001E25A7" w:rsidP="001E25A7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Место прохождение практики 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7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leader="underscore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leader="underscore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Цель практики: 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Задачи практики</w:t>
      </w:r>
      <w:r w:rsidRPr="001E25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:</w:t>
      </w: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leader="underscore" w:pos="664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leader="underscore" w:pos="3370"/>
          <w:tab w:val="left" w:leader="underscore" w:pos="64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ТЕХНИКА БЕЗОПАСНОСТИ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ВВОДНЫЙ ИНСТРУКТАЖ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      </w:t>
      </w:r>
      <w:r w:rsidRPr="001E2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На____________________________________________________________________________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наименование предприятия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Фамилия, инициалы и должность лица, проводившего вводный инструктаж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_____________________________________________________________________________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Подпись лица, проводившего 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инструктаж___________________________________________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Подпись </w:t>
      </w:r>
      <w:proofErr w:type="gramStart"/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инструктируемого</w:t>
      </w:r>
      <w:proofErr w:type="gramEnd"/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Дата «____» __________</w:t>
      </w: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20___г.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ОБУЧЕНИЕ НА РАБОЧЕМ МЕСТЕ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Фамилия, инициалы и должность лица, проводившего обучение на рабочем месте____________________________________________________________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Подпись лица, проводившего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инструктаж_________________________________________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Подпись </w:t>
      </w:r>
      <w:proofErr w:type="gramStart"/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инструктируемого</w:t>
      </w:r>
      <w:proofErr w:type="gramEnd"/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Дата «____» __________</w:t>
      </w:r>
      <w:r w:rsidRPr="001E25A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20___г.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237"/>
        <w:gridCol w:w="2977"/>
      </w:tblGrid>
      <w:tr w:rsidR="001E25A7" w:rsidRPr="001E25A7" w:rsidTr="001E25A7">
        <w:trPr>
          <w:trHeight w:hRule="exact"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25A7" w:rsidRPr="001E25A7" w:rsidRDefault="001E25A7" w:rsidP="001E25A7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25A7" w:rsidRPr="001E25A7" w:rsidRDefault="001E25A7" w:rsidP="001E25A7">
            <w:pPr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Рабочее место и краткое содержание выполняемых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E25A7" w:rsidRPr="001E25A7" w:rsidRDefault="001E25A7" w:rsidP="001E25A7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E25A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Отметка руко</w:t>
            </w:r>
            <w:r w:rsidRPr="001E25A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softHyphen/>
              <w:t>водителя практики</w:t>
            </w:r>
          </w:p>
        </w:tc>
      </w:tr>
      <w:tr w:rsidR="001E25A7" w:rsidRPr="001E25A7" w:rsidTr="001E25A7">
        <w:trPr>
          <w:trHeight w:hRule="exact"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1E25A7" w:rsidRPr="001E25A7" w:rsidTr="001E25A7">
        <w:trPr>
          <w:trHeight w:hRule="exact"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25A7" w:rsidRPr="001E25A7" w:rsidRDefault="001E25A7" w:rsidP="001E25A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lastRenderedPageBreak/>
        <w:t>Наименование образовательной организации</w:t>
      </w:r>
    </w:p>
    <w:p w:rsidR="001E25A7" w:rsidRPr="001E25A7" w:rsidRDefault="001E25A7" w:rsidP="001E25A7">
      <w:pPr>
        <w:spacing w:after="0" w:line="360" w:lineRule="auto"/>
        <w:ind w:right="-31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360" w:lineRule="auto"/>
        <w:ind w:right="-3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360" w:lineRule="auto"/>
        <w:ind w:right="-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A7" w:rsidRPr="001E25A7" w:rsidRDefault="001E25A7" w:rsidP="001E25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ОТЧЕТ ПО _____________________</w:t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</w:t>
      </w:r>
    </w:p>
    <w:p w:rsidR="001E25A7" w:rsidRPr="001E25A7" w:rsidRDefault="001E25A7" w:rsidP="001E25A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практики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</w:t>
      </w:r>
      <w:r w:rsidRPr="001E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и наименование специальности</w:t>
      </w:r>
    </w:p>
    <w:p w:rsidR="001E25A7" w:rsidRPr="001E25A7" w:rsidRDefault="001E25A7" w:rsidP="001E25A7">
      <w:pPr>
        <w:spacing w:after="0" w:line="240" w:lineRule="auto"/>
        <w:ind w:left="216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5A7" w:rsidRPr="001E25A7" w:rsidRDefault="001E25A7" w:rsidP="001E25A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Студента________ курса __________группы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1E25A7">
        <w:rPr>
          <w:rFonts w:ascii="Times New Roman" w:eastAsia="Times New Roman" w:hAnsi="Times New Roman" w:cs="Times New Roman"/>
          <w:sz w:val="20"/>
          <w:szCs w:val="20"/>
          <w:lang w:eastAsia="ru-RU"/>
        </w:rPr>
        <w:t>(очная, заочная)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5A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E25A7" w:rsidRPr="001E25A7" w:rsidRDefault="001E25A7" w:rsidP="001E25A7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практики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организации)</w:t>
      </w:r>
    </w:p>
    <w:p w:rsidR="001E25A7" w:rsidRPr="001E25A7" w:rsidRDefault="001E25A7" w:rsidP="001E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 с «___» _____20__ г. по «___» _______20__ г.</w:t>
      </w:r>
    </w:p>
    <w:p w:rsidR="001E25A7" w:rsidRPr="001E25A7" w:rsidRDefault="001E25A7" w:rsidP="001E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25A7" w:rsidRPr="001E25A7" w:rsidRDefault="001E25A7" w:rsidP="001E25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практики_________________________________________</w:t>
      </w: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2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   </w:t>
      </w: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___________________________</w:t>
      </w: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оценка по практике</w:t>
      </w:r>
      <w:r w:rsidRPr="001E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Pr="001E25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</w:t>
      </w:r>
    </w:p>
    <w:p w:rsidR="001E25A7" w:rsidRPr="001E25A7" w:rsidRDefault="001E25A7" w:rsidP="001E25A7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A7" w:rsidRPr="001E25A7" w:rsidRDefault="001E25A7" w:rsidP="001E25A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5A7" w:rsidRPr="001E25A7" w:rsidRDefault="001E25A7" w:rsidP="001E2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Отчет обучающегося об итогах прохождения </w:t>
      </w:r>
    </w:p>
    <w:p w:rsidR="001E25A7" w:rsidRPr="001E25A7" w:rsidRDefault="001E25A7" w:rsidP="001E2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производственной практики</w:t>
      </w:r>
    </w:p>
    <w:p w:rsidR="001E25A7" w:rsidRPr="001E25A7" w:rsidRDefault="001E25A7" w:rsidP="001E25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</w:pPr>
    </w:p>
    <w:p w:rsidR="001E25A7" w:rsidRPr="001E25A7" w:rsidRDefault="001E25A7" w:rsidP="001E25A7">
      <w:pPr>
        <w:shd w:val="clear" w:color="auto" w:fill="FFFFFF"/>
        <w:tabs>
          <w:tab w:val="left" w:leader="underscore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5A7" w:rsidRPr="001E25A7" w:rsidRDefault="001E25A7" w:rsidP="001E25A7">
      <w:pPr>
        <w:shd w:val="clear" w:color="auto" w:fill="FFFFFF"/>
        <w:tabs>
          <w:tab w:val="left" w:pos="4094"/>
          <w:tab w:val="left" w:leader="underscore" w:pos="6816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1E25A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br w:type="page"/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аттестационный лист по учебной/производственной практике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______________________________________________________________________,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 курсе по профессии ППКРС / специальности ППССЗ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______________________________________________________________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код и наименование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</w:t>
      </w:r>
      <w:proofErr w:type="gramStart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ла) учебную практику по профессиональному модулю ________________________________________________________________________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профессионального модуля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______ часов с «___» _____20__ г. по «___» _______20__ г.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______________________________________________________________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сформированности ПК через виды и качество выполнения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99"/>
        <w:gridCol w:w="3763"/>
        <w:gridCol w:w="993"/>
        <w:gridCol w:w="1099"/>
      </w:tblGrid>
      <w:tr w:rsidR="001E25A7" w:rsidRPr="001E25A7" w:rsidTr="001E25A7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показатели оценивания результата ПК</w:t>
            </w:r>
          </w:p>
        </w:tc>
        <w:tc>
          <w:tcPr>
            <w:tcW w:w="3763" w:type="dxa"/>
            <w:vMerge w:val="restar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качество выполненных работ (по требованию ФГОС «уметь», «опыт»)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Оценка </w:t>
            </w:r>
            <w:r w:rsidRPr="001E25A7">
              <w:rPr>
                <w:rFonts w:ascii="Times New Roman" w:eastAsia="Times New Roman" w:hAnsi="Times New Roman" w:cs="Times New Roman"/>
                <w:bCs/>
                <w:lang w:eastAsia="ru-RU"/>
              </w:rPr>
              <w:t>сформированности</w:t>
            </w: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ПК</w:t>
            </w:r>
          </w:p>
        </w:tc>
      </w:tr>
      <w:tr w:rsidR="001E25A7" w:rsidRPr="001E25A7" w:rsidTr="001E25A7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«НЕТ»</w:t>
            </w:r>
          </w:p>
        </w:tc>
      </w:tr>
      <w:tr w:rsidR="001E25A7" w:rsidRPr="001E25A7" w:rsidTr="001E25A7">
        <w:trPr>
          <w:jc w:val="center"/>
        </w:trPr>
        <w:tc>
          <w:tcPr>
            <w:tcW w:w="817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</w:t>
            </w:r>
          </w:p>
        </w:tc>
        <w:tc>
          <w:tcPr>
            <w:tcW w:w="2899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5A7" w:rsidRPr="001E25A7" w:rsidTr="001E25A7">
        <w:trPr>
          <w:jc w:val="center"/>
        </w:trPr>
        <w:tc>
          <w:tcPr>
            <w:tcW w:w="817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99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25A7" w:rsidRPr="001E25A7" w:rsidTr="001E25A7">
        <w:trPr>
          <w:jc w:val="center"/>
        </w:trPr>
        <w:tc>
          <w:tcPr>
            <w:tcW w:w="817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899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E25A7" w:rsidRPr="001E25A7" w:rsidRDefault="001E25A7" w:rsidP="001E2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 xml:space="preserve">90 ÷ 100 % – 5 (отлично); 80 ÷ 89 %– 4 (хорошо); 70 ÷ 79% </w:t>
      </w:r>
      <w:r w:rsidRPr="001E25A7">
        <w:rPr>
          <w:rFonts w:ascii="Times New Roman" w:eastAsia="Times New Roman" w:hAnsi="Times New Roman" w:cs="Times New Roman"/>
          <w:w w:val="99"/>
          <w:sz w:val="24"/>
          <w:szCs w:val="24"/>
        </w:rPr>
        <w:t>3(удовлетворительно)</w:t>
      </w:r>
    </w:p>
    <w:p w:rsidR="001E25A7" w:rsidRPr="001E25A7" w:rsidRDefault="001E25A7" w:rsidP="001E25A7">
      <w:pPr>
        <w:suppressAutoHyphens/>
        <w:autoSpaceDN w:val="0"/>
        <w:spacing w:after="0" w:line="0" w:lineRule="atLeast"/>
        <w:ind w:left="100"/>
        <w:textAlignment w:val="baseline"/>
        <w:rPr>
          <w:rFonts w:ascii="Times New Roman" w:eastAsia="Times New Roman" w:hAnsi="Times New Roman" w:cs="Times New Roman"/>
        </w:rPr>
      </w:pPr>
      <w:r w:rsidRPr="001E25A7">
        <w:rPr>
          <w:rFonts w:ascii="Times New Roman" w:eastAsia="Times New Roman" w:hAnsi="Times New Roman" w:cs="Times New Roman"/>
          <w:sz w:val="24"/>
          <w:szCs w:val="24"/>
        </w:rPr>
        <w:t>менее 70% - 2 (</w:t>
      </w:r>
      <w:r w:rsidRPr="001E25A7">
        <w:rPr>
          <w:rFonts w:ascii="Times New Roman" w:eastAsia="Times New Roman" w:hAnsi="Times New Roman" w:cs="Times New Roman"/>
        </w:rPr>
        <w:t>неудовлетворительно)</w:t>
      </w:r>
    </w:p>
    <w:p w:rsidR="001E25A7" w:rsidRPr="001E25A7" w:rsidRDefault="001E25A7" w:rsidP="001E25A7">
      <w:pPr>
        <w:suppressAutoHyphens/>
        <w:autoSpaceDN w:val="0"/>
        <w:spacing w:after="0" w:line="0" w:lineRule="atLeast"/>
        <w:ind w:left="10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деятельности обучающегося во время учебной практики через оценку сформированности </w:t>
      </w:r>
      <w:proofErr w:type="gramStart"/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gramEnd"/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5142"/>
        <w:gridCol w:w="1259"/>
        <w:gridCol w:w="1111"/>
        <w:gridCol w:w="1138"/>
      </w:tblGrid>
      <w:tr w:rsidR="001E25A7" w:rsidRPr="001E25A7" w:rsidTr="001E25A7">
        <w:tc>
          <w:tcPr>
            <w:tcW w:w="936" w:type="dxa"/>
            <w:vMerge w:val="restar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5366" w:type="dxa"/>
            <w:vMerge w:val="restart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показатели оценивания результата (ОПОР) </w:t>
            </w:r>
          </w:p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Уровни оценки </w:t>
            </w:r>
            <w:proofErr w:type="gramStart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</w:tr>
      <w:tr w:rsidR="001E25A7" w:rsidRPr="001E25A7" w:rsidTr="001E25A7">
        <w:tc>
          <w:tcPr>
            <w:tcW w:w="936" w:type="dxa"/>
            <w:vMerge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66" w:type="dxa"/>
            <w:vMerge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1E25A7" w:rsidRPr="001E25A7" w:rsidRDefault="001E25A7" w:rsidP="001E2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1E25A7" w:rsidRPr="001E25A7" w:rsidTr="001E25A7">
        <w:tc>
          <w:tcPr>
            <w:tcW w:w="93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36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5A7" w:rsidRPr="001E25A7" w:rsidTr="001E25A7">
        <w:tc>
          <w:tcPr>
            <w:tcW w:w="93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36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5A7" w:rsidRPr="001E25A7" w:rsidTr="001E25A7">
        <w:tc>
          <w:tcPr>
            <w:tcW w:w="93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Start"/>
            <w:r w:rsidRPr="001E25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36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shd w:val="clear" w:color="auto" w:fill="auto"/>
          </w:tcPr>
          <w:p w:rsidR="001E25A7" w:rsidRPr="001E25A7" w:rsidRDefault="001E25A7" w:rsidP="001E2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…, ОК… … - низкий уровень ОК…, ОК… … - средний уровень ОК…, ОК… … - высокий уровень 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ЗАКЛЮЧЕНИЕ </w:t>
      </w: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(оценить сформированность ПК и уровень сформированности 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E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период учебной практики студентом (ФИО) _________ была продемонстрирована сформированность ПК ___________________________________________;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сформированности </w:t>
      </w:r>
      <w:proofErr w:type="gramStart"/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Рекомендации: обратить внимание … требует внимания…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 _______20___ </w:t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Подпись руководителя практики 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 организации (базы практики)</w:t>
      </w:r>
    </w:p>
    <w:p w:rsidR="001E25A7" w:rsidRPr="001E25A7" w:rsidRDefault="001E25A7" w:rsidP="001E25A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 ФИО, должность</w:t>
      </w:r>
    </w:p>
    <w:p w:rsidR="001E25A7" w:rsidRPr="001E25A7" w:rsidRDefault="001E25A7" w:rsidP="001E25A7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5A7" w:rsidRPr="001E25A7" w:rsidRDefault="001E25A7" w:rsidP="001E25A7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25A7" w:rsidRPr="001E25A7" w:rsidRDefault="001E25A7" w:rsidP="001E25A7"/>
    <w:p w:rsidR="001E25A7" w:rsidRPr="001E25A7" w:rsidRDefault="001E25A7" w:rsidP="001E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BE" w:rsidRDefault="008529BE"/>
    <w:sectPr w:rsidR="0085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6FF1054"/>
    <w:multiLevelType w:val="hybridMultilevel"/>
    <w:tmpl w:val="46A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7E3F"/>
    <w:multiLevelType w:val="hybridMultilevel"/>
    <w:tmpl w:val="144C0D8E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0B78"/>
    <w:multiLevelType w:val="hybridMultilevel"/>
    <w:tmpl w:val="6E48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4128"/>
    <w:multiLevelType w:val="hybridMultilevel"/>
    <w:tmpl w:val="B8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5524F"/>
    <w:multiLevelType w:val="hybridMultilevel"/>
    <w:tmpl w:val="BC94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7298F"/>
    <w:multiLevelType w:val="hybridMultilevel"/>
    <w:tmpl w:val="F23EE0AA"/>
    <w:lvl w:ilvl="0" w:tplc="642EBD62">
      <w:start w:val="1"/>
      <w:numFmt w:val="decimal"/>
      <w:lvlText w:val="%1."/>
      <w:lvlJc w:val="left"/>
      <w:pPr>
        <w:ind w:left="462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476D6188"/>
    <w:multiLevelType w:val="hybridMultilevel"/>
    <w:tmpl w:val="7D50EBCC"/>
    <w:lvl w:ilvl="0" w:tplc="8188C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11D6D"/>
    <w:multiLevelType w:val="hybridMultilevel"/>
    <w:tmpl w:val="24C0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61080"/>
    <w:multiLevelType w:val="hybridMultilevel"/>
    <w:tmpl w:val="95AE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E039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16F07"/>
    <w:multiLevelType w:val="hybridMultilevel"/>
    <w:tmpl w:val="2E9E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207AA"/>
    <w:multiLevelType w:val="hybridMultilevel"/>
    <w:tmpl w:val="C438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11348"/>
    <w:multiLevelType w:val="hybridMultilevel"/>
    <w:tmpl w:val="7536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81ABC"/>
    <w:multiLevelType w:val="hybridMultilevel"/>
    <w:tmpl w:val="CAC2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C2A54"/>
    <w:multiLevelType w:val="hybridMultilevel"/>
    <w:tmpl w:val="B98C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17"/>
  </w:num>
  <w:num w:numId="9">
    <w:abstractNumId w:val="15"/>
  </w:num>
  <w:num w:numId="10">
    <w:abstractNumId w:val="16"/>
  </w:num>
  <w:num w:numId="11">
    <w:abstractNumId w:val="14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1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A7"/>
    <w:rsid w:val="001D3F8C"/>
    <w:rsid w:val="001E25A7"/>
    <w:rsid w:val="00610E47"/>
    <w:rsid w:val="008529BE"/>
    <w:rsid w:val="009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5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5A7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A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E2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25A7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1E25A7"/>
  </w:style>
  <w:style w:type="paragraph" w:styleId="a3">
    <w:name w:val="List Paragraph"/>
    <w:basedOn w:val="a"/>
    <w:uiPriority w:val="34"/>
    <w:qFormat/>
    <w:rsid w:val="001E2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E25A7"/>
  </w:style>
  <w:style w:type="paragraph" w:customStyle="1" w:styleId="21">
    <w:name w:val="Заголовок 21"/>
    <w:basedOn w:val="a"/>
    <w:next w:val="a"/>
    <w:qFormat/>
    <w:rsid w:val="001E2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E25A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1">
    <w:name w:val="Нет списка111"/>
    <w:next w:val="a2"/>
    <w:uiPriority w:val="99"/>
    <w:semiHidden/>
    <w:unhideWhenUsed/>
    <w:rsid w:val="001E25A7"/>
  </w:style>
  <w:style w:type="character" w:customStyle="1" w:styleId="22">
    <w:name w:val="Основной текст (2)_"/>
    <w:link w:val="23"/>
    <w:rsid w:val="001E25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1E25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25A7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1E25A7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4">
    <w:name w:val="caption"/>
    <w:basedOn w:val="a"/>
    <w:next w:val="a"/>
    <w:uiPriority w:val="35"/>
    <w:qFormat/>
    <w:rsid w:val="001E25A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5"/>
    <w:link w:val="a6"/>
    <w:rsid w:val="001E25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12"/>
    <w:rsid w:val="001E25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2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E25A7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1E25A7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25A7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E25A7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1E25A7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25A7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E25A7"/>
    <w:rPr>
      <w:rFonts w:cs="Times New Roman"/>
      <w:i/>
    </w:rPr>
  </w:style>
  <w:style w:type="paragraph" w:styleId="a9">
    <w:name w:val="footnote text"/>
    <w:basedOn w:val="a"/>
    <w:link w:val="aa"/>
    <w:semiHidden/>
    <w:unhideWhenUsed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E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1E25A7"/>
    <w:rPr>
      <w:vertAlign w:val="superscript"/>
    </w:rPr>
  </w:style>
  <w:style w:type="paragraph" w:customStyle="1" w:styleId="ConsPlusNormal">
    <w:name w:val="ConsPlusNormal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1E25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semiHidden/>
    <w:rsid w:val="001E25A7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semiHidden/>
    <w:unhideWhenUsed/>
    <w:rsid w:val="001E25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semiHidden/>
    <w:rsid w:val="001E25A7"/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1E25A7"/>
  </w:style>
  <w:style w:type="paragraph" w:customStyle="1" w:styleId="af0">
    <w:name w:val="Для таблиц"/>
    <w:basedOn w:val="a"/>
    <w:rsid w:val="001E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E25A7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1E2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1E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1E2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1E2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1E25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rsid w:val="001E25A7"/>
  </w:style>
  <w:style w:type="character" w:customStyle="1" w:styleId="af4">
    <w:name w:val="Название Знак"/>
    <w:rsid w:val="001E25A7"/>
    <w:rPr>
      <w:rFonts w:ascii="Times New Roman" w:hAnsi="Times New Roman"/>
      <w:sz w:val="28"/>
      <w:szCs w:val="28"/>
    </w:rPr>
  </w:style>
  <w:style w:type="paragraph" w:styleId="af5">
    <w:name w:val="Body Text Indent"/>
    <w:basedOn w:val="a"/>
    <w:link w:val="af6"/>
    <w:unhideWhenUsed/>
    <w:rsid w:val="001E25A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E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список с точками"/>
    <w:basedOn w:val="a"/>
    <w:rsid w:val="001E25A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1E25A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rmal (Web)"/>
    <w:basedOn w:val="a"/>
    <w:rsid w:val="001E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1E2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1E25A7"/>
  </w:style>
  <w:style w:type="character" w:customStyle="1" w:styleId="af9">
    <w:name w:val="Основной текст + Малые прописные"/>
    <w:rsid w:val="001E25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1E25A7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1E25A7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1E25A7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a">
    <w:name w:val="Основной текст_"/>
    <w:rsid w:val="001E25A7"/>
    <w:rPr>
      <w:rFonts w:ascii="Times New Roman" w:hAnsi="Times New Roman"/>
      <w:shd w:val="clear" w:color="auto" w:fill="FFFFFF"/>
    </w:rPr>
  </w:style>
  <w:style w:type="character" w:customStyle="1" w:styleId="afb">
    <w:name w:val="Основной текст + Полужирный"/>
    <w:rsid w:val="001E25A7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1E25A7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1E25A7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1E25A7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1E25A7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E25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Plain Text"/>
    <w:basedOn w:val="a"/>
    <w:link w:val="afd"/>
    <w:semiHidden/>
    <w:rsid w:val="001E25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semiHidden/>
    <w:rsid w:val="001E2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1E2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e">
    <w:name w:val="Strong"/>
    <w:qFormat/>
    <w:rsid w:val="001E25A7"/>
    <w:rPr>
      <w:b/>
      <w:bCs/>
    </w:rPr>
  </w:style>
  <w:style w:type="character" w:customStyle="1" w:styleId="fontstyle01">
    <w:name w:val="fontstyle01"/>
    <w:rsid w:val="001E25A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1E25A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"/>
    <w:uiPriority w:val="10"/>
    <w:rsid w:val="001E25A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Текст выноски1"/>
    <w:basedOn w:val="a"/>
    <w:next w:val="aff0"/>
    <w:link w:val="aff1"/>
    <w:uiPriority w:val="99"/>
    <w:semiHidden/>
    <w:unhideWhenUsed/>
    <w:rsid w:val="001E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15"/>
    <w:uiPriority w:val="99"/>
    <w:semiHidden/>
    <w:rsid w:val="001E25A7"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sid w:val="001E25A7"/>
    <w:rPr>
      <w:sz w:val="16"/>
      <w:szCs w:val="16"/>
    </w:rPr>
  </w:style>
  <w:style w:type="paragraph" w:customStyle="1" w:styleId="16">
    <w:name w:val="Текст примечания1"/>
    <w:basedOn w:val="a"/>
    <w:next w:val="aff3"/>
    <w:link w:val="aff4"/>
    <w:uiPriority w:val="99"/>
    <w:semiHidden/>
    <w:unhideWhenUsed/>
    <w:rsid w:val="001E25A7"/>
    <w:pPr>
      <w:spacing w:after="160"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16"/>
    <w:uiPriority w:val="99"/>
    <w:semiHidden/>
    <w:rsid w:val="001E25A7"/>
    <w:rPr>
      <w:sz w:val="20"/>
      <w:szCs w:val="20"/>
    </w:rPr>
  </w:style>
  <w:style w:type="paragraph" w:styleId="aff3">
    <w:name w:val="annotation text"/>
    <w:basedOn w:val="a"/>
    <w:link w:val="17"/>
    <w:uiPriority w:val="99"/>
    <w:semiHidden/>
    <w:unhideWhenUsed/>
    <w:rsid w:val="001E25A7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f3"/>
    <w:uiPriority w:val="99"/>
    <w:semiHidden/>
    <w:rsid w:val="001E25A7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E25A7"/>
    <w:pPr>
      <w:spacing w:after="160"/>
    </w:pPr>
    <w:rPr>
      <w:b/>
      <w:bCs/>
    </w:rPr>
  </w:style>
  <w:style w:type="character" w:customStyle="1" w:styleId="aff6">
    <w:name w:val="Тема примечания Знак"/>
    <w:basedOn w:val="17"/>
    <w:link w:val="aff5"/>
    <w:uiPriority w:val="99"/>
    <w:semiHidden/>
    <w:rsid w:val="001E25A7"/>
    <w:rPr>
      <w:b/>
      <w:bCs/>
      <w:sz w:val="20"/>
      <w:szCs w:val="20"/>
    </w:rPr>
  </w:style>
  <w:style w:type="paragraph" w:styleId="aff7">
    <w:name w:val="Revision"/>
    <w:hidden/>
    <w:uiPriority w:val="99"/>
    <w:semiHidden/>
    <w:rsid w:val="001E25A7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1E2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8">
    <w:name w:val="Заголовок №1_"/>
    <w:basedOn w:val="a0"/>
    <w:link w:val="19"/>
    <w:rsid w:val="001E25A7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6"/>
    <w:rsid w:val="001E25A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9">
    <w:name w:val="Заголовок №1"/>
    <w:basedOn w:val="a"/>
    <w:link w:val="18"/>
    <w:rsid w:val="001E25A7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1E25A7"/>
    <w:rPr>
      <w:rFonts w:ascii="Calibri" w:eastAsia="Times New Roman" w:hAnsi="Calibri" w:cs="Times New Roman"/>
    </w:rPr>
  </w:style>
  <w:style w:type="paragraph" w:styleId="aff8">
    <w:name w:val="Subtitle"/>
    <w:basedOn w:val="a"/>
    <w:link w:val="aff9"/>
    <w:qFormat/>
    <w:rsid w:val="001E2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1E25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1E2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1E2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2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1E25A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"/>
    <w:basedOn w:val="a"/>
    <w:link w:val="2a"/>
    <w:uiPriority w:val="99"/>
    <w:semiHidden/>
    <w:unhideWhenUsed/>
    <w:rsid w:val="001E25A7"/>
    <w:pPr>
      <w:spacing w:after="120"/>
    </w:pPr>
  </w:style>
  <w:style w:type="character" w:customStyle="1" w:styleId="2a">
    <w:name w:val="Основной текст Знак2"/>
    <w:basedOn w:val="a0"/>
    <w:link w:val="a5"/>
    <w:uiPriority w:val="99"/>
    <w:semiHidden/>
    <w:rsid w:val="001E25A7"/>
  </w:style>
  <w:style w:type="character" w:customStyle="1" w:styleId="211">
    <w:name w:val="Заголовок 2 Знак1"/>
    <w:basedOn w:val="a0"/>
    <w:uiPriority w:val="9"/>
    <w:semiHidden/>
    <w:rsid w:val="001E2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1E2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">
    <w:name w:val="Title"/>
    <w:basedOn w:val="a"/>
    <w:next w:val="a"/>
    <w:link w:val="14"/>
    <w:uiPriority w:val="10"/>
    <w:qFormat/>
    <w:rsid w:val="001E2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1E2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Balloon Text"/>
    <w:basedOn w:val="a"/>
    <w:link w:val="1b"/>
    <w:uiPriority w:val="99"/>
    <w:semiHidden/>
    <w:unhideWhenUsed/>
    <w:rsid w:val="001E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0"/>
    <w:uiPriority w:val="99"/>
    <w:semiHidden/>
    <w:rsid w:val="001E25A7"/>
    <w:rPr>
      <w:rFonts w:ascii="Tahoma" w:hAnsi="Tahoma" w:cs="Tahoma"/>
      <w:sz w:val="16"/>
      <w:szCs w:val="16"/>
    </w:rPr>
  </w:style>
  <w:style w:type="table" w:customStyle="1" w:styleId="2c">
    <w:name w:val="Сетка таблицы2"/>
    <w:basedOn w:val="a1"/>
    <w:next w:val="af2"/>
    <w:uiPriority w:val="39"/>
    <w:rsid w:val="001E25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5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5A7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A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E25A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25A7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1E25A7"/>
  </w:style>
  <w:style w:type="paragraph" w:styleId="a3">
    <w:name w:val="List Paragraph"/>
    <w:basedOn w:val="a"/>
    <w:uiPriority w:val="34"/>
    <w:qFormat/>
    <w:rsid w:val="001E25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E25A7"/>
  </w:style>
  <w:style w:type="paragraph" w:customStyle="1" w:styleId="21">
    <w:name w:val="Заголовок 21"/>
    <w:basedOn w:val="a"/>
    <w:next w:val="a"/>
    <w:qFormat/>
    <w:rsid w:val="001E25A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E25A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1">
    <w:name w:val="Нет списка111"/>
    <w:next w:val="a2"/>
    <w:uiPriority w:val="99"/>
    <w:semiHidden/>
    <w:unhideWhenUsed/>
    <w:rsid w:val="001E25A7"/>
  </w:style>
  <w:style w:type="character" w:customStyle="1" w:styleId="22">
    <w:name w:val="Основной текст (2)_"/>
    <w:link w:val="23"/>
    <w:rsid w:val="001E25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1E25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E25A7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1E25A7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4">
    <w:name w:val="caption"/>
    <w:basedOn w:val="a"/>
    <w:next w:val="a"/>
    <w:uiPriority w:val="35"/>
    <w:qFormat/>
    <w:rsid w:val="001E25A7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5"/>
    <w:link w:val="a6"/>
    <w:rsid w:val="001E25A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12"/>
    <w:rsid w:val="001E25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E2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1E25A7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1E25A7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E25A7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E25A7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1E25A7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25A7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E25A7"/>
    <w:rPr>
      <w:rFonts w:cs="Times New Roman"/>
      <w:i/>
    </w:rPr>
  </w:style>
  <w:style w:type="paragraph" w:styleId="a9">
    <w:name w:val="footnote text"/>
    <w:basedOn w:val="a"/>
    <w:link w:val="aa"/>
    <w:semiHidden/>
    <w:unhideWhenUsed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E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unhideWhenUsed/>
    <w:rsid w:val="001E25A7"/>
    <w:rPr>
      <w:vertAlign w:val="superscript"/>
    </w:rPr>
  </w:style>
  <w:style w:type="paragraph" w:customStyle="1" w:styleId="ConsPlusNormal">
    <w:name w:val="ConsPlusNormal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semiHidden/>
    <w:unhideWhenUsed/>
    <w:rsid w:val="001E25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semiHidden/>
    <w:rsid w:val="001E25A7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semiHidden/>
    <w:unhideWhenUsed/>
    <w:rsid w:val="001E25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semiHidden/>
    <w:rsid w:val="001E25A7"/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1E25A7"/>
  </w:style>
  <w:style w:type="paragraph" w:customStyle="1" w:styleId="af0">
    <w:name w:val="Для таблиц"/>
    <w:basedOn w:val="a"/>
    <w:rsid w:val="001E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E25A7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1E2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1E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1E25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1E25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1E25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semiHidden/>
    <w:rsid w:val="001E25A7"/>
  </w:style>
  <w:style w:type="character" w:customStyle="1" w:styleId="af4">
    <w:name w:val="Название Знак"/>
    <w:rsid w:val="001E25A7"/>
    <w:rPr>
      <w:rFonts w:ascii="Times New Roman" w:hAnsi="Times New Roman"/>
      <w:sz w:val="28"/>
      <w:szCs w:val="28"/>
    </w:rPr>
  </w:style>
  <w:style w:type="paragraph" w:styleId="af5">
    <w:name w:val="Body Text Indent"/>
    <w:basedOn w:val="a"/>
    <w:link w:val="af6"/>
    <w:unhideWhenUsed/>
    <w:rsid w:val="001E25A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E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список с точками"/>
    <w:basedOn w:val="a"/>
    <w:rsid w:val="001E25A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1E25A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Normal (Web)"/>
    <w:basedOn w:val="a"/>
    <w:rsid w:val="001E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1E25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1E25A7"/>
  </w:style>
  <w:style w:type="character" w:customStyle="1" w:styleId="af9">
    <w:name w:val="Основной текст + Малые прописные"/>
    <w:rsid w:val="001E25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1E25A7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1E25A7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1E25A7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a">
    <w:name w:val="Основной текст_"/>
    <w:rsid w:val="001E25A7"/>
    <w:rPr>
      <w:rFonts w:ascii="Times New Roman" w:hAnsi="Times New Roman"/>
      <w:shd w:val="clear" w:color="auto" w:fill="FFFFFF"/>
    </w:rPr>
  </w:style>
  <w:style w:type="character" w:customStyle="1" w:styleId="afb">
    <w:name w:val="Основной текст + Полужирный"/>
    <w:rsid w:val="001E25A7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1E25A7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1E25A7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1E25A7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1E25A7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E25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Plain Text"/>
    <w:basedOn w:val="a"/>
    <w:link w:val="afd"/>
    <w:semiHidden/>
    <w:rsid w:val="001E25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semiHidden/>
    <w:rsid w:val="001E2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1E2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1E25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e">
    <w:name w:val="Strong"/>
    <w:qFormat/>
    <w:rsid w:val="001E25A7"/>
    <w:rPr>
      <w:b/>
      <w:bCs/>
    </w:rPr>
  </w:style>
  <w:style w:type="character" w:customStyle="1" w:styleId="fontstyle01">
    <w:name w:val="fontstyle01"/>
    <w:rsid w:val="001E25A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1E25A7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"/>
    <w:uiPriority w:val="10"/>
    <w:rsid w:val="001E25A7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Текст выноски1"/>
    <w:basedOn w:val="a"/>
    <w:next w:val="aff0"/>
    <w:link w:val="aff1"/>
    <w:uiPriority w:val="99"/>
    <w:semiHidden/>
    <w:unhideWhenUsed/>
    <w:rsid w:val="001E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15"/>
    <w:uiPriority w:val="99"/>
    <w:semiHidden/>
    <w:rsid w:val="001E25A7"/>
    <w:rPr>
      <w:rFonts w:ascii="Segoe UI" w:hAnsi="Segoe UI" w:cs="Segoe UI"/>
      <w:sz w:val="18"/>
      <w:szCs w:val="18"/>
    </w:rPr>
  </w:style>
  <w:style w:type="character" w:styleId="aff2">
    <w:name w:val="annotation reference"/>
    <w:basedOn w:val="a0"/>
    <w:uiPriority w:val="99"/>
    <w:semiHidden/>
    <w:unhideWhenUsed/>
    <w:rsid w:val="001E25A7"/>
    <w:rPr>
      <w:sz w:val="16"/>
      <w:szCs w:val="16"/>
    </w:rPr>
  </w:style>
  <w:style w:type="paragraph" w:customStyle="1" w:styleId="16">
    <w:name w:val="Текст примечания1"/>
    <w:basedOn w:val="a"/>
    <w:next w:val="aff3"/>
    <w:link w:val="aff4"/>
    <w:uiPriority w:val="99"/>
    <w:semiHidden/>
    <w:unhideWhenUsed/>
    <w:rsid w:val="001E25A7"/>
    <w:pPr>
      <w:spacing w:after="160"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16"/>
    <w:uiPriority w:val="99"/>
    <w:semiHidden/>
    <w:rsid w:val="001E25A7"/>
    <w:rPr>
      <w:sz w:val="20"/>
      <w:szCs w:val="20"/>
    </w:rPr>
  </w:style>
  <w:style w:type="paragraph" w:styleId="aff3">
    <w:name w:val="annotation text"/>
    <w:basedOn w:val="a"/>
    <w:link w:val="17"/>
    <w:uiPriority w:val="99"/>
    <w:semiHidden/>
    <w:unhideWhenUsed/>
    <w:rsid w:val="001E25A7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f3"/>
    <w:uiPriority w:val="99"/>
    <w:semiHidden/>
    <w:rsid w:val="001E25A7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E25A7"/>
    <w:pPr>
      <w:spacing w:after="160"/>
    </w:pPr>
    <w:rPr>
      <w:b/>
      <w:bCs/>
    </w:rPr>
  </w:style>
  <w:style w:type="character" w:customStyle="1" w:styleId="aff6">
    <w:name w:val="Тема примечания Знак"/>
    <w:basedOn w:val="17"/>
    <w:link w:val="aff5"/>
    <w:uiPriority w:val="99"/>
    <w:semiHidden/>
    <w:rsid w:val="001E25A7"/>
    <w:rPr>
      <w:b/>
      <w:bCs/>
      <w:sz w:val="20"/>
      <w:szCs w:val="20"/>
    </w:rPr>
  </w:style>
  <w:style w:type="paragraph" w:styleId="aff7">
    <w:name w:val="Revision"/>
    <w:hidden/>
    <w:uiPriority w:val="99"/>
    <w:semiHidden/>
    <w:rsid w:val="001E25A7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1E25A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8">
    <w:name w:val="Заголовок №1_"/>
    <w:basedOn w:val="a0"/>
    <w:link w:val="19"/>
    <w:rsid w:val="001E25A7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6"/>
    <w:rsid w:val="001E25A7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9">
    <w:name w:val="Заголовок №1"/>
    <w:basedOn w:val="a"/>
    <w:link w:val="18"/>
    <w:rsid w:val="001E25A7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1E25A7"/>
    <w:rPr>
      <w:rFonts w:ascii="Calibri" w:eastAsia="Times New Roman" w:hAnsi="Calibri" w:cs="Times New Roman"/>
    </w:rPr>
  </w:style>
  <w:style w:type="paragraph" w:styleId="aff8">
    <w:name w:val="Subtitle"/>
    <w:basedOn w:val="a"/>
    <w:link w:val="aff9"/>
    <w:qFormat/>
    <w:rsid w:val="001E2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Подзаголовок Знак"/>
    <w:basedOn w:val="a0"/>
    <w:link w:val="aff8"/>
    <w:rsid w:val="001E25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1E2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1E2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25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Знак Знак Знак Знак"/>
    <w:basedOn w:val="a"/>
    <w:rsid w:val="001E25A7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ody Text"/>
    <w:basedOn w:val="a"/>
    <w:link w:val="2a"/>
    <w:uiPriority w:val="99"/>
    <w:semiHidden/>
    <w:unhideWhenUsed/>
    <w:rsid w:val="001E25A7"/>
    <w:pPr>
      <w:spacing w:after="120"/>
    </w:pPr>
  </w:style>
  <w:style w:type="character" w:customStyle="1" w:styleId="2a">
    <w:name w:val="Основной текст Знак2"/>
    <w:basedOn w:val="a0"/>
    <w:link w:val="a5"/>
    <w:uiPriority w:val="99"/>
    <w:semiHidden/>
    <w:rsid w:val="001E25A7"/>
  </w:style>
  <w:style w:type="character" w:customStyle="1" w:styleId="211">
    <w:name w:val="Заголовок 2 Знак1"/>
    <w:basedOn w:val="a0"/>
    <w:uiPriority w:val="9"/>
    <w:semiHidden/>
    <w:rsid w:val="001E2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1E25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">
    <w:name w:val="Title"/>
    <w:basedOn w:val="a"/>
    <w:next w:val="a"/>
    <w:link w:val="14"/>
    <w:uiPriority w:val="10"/>
    <w:qFormat/>
    <w:rsid w:val="001E25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1E25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0">
    <w:name w:val="Balloon Text"/>
    <w:basedOn w:val="a"/>
    <w:link w:val="1b"/>
    <w:uiPriority w:val="99"/>
    <w:semiHidden/>
    <w:unhideWhenUsed/>
    <w:rsid w:val="001E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ff0"/>
    <w:uiPriority w:val="99"/>
    <w:semiHidden/>
    <w:rsid w:val="001E25A7"/>
    <w:rPr>
      <w:rFonts w:ascii="Tahoma" w:hAnsi="Tahoma" w:cs="Tahoma"/>
      <w:sz w:val="16"/>
      <w:szCs w:val="16"/>
    </w:rPr>
  </w:style>
  <w:style w:type="table" w:customStyle="1" w:styleId="2c">
    <w:name w:val="Сетка таблицы2"/>
    <w:basedOn w:val="a1"/>
    <w:next w:val="af2"/>
    <w:uiPriority w:val="39"/>
    <w:rsid w:val="001E25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7C78-BF7E-423E-8E92-F9A74DA6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6902</Words>
  <Characters>39345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2020-05-22T07:26:00Z</dcterms:created>
  <dcterms:modified xsi:type="dcterms:W3CDTF">2020-05-22T07:55:00Z</dcterms:modified>
</cp:coreProperties>
</file>