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44" w:rsidRPr="0052692A" w:rsidRDefault="00F73B44" w:rsidP="00F73B44">
      <w:pPr>
        <w:rPr>
          <w:b/>
          <w:caps/>
          <w:spacing w:val="40"/>
        </w:rPr>
      </w:pPr>
    </w:p>
    <w:p w:rsidR="00F73B44" w:rsidRPr="0052692A" w:rsidRDefault="00F73B44" w:rsidP="00F73B44">
      <w:pPr>
        <w:ind w:left="-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111125</wp:posOffset>
            </wp:positionV>
            <wp:extent cx="899160" cy="91059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B44" w:rsidRPr="0052692A" w:rsidRDefault="00F73B44" w:rsidP="00F73B44">
      <w:pPr>
        <w:jc w:val="center"/>
        <w:rPr>
          <w:b/>
          <w:bCs/>
        </w:rPr>
      </w:pPr>
      <w:r w:rsidRPr="0052692A">
        <w:rPr>
          <w:b/>
          <w:bCs/>
        </w:rPr>
        <w:t>Министерство образования Московской области</w:t>
      </w:r>
    </w:p>
    <w:p w:rsidR="00F73B44" w:rsidRPr="0052692A" w:rsidRDefault="00F73B44" w:rsidP="00F73B44">
      <w:pPr>
        <w:ind w:hanging="540"/>
        <w:jc w:val="center"/>
        <w:rPr>
          <w:rFonts w:eastAsia="Calibri"/>
          <w:b/>
        </w:rPr>
      </w:pPr>
      <w:r w:rsidRPr="0052692A">
        <w:rPr>
          <w:rFonts w:eastAsia="Calibri"/>
          <w:b/>
        </w:rPr>
        <w:t xml:space="preserve">Государственное бюджетное профессиональное образовательное </w:t>
      </w:r>
    </w:p>
    <w:p w:rsidR="00F73B44" w:rsidRPr="0052692A" w:rsidRDefault="00F73B44" w:rsidP="00F73B44">
      <w:pPr>
        <w:ind w:hanging="540"/>
        <w:jc w:val="center"/>
        <w:rPr>
          <w:rFonts w:eastAsia="Calibri"/>
          <w:b/>
          <w:iCs/>
        </w:rPr>
      </w:pPr>
      <w:r w:rsidRPr="0052692A">
        <w:rPr>
          <w:rFonts w:eastAsia="Calibri"/>
          <w:b/>
        </w:rPr>
        <w:t>учреждение Московской области</w:t>
      </w:r>
      <w:r w:rsidRPr="0052692A">
        <w:rPr>
          <w:rFonts w:eastAsia="Calibri"/>
          <w:b/>
          <w:iCs/>
        </w:rPr>
        <w:t xml:space="preserve"> «Щелковский колледж»</w:t>
      </w:r>
    </w:p>
    <w:p w:rsidR="00F73B44" w:rsidRPr="0052692A" w:rsidRDefault="00F73B44" w:rsidP="00F73B44">
      <w:pPr>
        <w:jc w:val="center"/>
      </w:pPr>
      <w:r w:rsidRPr="0052692A">
        <w:rPr>
          <w:b/>
        </w:rPr>
        <w:t>(ГБПОУ МО «Щелковский колледж»)</w:t>
      </w:r>
    </w:p>
    <w:p w:rsidR="00F73B44" w:rsidRPr="00FC4DBA" w:rsidRDefault="00F73B44" w:rsidP="00F73B44">
      <w:pPr>
        <w:rPr>
          <w:rFonts w:eastAsia="Calibri"/>
          <w:b/>
          <w:iCs/>
        </w:rPr>
      </w:pPr>
      <w:r w:rsidRPr="0052692A">
        <w:rPr>
          <w:rFonts w:eastAsia="Calibri"/>
          <w:b/>
        </w:rPr>
        <w:t xml:space="preserve"> </w:t>
      </w:r>
    </w:p>
    <w:p w:rsidR="00F73B44" w:rsidRPr="0052692A" w:rsidRDefault="00F73B44" w:rsidP="00F73B44">
      <w:pPr>
        <w:ind w:firstLine="363"/>
        <w:jc w:val="center"/>
        <w:rPr>
          <w:b/>
          <w:bCs/>
          <w:sz w:val="52"/>
          <w:szCs w:val="52"/>
        </w:rPr>
      </w:pPr>
    </w:p>
    <w:tbl>
      <w:tblPr>
        <w:tblW w:w="0" w:type="auto"/>
        <w:tblLook w:val="04A0"/>
      </w:tblPr>
      <w:tblGrid>
        <w:gridCol w:w="5035"/>
        <w:gridCol w:w="4536"/>
      </w:tblGrid>
      <w:tr w:rsidR="00F73B44" w:rsidRPr="0052692A" w:rsidTr="00247254">
        <w:tc>
          <w:tcPr>
            <w:tcW w:w="6487" w:type="dxa"/>
          </w:tcPr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Представители  работодателя:</w:t>
            </w:r>
          </w:p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_________________________</w:t>
            </w:r>
          </w:p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_________________________</w:t>
            </w:r>
          </w:p>
          <w:p w:rsidR="008F5C4F" w:rsidRDefault="008F5C4F" w:rsidP="008F5C4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>
              <w:rPr>
                <w:bCs/>
              </w:rPr>
              <w:t>«____»_____________20___ г.</w:t>
            </w:r>
          </w:p>
          <w:p w:rsidR="00F73B44" w:rsidRPr="0052692A" w:rsidRDefault="00F73B44" w:rsidP="00247254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3651" w:type="dxa"/>
          </w:tcPr>
          <w:p w:rsidR="00F73B44" w:rsidRPr="0052692A" w:rsidRDefault="00F73B44" w:rsidP="00247254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1609725"/>
                  <wp:effectExtent l="19050" t="0" r="0" b="0"/>
                  <wp:docPr id="1" name="Рисунок 1" descr="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B44" w:rsidRPr="0052692A" w:rsidRDefault="00F73B44" w:rsidP="00F73B44">
      <w:pPr>
        <w:rPr>
          <w:b/>
          <w:bCs/>
          <w:sz w:val="52"/>
          <w:szCs w:val="52"/>
        </w:rPr>
      </w:pPr>
    </w:p>
    <w:p w:rsidR="00F73B44" w:rsidRPr="0052692A" w:rsidRDefault="00F73B44" w:rsidP="00F73B44">
      <w:pPr>
        <w:ind w:firstLine="363"/>
        <w:jc w:val="center"/>
        <w:rPr>
          <w:b/>
          <w:bCs/>
        </w:rPr>
      </w:pPr>
    </w:p>
    <w:p w:rsidR="00F73B44" w:rsidRPr="0052692A" w:rsidRDefault="00F73B44" w:rsidP="00F73B44">
      <w:pPr>
        <w:ind w:firstLine="363"/>
        <w:jc w:val="center"/>
        <w:rPr>
          <w:b/>
          <w:bCs/>
        </w:rPr>
      </w:pPr>
    </w:p>
    <w:p w:rsidR="00F73B44" w:rsidRPr="0052692A" w:rsidRDefault="00F73B44" w:rsidP="00F73B44">
      <w:pPr>
        <w:ind w:firstLine="363"/>
        <w:jc w:val="center"/>
        <w:rPr>
          <w:b/>
          <w:bCs/>
        </w:rPr>
      </w:pPr>
    </w:p>
    <w:p w:rsidR="00F73B44" w:rsidRPr="00D64A43" w:rsidRDefault="00F73B44" w:rsidP="00F73B44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D64A43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br/>
      </w:r>
      <w:r w:rsidRPr="00D64A43">
        <w:rPr>
          <w:b/>
          <w:bCs/>
          <w:sz w:val="28"/>
          <w:szCs w:val="28"/>
        </w:rPr>
        <w:t xml:space="preserve"> </w:t>
      </w:r>
    </w:p>
    <w:p w:rsidR="00F73B44" w:rsidRPr="002C7786" w:rsidRDefault="00F73B44" w:rsidP="00F73B44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УП.05</w:t>
      </w:r>
      <w:r w:rsidRPr="002C7786">
        <w:rPr>
          <w:rFonts w:eastAsia="Calibri"/>
          <w:b/>
          <w:bCs/>
          <w:sz w:val="28"/>
          <w:szCs w:val="28"/>
        </w:rPr>
        <w:t xml:space="preserve"> Учебной  практики ( по профилю и специально</w:t>
      </w:r>
      <w:r>
        <w:rPr>
          <w:rFonts w:eastAsia="Calibri"/>
          <w:b/>
          <w:bCs/>
          <w:sz w:val="28"/>
          <w:szCs w:val="28"/>
        </w:rPr>
        <w:t>сти) профессионального модуля 05</w:t>
      </w:r>
      <w:r w:rsidRPr="002C7786">
        <w:rPr>
          <w:rFonts w:eastAsia="Calibri"/>
          <w:b/>
          <w:bCs/>
          <w:sz w:val="28"/>
          <w:szCs w:val="28"/>
        </w:rPr>
        <w:t>)</w:t>
      </w:r>
    </w:p>
    <w:p w:rsidR="00F73B44" w:rsidRDefault="00F73B44" w:rsidP="00F73B44">
      <w:pPr>
        <w:jc w:val="center"/>
        <w:rPr>
          <w:b/>
          <w:sz w:val="28"/>
          <w:szCs w:val="28"/>
        </w:rPr>
      </w:pPr>
      <w:r w:rsidRPr="00F73B44">
        <w:rPr>
          <w:b/>
          <w:sz w:val="28"/>
          <w:szCs w:val="28"/>
        </w:rPr>
        <w:t>Планирование, организация и контроль деятельности подчиненного персонала</w:t>
      </w:r>
    </w:p>
    <w:p w:rsidR="00F73B44" w:rsidRPr="002C7786" w:rsidRDefault="00F73B44" w:rsidP="00F73B44">
      <w:pPr>
        <w:jc w:val="center"/>
        <w:rPr>
          <w:b/>
          <w:sz w:val="20"/>
          <w:szCs w:val="20"/>
        </w:rPr>
      </w:pPr>
      <w:r w:rsidRPr="002C7786">
        <w:rPr>
          <w:b/>
          <w:sz w:val="28"/>
          <w:szCs w:val="28"/>
        </w:rPr>
        <w:t>подготовки специалистов среднего звена</w:t>
      </w:r>
    </w:p>
    <w:p w:rsidR="00F73B44" w:rsidRPr="002C7786" w:rsidRDefault="00F73B44" w:rsidP="00F73B44">
      <w:pPr>
        <w:spacing w:line="2" w:lineRule="exact"/>
        <w:jc w:val="center"/>
        <w:rPr>
          <w:b/>
        </w:rPr>
      </w:pPr>
    </w:p>
    <w:p w:rsidR="00F73B44" w:rsidRPr="002C7786" w:rsidRDefault="00F73B44" w:rsidP="00F73B44">
      <w:pPr>
        <w:ind w:right="-419"/>
        <w:rPr>
          <w:b/>
          <w:sz w:val="20"/>
          <w:szCs w:val="20"/>
        </w:rPr>
      </w:pPr>
      <w:r w:rsidRPr="002C7786">
        <w:rPr>
          <w:b/>
          <w:sz w:val="28"/>
          <w:szCs w:val="28"/>
        </w:rPr>
        <w:t>по специальности 15.02.15 Технология металлообрабатывающего</w:t>
      </w:r>
      <w:r>
        <w:rPr>
          <w:b/>
          <w:sz w:val="20"/>
          <w:szCs w:val="20"/>
        </w:rPr>
        <w:t xml:space="preserve">  </w:t>
      </w:r>
      <w:r w:rsidRPr="002C7786">
        <w:rPr>
          <w:b/>
          <w:sz w:val="28"/>
          <w:szCs w:val="28"/>
        </w:rPr>
        <w:t>производства</w:t>
      </w:r>
      <w:r w:rsidRPr="002C778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2C7786">
        <w:rPr>
          <w:b/>
          <w:sz w:val="28"/>
          <w:szCs w:val="28"/>
        </w:rPr>
        <w:t>технического профиля</w:t>
      </w:r>
      <w:r w:rsidRPr="002C778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 xml:space="preserve"> </w:t>
      </w:r>
      <w:r w:rsidRPr="002C7786">
        <w:rPr>
          <w:b/>
          <w:sz w:val="28"/>
          <w:szCs w:val="28"/>
        </w:rPr>
        <w:t>на базе основного общего образования</w:t>
      </w:r>
      <w:r w:rsidRPr="002C7786">
        <w:rPr>
          <w:b/>
          <w:sz w:val="20"/>
          <w:szCs w:val="20"/>
        </w:rPr>
        <w:t xml:space="preserve"> </w:t>
      </w:r>
      <w:r w:rsidRPr="002C7786">
        <w:rPr>
          <w:b/>
          <w:sz w:val="28"/>
          <w:szCs w:val="28"/>
        </w:rPr>
        <w:t>с получением среднего общего образования</w:t>
      </w:r>
    </w:p>
    <w:p w:rsidR="00F73B44" w:rsidRDefault="00F73B44" w:rsidP="00F73B44">
      <w:pPr>
        <w:spacing w:line="200" w:lineRule="exact"/>
        <w:jc w:val="center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00" w:lineRule="exact"/>
      </w:pPr>
    </w:p>
    <w:p w:rsidR="00F73B44" w:rsidRDefault="00F73B44" w:rsidP="00F73B44">
      <w:pPr>
        <w:spacing w:line="217" w:lineRule="exact"/>
      </w:pPr>
    </w:p>
    <w:p w:rsidR="00F73B44" w:rsidRDefault="00F73B44" w:rsidP="00F73B44">
      <w:pPr>
        <w:ind w:right="-419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2017</w:t>
      </w:r>
      <w:r>
        <w:rPr>
          <w:sz w:val="28"/>
          <w:szCs w:val="28"/>
        </w:rPr>
        <w:br/>
      </w:r>
    </w:p>
    <w:p w:rsidR="002D088A" w:rsidRDefault="002D088A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 w:rsidP="00F73B4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lastRenderedPageBreak/>
        <w:t>Организация-разработчик:</w:t>
      </w:r>
    </w:p>
    <w:p w:rsidR="00F73B44" w:rsidRPr="003538D4" w:rsidRDefault="00F73B44" w:rsidP="00F73B4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F73B44" w:rsidRPr="007831DB" w:rsidRDefault="00F73B44" w:rsidP="00F73B44">
      <w:pPr>
        <w:pStyle w:val="a5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F73B44" w:rsidRPr="007831DB" w:rsidRDefault="00F73B44" w:rsidP="00F73B44">
      <w:pPr>
        <w:outlineLvl w:val="1"/>
        <w:rPr>
          <w:sz w:val="28"/>
          <w:szCs w:val="28"/>
        </w:rPr>
      </w:pPr>
    </w:p>
    <w:p w:rsidR="00F73B44" w:rsidRDefault="00F73B44" w:rsidP="00F73B4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F73B44" w:rsidRPr="003538D4" w:rsidRDefault="00F73B44" w:rsidP="00F73B4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F73B44" w:rsidRDefault="00F73B44" w:rsidP="00F73B4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F73B44" w:rsidRPr="003538D4" w:rsidRDefault="00F73B44" w:rsidP="00F73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F73B44" w:rsidRPr="008E61ED" w:rsidRDefault="00F73B44" w:rsidP="00F73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F73B44" w:rsidRDefault="00F73B44" w:rsidP="00F73B44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F73B44" w:rsidRPr="003538D4" w:rsidRDefault="00F73B44" w:rsidP="00F73B44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F73B44" w:rsidRPr="003538D4" w:rsidRDefault="00F73B44" w:rsidP="00F73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F73B44" w:rsidRPr="008E61ED" w:rsidRDefault="00F73B44" w:rsidP="00F73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F73B44" w:rsidRPr="003538D4" w:rsidRDefault="00F73B44" w:rsidP="00F73B44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F73B44" w:rsidRPr="003538D4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F73B44" w:rsidRPr="003538D4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F73B44" w:rsidRPr="003538D4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F73B44" w:rsidRPr="003538D4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F73B44" w:rsidRPr="003538D4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F73B44" w:rsidRPr="004F3489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F73B44" w:rsidRDefault="00F73B44" w:rsidP="00F73B4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F73B44" w:rsidRDefault="00F73B44" w:rsidP="00F73B44">
      <w:r>
        <w:rPr>
          <w:sz w:val="28"/>
          <w:szCs w:val="28"/>
        </w:rPr>
        <w:br w:type="page"/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8520"/>
        <w:gridCol w:w="580"/>
      </w:tblGrid>
      <w:tr w:rsidR="00F73B44" w:rsidTr="00247254">
        <w:trPr>
          <w:trHeight w:val="322"/>
        </w:trPr>
        <w:tc>
          <w:tcPr>
            <w:tcW w:w="240" w:type="dxa"/>
            <w:vAlign w:val="bottom"/>
          </w:tcPr>
          <w:p w:rsidR="00F73B44" w:rsidRDefault="00F73B44" w:rsidP="00247254"/>
        </w:tc>
        <w:tc>
          <w:tcPr>
            <w:tcW w:w="8520" w:type="dxa"/>
            <w:vAlign w:val="bottom"/>
          </w:tcPr>
          <w:p w:rsidR="00F73B44" w:rsidRDefault="00F73B44" w:rsidP="00247254">
            <w:pPr>
              <w:ind w:left="3480"/>
              <w:rPr>
                <w:sz w:val="28"/>
                <w:szCs w:val="28"/>
              </w:rPr>
            </w:pPr>
          </w:p>
          <w:p w:rsidR="00F73B44" w:rsidRDefault="00F73B44" w:rsidP="00247254">
            <w:pPr>
              <w:ind w:left="3480"/>
              <w:rPr>
                <w:sz w:val="28"/>
                <w:szCs w:val="28"/>
              </w:rPr>
            </w:pPr>
          </w:p>
          <w:p w:rsidR="00F73B44" w:rsidRDefault="00F73B44" w:rsidP="00247254">
            <w:pPr>
              <w:ind w:left="3480"/>
              <w:rPr>
                <w:sz w:val="28"/>
                <w:szCs w:val="28"/>
              </w:rPr>
            </w:pPr>
          </w:p>
          <w:p w:rsidR="00F73B44" w:rsidRDefault="00F73B44" w:rsidP="00247254">
            <w:pPr>
              <w:ind w:left="3480"/>
              <w:rPr>
                <w:sz w:val="28"/>
                <w:szCs w:val="28"/>
              </w:rPr>
            </w:pPr>
          </w:p>
          <w:p w:rsidR="00F73B44" w:rsidRDefault="00F73B44" w:rsidP="00247254">
            <w:pPr>
              <w:ind w:left="34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F73B44" w:rsidRDefault="00F73B44" w:rsidP="00247254"/>
        </w:tc>
      </w:tr>
      <w:tr w:rsidR="00F73B44" w:rsidTr="00247254">
        <w:trPr>
          <w:trHeight w:val="646"/>
        </w:trPr>
        <w:tc>
          <w:tcPr>
            <w:tcW w:w="240" w:type="dxa"/>
            <w:vAlign w:val="bottom"/>
          </w:tcPr>
          <w:p w:rsidR="00F73B44" w:rsidRDefault="00F73B44" w:rsidP="00247254"/>
        </w:tc>
        <w:tc>
          <w:tcPr>
            <w:tcW w:w="8520" w:type="dxa"/>
            <w:vAlign w:val="bottom"/>
          </w:tcPr>
          <w:p w:rsidR="00F73B44" w:rsidRDefault="00F73B44" w:rsidP="00247254"/>
        </w:tc>
        <w:tc>
          <w:tcPr>
            <w:tcW w:w="580" w:type="dxa"/>
            <w:vAlign w:val="bottom"/>
          </w:tcPr>
          <w:p w:rsidR="00F73B44" w:rsidRDefault="00F73B44" w:rsidP="00247254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73B44" w:rsidTr="00247254">
        <w:trPr>
          <w:trHeight w:val="643"/>
        </w:trPr>
        <w:tc>
          <w:tcPr>
            <w:tcW w:w="240" w:type="dxa"/>
            <w:vAlign w:val="bottom"/>
          </w:tcPr>
          <w:p w:rsidR="00F73B44" w:rsidRDefault="00F73B44" w:rsidP="002472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20" w:type="dxa"/>
            <w:vAlign w:val="bottom"/>
          </w:tcPr>
          <w:p w:rsidR="00F73B44" w:rsidRDefault="00F73B44" w:rsidP="00247254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ПАСПОРТ РАБОЧЕЙ ПРОГРАММЫ УЧЕБНОЙ ПРАКТИКИ</w:t>
            </w:r>
          </w:p>
        </w:tc>
        <w:tc>
          <w:tcPr>
            <w:tcW w:w="580" w:type="dxa"/>
            <w:vAlign w:val="bottom"/>
          </w:tcPr>
          <w:p w:rsidR="00F73B44" w:rsidRDefault="00F73B44" w:rsidP="002472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</w:tr>
      <w:tr w:rsidR="00F73B44" w:rsidTr="00247254">
        <w:trPr>
          <w:trHeight w:val="643"/>
        </w:trPr>
        <w:tc>
          <w:tcPr>
            <w:tcW w:w="240" w:type="dxa"/>
            <w:vAlign w:val="bottom"/>
          </w:tcPr>
          <w:p w:rsidR="00F73B44" w:rsidRDefault="00F73B44" w:rsidP="002472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20" w:type="dxa"/>
            <w:vAlign w:val="bottom"/>
          </w:tcPr>
          <w:p w:rsidR="00F73B44" w:rsidRDefault="00F73B44" w:rsidP="00247254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РЕЗУЛЬТАТЫ ОСВОЕНИЯ ПРОГРАММЫ УЧЕБНОЙ ПРАКТИКИ</w:t>
            </w:r>
          </w:p>
        </w:tc>
        <w:tc>
          <w:tcPr>
            <w:tcW w:w="580" w:type="dxa"/>
            <w:vAlign w:val="bottom"/>
          </w:tcPr>
          <w:p w:rsidR="00F73B44" w:rsidRDefault="00F73B44" w:rsidP="002472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</w:tr>
      <w:tr w:rsidR="00F73B44" w:rsidTr="00247254">
        <w:trPr>
          <w:trHeight w:val="720"/>
        </w:trPr>
        <w:tc>
          <w:tcPr>
            <w:tcW w:w="240" w:type="dxa"/>
            <w:vAlign w:val="bottom"/>
          </w:tcPr>
          <w:p w:rsidR="00F73B44" w:rsidRDefault="00F73B44" w:rsidP="002472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20" w:type="dxa"/>
            <w:vAlign w:val="bottom"/>
          </w:tcPr>
          <w:p w:rsidR="00F73B44" w:rsidRDefault="00F73B44" w:rsidP="00247254">
            <w:pPr>
              <w:ind w:left="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СТРУКТУРА И СОДЕРЖАНИЕ ПРОГРАММЫ УЧЕБНОЙ</w:t>
            </w:r>
          </w:p>
        </w:tc>
        <w:tc>
          <w:tcPr>
            <w:tcW w:w="580" w:type="dxa"/>
            <w:vAlign w:val="bottom"/>
          </w:tcPr>
          <w:p w:rsidR="00F73B44" w:rsidRDefault="00F73B44" w:rsidP="002472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</w:tr>
      <w:tr w:rsidR="00F73B44" w:rsidTr="00247254">
        <w:trPr>
          <w:trHeight w:val="324"/>
        </w:trPr>
        <w:tc>
          <w:tcPr>
            <w:tcW w:w="8760" w:type="dxa"/>
            <w:gridSpan w:val="2"/>
            <w:vAlign w:val="bottom"/>
          </w:tcPr>
          <w:p w:rsidR="00F73B44" w:rsidRDefault="00F73B44" w:rsidP="002472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580" w:type="dxa"/>
            <w:vAlign w:val="bottom"/>
          </w:tcPr>
          <w:p w:rsidR="00F73B44" w:rsidRDefault="00F73B44" w:rsidP="00247254"/>
        </w:tc>
      </w:tr>
      <w:tr w:rsidR="00F73B44" w:rsidTr="00247254">
        <w:trPr>
          <w:trHeight w:val="643"/>
        </w:trPr>
        <w:tc>
          <w:tcPr>
            <w:tcW w:w="240" w:type="dxa"/>
            <w:vAlign w:val="bottom"/>
          </w:tcPr>
          <w:p w:rsidR="00F73B44" w:rsidRDefault="00F73B44" w:rsidP="002472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20" w:type="dxa"/>
            <w:vAlign w:val="bottom"/>
          </w:tcPr>
          <w:p w:rsidR="00F73B44" w:rsidRDefault="00F73B44" w:rsidP="00247254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580" w:type="dxa"/>
            <w:vAlign w:val="bottom"/>
          </w:tcPr>
          <w:p w:rsidR="00F73B44" w:rsidRDefault="00F73B44" w:rsidP="0024725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</w:tr>
    </w:tbl>
    <w:p w:rsidR="00F73B44" w:rsidRDefault="00F73B44" w:rsidP="00F73B44">
      <w:pPr>
        <w:spacing w:line="322" w:lineRule="exact"/>
        <w:rPr>
          <w:sz w:val="20"/>
          <w:szCs w:val="20"/>
        </w:rPr>
      </w:pPr>
    </w:p>
    <w:p w:rsidR="00F73B44" w:rsidRDefault="00F73B44" w:rsidP="00F73B44">
      <w:pPr>
        <w:numPr>
          <w:ilvl w:val="0"/>
          <w:numId w:val="1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3340"/>
      </w:tblGrid>
      <w:tr w:rsidR="00F73B44" w:rsidTr="00247254">
        <w:trPr>
          <w:trHeight w:val="322"/>
        </w:trPr>
        <w:tc>
          <w:tcPr>
            <w:tcW w:w="5960" w:type="dxa"/>
            <w:vAlign w:val="bottom"/>
          </w:tcPr>
          <w:p w:rsidR="00F73B44" w:rsidRDefault="00F73B44" w:rsidP="002472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УЧЕБНОЙ ПРАКТИКИ</w:t>
            </w:r>
          </w:p>
        </w:tc>
        <w:tc>
          <w:tcPr>
            <w:tcW w:w="3340" w:type="dxa"/>
            <w:vAlign w:val="bottom"/>
          </w:tcPr>
          <w:p w:rsidR="00F73B44" w:rsidRDefault="00F73B44" w:rsidP="00247254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73B44" w:rsidRDefault="00F73B44" w:rsidP="00F73B44">
      <w:pPr>
        <w:spacing w:line="200" w:lineRule="exact"/>
        <w:rPr>
          <w:sz w:val="20"/>
          <w:szCs w:val="20"/>
        </w:rPr>
      </w:pPr>
    </w:p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Default="00F73B44"/>
    <w:p w:rsidR="00F73B44" w:rsidRPr="00860C60" w:rsidRDefault="00F73B44" w:rsidP="00F73B44">
      <w:pPr>
        <w:numPr>
          <w:ilvl w:val="0"/>
          <w:numId w:val="2"/>
        </w:numPr>
        <w:tabs>
          <w:tab w:val="left" w:pos="380"/>
        </w:tabs>
        <w:ind w:left="380" w:hanging="296"/>
        <w:rPr>
          <w:b/>
          <w:bCs/>
        </w:rPr>
      </w:pPr>
      <w:r w:rsidRPr="00860C60">
        <w:rPr>
          <w:b/>
          <w:bCs/>
        </w:rPr>
        <w:lastRenderedPageBreak/>
        <w:t>ПАСПОРТ РАБОЧЕЙ ПРОГРАММЫ УЧЕБНОЙ ПРАКТИКИ</w:t>
      </w:r>
    </w:p>
    <w:p w:rsidR="00F73B44" w:rsidRDefault="00F73B44" w:rsidP="00F73B44">
      <w:pPr>
        <w:pStyle w:val="a6"/>
        <w:rPr>
          <w:b/>
          <w:sz w:val="28"/>
          <w:szCs w:val="28"/>
        </w:rPr>
      </w:pPr>
    </w:p>
    <w:p w:rsidR="00F73B44" w:rsidRPr="00CB0B48" w:rsidRDefault="00F73B44" w:rsidP="00CB0B48">
      <w:pPr>
        <w:rPr>
          <w:b/>
          <w:sz w:val="28"/>
          <w:szCs w:val="28"/>
        </w:rPr>
      </w:pPr>
      <w:r w:rsidRPr="00CB0B48">
        <w:rPr>
          <w:b/>
          <w:sz w:val="28"/>
          <w:szCs w:val="28"/>
        </w:rPr>
        <w:t xml:space="preserve">1.1. Область применения </w:t>
      </w:r>
    </w:p>
    <w:p w:rsidR="00F73B44" w:rsidRPr="00F73B44" w:rsidRDefault="00F73B44" w:rsidP="00F73B44">
      <w:pPr>
        <w:jc w:val="both"/>
        <w:rPr>
          <w:b/>
          <w:sz w:val="28"/>
          <w:szCs w:val="28"/>
        </w:rPr>
      </w:pPr>
      <w:r w:rsidRPr="00FC767F">
        <w:t>Рабочая программа учебной практики является частью основной образовательной программы СПО в соответствии с ФГОС по специальности</w:t>
      </w:r>
      <w:r w:rsidRPr="00F73B44">
        <w:rPr>
          <w:sz w:val="28"/>
          <w:szCs w:val="28"/>
        </w:rPr>
        <w:t xml:space="preserve"> </w:t>
      </w:r>
      <w:r w:rsidRPr="00F73B44">
        <w:rPr>
          <w:b/>
          <w:sz w:val="28"/>
          <w:szCs w:val="28"/>
        </w:rPr>
        <w:t>15.02.15 Технология металлообрабатывающего производства</w:t>
      </w:r>
    </w:p>
    <w:p w:rsidR="00F73B44" w:rsidRPr="00F73B44" w:rsidRDefault="00F73B44" w:rsidP="00F73B44">
      <w:pPr>
        <w:pStyle w:val="a6"/>
        <w:jc w:val="both"/>
        <w:rPr>
          <w:b/>
          <w:sz w:val="28"/>
          <w:szCs w:val="28"/>
        </w:rPr>
      </w:pPr>
    </w:p>
    <w:p w:rsidR="00F73B44" w:rsidRPr="006D14F6" w:rsidRDefault="00F73B44" w:rsidP="00CB0B48">
      <w:pPr>
        <w:rPr>
          <w:b/>
          <w:sz w:val="28"/>
          <w:szCs w:val="28"/>
        </w:rPr>
      </w:pPr>
      <w:r w:rsidRPr="006D14F6">
        <w:rPr>
          <w:b/>
          <w:sz w:val="28"/>
          <w:szCs w:val="28"/>
        </w:rPr>
        <w:t xml:space="preserve">1.2. Цель и планируемые результаты освоения </w:t>
      </w:r>
    </w:p>
    <w:p w:rsidR="00F73B44" w:rsidRPr="006D14F6" w:rsidRDefault="00F73B44" w:rsidP="00F73B44">
      <w:pPr>
        <w:ind w:firstLine="709"/>
        <w:jc w:val="both"/>
        <w:rPr>
          <w:sz w:val="28"/>
          <w:szCs w:val="28"/>
        </w:rPr>
      </w:pPr>
      <w:r w:rsidRPr="00FC767F">
        <w:t>В результате изучения учебной практики студент должен освоить основной вид деятельности</w:t>
      </w:r>
      <w:r w:rsidRPr="00F73B44">
        <w:rPr>
          <w:rFonts w:eastAsia="Calibri"/>
          <w:b/>
          <w:sz w:val="28"/>
          <w:szCs w:val="28"/>
        </w:rPr>
        <w:t xml:space="preserve"> </w:t>
      </w:r>
      <w:r w:rsidRPr="006D14F6">
        <w:rPr>
          <w:rStyle w:val="a7"/>
          <w:rFonts w:eastAsia="Calibri"/>
          <w:b/>
          <w:sz w:val="28"/>
          <w:szCs w:val="28"/>
        </w:rPr>
        <w:t xml:space="preserve">ВД </w:t>
      </w:r>
      <w:r>
        <w:rPr>
          <w:rStyle w:val="a7"/>
          <w:rFonts w:eastAsia="Calibri"/>
          <w:b/>
          <w:sz w:val="28"/>
          <w:szCs w:val="28"/>
        </w:rPr>
        <w:t>5</w:t>
      </w:r>
      <w:r w:rsidRPr="006D14F6">
        <w:rPr>
          <w:rStyle w:val="a7"/>
          <w:rFonts w:eastAsia="Calibri"/>
          <w:b/>
          <w:sz w:val="28"/>
          <w:szCs w:val="28"/>
        </w:rPr>
        <w:t xml:space="preserve"> </w:t>
      </w:r>
      <w:r w:rsidRPr="00AF0ABD">
        <w:rPr>
          <w:rStyle w:val="a7"/>
          <w:rFonts w:eastAsia="Calibri"/>
          <w:b/>
          <w:sz w:val="28"/>
          <w:szCs w:val="28"/>
        </w:rPr>
        <w:t>Организация деятельности подчиненного персонала, в том числе в автоматизированном производстве</w:t>
      </w:r>
    </w:p>
    <w:p w:rsidR="00F73B44" w:rsidRPr="00FC767F" w:rsidRDefault="00F73B44" w:rsidP="00F73B44">
      <w:pPr>
        <w:ind w:firstLine="709"/>
        <w:jc w:val="both"/>
      </w:pPr>
      <w:r w:rsidRPr="00FC767F">
        <w:t xml:space="preserve"> и соответствующие ему общие компетенции и профессиональные компетенции:</w:t>
      </w:r>
    </w:p>
    <w:tbl>
      <w:tblPr>
        <w:tblpPr w:leftFromText="180" w:rightFromText="180" w:vertAnchor="text" w:horzAnchor="margin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Наименование общих компетенций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01.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02.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03.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04.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05.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09.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Использовать информационные технологии в профессиональной деятельности.</w:t>
            </w:r>
          </w:p>
        </w:tc>
      </w:tr>
      <w:tr w:rsidR="00F73B44" w:rsidRPr="006D14F6" w:rsidTr="00247254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ОК 10.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F73B44" w:rsidRPr="006D14F6" w:rsidTr="00247254">
        <w:trPr>
          <w:trHeight w:val="68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9967CB" w:rsidRDefault="00F73B44" w:rsidP="00247254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ОК 11.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44" w:rsidRPr="009967CB" w:rsidRDefault="00F73B44" w:rsidP="00247254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Планировать предпринимательскую деятельность в </w:t>
            </w:r>
            <w:r>
              <w:t xml:space="preserve"> </w:t>
            </w:r>
            <w:r w:rsidRPr="00AF0ABD">
              <w:rPr>
                <w:sz w:val="28"/>
                <w:szCs w:val="28"/>
              </w:rPr>
              <w:t>профессиональной сфере.</w:t>
            </w:r>
          </w:p>
        </w:tc>
      </w:tr>
    </w:tbl>
    <w:p w:rsidR="00F73B44" w:rsidRPr="00F73B44" w:rsidRDefault="00F73B44" w:rsidP="00F73B44"/>
    <w:p w:rsidR="00F73B44" w:rsidRPr="00F73B44" w:rsidRDefault="00F73B44" w:rsidP="00F73B44"/>
    <w:p w:rsidR="00F73B44" w:rsidRPr="00FC767F" w:rsidRDefault="00F73B44" w:rsidP="00F73B44">
      <w:pPr>
        <w:pStyle w:val="2"/>
        <w:numPr>
          <w:ilvl w:val="2"/>
          <w:numId w:val="3"/>
        </w:numPr>
        <w:spacing w:before="0" w:after="0"/>
        <w:jc w:val="both"/>
        <w:rPr>
          <w:rStyle w:val="a7"/>
          <w:rFonts w:ascii="Times New Roman" w:eastAsia="Calibri" w:hAnsi="Times New Roman"/>
          <w:iCs/>
        </w:rPr>
      </w:pPr>
      <w:r w:rsidRPr="00FC767F">
        <w:rPr>
          <w:rStyle w:val="a7"/>
          <w:rFonts w:ascii="Times New Roman" w:eastAsia="Calibri" w:hAnsi="Times New Roman"/>
        </w:rPr>
        <w:lastRenderedPageBreak/>
        <w:t xml:space="preserve">Перечень профессиональных компетенций </w:t>
      </w:r>
    </w:p>
    <w:p w:rsidR="00F73B44" w:rsidRPr="00F73B44" w:rsidRDefault="00F73B44" w:rsidP="00F73B44">
      <w:pPr>
        <w:pStyle w:val="2"/>
        <w:spacing w:before="0" w:after="0"/>
        <w:ind w:firstLine="709"/>
        <w:rPr>
          <w:rStyle w:val="a7"/>
          <w:rFonts w:ascii="Times New Roman" w:eastAsia="Calibri" w:hAnsi="Times New Roman"/>
          <w:b w:val="0"/>
          <w:iCs/>
        </w:rPr>
      </w:pPr>
      <w:r w:rsidRPr="006D14F6">
        <w:rPr>
          <w:rStyle w:val="a7"/>
          <w:rFonts w:ascii="Times New Roman" w:eastAsia="Calibri" w:hAnsi="Times New Roman"/>
          <w:b w:val="0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  <w:r>
        <w:rPr>
          <w:rStyle w:val="a7"/>
          <w:rFonts w:ascii="Times New Roman" w:eastAsia="Calibri" w:hAnsi="Times New Roman"/>
          <w:b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F73B44" w:rsidRPr="006D14F6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F73B44" w:rsidRPr="006D14F6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rPr>
                <w:rStyle w:val="a7"/>
                <w:rFonts w:ascii="Times New Roman" w:eastAsia="Calibri" w:hAnsi="Times New Roman"/>
                <w:iCs/>
              </w:rPr>
            </w:pPr>
            <w:r w:rsidRPr="00116CE3">
              <w:rPr>
                <w:rStyle w:val="a7"/>
                <w:rFonts w:ascii="Times New Roman" w:eastAsia="Calibri" w:hAnsi="Times New Roman"/>
              </w:rPr>
              <w:t>ВД 5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rPr>
                <w:rStyle w:val="a7"/>
                <w:rFonts w:ascii="Times New Roman" w:eastAsia="Calibri" w:hAnsi="Times New Roman"/>
              </w:rPr>
            </w:pPr>
            <w:r w:rsidRPr="00116CE3">
              <w:rPr>
                <w:rStyle w:val="a7"/>
                <w:rFonts w:ascii="Times New Roman" w:eastAsia="Calibri" w:hAnsi="Times New Roman"/>
              </w:rPr>
              <w:t>Организация деятельности подчиненного персонала, в том числе в автоматизированном производстве</w:t>
            </w:r>
          </w:p>
        </w:tc>
      </w:tr>
      <w:tr w:rsidR="00F73B44" w:rsidRPr="00574591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ПК 5.1.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Планировать деятельность структурного подразделения на основании производственных заданий и текущих планов предприятия.</w:t>
            </w:r>
          </w:p>
        </w:tc>
      </w:tr>
      <w:tr w:rsidR="00F73B44" w:rsidRPr="00574591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ПК 5.2.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      </w:r>
          </w:p>
        </w:tc>
      </w:tr>
      <w:tr w:rsidR="00F73B44" w:rsidRPr="00574591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ПК 5.3.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      </w:r>
          </w:p>
        </w:tc>
      </w:tr>
      <w:tr w:rsidR="00F73B44" w:rsidRPr="00574591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ПК 5.4.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      </w:r>
          </w:p>
        </w:tc>
      </w:tr>
      <w:tr w:rsidR="00F73B44" w:rsidRPr="00574591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ПК 5.5.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      </w:r>
          </w:p>
        </w:tc>
      </w:tr>
      <w:tr w:rsidR="00F73B44" w:rsidRPr="00574591" w:rsidTr="00247254">
        <w:tc>
          <w:tcPr>
            <w:tcW w:w="1204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ПК 5.6.</w:t>
            </w:r>
          </w:p>
        </w:tc>
        <w:tc>
          <w:tcPr>
            <w:tcW w:w="8367" w:type="dxa"/>
          </w:tcPr>
          <w:p w:rsidR="00F73B44" w:rsidRPr="00116CE3" w:rsidRDefault="00F73B44" w:rsidP="00247254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</w:rPr>
            </w:pPr>
            <w:r w:rsidRPr="00116CE3">
              <w:rPr>
                <w:rFonts w:ascii="Times New Roman" w:hAnsi="Times New Roman"/>
                <w:b w:val="0"/>
                <w:i w:val="0"/>
              </w:rP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подразделения.</w:t>
            </w:r>
          </w:p>
        </w:tc>
      </w:tr>
    </w:tbl>
    <w:p w:rsidR="00F73B44" w:rsidRPr="00F73B44" w:rsidRDefault="00F73B44" w:rsidP="00F73B44"/>
    <w:p w:rsidR="00CB0B48" w:rsidRPr="00FC767F" w:rsidRDefault="00CB0B48" w:rsidP="00CB0B48">
      <w:pPr>
        <w:ind w:left="80"/>
        <w:rPr>
          <w:sz w:val="28"/>
          <w:szCs w:val="28"/>
        </w:rPr>
      </w:pPr>
      <w:r w:rsidRPr="00FC767F">
        <w:rPr>
          <w:b/>
          <w:bCs/>
          <w:sz w:val="28"/>
          <w:szCs w:val="28"/>
        </w:rPr>
        <w:t>1.2.</w:t>
      </w:r>
      <w:r w:rsidR="00FC767F" w:rsidRPr="00FC767F">
        <w:rPr>
          <w:b/>
          <w:bCs/>
          <w:sz w:val="28"/>
          <w:szCs w:val="28"/>
        </w:rPr>
        <w:t xml:space="preserve">2 </w:t>
      </w:r>
      <w:r w:rsidRPr="00FC767F">
        <w:rPr>
          <w:b/>
          <w:bCs/>
          <w:sz w:val="28"/>
          <w:szCs w:val="28"/>
        </w:rPr>
        <w:t xml:space="preserve"> Цели и задачи учебной практики – требования к результатам освоения практики:</w:t>
      </w:r>
    </w:p>
    <w:p w:rsidR="00CB0B48" w:rsidRDefault="00CB0B48" w:rsidP="00CB0B48">
      <w:pPr>
        <w:pStyle w:val="a6"/>
        <w:ind w:left="0" w:firstLine="709"/>
        <w:jc w:val="both"/>
        <w:rPr>
          <w:b/>
          <w:sz w:val="28"/>
          <w:szCs w:val="28"/>
        </w:rPr>
      </w:pPr>
      <w:r w:rsidRPr="00996056">
        <w:rPr>
          <w:b/>
          <w:sz w:val="28"/>
          <w:szCs w:val="28"/>
        </w:rPr>
        <w:t>знать:</w:t>
      </w:r>
    </w:p>
    <w:p w:rsidR="00CB0B48" w:rsidRPr="00FC767F" w:rsidRDefault="00CB0B48" w:rsidP="00CB0B48">
      <w:pPr>
        <w:tabs>
          <w:tab w:val="left" w:pos="567"/>
        </w:tabs>
        <w:rPr>
          <w:rFonts w:ascii="Symbol" w:eastAsia="Symbol" w:hAnsi="Symbol" w:cs="Symbol"/>
        </w:rPr>
      </w:pPr>
      <w:r w:rsidRPr="00FC767F">
        <w:t>- организацию труда структурного подразделения на основании производственных заданий и текущих планов предприятия.</w:t>
      </w:r>
    </w:p>
    <w:p w:rsidR="00CB0B48" w:rsidRPr="00FC767F" w:rsidRDefault="00CB0B48" w:rsidP="00CB0B48">
      <w:pPr>
        <w:tabs>
          <w:tab w:val="left" w:pos="567"/>
        </w:tabs>
        <w:rPr>
          <w:rFonts w:ascii="Symbol" w:eastAsia="Symbol" w:hAnsi="Symbol" w:cs="Symbol"/>
        </w:rPr>
      </w:pPr>
      <w:r w:rsidRPr="00FC767F">
        <w:t>- требования к персоналу, должностные и производственные инструкции</w:t>
      </w:r>
    </w:p>
    <w:p w:rsidR="00CB0B48" w:rsidRPr="00FC767F" w:rsidRDefault="00CB0B48" w:rsidP="00CB0B48">
      <w:pPr>
        <w:tabs>
          <w:tab w:val="left" w:pos="567"/>
        </w:tabs>
        <w:rPr>
          <w:rFonts w:ascii="Symbol" w:eastAsia="Symbol" w:hAnsi="Symbol" w:cs="Symbol"/>
        </w:rPr>
      </w:pPr>
      <w:r w:rsidRPr="00FC767F">
        <w:t>- нормирование работ персонала;</w:t>
      </w:r>
    </w:p>
    <w:p w:rsidR="00CB0B48" w:rsidRPr="00FC767F" w:rsidRDefault="00CB0B48" w:rsidP="00CB0B48">
      <w:pPr>
        <w:tabs>
          <w:tab w:val="left" w:pos="567"/>
        </w:tabs>
        <w:rPr>
          <w:rFonts w:ascii="Symbol" w:eastAsia="Symbol" w:hAnsi="Symbol" w:cs="Symbol"/>
        </w:rPr>
      </w:pPr>
      <w:r w:rsidRPr="00FC767F">
        <w:t>- стандарты предприятий и организаций, профессиональные стандарты, технические регламенты</w:t>
      </w:r>
    </w:p>
    <w:p w:rsidR="00CB0B48" w:rsidRPr="00FC767F" w:rsidRDefault="00CB0B48" w:rsidP="00CB0B48">
      <w:pPr>
        <w:tabs>
          <w:tab w:val="left" w:pos="567"/>
        </w:tabs>
        <w:rPr>
          <w:rFonts w:ascii="Symbol" w:eastAsia="Symbol" w:hAnsi="Symbol" w:cs="Symbol"/>
        </w:rPr>
      </w:pPr>
      <w:r w:rsidRPr="00FC767F">
        <w:t>- основные причины конфликтов, способы профилактики сбоев в работе подчиненного персонала</w:t>
      </w:r>
    </w:p>
    <w:p w:rsidR="00CB0B48" w:rsidRPr="00FC767F" w:rsidRDefault="00CB0B48" w:rsidP="00FC767F">
      <w:pPr>
        <w:tabs>
          <w:tab w:val="left" w:pos="567"/>
        </w:tabs>
        <w:rPr>
          <w:rFonts w:ascii="Symbol" w:eastAsia="Symbol" w:hAnsi="Symbol" w:cs="Symbol"/>
        </w:rPr>
      </w:pPr>
      <w:r w:rsidRPr="00FC767F">
        <w:t>- правила постановки производственных задач</w:t>
      </w:r>
    </w:p>
    <w:p w:rsidR="00CB0B48" w:rsidRPr="00FC767F" w:rsidRDefault="00CB0B48" w:rsidP="00CB0B48">
      <w:pPr>
        <w:keepNext/>
        <w:ind w:firstLine="709"/>
        <w:jc w:val="both"/>
        <w:rPr>
          <w:rFonts w:eastAsia="Calibri"/>
          <w:lang w:eastAsia="en-US"/>
        </w:rPr>
      </w:pPr>
      <w:r w:rsidRPr="00FC767F">
        <w:rPr>
          <w:b/>
        </w:rPr>
        <w:t>уметь:</w:t>
      </w:r>
      <w:r w:rsidRPr="00FC767F">
        <w:rPr>
          <w:rFonts w:eastAsia="Calibri"/>
          <w:lang w:eastAsia="en-US"/>
        </w:rPr>
        <w:t xml:space="preserve"> </w:t>
      </w:r>
    </w:p>
    <w:p w:rsidR="00CB0B48" w:rsidRPr="00FC767F" w:rsidRDefault="00CB0B48" w:rsidP="00CB0B48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определять потребность в персонале для организации производственных процессов.</w:t>
      </w:r>
    </w:p>
    <w:p w:rsidR="00CB0B48" w:rsidRPr="00FC767F" w:rsidRDefault="00CB0B48" w:rsidP="00CB0B48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оценивать наличие и потребность в материальных ресурсах для обеспечения производственных задач</w:t>
      </w:r>
    </w:p>
    <w:p w:rsidR="00FC767F" w:rsidRPr="00FC767F" w:rsidRDefault="00FC767F" w:rsidP="00FC767F">
      <w:pPr>
        <w:tabs>
          <w:tab w:val="left" w:pos="860"/>
        </w:tabs>
        <w:jc w:val="both"/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организовывать рабочие места в соответствии с требованиями охраны труда и бережливого производства в соответствии с производственными задачами;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lastRenderedPageBreak/>
        <w:t>- формировать рабочие задания и инструкции к ним в соответствии с производственными задачами;</w:t>
      </w:r>
    </w:p>
    <w:p w:rsidR="00FC767F" w:rsidRPr="00FC767F" w:rsidRDefault="00FC767F" w:rsidP="00FC767F">
      <w:pPr>
        <w:tabs>
          <w:tab w:val="left" w:pos="860"/>
        </w:tabs>
        <w:jc w:val="both"/>
        <w:rPr>
          <w:rFonts w:ascii="Symbol" w:eastAsia="Symbol" w:hAnsi="Symbol" w:cs="Symbol"/>
        </w:rPr>
      </w:pPr>
      <w:r w:rsidRPr="00FC767F">
        <w:t>- разрабатывать предложения на основании анализа организации передовых производств по оптимизации деятельности структурного подразделения;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</w:rPr>
      </w:pPr>
      <w:r w:rsidRPr="00FC767F">
        <w:t>- рассчитывать энергетические, информационные и материально-технические ресурсы в соответствии с производственными задачами;</w:t>
      </w:r>
    </w:p>
    <w:p w:rsidR="00FC767F" w:rsidRPr="00FC767F" w:rsidRDefault="00FC767F" w:rsidP="00FC767F">
      <w:pPr>
        <w:tabs>
          <w:tab w:val="left" w:pos="860"/>
        </w:tabs>
        <w:jc w:val="both"/>
        <w:rPr>
          <w:rFonts w:ascii="Symbol" w:eastAsia="Symbol" w:hAnsi="Symbol" w:cs="Symbol"/>
        </w:rPr>
      </w:pPr>
      <w:r w:rsidRPr="00FC767F">
        <w:t>-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</w:rPr>
      </w:pPr>
      <w:r w:rsidRPr="00FC767F">
        <w:t>- определять  потребность  в  развитии  профессиональных  компетенций</w:t>
      </w:r>
    </w:p>
    <w:p w:rsidR="00FC767F" w:rsidRPr="00FC767F" w:rsidRDefault="00FC767F" w:rsidP="00FC767F">
      <w:r w:rsidRPr="00FC767F">
        <w:t>подчиненного персонала для решения производственных задач.</w:t>
      </w:r>
    </w:p>
    <w:p w:rsidR="00FC767F" w:rsidRPr="00FC767F" w:rsidRDefault="00FC767F" w:rsidP="00FC767F">
      <w:pPr>
        <w:tabs>
          <w:tab w:val="left" w:pos="860"/>
        </w:tabs>
        <w:ind w:left="860"/>
        <w:rPr>
          <w:rFonts w:ascii="Symbol" w:eastAsia="Symbol" w:hAnsi="Symbol" w:cs="Symbol"/>
          <w:lang w:eastAsia="en-US"/>
        </w:rPr>
      </w:pPr>
    </w:p>
    <w:p w:rsidR="00FC767F" w:rsidRPr="00FC767F" w:rsidRDefault="00FC767F" w:rsidP="00FC767F">
      <w:pPr>
        <w:keepNext/>
        <w:ind w:left="360"/>
        <w:jc w:val="both"/>
        <w:rPr>
          <w:b/>
        </w:rPr>
      </w:pPr>
      <w:r w:rsidRPr="00FC767F">
        <w:rPr>
          <w:b/>
        </w:rPr>
        <w:t>иметь практический опыт в: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проведении инструктажа по выполнению заданий и соблюдению правил техники безопасности и охраны труда;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нормировании труда персонала;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контроле деятельности подчиненного персонала в рамках выполнения</w:t>
      </w:r>
      <w:r w:rsidRPr="00FC767F">
        <w:rPr>
          <w:rFonts w:ascii="Symbol" w:eastAsia="Symbol" w:hAnsi="Symbol" w:cs="Symbol"/>
          <w:lang w:eastAsia="en-US"/>
        </w:rPr>
        <w:t></w:t>
      </w:r>
      <w:r w:rsidRPr="00FC767F">
        <w:rPr>
          <w:lang w:eastAsia="en-US"/>
        </w:rPr>
        <w:t>производственных задач на технологических участках металлообрабатывающих производств;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соблюдение  персоналом  основных  требований  охраны  труда  при</w:t>
      </w:r>
    </w:p>
    <w:p w:rsidR="00FC767F" w:rsidRPr="00FC767F" w:rsidRDefault="00FC767F" w:rsidP="00FC767F">
      <w:pPr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реализации технологического процесса в соответствии с производственными задачами;</w:t>
      </w:r>
    </w:p>
    <w:p w:rsidR="00FC767F" w:rsidRPr="00FC767F" w:rsidRDefault="00FC767F" w:rsidP="00FC767F">
      <w:pPr>
        <w:tabs>
          <w:tab w:val="left" w:pos="860"/>
        </w:tabs>
        <w:rPr>
          <w:rFonts w:ascii="Symbol" w:eastAsia="Symbol" w:hAnsi="Symbol" w:cs="Symbol"/>
          <w:lang w:eastAsia="en-US"/>
        </w:rPr>
      </w:pPr>
      <w:r w:rsidRPr="00FC767F">
        <w:rPr>
          <w:lang w:eastAsia="en-US"/>
        </w:rPr>
        <w:t>- решение проблемных задач, связанных с нарушением в работе подчиненного персонала</w:t>
      </w:r>
    </w:p>
    <w:p w:rsidR="00FC767F" w:rsidRDefault="00FC767F" w:rsidP="00FC767F">
      <w:pPr>
        <w:ind w:left="80"/>
        <w:rPr>
          <w:b/>
          <w:bCs/>
        </w:rPr>
      </w:pPr>
    </w:p>
    <w:p w:rsidR="00FC767F" w:rsidRPr="00FC767F" w:rsidRDefault="00FC767F" w:rsidP="00FC767F">
      <w:pPr>
        <w:ind w:left="80"/>
        <w:rPr>
          <w:sz w:val="28"/>
          <w:szCs w:val="28"/>
        </w:rPr>
      </w:pPr>
      <w:r w:rsidRPr="00FC767F">
        <w:rPr>
          <w:b/>
          <w:bCs/>
          <w:sz w:val="28"/>
          <w:szCs w:val="28"/>
        </w:rPr>
        <w:t>1.3. Количество часов на освоение рабочей программы учебной практики:</w:t>
      </w:r>
    </w:p>
    <w:p w:rsidR="00FC767F" w:rsidRPr="00FC767F" w:rsidRDefault="00FC767F" w:rsidP="00FC767F">
      <w:pPr>
        <w:spacing w:line="235" w:lineRule="auto"/>
        <w:ind w:left="80"/>
      </w:pPr>
      <w:r w:rsidRPr="00FC767F">
        <w:t>всего –36  часа, недель – 1 .</w:t>
      </w:r>
    </w:p>
    <w:p w:rsidR="00F73B44" w:rsidRPr="00F73B44" w:rsidRDefault="00F73B44" w:rsidP="00F73B44"/>
    <w:p w:rsidR="00FC767F" w:rsidRDefault="00FC767F" w:rsidP="00F73B44">
      <w:pPr>
        <w:rPr>
          <w:b/>
          <w:bCs/>
        </w:rPr>
      </w:pPr>
      <w:r>
        <w:rPr>
          <w:b/>
          <w:bCs/>
        </w:rPr>
        <w:t xml:space="preserve">2. </w:t>
      </w:r>
      <w:r w:rsidRPr="0004701F">
        <w:rPr>
          <w:b/>
          <w:bCs/>
        </w:rPr>
        <w:t xml:space="preserve">РЕЗУЛЬТАТЫ ОСВОЕНИЯ ПРОГРАММЫ УЧЕБНОЙ ПРАКТИКИ </w:t>
      </w:r>
    </w:p>
    <w:p w:rsidR="00FC767F" w:rsidRDefault="00FC767F" w:rsidP="00F73B44">
      <w:pPr>
        <w:rPr>
          <w:b/>
          <w:bCs/>
        </w:rPr>
      </w:pPr>
    </w:p>
    <w:p w:rsidR="00F73B44" w:rsidRPr="00F73B44" w:rsidRDefault="00FC767F" w:rsidP="00F73B44">
      <w:r w:rsidRPr="0004701F">
        <w:t>Результатом освоения программы учебной практики профессионального модуля является формирование у обучающихся умений, приобретение первоначального практического опыта и овладение видом деятельности</w:t>
      </w:r>
      <w:r w:rsidRPr="00FC767F">
        <w:t xml:space="preserve"> </w:t>
      </w:r>
      <w:r>
        <w:t xml:space="preserve"> «</w:t>
      </w:r>
      <w:r w:rsidRPr="00FC767F">
        <w:t>Планирование, организация и контроль деятельности подчиненного персонала</w:t>
      </w:r>
      <w:r>
        <w:t>»</w:t>
      </w:r>
    </w:p>
    <w:p w:rsidR="00F73B44" w:rsidRPr="00F73B44" w:rsidRDefault="00F73B44" w:rsidP="00F73B44"/>
    <w:p w:rsidR="00F73B44" w:rsidRPr="00F73B44" w:rsidRDefault="00F73B44" w:rsidP="00F73B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i w:val="0"/>
              </w:rPr>
            </w:pPr>
            <w:r w:rsidRPr="00880D53">
              <w:rPr>
                <w:rStyle w:val="a7"/>
                <w:i w:val="0"/>
              </w:rPr>
              <w:t>Код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i w:val="0"/>
              </w:rPr>
            </w:pPr>
            <w:r w:rsidRPr="00880D53">
              <w:rPr>
                <w:rStyle w:val="a7"/>
                <w:i w:val="0"/>
              </w:rPr>
              <w:t>Наименование видов деятельности и профессиональных компетенций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i w:val="0"/>
              </w:rPr>
            </w:pPr>
            <w:r w:rsidRPr="00880D53">
              <w:rPr>
                <w:rStyle w:val="a7"/>
                <w:i w:val="0"/>
              </w:rPr>
              <w:t>ВД 5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i w:val="0"/>
                <w:color w:val="FF0000"/>
              </w:rPr>
            </w:pPr>
            <w:r w:rsidRPr="00880D53">
              <w:t>Организовать деятельность подчиненного персонала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rPr>
                <w:rStyle w:val="a7"/>
                <w:i w:val="0"/>
              </w:rPr>
              <w:t>ПК 5.1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  <w:color w:val="FF0000"/>
              </w:rPr>
            </w:pPr>
            <w:r w:rsidRPr="00880D53">
              <w:t>Планировать деятельность структурного подразделения на основании производственных заданий и текущих планов предприятия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rPr>
                <w:rStyle w:val="a7"/>
                <w:i w:val="0"/>
              </w:rPr>
              <w:t>ПК 5.2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t>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rPr>
                <w:rStyle w:val="a7"/>
                <w:i w:val="0"/>
              </w:rPr>
              <w:t>ПК 5.3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t>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rPr>
                <w:rStyle w:val="a7"/>
                <w:i w:val="0"/>
              </w:rPr>
              <w:t>ПК 5.4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t>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rPr>
                <w:rStyle w:val="a7"/>
                <w:i w:val="0"/>
              </w:rPr>
              <w:t>ПК 5.5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</w:t>
            </w:r>
          </w:p>
        </w:tc>
      </w:tr>
      <w:tr w:rsidR="008D6F10" w:rsidRPr="00880D53" w:rsidTr="00247254">
        <w:trPr>
          <w:jc w:val="center"/>
        </w:trPr>
        <w:tc>
          <w:tcPr>
            <w:tcW w:w="1204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rPr>
                <w:rStyle w:val="a7"/>
                <w:i w:val="0"/>
              </w:rPr>
              <w:t>ПК 5.6</w:t>
            </w:r>
          </w:p>
        </w:tc>
        <w:tc>
          <w:tcPr>
            <w:tcW w:w="8367" w:type="dxa"/>
          </w:tcPr>
          <w:p w:rsidR="008D6F10" w:rsidRPr="00880D53" w:rsidRDefault="008D6F10" w:rsidP="00247254">
            <w:pPr>
              <w:rPr>
                <w:rStyle w:val="a7"/>
                <w:b/>
                <w:i w:val="0"/>
              </w:rPr>
            </w:pPr>
            <w:r w:rsidRPr="00880D53">
              <w:t>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</w:p>
        </w:tc>
      </w:tr>
    </w:tbl>
    <w:p w:rsidR="00F73B44" w:rsidRDefault="00F73B44" w:rsidP="00F73B44"/>
    <w:p w:rsidR="008D6F10" w:rsidRDefault="008D6F10" w:rsidP="008D6F10">
      <w:pPr>
        <w:tabs>
          <w:tab w:val="left" w:pos="380"/>
        </w:tabs>
        <w:ind w:left="380"/>
        <w:rPr>
          <w:b/>
          <w:bCs/>
        </w:rPr>
      </w:pPr>
    </w:p>
    <w:p w:rsidR="008D6F10" w:rsidRPr="0004701F" w:rsidRDefault="008D6F10" w:rsidP="008D6F10">
      <w:pPr>
        <w:tabs>
          <w:tab w:val="left" w:pos="380"/>
        </w:tabs>
        <w:ind w:left="131"/>
        <w:rPr>
          <w:b/>
          <w:bCs/>
        </w:rPr>
      </w:pPr>
      <w:r>
        <w:rPr>
          <w:b/>
          <w:bCs/>
        </w:rPr>
        <w:lastRenderedPageBreak/>
        <w:t>3. СТРУКТУРА И СОДЕРЖАНИЕ ПРАКТИКИ</w:t>
      </w:r>
    </w:p>
    <w:p w:rsidR="008D6F10" w:rsidRDefault="008D6F10" w:rsidP="008D6F10">
      <w:pPr>
        <w:ind w:left="140"/>
        <w:rPr>
          <w:sz w:val="20"/>
          <w:szCs w:val="20"/>
        </w:rPr>
      </w:pPr>
      <w:r>
        <w:rPr>
          <w:b/>
          <w:bCs/>
        </w:rPr>
        <w:t>3.1. Тематический план учебной практики</w:t>
      </w:r>
    </w:p>
    <w:p w:rsidR="008D6F10" w:rsidRPr="00F73B44" w:rsidRDefault="008D6F10" w:rsidP="00F73B44"/>
    <w:p w:rsidR="00F73B44" w:rsidRPr="00F73B44" w:rsidRDefault="00F73B44" w:rsidP="00F73B44"/>
    <w:tbl>
      <w:tblPr>
        <w:tblStyle w:val="a8"/>
        <w:tblW w:w="10065" w:type="dxa"/>
        <w:tblInd w:w="-318" w:type="dxa"/>
        <w:tblLook w:val="04A0"/>
      </w:tblPr>
      <w:tblGrid>
        <w:gridCol w:w="2318"/>
        <w:gridCol w:w="4629"/>
        <w:gridCol w:w="1545"/>
        <w:gridCol w:w="1573"/>
      </w:tblGrid>
      <w:tr w:rsidR="008D6F10" w:rsidTr="00247254">
        <w:trPr>
          <w:trHeight w:val="413"/>
        </w:trPr>
        <w:tc>
          <w:tcPr>
            <w:tcW w:w="2318" w:type="dxa"/>
            <w:vMerge w:val="restart"/>
            <w:vAlign w:val="bottom"/>
          </w:tcPr>
          <w:p w:rsidR="008D6F10" w:rsidRDefault="008D6F10" w:rsidP="002472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профессиональных</w:t>
            </w:r>
          </w:p>
          <w:p w:rsidR="008D6F10" w:rsidRDefault="008D6F10" w:rsidP="0024725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4629" w:type="dxa"/>
            <w:vMerge w:val="restart"/>
          </w:tcPr>
          <w:p w:rsidR="008D6F10" w:rsidRDefault="008D6F10" w:rsidP="002472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3118" w:type="dxa"/>
            <w:gridSpan w:val="2"/>
            <w:vAlign w:val="bottom"/>
          </w:tcPr>
          <w:p w:rsidR="008D6F10" w:rsidRDefault="008D6F10" w:rsidP="0024725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  <w:p w:rsidR="008D6F10" w:rsidRDefault="008D6F10" w:rsidP="00247254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(макс. учебная нагрузка и практики</w:t>
            </w:r>
          </w:p>
        </w:tc>
      </w:tr>
      <w:tr w:rsidR="008D6F10" w:rsidTr="00247254">
        <w:trPr>
          <w:trHeight w:val="412"/>
        </w:trPr>
        <w:tc>
          <w:tcPr>
            <w:tcW w:w="2318" w:type="dxa"/>
            <w:vMerge/>
            <w:vAlign w:val="bottom"/>
          </w:tcPr>
          <w:p w:rsidR="008D6F10" w:rsidRDefault="008D6F10" w:rsidP="00247254">
            <w:pPr>
              <w:ind w:lef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8D6F10" w:rsidRDefault="008D6F10" w:rsidP="002472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8D6F10" w:rsidRDefault="008D6F10" w:rsidP="002472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73" w:type="dxa"/>
            <w:vAlign w:val="bottom"/>
          </w:tcPr>
          <w:p w:rsidR="008D6F10" w:rsidRDefault="008D6F10" w:rsidP="002472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  <w:p w:rsidR="008D6F10" w:rsidRDefault="008D6F10" w:rsidP="0024725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недель</w:t>
            </w:r>
          </w:p>
        </w:tc>
      </w:tr>
      <w:tr w:rsidR="008D6F10" w:rsidRPr="00212EEE" w:rsidTr="00247254">
        <w:tc>
          <w:tcPr>
            <w:tcW w:w="2318" w:type="dxa"/>
          </w:tcPr>
          <w:p w:rsidR="008D6F10" w:rsidRPr="00212EEE" w:rsidRDefault="008D6F10" w:rsidP="00247254">
            <w:pPr>
              <w:jc w:val="center"/>
              <w:rPr>
                <w:b/>
              </w:rPr>
            </w:pPr>
            <w:r w:rsidRPr="00212EEE">
              <w:rPr>
                <w:b/>
              </w:rPr>
              <w:t>1.</w:t>
            </w:r>
          </w:p>
        </w:tc>
        <w:tc>
          <w:tcPr>
            <w:tcW w:w="4629" w:type="dxa"/>
          </w:tcPr>
          <w:p w:rsidR="008D6F10" w:rsidRPr="00212EEE" w:rsidRDefault="008D6F10" w:rsidP="00247254">
            <w:pPr>
              <w:jc w:val="center"/>
              <w:rPr>
                <w:b/>
              </w:rPr>
            </w:pPr>
            <w:r w:rsidRPr="00212EEE">
              <w:rPr>
                <w:b/>
              </w:rPr>
              <w:t>2.</w:t>
            </w:r>
          </w:p>
        </w:tc>
        <w:tc>
          <w:tcPr>
            <w:tcW w:w="1545" w:type="dxa"/>
          </w:tcPr>
          <w:p w:rsidR="008D6F10" w:rsidRPr="00212EEE" w:rsidRDefault="008D6F10" w:rsidP="00247254">
            <w:pPr>
              <w:jc w:val="center"/>
              <w:rPr>
                <w:b/>
              </w:rPr>
            </w:pPr>
            <w:r w:rsidRPr="00212EEE">
              <w:rPr>
                <w:b/>
              </w:rPr>
              <w:t>3.</w:t>
            </w:r>
          </w:p>
        </w:tc>
        <w:tc>
          <w:tcPr>
            <w:tcW w:w="1573" w:type="dxa"/>
          </w:tcPr>
          <w:p w:rsidR="008D6F10" w:rsidRPr="00212EEE" w:rsidRDefault="008D6F10" w:rsidP="00247254">
            <w:pPr>
              <w:jc w:val="center"/>
              <w:rPr>
                <w:b/>
              </w:rPr>
            </w:pPr>
            <w:r w:rsidRPr="00212EEE">
              <w:rPr>
                <w:b/>
              </w:rPr>
              <w:t>4.</w:t>
            </w:r>
          </w:p>
        </w:tc>
      </w:tr>
      <w:tr w:rsidR="008D6F10" w:rsidTr="00247254">
        <w:tc>
          <w:tcPr>
            <w:tcW w:w="2318" w:type="dxa"/>
          </w:tcPr>
          <w:p w:rsidR="006540AB" w:rsidRPr="006540AB" w:rsidRDefault="006540AB" w:rsidP="006540AB">
            <w:pPr>
              <w:rPr>
                <w:sz w:val="24"/>
                <w:szCs w:val="24"/>
              </w:rPr>
            </w:pPr>
            <w:r w:rsidRPr="006540AB">
              <w:rPr>
                <w:sz w:val="24"/>
                <w:szCs w:val="24"/>
              </w:rPr>
              <w:t>ПК 5.1</w:t>
            </w:r>
          </w:p>
          <w:p w:rsidR="006540AB" w:rsidRPr="006540AB" w:rsidRDefault="006540AB" w:rsidP="006540AB">
            <w:pPr>
              <w:rPr>
                <w:sz w:val="24"/>
                <w:szCs w:val="24"/>
              </w:rPr>
            </w:pPr>
            <w:r w:rsidRPr="006540AB">
              <w:rPr>
                <w:sz w:val="24"/>
                <w:szCs w:val="24"/>
              </w:rPr>
              <w:t>ПК 5.2</w:t>
            </w:r>
          </w:p>
          <w:p w:rsidR="006540AB" w:rsidRPr="006540AB" w:rsidRDefault="006540AB" w:rsidP="006540AB">
            <w:pPr>
              <w:rPr>
                <w:sz w:val="24"/>
                <w:szCs w:val="24"/>
              </w:rPr>
            </w:pPr>
            <w:r w:rsidRPr="006540AB">
              <w:rPr>
                <w:sz w:val="24"/>
                <w:szCs w:val="24"/>
              </w:rPr>
              <w:t>ПК 5.3</w:t>
            </w:r>
          </w:p>
          <w:p w:rsidR="008D6F10" w:rsidRDefault="006540AB" w:rsidP="006540AB">
            <w:r w:rsidRPr="006540AB">
              <w:rPr>
                <w:sz w:val="24"/>
                <w:szCs w:val="24"/>
              </w:rPr>
              <w:t>ОК 01- ОК 11</w:t>
            </w:r>
          </w:p>
        </w:tc>
        <w:tc>
          <w:tcPr>
            <w:tcW w:w="4629" w:type="dxa"/>
            <w:vAlign w:val="bottom"/>
          </w:tcPr>
          <w:p w:rsidR="008D6F10" w:rsidRPr="006540AB" w:rsidRDefault="006540AB" w:rsidP="00247254">
            <w:pPr>
              <w:spacing w:line="256" w:lineRule="exact"/>
              <w:rPr>
                <w:b/>
                <w:sz w:val="24"/>
                <w:szCs w:val="24"/>
              </w:rPr>
            </w:pPr>
            <w:r w:rsidRPr="006540AB">
              <w:rPr>
                <w:b/>
                <w:sz w:val="24"/>
                <w:szCs w:val="24"/>
              </w:rPr>
              <w:t xml:space="preserve">Вид работ 1 </w:t>
            </w:r>
            <w:r w:rsidR="008D6F10" w:rsidRPr="006540AB">
              <w:rPr>
                <w:b/>
                <w:sz w:val="24"/>
                <w:szCs w:val="24"/>
              </w:rPr>
              <w:t xml:space="preserve">  </w:t>
            </w:r>
            <w:r w:rsidRPr="006540AB">
              <w:rPr>
                <w:sz w:val="24"/>
                <w:szCs w:val="24"/>
              </w:rPr>
              <w:t>Планирование и организация и контроль деятельности подчиненного персонала</w:t>
            </w:r>
          </w:p>
        </w:tc>
        <w:tc>
          <w:tcPr>
            <w:tcW w:w="1545" w:type="dxa"/>
          </w:tcPr>
          <w:p w:rsidR="008D6F10" w:rsidRDefault="008D6F10" w:rsidP="00247254">
            <w:pPr>
              <w:jc w:val="center"/>
            </w:pPr>
            <w:r>
              <w:t>36</w:t>
            </w:r>
          </w:p>
        </w:tc>
        <w:tc>
          <w:tcPr>
            <w:tcW w:w="1573" w:type="dxa"/>
          </w:tcPr>
          <w:p w:rsidR="008D6F10" w:rsidRDefault="008D6F10" w:rsidP="00247254">
            <w:pPr>
              <w:jc w:val="center"/>
            </w:pPr>
            <w:r>
              <w:t>1</w:t>
            </w:r>
          </w:p>
        </w:tc>
      </w:tr>
      <w:tr w:rsidR="008D6F10" w:rsidRPr="00212EEE" w:rsidTr="00247254">
        <w:tc>
          <w:tcPr>
            <w:tcW w:w="6947" w:type="dxa"/>
            <w:gridSpan w:val="2"/>
          </w:tcPr>
          <w:p w:rsidR="008D6F10" w:rsidRPr="00212EEE" w:rsidRDefault="008D6F10" w:rsidP="00247254">
            <w:pPr>
              <w:spacing w:line="256" w:lineRule="exact"/>
              <w:ind w:left="100"/>
              <w:rPr>
                <w:b/>
                <w:sz w:val="24"/>
                <w:szCs w:val="24"/>
              </w:rPr>
            </w:pPr>
            <w:r w:rsidRPr="00212EE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</w:tcPr>
          <w:p w:rsidR="008D6F10" w:rsidRPr="00212EEE" w:rsidRDefault="006540AB" w:rsidP="0024725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73" w:type="dxa"/>
          </w:tcPr>
          <w:p w:rsidR="008D6F10" w:rsidRPr="00212EEE" w:rsidRDefault="006540AB" w:rsidP="002472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73B44" w:rsidRPr="00F73B44" w:rsidRDefault="00F73B44" w:rsidP="00F73B44"/>
    <w:p w:rsidR="00F73B44" w:rsidRPr="00F73B44" w:rsidRDefault="00F73B44" w:rsidP="00F73B44"/>
    <w:p w:rsidR="006540AB" w:rsidRDefault="006540AB" w:rsidP="006540AB">
      <w:pPr>
        <w:ind w:left="140"/>
        <w:rPr>
          <w:b/>
          <w:bCs/>
        </w:rPr>
      </w:pPr>
      <w:r>
        <w:rPr>
          <w:b/>
          <w:bCs/>
        </w:rPr>
        <w:t>3.2. Содержание учебной практики профессионального модуля (ПМ)</w:t>
      </w:r>
    </w:p>
    <w:p w:rsidR="006540AB" w:rsidRDefault="006540AB" w:rsidP="006540AB">
      <w:pPr>
        <w:ind w:left="140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2392"/>
        <w:gridCol w:w="551"/>
        <w:gridCol w:w="4395"/>
        <w:gridCol w:w="2233"/>
      </w:tblGrid>
      <w:tr w:rsidR="00D32726" w:rsidTr="00247254">
        <w:trPr>
          <w:trHeight w:val="520"/>
        </w:trPr>
        <w:tc>
          <w:tcPr>
            <w:tcW w:w="2392" w:type="dxa"/>
            <w:vMerge w:val="restart"/>
          </w:tcPr>
          <w:p w:rsidR="00D32726" w:rsidRDefault="00D32726" w:rsidP="00247254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 работ 1</w:t>
            </w:r>
          </w:p>
          <w:p w:rsidR="00D32726" w:rsidRDefault="00D32726" w:rsidP="00247254">
            <w:r w:rsidRPr="006540AB">
              <w:rPr>
                <w:sz w:val="24"/>
                <w:szCs w:val="24"/>
              </w:rPr>
              <w:t>Планирование и организация и контроль деятельности подчиненного персонала</w:t>
            </w:r>
          </w:p>
        </w:tc>
        <w:tc>
          <w:tcPr>
            <w:tcW w:w="4946" w:type="dxa"/>
            <w:gridSpan w:val="2"/>
          </w:tcPr>
          <w:p w:rsidR="00D32726" w:rsidRDefault="00D32726" w:rsidP="00247254"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33" w:type="dxa"/>
          </w:tcPr>
          <w:p w:rsidR="00D32726" w:rsidRDefault="00D32726" w:rsidP="00247254">
            <w:r>
              <w:t xml:space="preserve">         </w:t>
            </w:r>
          </w:p>
          <w:p w:rsidR="00D32726" w:rsidRDefault="00D32726" w:rsidP="00247254">
            <w:r>
              <w:t xml:space="preserve">              36ч.</w:t>
            </w:r>
          </w:p>
        </w:tc>
      </w:tr>
      <w:tr w:rsidR="00D32726" w:rsidTr="00247254">
        <w:trPr>
          <w:trHeight w:val="520"/>
        </w:trPr>
        <w:tc>
          <w:tcPr>
            <w:tcW w:w="2392" w:type="dxa"/>
            <w:vMerge/>
          </w:tcPr>
          <w:p w:rsidR="00D32726" w:rsidRDefault="00D32726" w:rsidP="0024725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:rsidR="00D32726" w:rsidRDefault="00D32726" w:rsidP="0024725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bottom"/>
          </w:tcPr>
          <w:p w:rsidR="00D32726" w:rsidRDefault="00D32726" w:rsidP="00247254">
            <w:pPr>
              <w:spacing w:line="264" w:lineRule="exact"/>
              <w:rPr>
                <w:sz w:val="20"/>
                <w:szCs w:val="20"/>
              </w:rPr>
            </w:pPr>
            <w:r w:rsidRPr="00FC55E7">
              <w:rPr>
                <w:bCs/>
              </w:rPr>
              <w:t>Участие в организации структурного подразделения</w:t>
            </w:r>
          </w:p>
        </w:tc>
        <w:tc>
          <w:tcPr>
            <w:tcW w:w="2233" w:type="dxa"/>
            <w:vMerge w:val="restart"/>
          </w:tcPr>
          <w:p w:rsidR="00D32726" w:rsidRDefault="00D32726" w:rsidP="00247254"/>
        </w:tc>
      </w:tr>
      <w:tr w:rsidR="00D32726" w:rsidTr="00247254">
        <w:trPr>
          <w:trHeight w:val="520"/>
        </w:trPr>
        <w:tc>
          <w:tcPr>
            <w:tcW w:w="2392" w:type="dxa"/>
            <w:vMerge/>
          </w:tcPr>
          <w:p w:rsidR="00D32726" w:rsidRDefault="00D32726" w:rsidP="0024725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51" w:type="dxa"/>
            <w:vAlign w:val="bottom"/>
          </w:tcPr>
          <w:p w:rsidR="00D32726" w:rsidRPr="0035695E" w:rsidRDefault="00D32726" w:rsidP="002472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5695E">
              <w:rPr>
                <w:b/>
              </w:rPr>
              <w:t>2.</w:t>
            </w:r>
          </w:p>
        </w:tc>
        <w:tc>
          <w:tcPr>
            <w:tcW w:w="4395" w:type="dxa"/>
            <w:vAlign w:val="bottom"/>
          </w:tcPr>
          <w:p w:rsidR="00D32726" w:rsidRDefault="00D32726" w:rsidP="00247254">
            <w:pPr>
              <w:rPr>
                <w:sz w:val="19"/>
                <w:szCs w:val="19"/>
              </w:rPr>
            </w:pPr>
            <w:r w:rsidRPr="00FC55E7">
              <w:rPr>
                <w:bCs/>
              </w:rPr>
              <w:t>Участие в разработке планирования реализации продукции</w:t>
            </w:r>
          </w:p>
        </w:tc>
        <w:tc>
          <w:tcPr>
            <w:tcW w:w="2233" w:type="dxa"/>
            <w:vMerge/>
          </w:tcPr>
          <w:p w:rsidR="00D32726" w:rsidRDefault="00D32726" w:rsidP="00247254"/>
        </w:tc>
      </w:tr>
      <w:tr w:rsidR="00D32726" w:rsidTr="00247254">
        <w:trPr>
          <w:trHeight w:val="520"/>
        </w:trPr>
        <w:tc>
          <w:tcPr>
            <w:tcW w:w="2392" w:type="dxa"/>
            <w:vMerge/>
          </w:tcPr>
          <w:p w:rsidR="00D32726" w:rsidRDefault="00D32726" w:rsidP="00247254">
            <w:pPr>
              <w:ind w:left="120"/>
            </w:pPr>
          </w:p>
        </w:tc>
        <w:tc>
          <w:tcPr>
            <w:tcW w:w="551" w:type="dxa"/>
            <w:vAlign w:val="bottom"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95" w:type="dxa"/>
            <w:vAlign w:val="bottom"/>
          </w:tcPr>
          <w:p w:rsidR="00D32726" w:rsidRPr="00FC55E7" w:rsidRDefault="00D32726" w:rsidP="00D32726">
            <w:pPr>
              <w:rPr>
                <w:bCs/>
              </w:rPr>
            </w:pPr>
            <w:r w:rsidRPr="00FC55E7">
              <w:rPr>
                <w:bCs/>
              </w:rPr>
              <w:t>Участие в планировании производственных мощностей</w:t>
            </w:r>
          </w:p>
          <w:p w:rsidR="00D32726" w:rsidRPr="00FC55E7" w:rsidRDefault="00D32726" w:rsidP="00247254">
            <w:pPr>
              <w:rPr>
                <w:bCs/>
              </w:rPr>
            </w:pPr>
          </w:p>
        </w:tc>
        <w:tc>
          <w:tcPr>
            <w:tcW w:w="2233" w:type="dxa"/>
            <w:vMerge/>
          </w:tcPr>
          <w:p w:rsidR="00D32726" w:rsidRDefault="00D32726" w:rsidP="00247254"/>
        </w:tc>
      </w:tr>
      <w:tr w:rsidR="00D32726" w:rsidTr="00247254">
        <w:trPr>
          <w:trHeight w:val="520"/>
        </w:trPr>
        <w:tc>
          <w:tcPr>
            <w:tcW w:w="2392" w:type="dxa"/>
            <w:vMerge/>
          </w:tcPr>
          <w:p w:rsidR="00D32726" w:rsidRDefault="00D32726" w:rsidP="00247254">
            <w:pPr>
              <w:ind w:left="120"/>
            </w:pPr>
          </w:p>
        </w:tc>
        <w:tc>
          <w:tcPr>
            <w:tcW w:w="551" w:type="dxa"/>
            <w:vAlign w:val="bottom"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95" w:type="dxa"/>
            <w:vAlign w:val="bottom"/>
          </w:tcPr>
          <w:p w:rsidR="00D32726" w:rsidRPr="00FC55E7" w:rsidRDefault="00D32726" w:rsidP="00247254">
            <w:pPr>
              <w:rPr>
                <w:bCs/>
              </w:rPr>
            </w:pPr>
            <w:r w:rsidRPr="00FC55E7">
              <w:rPr>
                <w:bCs/>
              </w:rPr>
              <w:t>Участие в выборе стратегии управления персоналом структурного подразделения</w:t>
            </w:r>
          </w:p>
        </w:tc>
        <w:tc>
          <w:tcPr>
            <w:tcW w:w="2233" w:type="dxa"/>
            <w:vMerge/>
          </w:tcPr>
          <w:p w:rsidR="00D32726" w:rsidRDefault="00D32726" w:rsidP="00247254"/>
        </w:tc>
      </w:tr>
      <w:tr w:rsidR="00D32726" w:rsidTr="00247254">
        <w:trPr>
          <w:trHeight w:val="520"/>
        </w:trPr>
        <w:tc>
          <w:tcPr>
            <w:tcW w:w="2392" w:type="dxa"/>
            <w:vMerge/>
          </w:tcPr>
          <w:p w:rsidR="00D32726" w:rsidRDefault="00D32726" w:rsidP="00247254">
            <w:pPr>
              <w:ind w:left="120"/>
            </w:pPr>
          </w:p>
        </w:tc>
        <w:tc>
          <w:tcPr>
            <w:tcW w:w="551" w:type="dxa"/>
            <w:vAlign w:val="bottom"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95" w:type="dxa"/>
            <w:vAlign w:val="bottom"/>
          </w:tcPr>
          <w:p w:rsidR="00D32726" w:rsidRPr="00FC55E7" w:rsidRDefault="00D32726" w:rsidP="00247254">
            <w:pPr>
              <w:rPr>
                <w:bCs/>
              </w:rPr>
            </w:pPr>
            <w:r w:rsidRPr="00FC55E7">
              <w:rPr>
                <w:bCs/>
              </w:rPr>
              <w:t>Участие в принятии решения о выходе из профессиональных конфликтных ситуаций</w:t>
            </w:r>
          </w:p>
        </w:tc>
        <w:tc>
          <w:tcPr>
            <w:tcW w:w="2233" w:type="dxa"/>
            <w:vMerge/>
          </w:tcPr>
          <w:p w:rsidR="00D32726" w:rsidRDefault="00D32726" w:rsidP="00247254"/>
        </w:tc>
      </w:tr>
      <w:tr w:rsidR="006540AB" w:rsidTr="00247254">
        <w:tc>
          <w:tcPr>
            <w:tcW w:w="7338" w:type="dxa"/>
            <w:gridSpan w:val="3"/>
          </w:tcPr>
          <w:p w:rsidR="006540AB" w:rsidRPr="00AD170A" w:rsidRDefault="006540AB" w:rsidP="00247254">
            <w:pPr>
              <w:rPr>
                <w:b/>
              </w:rPr>
            </w:pPr>
            <w:r w:rsidRPr="00AD17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3" w:type="dxa"/>
          </w:tcPr>
          <w:p w:rsidR="006540AB" w:rsidRPr="00AD170A" w:rsidRDefault="006540AB" w:rsidP="00247254">
            <w:pPr>
              <w:rPr>
                <w:b/>
              </w:rPr>
            </w:pPr>
            <w:r>
              <w:rPr>
                <w:b/>
              </w:rPr>
              <w:t xml:space="preserve">             36</w:t>
            </w:r>
          </w:p>
        </w:tc>
      </w:tr>
    </w:tbl>
    <w:p w:rsidR="006540AB" w:rsidRDefault="006540AB" w:rsidP="006540AB"/>
    <w:p w:rsidR="00F73B44" w:rsidRPr="00F73B44" w:rsidRDefault="00F73B44" w:rsidP="00F73B44"/>
    <w:p w:rsidR="00D32726" w:rsidRPr="007C6F1F" w:rsidRDefault="00D32726" w:rsidP="00D32726">
      <w:pPr>
        <w:rPr>
          <w:b/>
        </w:rPr>
      </w:pPr>
      <w:r>
        <w:rPr>
          <w:b/>
        </w:rPr>
        <w:t xml:space="preserve">4. </w:t>
      </w:r>
      <w:r w:rsidRPr="007C6F1F">
        <w:rPr>
          <w:b/>
        </w:rPr>
        <w:t>УСЛОВИЯ РЕАЛИЗАЦИИ ПРОГРАММЫ УЧЕБНОЙ ПРАКТИКИ</w:t>
      </w:r>
    </w:p>
    <w:p w:rsidR="00D32726" w:rsidRPr="007C6F1F" w:rsidRDefault="00D32726" w:rsidP="00D32726"/>
    <w:p w:rsidR="00D32726" w:rsidRPr="007C6F1F" w:rsidRDefault="00D32726" w:rsidP="00D32726">
      <w:r w:rsidRPr="00D5128E">
        <w:rPr>
          <w:b/>
        </w:rPr>
        <w:t>4.1. Требования к минимальному материально-техническому обеспечению практики</w:t>
      </w:r>
      <w:r w:rsidRPr="007C6F1F">
        <w:t xml:space="preserve"> Реализация программы учебной практики профессионального модуля предполагает наличие следующего оборудования:</w:t>
      </w:r>
    </w:p>
    <w:p w:rsidR="00D32726" w:rsidRPr="007C6F1F" w:rsidRDefault="00D32726" w:rsidP="00D32726"/>
    <w:p w:rsidR="00D32726" w:rsidRDefault="00D32726" w:rsidP="00D32726">
      <w:r>
        <w:t>Кабинет «Экономика», оснащенный оборудованием и техническими средствами обучения: индивидуальные рабочие места для обучающихся, рабочее место преподавателя, классная доска, интерактивная доска, оргтехника, персональный компьютер с лицензионным программным обеспечением.</w:t>
      </w:r>
    </w:p>
    <w:p w:rsidR="00D32726" w:rsidRDefault="00D32726" w:rsidP="00D32726">
      <w:r>
        <w:t>Оснащенные базы практики, в соответствии с п.6.1.2.3 программы по специальности</w:t>
      </w:r>
    </w:p>
    <w:p w:rsidR="00D32726" w:rsidRPr="007C6F1F" w:rsidRDefault="00D32726" w:rsidP="00D32726"/>
    <w:p w:rsidR="00D32726" w:rsidRPr="007C6F1F" w:rsidRDefault="00D32726" w:rsidP="00D32726">
      <w:r w:rsidRPr="00D5128E">
        <w:rPr>
          <w:b/>
        </w:rPr>
        <w:t>4.2.Перечень документов, необходимых для проведения учебной практики</w:t>
      </w:r>
      <w:r w:rsidRPr="007C6F1F">
        <w:t xml:space="preserve"> </w:t>
      </w:r>
      <w:r>
        <w:br/>
      </w:r>
      <w:r w:rsidRPr="007C6F1F">
        <w:t>Для проведения учебной практики необходима следующая документация:</w:t>
      </w:r>
    </w:p>
    <w:p w:rsidR="00D32726" w:rsidRPr="007C6F1F" w:rsidRDefault="00D32726" w:rsidP="00D32726">
      <w:r w:rsidRPr="007C6F1F">
        <w:t>инструкция по охране труда;</w:t>
      </w:r>
    </w:p>
    <w:p w:rsidR="00D32726" w:rsidRPr="007C6F1F" w:rsidRDefault="00D32726" w:rsidP="00D32726">
      <w:r w:rsidRPr="007C6F1F">
        <w:t>журнал инструктажа по технике безопасности при работе за компьютером.</w:t>
      </w:r>
    </w:p>
    <w:p w:rsidR="00D32726" w:rsidRPr="007C6F1F" w:rsidRDefault="00D32726" w:rsidP="00D32726"/>
    <w:p w:rsidR="00D32726" w:rsidRPr="00D5128E" w:rsidRDefault="00D32726" w:rsidP="00D32726">
      <w:pPr>
        <w:rPr>
          <w:b/>
        </w:rPr>
      </w:pPr>
      <w:r w:rsidRPr="00D5128E">
        <w:rPr>
          <w:b/>
        </w:rPr>
        <w:t>4.3. Учебно-методическое обеспечение практики</w:t>
      </w:r>
    </w:p>
    <w:p w:rsidR="00D32726" w:rsidRPr="007C6F1F" w:rsidRDefault="00D32726" w:rsidP="00D32726">
      <w:r w:rsidRPr="007C6F1F">
        <w:lastRenderedPageBreak/>
        <w:t>Для прохождения практики и формирования отчета по учебной практике обучающийся должен иметь:</w:t>
      </w:r>
    </w:p>
    <w:p w:rsidR="00D32726" w:rsidRPr="007C6F1F" w:rsidRDefault="00D32726" w:rsidP="00D32726">
      <w:r w:rsidRPr="007C6F1F">
        <w:t>индивидуальное задание на практику;</w:t>
      </w:r>
    </w:p>
    <w:p w:rsidR="00D32726" w:rsidRPr="007C6F1F" w:rsidRDefault="00D32726" w:rsidP="00D32726">
      <w:r w:rsidRPr="007C6F1F">
        <w:t>аттестационный лист;</w:t>
      </w:r>
    </w:p>
    <w:p w:rsidR="00D32726" w:rsidRPr="007C6F1F" w:rsidRDefault="00D32726" w:rsidP="00D32726">
      <w:r w:rsidRPr="007C6F1F">
        <w:t>дневник практики;</w:t>
      </w:r>
    </w:p>
    <w:p w:rsidR="00D32726" w:rsidRPr="007C6F1F" w:rsidRDefault="00D32726" w:rsidP="00D32726">
      <w:r w:rsidRPr="007C6F1F">
        <w:t>методические указания по прохождению учебной практики;</w:t>
      </w:r>
    </w:p>
    <w:p w:rsidR="00D32726" w:rsidRPr="007C6F1F" w:rsidRDefault="00D32726" w:rsidP="00D32726">
      <w:r w:rsidRPr="007C6F1F">
        <w:t>инструкции и т.д.</w:t>
      </w:r>
    </w:p>
    <w:p w:rsidR="00D32726" w:rsidRPr="007C6F1F" w:rsidRDefault="00D32726" w:rsidP="00D32726"/>
    <w:p w:rsidR="00D32726" w:rsidRPr="00D5128E" w:rsidRDefault="00D32726" w:rsidP="00D32726">
      <w:pPr>
        <w:rPr>
          <w:b/>
        </w:rPr>
      </w:pPr>
      <w:r w:rsidRPr="00D5128E">
        <w:rPr>
          <w:b/>
        </w:rPr>
        <w:t>4.4. Информационное обеспечение обучения</w:t>
      </w:r>
    </w:p>
    <w:p w:rsidR="00D32726" w:rsidRPr="007C6F1F" w:rsidRDefault="00D32726" w:rsidP="00D32726">
      <w:r w:rsidRPr="007C6F1F">
        <w:t>Перечень используемых учебных изданий, интернет- ресурсов, дополнительной литературы</w:t>
      </w:r>
    </w:p>
    <w:p w:rsidR="00D32726" w:rsidRPr="007C6F1F" w:rsidRDefault="00D32726" w:rsidP="00D32726"/>
    <w:p w:rsidR="00D32726" w:rsidRPr="00D5128E" w:rsidRDefault="00D32726" w:rsidP="00D32726">
      <w:pPr>
        <w:rPr>
          <w:b/>
        </w:rPr>
      </w:pPr>
      <w:r w:rsidRPr="00D5128E">
        <w:rPr>
          <w:b/>
        </w:rPr>
        <w:t>Основные источники:</w:t>
      </w:r>
    </w:p>
    <w:p w:rsidR="00D32726" w:rsidRPr="007C6F1F" w:rsidRDefault="00D32726" w:rsidP="00D32726">
      <w:r w:rsidRPr="007C6F1F">
        <w:t>Зубарев. Ю.М. Расчет и проектирование приспособлений в машиностроении: учебник,</w:t>
      </w:r>
    </w:p>
    <w:p w:rsidR="00D32726" w:rsidRDefault="00D32726" w:rsidP="00D32726">
      <w:r>
        <w:t>1. Грибов В.Д. Экономика организации (предприятия): учебник для СПО. / В.Д. Грибов, В.П. Грузинов, В.А. Кузьменко.- М.: КНОРУС, 2013.</w:t>
      </w:r>
    </w:p>
    <w:p w:rsidR="00D32726" w:rsidRDefault="00D32726" w:rsidP="00D32726">
      <w:r>
        <w:tab/>
        <w:t>2. Сафронов Н.А. Экономика организации (предприятия): учебник. / Н.А. Сафронов.- М.:ИНФРА-М, 2015.</w:t>
      </w:r>
    </w:p>
    <w:p w:rsidR="00D32726" w:rsidRDefault="00D32726" w:rsidP="00D32726">
      <w:r>
        <w:tab/>
        <w:t>3. Терещенко О.Н. Основы экономики: учебник / О.Н Терещенко. – М.: Академия, 2015.</w:t>
      </w:r>
    </w:p>
    <w:p w:rsidR="00D32726" w:rsidRDefault="00D32726" w:rsidP="00D32726">
      <w:r>
        <w:rPr>
          <w:rStyle w:val="a9"/>
          <w:bCs/>
        </w:rPr>
        <w:tab/>
        <w:t xml:space="preserve">4. Череданова Л.Н. </w:t>
      </w:r>
      <w:r>
        <w:t>Основы экономики и предпринимательства.– М.: Академия, 2015.</w:t>
      </w:r>
    </w:p>
    <w:p w:rsidR="00D32726" w:rsidRDefault="00D32726" w:rsidP="00D32726">
      <w:pPr>
        <w:rPr>
          <w:sz w:val="20"/>
          <w:szCs w:val="20"/>
        </w:rPr>
      </w:pPr>
      <w:r>
        <w:t>Интернет ресурсы:</w:t>
      </w:r>
    </w:p>
    <w:tbl>
      <w:tblPr>
        <w:tblW w:w="0" w:type="auto"/>
        <w:tblInd w:w="675" w:type="dxa"/>
        <w:tblLook w:val="04A0"/>
      </w:tblPr>
      <w:tblGrid>
        <w:gridCol w:w="7937"/>
      </w:tblGrid>
      <w:tr w:rsidR="00D32726" w:rsidTr="00247254">
        <w:tc>
          <w:tcPr>
            <w:tcW w:w="7937" w:type="dxa"/>
            <w:hideMark/>
          </w:tcPr>
          <w:p w:rsidR="00D32726" w:rsidRDefault="003922E2" w:rsidP="00247254">
            <w:hyperlink r:id="rId7" w:history="1">
              <w:r w:rsidR="00D32726">
                <w:rPr>
                  <w:rStyle w:val="aa"/>
                  <w:bCs/>
                </w:rPr>
                <w:t>http://worldbooks.org.ua/ekonomika/557-osnovy-yekonomiki-dobson-s-polfreman-s-uchebnoe.html</w:t>
              </w:r>
            </w:hyperlink>
            <w:r w:rsidR="00D32726">
              <w:t xml:space="preserve"> Основы экономики</w:t>
            </w:r>
          </w:p>
        </w:tc>
      </w:tr>
      <w:tr w:rsidR="00D32726" w:rsidTr="00247254">
        <w:tc>
          <w:tcPr>
            <w:tcW w:w="7937" w:type="dxa"/>
            <w:hideMark/>
          </w:tcPr>
          <w:p w:rsidR="00D32726" w:rsidRDefault="003922E2" w:rsidP="00247254">
            <w:pPr>
              <w:rPr>
                <w:rStyle w:val="aa"/>
                <w:bCs/>
              </w:rPr>
            </w:pPr>
            <w:hyperlink r:id="rId8" w:history="1">
              <w:r w:rsidR="00D32726">
                <w:rPr>
                  <w:rStyle w:val="aa"/>
                  <w:bCs/>
                </w:rPr>
                <w:t>http://www.economy-bases.ru/</w:t>
              </w:r>
            </w:hyperlink>
            <w:r w:rsidR="00D32726">
              <w:t xml:space="preserve"> Экономика.  Электронный учебник</w:t>
            </w:r>
          </w:p>
        </w:tc>
      </w:tr>
      <w:tr w:rsidR="00D32726" w:rsidTr="00247254">
        <w:trPr>
          <w:trHeight w:val="66"/>
        </w:trPr>
        <w:tc>
          <w:tcPr>
            <w:tcW w:w="7937" w:type="dxa"/>
            <w:hideMark/>
          </w:tcPr>
          <w:p w:rsidR="00D32726" w:rsidRDefault="003922E2" w:rsidP="00247254">
            <w:hyperlink r:id="rId9" w:history="1">
              <w:r w:rsidR="00D32726">
                <w:rPr>
                  <w:rStyle w:val="aa"/>
                  <w:bCs/>
                  <w:lang w:val="en-US"/>
                </w:rPr>
                <w:t>www</w:t>
              </w:r>
              <w:r w:rsidR="00D32726">
                <w:rPr>
                  <w:rStyle w:val="aa"/>
                  <w:bCs/>
                </w:rPr>
                <w:t>.</w:t>
              </w:r>
              <w:r w:rsidR="00D32726">
                <w:rPr>
                  <w:rStyle w:val="aa"/>
                  <w:bCs/>
                  <w:lang w:val="en-US"/>
                </w:rPr>
                <w:t>cmet</w:t>
              </w:r>
              <w:r w:rsidR="00D32726">
                <w:rPr>
                  <w:rStyle w:val="aa"/>
                  <w:bCs/>
                </w:rPr>
                <w:t>4</w:t>
              </w:r>
              <w:r w:rsidR="00D32726">
                <w:rPr>
                  <w:rStyle w:val="aa"/>
                  <w:bCs/>
                  <w:lang w:val="en-US"/>
                </w:rPr>
                <w:t>uk</w:t>
              </w:r>
              <w:r w:rsidR="00D32726">
                <w:rPr>
                  <w:rStyle w:val="aa"/>
                  <w:bCs/>
                </w:rPr>
                <w:t>.</w:t>
              </w:r>
              <w:r w:rsidR="00D32726">
                <w:rPr>
                  <w:rStyle w:val="aa"/>
                  <w:bCs/>
                  <w:lang w:val="en-US"/>
                </w:rPr>
                <w:t>ru</w:t>
              </w:r>
            </w:hyperlink>
            <w:r w:rsidR="00D32726">
              <w:t xml:space="preserve">  Сметный портал</w:t>
            </w:r>
          </w:p>
          <w:p w:rsidR="00D32726" w:rsidRDefault="00D32726" w:rsidP="00247254">
            <w:pPr>
              <w:rPr>
                <w:rStyle w:val="aa"/>
                <w:bCs/>
              </w:rPr>
            </w:pPr>
          </w:p>
        </w:tc>
      </w:tr>
    </w:tbl>
    <w:p w:rsidR="00D32726" w:rsidRDefault="00D32726" w:rsidP="00D32726">
      <w:pPr>
        <w:rPr>
          <w:sz w:val="20"/>
          <w:szCs w:val="20"/>
        </w:rPr>
      </w:pPr>
      <w:r>
        <w:rPr>
          <w:b/>
          <w:bCs/>
        </w:rPr>
        <w:t xml:space="preserve">4.5. Общие требования к организации процесса прохождения учебной практики </w:t>
      </w:r>
      <w:r>
        <w:t>Перед прохождением учебной необходимым условием является изучение следующих</w:t>
      </w:r>
    </w:p>
    <w:p w:rsidR="00D32726" w:rsidRDefault="00D32726" w:rsidP="00D32726">
      <w:pPr>
        <w:rPr>
          <w:sz w:val="20"/>
          <w:szCs w:val="20"/>
        </w:rPr>
      </w:pPr>
      <w:r>
        <w:t>дисциплин: «Метрология, стандартизация и сертификация», «Инженерная графика», «Технология машиностроения», «Информатика», «Процессы формообразования и инструменты», «Технология машиностроения», «Технологическое оборудование»,</w:t>
      </w:r>
    </w:p>
    <w:p w:rsidR="00D32726" w:rsidRDefault="00D32726" w:rsidP="00D32726">
      <w:pPr>
        <w:rPr>
          <w:sz w:val="20"/>
          <w:szCs w:val="20"/>
        </w:rPr>
      </w:pPr>
      <w:r>
        <w:t>«Материаловедение», «Металловедение», «Оборудование машиностроительного производства».</w:t>
      </w:r>
    </w:p>
    <w:p w:rsidR="00D32726" w:rsidRDefault="00D32726" w:rsidP="00D32726">
      <w:pPr>
        <w:rPr>
          <w:sz w:val="20"/>
          <w:szCs w:val="20"/>
        </w:rPr>
      </w:pPr>
      <w:r>
        <w:t>При прохождении практики студентам оказывается консультационная помощь.</w:t>
      </w:r>
    </w:p>
    <w:p w:rsidR="00D32726" w:rsidRDefault="00D32726" w:rsidP="00D32726">
      <w:pPr>
        <w:rPr>
          <w:sz w:val="20"/>
          <w:szCs w:val="20"/>
        </w:rPr>
      </w:pPr>
    </w:p>
    <w:p w:rsidR="00D32726" w:rsidRPr="00D5128E" w:rsidRDefault="00D32726" w:rsidP="00D32726">
      <w:pPr>
        <w:rPr>
          <w:b/>
          <w:sz w:val="20"/>
          <w:szCs w:val="20"/>
        </w:rPr>
      </w:pPr>
      <w:r w:rsidRPr="00D5128E">
        <w:rPr>
          <w:b/>
        </w:rPr>
        <w:t>4.6. Кадровое обеспечение образовательного процесса</w:t>
      </w:r>
    </w:p>
    <w:p w:rsidR="00D32726" w:rsidRDefault="00D32726" w:rsidP="00D32726">
      <w:pPr>
        <w:rPr>
          <w:sz w:val="20"/>
          <w:szCs w:val="20"/>
        </w:rPr>
      </w:pPr>
      <w:r>
        <w:t>Требования к квалификации педагогических кадров, осуществляющих руководство учебной практикой</w:t>
      </w:r>
    </w:p>
    <w:p w:rsidR="00D32726" w:rsidRDefault="00D32726" w:rsidP="00D32726">
      <w:pPr>
        <w:rPr>
          <w:sz w:val="20"/>
          <w:szCs w:val="20"/>
        </w:rPr>
      </w:pPr>
      <w:r>
        <w:t>Организация и руководство учебной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D32726" w:rsidRDefault="00D32726" w:rsidP="00D32726"/>
    <w:p w:rsidR="00D32726" w:rsidRDefault="00D32726" w:rsidP="00D32726"/>
    <w:p w:rsidR="00D32726" w:rsidRDefault="00D32726" w:rsidP="00D32726"/>
    <w:p w:rsidR="00D32726" w:rsidRDefault="00D32726" w:rsidP="00D32726"/>
    <w:p w:rsidR="00D32726" w:rsidRDefault="00D32726" w:rsidP="00D32726"/>
    <w:p w:rsidR="00D32726" w:rsidRDefault="00D32726" w:rsidP="00D32726"/>
    <w:p w:rsidR="00D32726" w:rsidRDefault="00D32726" w:rsidP="00D32726"/>
    <w:p w:rsidR="00D32726" w:rsidRPr="007C6F1F" w:rsidRDefault="00D32726" w:rsidP="00D32726"/>
    <w:p w:rsidR="00F73B44" w:rsidRPr="00F73B44" w:rsidRDefault="00F73B44" w:rsidP="00F73B44"/>
    <w:p w:rsidR="00D32726" w:rsidRDefault="00D32726" w:rsidP="00D32726">
      <w:pPr>
        <w:tabs>
          <w:tab w:val="left" w:pos="500"/>
        </w:tabs>
        <w:rPr>
          <w:b/>
          <w:bCs/>
        </w:rPr>
      </w:pPr>
      <w:r>
        <w:rPr>
          <w:b/>
          <w:bCs/>
        </w:rPr>
        <w:lastRenderedPageBreak/>
        <w:t>5. КОНТРОЛЬ И ОЦЕНКА РЕЗУЛЬТАТОВ ОСВОЕНИЯ УЧЕБНОЙ ПРАКТИКИ</w:t>
      </w:r>
    </w:p>
    <w:p w:rsidR="00D32726" w:rsidRDefault="00D32726" w:rsidP="00D32726">
      <w:pPr>
        <w:tabs>
          <w:tab w:val="left" w:pos="500"/>
        </w:tabs>
        <w:ind w:left="500"/>
        <w:rPr>
          <w:b/>
          <w:bCs/>
        </w:rPr>
      </w:pPr>
    </w:p>
    <w:p w:rsidR="00F73B44" w:rsidRPr="00F73B44" w:rsidRDefault="00F73B44" w:rsidP="00F73B44"/>
    <w:tbl>
      <w:tblPr>
        <w:tblpPr w:leftFromText="180" w:rightFromText="180" w:bottomFromText="20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827"/>
        <w:gridCol w:w="2694"/>
      </w:tblGrid>
      <w:tr w:rsidR="00D32726" w:rsidTr="00247254">
        <w:trPr>
          <w:trHeight w:val="9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Методы оценки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  <w:color w:val="FF0000"/>
              </w:rPr>
            </w:pPr>
            <w:r w:rsidRPr="00915CF4">
              <w:rPr>
                <w:b/>
              </w:rPr>
              <w:t>ПК 5.1. Планировать деятельность структурного подразделения на основании производственных заданий и текущих планов предприятия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Выполняет нормирование труда работников структурного подразделения;</w:t>
            </w:r>
          </w:p>
          <w:p w:rsidR="00D32726" w:rsidRDefault="00D32726" w:rsidP="00247254">
            <w:r>
              <w:t>Принимает участие в планировании и организации работы структурного подразделения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Определяет потребности материальных ресурсов;</w:t>
            </w:r>
          </w:p>
          <w:p w:rsidR="00D32726" w:rsidRDefault="00D32726" w:rsidP="00247254">
            <w:r>
              <w:t>Формирует и оформляет заказ материальных ресурсов;</w:t>
            </w:r>
          </w:p>
          <w:p w:rsidR="00D32726" w:rsidRDefault="00D32726" w:rsidP="00247254">
            <w:r>
              <w:t>Организует деятельность структурного подразделения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  <w:p w:rsidR="00D32726" w:rsidRDefault="00D32726" w:rsidP="00247254"/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Организует рабочие места соответственно требованиям охраны труда;</w:t>
            </w:r>
          </w:p>
          <w:p w:rsidR="00D32726" w:rsidRDefault="00D32726" w:rsidP="00247254">
            <w:r>
              <w:t>Организует рабочие места в соответствии с производственными задачами;</w:t>
            </w:r>
          </w:p>
          <w:p w:rsidR="00D32726" w:rsidRDefault="00D32726" w:rsidP="00247254">
            <w:r>
              <w:t>Организует рабочие места  в соответствии с технологиями бережливого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  <w:p w:rsidR="00D32726" w:rsidRDefault="00D32726" w:rsidP="00247254"/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Контролирует соблюдение персоналом основных требований охраны труда при реализации технологического процесса в соответствии с производственными задачами;</w:t>
            </w:r>
          </w:p>
          <w:p w:rsidR="00D32726" w:rsidRDefault="00D32726" w:rsidP="00247254">
            <w:r>
              <w:t>Проводит инструктаж по выполнению заданий и соблюдению правил техники безопасности и охраны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 xml:space="preserve">ПК 5.5. Принимать оперативные меры при выявлении отклонений от заданных параметров планового задания при его </w:t>
            </w:r>
            <w:r w:rsidRPr="00915CF4">
              <w:rPr>
                <w:b/>
              </w:rPr>
              <w:lastRenderedPageBreak/>
              <w:t>выполнении персоналом структурного подразделения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lastRenderedPageBreak/>
              <w:t xml:space="preserve">Контролирует деятельность подчиненного персонала в рамках выполнения производственных задач на технологических участках металлообрабатывающих </w:t>
            </w:r>
            <w:r>
              <w:lastRenderedPageBreak/>
              <w:t>производств;</w:t>
            </w:r>
          </w:p>
          <w:p w:rsidR="00D32726" w:rsidRDefault="00D32726" w:rsidP="00247254">
            <w:r>
              <w:t>Участвует в решении проблемных задач, связанных с нарушением в работе подчиненного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lastRenderedPageBreak/>
              <w:t xml:space="preserve">Экспертное наблюдение выполнения практических работ на учебной и </w:t>
            </w:r>
            <w:r>
              <w:lastRenderedPageBreak/>
              <w:t>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rPr>
          <w:trHeight w:val="23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lastRenderedPageBreak/>
              <w:t>ПК 5.6. 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Анализирует организационную  деятельность передовых производств;</w:t>
            </w:r>
          </w:p>
          <w:p w:rsidR="00D32726" w:rsidRDefault="00D32726" w:rsidP="00247254">
            <w:pPr>
              <w:rPr>
                <w:b/>
              </w:rPr>
            </w:pPr>
            <w:r>
              <w:t>Разрабатывает предложения по оптимизации деятельности структурного подразделения;</w:t>
            </w:r>
          </w:p>
          <w:p w:rsidR="00D32726" w:rsidRDefault="00D32726" w:rsidP="00247254">
            <w:r>
              <w:t>Участвует в анализе процесса и результатов деятельности подразделения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  <w:p w:rsidR="00D32726" w:rsidRDefault="00D32726" w:rsidP="00247254"/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rStyle w:val="a7"/>
                <w:b/>
                <w:i w:val="0"/>
                <w:iCs w:val="0"/>
              </w:rPr>
            </w:pPr>
            <w:r>
              <w:rPr>
                <w:b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Ведёт поиск и анализ требуемой информации для осуществления профессиональной деятельности.</w:t>
            </w:r>
          </w:p>
          <w:p w:rsidR="00D32726" w:rsidRDefault="00D32726" w:rsidP="00247254">
            <w:r>
              <w:t>Выбирает варианты решения поставленных задач на основании имеющейся и выбранной информации в своей профессиональной деятельности.</w:t>
            </w:r>
          </w:p>
          <w:p w:rsidR="00D32726" w:rsidRDefault="00D32726" w:rsidP="00247254">
            <w:r>
              <w:t>Разрабатывает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rPr>
          <w:trHeight w:val="18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rStyle w:val="a7"/>
                <w:b/>
                <w:i w:val="0"/>
                <w:iCs w:val="0"/>
              </w:rPr>
            </w:pPr>
            <w:r>
              <w:rPr>
                <w:b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Задействует различные механизма поиска и систематизации информации.</w:t>
            </w:r>
          </w:p>
          <w:p w:rsidR="00D32726" w:rsidRDefault="00D32726" w:rsidP="00247254">
            <w:r>
              <w:t>Анализирует,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rPr>
          <w:trHeight w:val="18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Определяет вектор своего профессионального развития.</w:t>
            </w:r>
          </w:p>
          <w:p w:rsidR="00D32726" w:rsidRDefault="00D32726" w:rsidP="00247254">
            <w:r>
              <w:t>Приобретает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rStyle w:val="a7"/>
                <w:b/>
                <w:i w:val="0"/>
                <w:iCs w:val="0"/>
              </w:rPr>
            </w:pPr>
            <w:r>
              <w:rPr>
                <w:b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Умеет работать в коллективе и взаимодействовать с подчинёнными и руководством.</w:t>
            </w:r>
          </w:p>
          <w:p w:rsidR="00D32726" w:rsidRDefault="00D32726" w:rsidP="00247254">
            <w:r>
              <w:t>Обладает высокими навыками коммуникации.</w:t>
            </w:r>
          </w:p>
          <w:p w:rsidR="00D32726" w:rsidRDefault="00D32726" w:rsidP="00247254">
            <w:r>
              <w:t>Участвует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rStyle w:val="a7"/>
                <w:b/>
                <w:i w:val="0"/>
                <w:iCs w:val="0"/>
              </w:rPr>
            </w:pPr>
            <w:r>
              <w:rPr>
                <w:b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Грамотно устно и письменно излагает свои мысли.</w:t>
            </w:r>
          </w:p>
          <w:p w:rsidR="00D32726" w:rsidRDefault="00D32726" w:rsidP="00247254">
            <w:r>
              <w:t>Применяет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Проявляет активную гражданскую и патриотическую позицию.</w:t>
            </w:r>
          </w:p>
          <w:p w:rsidR="00D32726" w:rsidRDefault="00D32726" w:rsidP="00247254">
            <w:r>
              <w:t>Демонстрирует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Участвует в сохранении окружающей среды.</w:t>
            </w:r>
          </w:p>
          <w:p w:rsidR="00D32726" w:rsidRDefault="00D32726" w:rsidP="00247254">
            <w:r>
              <w:t>Применяет основные правила поведения и действий в чрезвычайных ситуациях.</w:t>
            </w:r>
          </w:p>
          <w:p w:rsidR="00D32726" w:rsidRDefault="00D32726" w:rsidP="00247254">
            <w:r>
              <w:t>Содействует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Pr="00915CF4" w:rsidRDefault="00D32726" w:rsidP="00247254">
            <w:pPr>
              <w:rPr>
                <w:b/>
              </w:rPr>
            </w:pPr>
            <w:r w:rsidRPr="00915CF4">
              <w:rPr>
                <w:b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Укрепляет и сохраняет своё здоровье с помощью физической культуры.</w:t>
            </w:r>
          </w:p>
          <w:p w:rsidR="00D32726" w:rsidRDefault="00D32726" w:rsidP="00247254">
            <w:r>
              <w:t>Поддерживает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b/>
              </w:rPr>
            </w:pPr>
          </w:p>
          <w:p w:rsidR="00D32726" w:rsidRPr="00915CF4" w:rsidRDefault="00D32726" w:rsidP="00247254">
            <w:pPr>
              <w:rPr>
                <w:rStyle w:val="a7"/>
                <w:b/>
              </w:rPr>
            </w:pPr>
            <w:r w:rsidRPr="00915CF4">
              <w:rPr>
                <w:b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26" w:rsidRDefault="00D32726" w:rsidP="00247254">
            <w:r>
              <w:t>Применяет современные средства коммуникации, связи и информационные технологии в своей работе.</w:t>
            </w:r>
          </w:p>
          <w:p w:rsidR="00D32726" w:rsidRDefault="00D32726" w:rsidP="0024725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rStyle w:val="a7"/>
                <w:b/>
                <w:i w:val="0"/>
                <w:iCs w:val="0"/>
              </w:rPr>
            </w:pPr>
            <w:r>
              <w:rPr>
                <w:b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Применяет различные виды специальной документации на отечественном и иностранном языках в своей профессиональной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lastRenderedPageBreak/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  <w:tr w:rsidR="00D32726" w:rsidTr="002472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pPr>
              <w:rPr>
                <w:b/>
              </w:rPr>
            </w:pPr>
            <w:r>
              <w:rPr>
                <w:b/>
              </w:rPr>
              <w:lastRenderedPageBreak/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Определяет этапы осуществления предпринимательской деятельности.</w:t>
            </w:r>
          </w:p>
          <w:p w:rsidR="00D32726" w:rsidRDefault="00D32726" w:rsidP="00247254">
            <w:r>
              <w:t>Разрабатывает бизнес-план.</w:t>
            </w:r>
          </w:p>
          <w:p w:rsidR="00D32726" w:rsidRDefault="00D32726" w:rsidP="00247254">
            <w:r>
              <w:t>Осуществляет поиск инвесторов.</w:t>
            </w:r>
          </w:p>
          <w:p w:rsidR="00D32726" w:rsidRDefault="00D32726" w:rsidP="00247254">
            <w:r>
              <w:t>Оценивает инвестиционную привлекательность и рентабельность своего бизнес-проекта.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6" w:rsidRDefault="00D32726" w:rsidP="00247254">
            <w:r>
              <w:t>Экспертное наблюдение выполнения практических работ на учебной и производственной практиках:</w:t>
            </w:r>
          </w:p>
          <w:p w:rsidR="00D32726" w:rsidRDefault="00D32726" w:rsidP="00247254">
            <w:r>
              <w:t>оценка процесса</w:t>
            </w:r>
          </w:p>
          <w:p w:rsidR="00D32726" w:rsidRDefault="00D32726" w:rsidP="00247254">
            <w:r>
              <w:t>оценка результатов</w:t>
            </w:r>
          </w:p>
        </w:tc>
      </w:tr>
    </w:tbl>
    <w:p w:rsidR="00D32726" w:rsidRDefault="00D32726" w:rsidP="00D32726"/>
    <w:p w:rsidR="00D32726" w:rsidRPr="00B22B38" w:rsidRDefault="00D32726" w:rsidP="00D32726"/>
    <w:p w:rsidR="00F73B44" w:rsidRPr="00F73B44" w:rsidRDefault="00F73B44" w:rsidP="00F73B44"/>
    <w:p w:rsidR="00F73B44" w:rsidRPr="00F73B44" w:rsidRDefault="00F73B44" w:rsidP="00F73B44"/>
    <w:p w:rsidR="00F73B44" w:rsidRPr="00F73B44" w:rsidRDefault="00F73B44" w:rsidP="00F73B44"/>
    <w:p w:rsidR="00F73B44" w:rsidRPr="00F73B44" w:rsidRDefault="00F73B44" w:rsidP="00F73B44"/>
    <w:p w:rsidR="00F73B44" w:rsidRPr="00F73B44" w:rsidRDefault="00F73B44" w:rsidP="00F73B44"/>
    <w:p w:rsidR="00F73B44" w:rsidRPr="00F73B44" w:rsidRDefault="00F73B44" w:rsidP="00F73B44"/>
    <w:p w:rsidR="00F73B44" w:rsidRPr="00F73B44" w:rsidRDefault="00F73B44" w:rsidP="00F73B44"/>
    <w:sectPr w:rsidR="00F73B44" w:rsidRPr="00F73B44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8DAB350"/>
    <w:lvl w:ilvl="0" w:tplc="78A82B44">
      <w:start w:val="1"/>
      <w:numFmt w:val="bullet"/>
      <w:lvlText w:val=""/>
      <w:lvlJc w:val="left"/>
    </w:lvl>
    <w:lvl w:ilvl="1" w:tplc="25EACDD8">
      <w:numFmt w:val="decimal"/>
      <w:lvlText w:val=""/>
      <w:lvlJc w:val="left"/>
    </w:lvl>
    <w:lvl w:ilvl="2" w:tplc="666A6B4A">
      <w:numFmt w:val="decimal"/>
      <w:lvlText w:val=""/>
      <w:lvlJc w:val="left"/>
    </w:lvl>
    <w:lvl w:ilvl="3" w:tplc="5FB2B08A">
      <w:numFmt w:val="decimal"/>
      <w:lvlText w:val=""/>
      <w:lvlJc w:val="left"/>
    </w:lvl>
    <w:lvl w:ilvl="4" w:tplc="1C8EF53A">
      <w:numFmt w:val="decimal"/>
      <w:lvlText w:val=""/>
      <w:lvlJc w:val="left"/>
    </w:lvl>
    <w:lvl w:ilvl="5" w:tplc="5B3C72E6">
      <w:numFmt w:val="decimal"/>
      <w:lvlText w:val=""/>
      <w:lvlJc w:val="left"/>
    </w:lvl>
    <w:lvl w:ilvl="6" w:tplc="6076E83C">
      <w:numFmt w:val="decimal"/>
      <w:lvlText w:val=""/>
      <w:lvlJc w:val="left"/>
    </w:lvl>
    <w:lvl w:ilvl="7" w:tplc="0D3402F8">
      <w:numFmt w:val="decimal"/>
      <w:lvlText w:val=""/>
      <w:lvlJc w:val="left"/>
    </w:lvl>
    <w:lvl w:ilvl="8" w:tplc="451A5C86">
      <w:numFmt w:val="decimal"/>
      <w:lvlText w:val=""/>
      <w:lvlJc w:val="left"/>
    </w:lvl>
  </w:abstractNum>
  <w:abstractNum w:abstractNumId="1">
    <w:nsid w:val="00000124"/>
    <w:multiLevelType w:val="hybridMultilevel"/>
    <w:tmpl w:val="DC8A5444"/>
    <w:lvl w:ilvl="0" w:tplc="3ECC71EA">
      <w:start w:val="1"/>
      <w:numFmt w:val="bullet"/>
      <w:lvlText w:val=""/>
      <w:lvlJc w:val="left"/>
    </w:lvl>
    <w:lvl w:ilvl="1" w:tplc="BE4843B2">
      <w:numFmt w:val="decimal"/>
      <w:lvlText w:val=""/>
      <w:lvlJc w:val="left"/>
    </w:lvl>
    <w:lvl w:ilvl="2" w:tplc="5CA0D3F4">
      <w:numFmt w:val="decimal"/>
      <w:lvlText w:val=""/>
      <w:lvlJc w:val="left"/>
    </w:lvl>
    <w:lvl w:ilvl="3" w:tplc="CB30689A">
      <w:numFmt w:val="decimal"/>
      <w:lvlText w:val=""/>
      <w:lvlJc w:val="left"/>
    </w:lvl>
    <w:lvl w:ilvl="4" w:tplc="3828A890">
      <w:numFmt w:val="decimal"/>
      <w:lvlText w:val=""/>
      <w:lvlJc w:val="left"/>
    </w:lvl>
    <w:lvl w:ilvl="5" w:tplc="3866EB20">
      <w:numFmt w:val="decimal"/>
      <w:lvlText w:val=""/>
      <w:lvlJc w:val="left"/>
    </w:lvl>
    <w:lvl w:ilvl="6" w:tplc="D562B770">
      <w:numFmt w:val="decimal"/>
      <w:lvlText w:val=""/>
      <w:lvlJc w:val="left"/>
    </w:lvl>
    <w:lvl w:ilvl="7" w:tplc="B47A29C8">
      <w:numFmt w:val="decimal"/>
      <w:lvlText w:val=""/>
      <w:lvlJc w:val="left"/>
    </w:lvl>
    <w:lvl w:ilvl="8" w:tplc="49E664CE">
      <w:numFmt w:val="decimal"/>
      <w:lvlText w:val=""/>
      <w:lvlJc w:val="left"/>
    </w:lvl>
  </w:abstractNum>
  <w:abstractNum w:abstractNumId="2">
    <w:nsid w:val="0000305E"/>
    <w:multiLevelType w:val="hybridMultilevel"/>
    <w:tmpl w:val="8C645394"/>
    <w:lvl w:ilvl="0" w:tplc="A6E8A43E">
      <w:start w:val="1"/>
      <w:numFmt w:val="bullet"/>
      <w:lvlText w:val=""/>
      <w:lvlJc w:val="left"/>
    </w:lvl>
    <w:lvl w:ilvl="1" w:tplc="8D628998">
      <w:numFmt w:val="decimal"/>
      <w:lvlText w:val=""/>
      <w:lvlJc w:val="left"/>
    </w:lvl>
    <w:lvl w:ilvl="2" w:tplc="05586048">
      <w:numFmt w:val="decimal"/>
      <w:lvlText w:val=""/>
      <w:lvlJc w:val="left"/>
    </w:lvl>
    <w:lvl w:ilvl="3" w:tplc="066230D8">
      <w:numFmt w:val="decimal"/>
      <w:lvlText w:val=""/>
      <w:lvlJc w:val="left"/>
    </w:lvl>
    <w:lvl w:ilvl="4" w:tplc="56461316">
      <w:numFmt w:val="decimal"/>
      <w:lvlText w:val=""/>
      <w:lvlJc w:val="left"/>
    </w:lvl>
    <w:lvl w:ilvl="5" w:tplc="7B6A1838">
      <w:numFmt w:val="decimal"/>
      <w:lvlText w:val=""/>
      <w:lvlJc w:val="left"/>
    </w:lvl>
    <w:lvl w:ilvl="6" w:tplc="9C82A09C">
      <w:numFmt w:val="decimal"/>
      <w:lvlText w:val=""/>
      <w:lvlJc w:val="left"/>
    </w:lvl>
    <w:lvl w:ilvl="7" w:tplc="067616B2">
      <w:numFmt w:val="decimal"/>
      <w:lvlText w:val=""/>
      <w:lvlJc w:val="left"/>
    </w:lvl>
    <w:lvl w:ilvl="8" w:tplc="0742DA8E">
      <w:numFmt w:val="decimal"/>
      <w:lvlText w:val=""/>
      <w:lvlJc w:val="left"/>
    </w:lvl>
  </w:abstractNum>
  <w:abstractNum w:abstractNumId="3">
    <w:nsid w:val="0000390C"/>
    <w:multiLevelType w:val="hybridMultilevel"/>
    <w:tmpl w:val="8C8EB7D0"/>
    <w:lvl w:ilvl="0" w:tplc="1A1875B4">
      <w:start w:val="1"/>
      <w:numFmt w:val="decimal"/>
      <w:lvlText w:val="%1."/>
      <w:lvlJc w:val="left"/>
    </w:lvl>
    <w:lvl w:ilvl="1" w:tplc="EDA2E0C2">
      <w:numFmt w:val="decimal"/>
      <w:lvlText w:val=""/>
      <w:lvlJc w:val="left"/>
    </w:lvl>
    <w:lvl w:ilvl="2" w:tplc="EED28E16">
      <w:numFmt w:val="decimal"/>
      <w:lvlText w:val=""/>
      <w:lvlJc w:val="left"/>
    </w:lvl>
    <w:lvl w:ilvl="3" w:tplc="6988E5F8">
      <w:numFmt w:val="decimal"/>
      <w:lvlText w:val=""/>
      <w:lvlJc w:val="left"/>
    </w:lvl>
    <w:lvl w:ilvl="4" w:tplc="E9CA9E1E">
      <w:numFmt w:val="decimal"/>
      <w:lvlText w:val=""/>
      <w:lvlJc w:val="left"/>
    </w:lvl>
    <w:lvl w:ilvl="5" w:tplc="67B86650">
      <w:numFmt w:val="decimal"/>
      <w:lvlText w:val=""/>
      <w:lvlJc w:val="left"/>
    </w:lvl>
    <w:lvl w:ilvl="6" w:tplc="9DAAEBE2">
      <w:numFmt w:val="decimal"/>
      <w:lvlText w:val=""/>
      <w:lvlJc w:val="left"/>
    </w:lvl>
    <w:lvl w:ilvl="7" w:tplc="E0F0DD5E">
      <w:numFmt w:val="decimal"/>
      <w:lvlText w:val=""/>
      <w:lvlJc w:val="left"/>
    </w:lvl>
    <w:lvl w:ilvl="8" w:tplc="E08AB4CE">
      <w:numFmt w:val="decimal"/>
      <w:lvlText w:val=""/>
      <w:lvlJc w:val="left"/>
    </w:lvl>
  </w:abstractNum>
  <w:abstractNum w:abstractNumId="4">
    <w:nsid w:val="0000440D"/>
    <w:multiLevelType w:val="hybridMultilevel"/>
    <w:tmpl w:val="1AC209BE"/>
    <w:lvl w:ilvl="0" w:tplc="126069B0">
      <w:start w:val="1"/>
      <w:numFmt w:val="bullet"/>
      <w:lvlText w:val=""/>
      <w:lvlJc w:val="left"/>
    </w:lvl>
    <w:lvl w:ilvl="1" w:tplc="0EE85C86">
      <w:numFmt w:val="decimal"/>
      <w:lvlText w:val=""/>
      <w:lvlJc w:val="left"/>
    </w:lvl>
    <w:lvl w:ilvl="2" w:tplc="140210E2">
      <w:numFmt w:val="decimal"/>
      <w:lvlText w:val=""/>
      <w:lvlJc w:val="left"/>
    </w:lvl>
    <w:lvl w:ilvl="3" w:tplc="F8E620C4">
      <w:numFmt w:val="decimal"/>
      <w:lvlText w:val=""/>
      <w:lvlJc w:val="left"/>
    </w:lvl>
    <w:lvl w:ilvl="4" w:tplc="70E22172">
      <w:numFmt w:val="decimal"/>
      <w:lvlText w:val=""/>
      <w:lvlJc w:val="left"/>
    </w:lvl>
    <w:lvl w:ilvl="5" w:tplc="9AFC1BDE">
      <w:numFmt w:val="decimal"/>
      <w:lvlText w:val=""/>
      <w:lvlJc w:val="left"/>
    </w:lvl>
    <w:lvl w:ilvl="6" w:tplc="7D441B70">
      <w:numFmt w:val="decimal"/>
      <w:lvlText w:val=""/>
      <w:lvlJc w:val="left"/>
    </w:lvl>
    <w:lvl w:ilvl="7" w:tplc="DD00CE7E">
      <w:numFmt w:val="decimal"/>
      <w:lvlText w:val=""/>
      <w:lvlJc w:val="left"/>
    </w:lvl>
    <w:lvl w:ilvl="8" w:tplc="65DAF03A">
      <w:numFmt w:val="decimal"/>
      <w:lvlText w:val=""/>
      <w:lvlJc w:val="left"/>
    </w:lvl>
  </w:abstractNum>
  <w:abstractNum w:abstractNumId="5">
    <w:nsid w:val="0000491C"/>
    <w:multiLevelType w:val="hybridMultilevel"/>
    <w:tmpl w:val="2D743554"/>
    <w:lvl w:ilvl="0" w:tplc="3360605C">
      <w:start w:val="3"/>
      <w:numFmt w:val="decimal"/>
      <w:lvlText w:val="%1."/>
      <w:lvlJc w:val="left"/>
    </w:lvl>
    <w:lvl w:ilvl="1" w:tplc="13A03506">
      <w:numFmt w:val="decimal"/>
      <w:lvlText w:val=""/>
      <w:lvlJc w:val="left"/>
    </w:lvl>
    <w:lvl w:ilvl="2" w:tplc="72BE572E">
      <w:numFmt w:val="decimal"/>
      <w:lvlText w:val=""/>
      <w:lvlJc w:val="left"/>
    </w:lvl>
    <w:lvl w:ilvl="3" w:tplc="E8441064">
      <w:numFmt w:val="decimal"/>
      <w:lvlText w:val=""/>
      <w:lvlJc w:val="left"/>
    </w:lvl>
    <w:lvl w:ilvl="4" w:tplc="242C0DF4">
      <w:numFmt w:val="decimal"/>
      <w:lvlText w:val=""/>
      <w:lvlJc w:val="left"/>
    </w:lvl>
    <w:lvl w:ilvl="5" w:tplc="D076BE7A">
      <w:numFmt w:val="decimal"/>
      <w:lvlText w:val=""/>
      <w:lvlJc w:val="left"/>
    </w:lvl>
    <w:lvl w:ilvl="6" w:tplc="08CE0622">
      <w:numFmt w:val="decimal"/>
      <w:lvlText w:val=""/>
      <w:lvlJc w:val="left"/>
    </w:lvl>
    <w:lvl w:ilvl="7" w:tplc="C2AAA958">
      <w:numFmt w:val="decimal"/>
      <w:lvlText w:val=""/>
      <w:lvlJc w:val="left"/>
    </w:lvl>
    <w:lvl w:ilvl="8" w:tplc="3C3C1258">
      <w:numFmt w:val="decimal"/>
      <w:lvlText w:val=""/>
      <w:lvlJc w:val="left"/>
    </w:lvl>
  </w:abstractNum>
  <w:abstractNum w:abstractNumId="6">
    <w:nsid w:val="00007E87"/>
    <w:multiLevelType w:val="hybridMultilevel"/>
    <w:tmpl w:val="24461006"/>
    <w:lvl w:ilvl="0" w:tplc="3D58DDFC">
      <w:start w:val="5"/>
      <w:numFmt w:val="decimal"/>
      <w:lvlText w:val="%1."/>
      <w:lvlJc w:val="left"/>
    </w:lvl>
    <w:lvl w:ilvl="1" w:tplc="A53CA0E4">
      <w:numFmt w:val="decimal"/>
      <w:lvlText w:val=""/>
      <w:lvlJc w:val="left"/>
    </w:lvl>
    <w:lvl w:ilvl="2" w:tplc="FCC24BEA">
      <w:numFmt w:val="decimal"/>
      <w:lvlText w:val=""/>
      <w:lvlJc w:val="left"/>
    </w:lvl>
    <w:lvl w:ilvl="3" w:tplc="AE94DCEE">
      <w:numFmt w:val="decimal"/>
      <w:lvlText w:val=""/>
      <w:lvlJc w:val="left"/>
    </w:lvl>
    <w:lvl w:ilvl="4" w:tplc="4EDCB30A">
      <w:numFmt w:val="decimal"/>
      <w:lvlText w:val=""/>
      <w:lvlJc w:val="left"/>
    </w:lvl>
    <w:lvl w:ilvl="5" w:tplc="28908412">
      <w:numFmt w:val="decimal"/>
      <w:lvlText w:val=""/>
      <w:lvlJc w:val="left"/>
    </w:lvl>
    <w:lvl w:ilvl="6" w:tplc="4A9A75EA">
      <w:numFmt w:val="decimal"/>
      <w:lvlText w:val=""/>
      <w:lvlJc w:val="left"/>
    </w:lvl>
    <w:lvl w:ilvl="7" w:tplc="36BC40BA">
      <w:numFmt w:val="decimal"/>
      <w:lvlText w:val=""/>
      <w:lvlJc w:val="left"/>
    </w:lvl>
    <w:lvl w:ilvl="8" w:tplc="8B247F06">
      <w:numFmt w:val="decimal"/>
      <w:lvlText w:val=""/>
      <w:lvlJc w:val="left"/>
    </w:lvl>
  </w:abstractNum>
  <w:abstractNum w:abstractNumId="7">
    <w:nsid w:val="62DA0B35"/>
    <w:multiLevelType w:val="multilevel"/>
    <w:tmpl w:val="44387DE4"/>
    <w:lvl w:ilvl="0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B44"/>
    <w:rsid w:val="001A6B11"/>
    <w:rsid w:val="002D088A"/>
    <w:rsid w:val="003922E2"/>
    <w:rsid w:val="006540AB"/>
    <w:rsid w:val="008D6F10"/>
    <w:rsid w:val="008F5C4F"/>
    <w:rsid w:val="00B73A02"/>
    <w:rsid w:val="00BE6EB7"/>
    <w:rsid w:val="00CB0B48"/>
    <w:rsid w:val="00D32726"/>
    <w:rsid w:val="00F73B44"/>
    <w:rsid w:val="00FC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73B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1"/>
    <w:rsid w:val="00F73B4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73B44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5">
    <w:name w:val="caption"/>
    <w:basedOn w:val="a"/>
    <w:next w:val="a"/>
    <w:uiPriority w:val="35"/>
    <w:qFormat/>
    <w:rsid w:val="00F73B44"/>
    <w:pPr>
      <w:ind w:hanging="540"/>
      <w:jc w:val="right"/>
    </w:pPr>
    <w:rPr>
      <w:rFonts w:eastAsia="Calibri"/>
      <w:sz w:val="28"/>
      <w:szCs w:val="28"/>
    </w:rPr>
  </w:style>
  <w:style w:type="paragraph" w:styleId="a6">
    <w:name w:val="List Paragraph"/>
    <w:basedOn w:val="a"/>
    <w:uiPriority w:val="34"/>
    <w:qFormat/>
    <w:rsid w:val="00F73B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73B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uiPriority w:val="20"/>
    <w:qFormat/>
    <w:rsid w:val="00F73B44"/>
    <w:rPr>
      <w:i/>
      <w:iCs/>
    </w:rPr>
  </w:style>
  <w:style w:type="table" w:styleId="a8">
    <w:name w:val="Table Grid"/>
    <w:basedOn w:val="a1"/>
    <w:uiPriority w:val="59"/>
    <w:rsid w:val="008D6F10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32726"/>
    <w:rPr>
      <w:rFonts w:cs="Times New Roman"/>
      <w:b/>
    </w:rPr>
  </w:style>
  <w:style w:type="character" w:styleId="aa">
    <w:name w:val="Hyperlink"/>
    <w:basedOn w:val="a0"/>
    <w:uiPriority w:val="99"/>
    <w:semiHidden/>
    <w:unhideWhenUsed/>
    <w:rsid w:val="00D3272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-bas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rldbooks.org.ua/ekonomika/557-osnovy-yekonomiki-dobson-s-polfreman-s-uchebn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et4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2019-02-25T11:41:00Z</dcterms:created>
  <dcterms:modified xsi:type="dcterms:W3CDTF">2020-09-01T08:14:00Z</dcterms:modified>
</cp:coreProperties>
</file>