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F" w:rsidRPr="006135A6" w:rsidRDefault="0012214F" w:rsidP="0012214F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aps/>
          <w:sz w:val="24"/>
          <w:szCs w:val="24"/>
        </w:rPr>
      </w:pPr>
    </w:p>
    <w:p w:rsidR="0012214F" w:rsidRPr="006135A6" w:rsidRDefault="0012214F" w:rsidP="00122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aps/>
          <w:sz w:val="24"/>
          <w:szCs w:val="24"/>
        </w:rPr>
      </w:pPr>
      <w:r w:rsidRPr="006135A6">
        <w:rPr>
          <w:rFonts w:eastAsia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38500965" wp14:editId="71853A69">
            <wp:simplePos x="0" y="0"/>
            <wp:positionH relativeFrom="column">
              <wp:posOffset>-137160</wp:posOffset>
            </wp:positionH>
            <wp:positionV relativeFrom="paragraph">
              <wp:posOffset>135890</wp:posOffset>
            </wp:positionV>
            <wp:extent cx="895350" cy="914400"/>
            <wp:effectExtent l="0" t="0" r="0" b="0"/>
            <wp:wrapSquare wrapText="bothSides"/>
            <wp:docPr id="20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14F" w:rsidRPr="006135A6" w:rsidRDefault="0012214F" w:rsidP="0012214F">
      <w:pPr>
        <w:jc w:val="center"/>
        <w:rPr>
          <w:rFonts w:eastAsia="Calibri"/>
          <w:b/>
          <w:bCs/>
          <w:sz w:val="24"/>
          <w:szCs w:val="24"/>
          <w:lang w:eastAsia="en-US" w:bidi="en-US"/>
        </w:rPr>
      </w:pPr>
      <w:r w:rsidRPr="006135A6">
        <w:rPr>
          <w:rFonts w:eastAsia="Calibri"/>
          <w:b/>
          <w:bCs/>
          <w:sz w:val="24"/>
          <w:szCs w:val="24"/>
          <w:lang w:eastAsia="en-US" w:bidi="en-US"/>
        </w:rPr>
        <w:t>Министерство образования Московской области</w:t>
      </w:r>
    </w:p>
    <w:p w:rsidR="0012214F" w:rsidRPr="006135A6" w:rsidRDefault="0012214F" w:rsidP="0012214F">
      <w:pPr>
        <w:jc w:val="center"/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12214F" w:rsidRPr="006135A6" w:rsidRDefault="0012214F" w:rsidP="0012214F">
      <w:pPr>
        <w:jc w:val="center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>учреждение Московской области «Щелковский колледж»</w:t>
      </w:r>
    </w:p>
    <w:p w:rsidR="0012214F" w:rsidRPr="006135A6" w:rsidRDefault="0012214F" w:rsidP="0012214F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(ГБПОУ МО «Щелковский колледж»)</w:t>
      </w:r>
    </w:p>
    <w:p w:rsidR="0012214F" w:rsidRPr="006135A6" w:rsidRDefault="0012214F" w:rsidP="0012214F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iCs/>
          <w:sz w:val="24"/>
          <w:szCs w:val="24"/>
        </w:rPr>
      </w:pPr>
      <w:r w:rsidRPr="006135A6">
        <w:rPr>
          <w:rFonts w:eastAsia="Times New Roman"/>
          <w:b/>
          <w:iCs/>
          <w:sz w:val="24"/>
          <w:szCs w:val="24"/>
        </w:rPr>
        <w:t xml:space="preserve"> </w:t>
      </w:r>
    </w:p>
    <w:p w:rsidR="0012214F" w:rsidRPr="006135A6" w:rsidRDefault="0012214F" w:rsidP="0012214F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p w:rsidR="0012214F" w:rsidRPr="006135A6" w:rsidRDefault="0012214F" w:rsidP="0012214F">
      <w:pPr>
        <w:ind w:firstLine="363"/>
        <w:jc w:val="center"/>
        <w:rPr>
          <w:rFonts w:eastAsia="Calibri"/>
          <w:b/>
          <w:bCs/>
          <w:sz w:val="24"/>
          <w:szCs w:val="24"/>
          <w:lang w:eastAsia="en-US"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12214F" w:rsidRPr="006135A6" w:rsidTr="00D54DA1">
        <w:trPr>
          <w:trHeight w:val="1575"/>
        </w:trPr>
        <w:tc>
          <w:tcPr>
            <w:tcW w:w="5495" w:type="dxa"/>
          </w:tcPr>
          <w:p w:rsidR="0012214F" w:rsidRPr="006135A6" w:rsidRDefault="0012214F" w:rsidP="00D54DA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075" w:type="dxa"/>
          </w:tcPr>
          <w:p w:rsidR="0012214F" w:rsidRPr="006135A6" w:rsidRDefault="0012214F" w:rsidP="00D54DA1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b/>
                <w:sz w:val="24"/>
                <w:szCs w:val="24"/>
                <w:lang w:bidi="en-US"/>
              </w:rPr>
              <w:t>УТВЕРЖДАЮ</w:t>
            </w:r>
          </w:p>
          <w:p w:rsidR="0012214F" w:rsidRPr="006135A6" w:rsidRDefault="0012214F" w:rsidP="00D54DA1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12214F" w:rsidRPr="006135A6" w:rsidRDefault="0012214F" w:rsidP="00D54DA1">
            <w:pPr>
              <w:rPr>
                <w:rFonts w:eastAsia="Calibri"/>
                <w:sz w:val="24"/>
                <w:szCs w:val="24"/>
                <w:lang w:bidi="en-US"/>
              </w:rPr>
            </w:pP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Зам</w:t>
            </w:r>
            <w:proofErr w:type="gramStart"/>
            <w:r w:rsidRPr="006135A6">
              <w:rPr>
                <w:rFonts w:eastAsia="Calibri"/>
                <w:sz w:val="24"/>
                <w:szCs w:val="24"/>
                <w:lang w:bidi="en-US"/>
              </w:rPr>
              <w:t>.д</w:t>
            </w:r>
            <w:proofErr w:type="gramEnd"/>
            <w:r w:rsidRPr="006135A6">
              <w:rPr>
                <w:rFonts w:eastAsia="Calibri"/>
                <w:sz w:val="24"/>
                <w:szCs w:val="24"/>
                <w:lang w:bidi="en-US"/>
              </w:rPr>
              <w:t>иректора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по УР </w:t>
            </w:r>
          </w:p>
          <w:p w:rsidR="0012214F" w:rsidRPr="006135A6" w:rsidRDefault="0012214F" w:rsidP="00D54DA1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</w:p>
          <w:p w:rsidR="0012214F" w:rsidRPr="006135A6" w:rsidRDefault="0012214F" w:rsidP="00D54DA1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_______________ (Ф.В. </w:t>
            </w:r>
            <w:proofErr w:type="spellStart"/>
            <w:r w:rsidRPr="006135A6">
              <w:rPr>
                <w:rFonts w:eastAsia="Calibri"/>
                <w:sz w:val="24"/>
                <w:szCs w:val="24"/>
                <w:lang w:bidi="en-US"/>
              </w:rPr>
              <w:t>Бубич</w:t>
            </w:r>
            <w:proofErr w:type="spellEnd"/>
            <w:r w:rsidRPr="006135A6">
              <w:rPr>
                <w:rFonts w:eastAsia="Calibri"/>
                <w:sz w:val="24"/>
                <w:szCs w:val="24"/>
                <w:lang w:bidi="en-US"/>
              </w:rPr>
              <w:t>)</w:t>
            </w:r>
          </w:p>
          <w:p w:rsidR="0012214F" w:rsidRPr="006135A6" w:rsidRDefault="0012214F" w:rsidP="00D54DA1">
            <w:pPr>
              <w:rPr>
                <w:rFonts w:eastAsia="Calibri"/>
                <w:sz w:val="24"/>
                <w:szCs w:val="24"/>
                <w:vertAlign w:val="superscript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  <w:r w:rsidRPr="006135A6">
              <w:rPr>
                <w:rFonts w:eastAsia="Calibri"/>
                <w:sz w:val="24"/>
                <w:szCs w:val="24"/>
                <w:vertAlign w:val="superscript"/>
                <w:lang w:bidi="en-US"/>
              </w:rPr>
              <w:t>подпись</w:t>
            </w:r>
          </w:p>
          <w:p w:rsidR="0012214F" w:rsidRPr="006135A6" w:rsidRDefault="0012214F" w:rsidP="00D54DA1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</w:p>
          <w:p w:rsidR="0012214F" w:rsidRPr="006135A6" w:rsidRDefault="0012214F" w:rsidP="00D54DA1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6135A6">
              <w:rPr>
                <w:rFonts w:eastAsia="Calibri"/>
                <w:sz w:val="24"/>
                <w:szCs w:val="24"/>
                <w:lang w:bidi="en-US"/>
              </w:rPr>
              <w:t xml:space="preserve">                              «____»____________ 20_____ г.</w:t>
            </w:r>
          </w:p>
        </w:tc>
      </w:tr>
    </w:tbl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30" w:lineRule="exact"/>
        <w:rPr>
          <w:sz w:val="24"/>
          <w:szCs w:val="24"/>
        </w:rPr>
      </w:pPr>
    </w:p>
    <w:p w:rsidR="00BC5D96" w:rsidRDefault="001221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УЧЕБНОЙ ПРАКТИКИ</w:t>
      </w:r>
    </w:p>
    <w:p w:rsidR="00BC5D96" w:rsidRDefault="00BC5D96">
      <w:pPr>
        <w:spacing w:line="160" w:lineRule="exact"/>
        <w:rPr>
          <w:sz w:val="24"/>
          <w:szCs w:val="24"/>
        </w:rPr>
      </w:pPr>
    </w:p>
    <w:p w:rsidR="00BC5D96" w:rsidRDefault="0012214F">
      <w:pPr>
        <w:spacing w:line="35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 05. Организация и ведение процессов приготовления, </w:t>
      </w:r>
      <w:r>
        <w:rPr>
          <w:rFonts w:eastAsia="Times New Roman"/>
          <w:b/>
          <w:bCs/>
          <w:sz w:val="28"/>
          <w:szCs w:val="28"/>
        </w:rPr>
        <w:t>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BC5D96" w:rsidRDefault="00BC5D96">
      <w:pPr>
        <w:spacing w:line="5" w:lineRule="exact"/>
        <w:rPr>
          <w:sz w:val="24"/>
          <w:szCs w:val="24"/>
        </w:rPr>
      </w:pPr>
    </w:p>
    <w:p w:rsidR="00BC5D96" w:rsidRDefault="001221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специалистов среднего звена</w:t>
      </w:r>
    </w:p>
    <w:p w:rsidR="00BC5D96" w:rsidRDefault="00BC5D96">
      <w:pPr>
        <w:spacing w:line="160" w:lineRule="exact"/>
        <w:rPr>
          <w:sz w:val="24"/>
          <w:szCs w:val="24"/>
        </w:rPr>
      </w:pPr>
    </w:p>
    <w:p w:rsidR="00BC5D96" w:rsidRDefault="0012214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специальности 43.02.15 П</w:t>
      </w:r>
      <w:r>
        <w:rPr>
          <w:rFonts w:eastAsia="Times New Roman"/>
          <w:sz w:val="28"/>
          <w:szCs w:val="28"/>
        </w:rPr>
        <w:t>оварское и кондитерское дело</w:t>
      </w:r>
    </w:p>
    <w:p w:rsidR="00BC5D96" w:rsidRDefault="00BC5D96">
      <w:pPr>
        <w:sectPr w:rsidR="00BC5D96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200" w:lineRule="exact"/>
        <w:rPr>
          <w:sz w:val="24"/>
          <w:szCs w:val="24"/>
        </w:rPr>
      </w:pPr>
    </w:p>
    <w:p w:rsidR="00BC5D96" w:rsidRDefault="00BC5D96">
      <w:pPr>
        <w:spacing w:line="364" w:lineRule="exact"/>
        <w:rPr>
          <w:sz w:val="24"/>
          <w:szCs w:val="24"/>
        </w:rPr>
      </w:pPr>
    </w:p>
    <w:p w:rsidR="00BC5D96" w:rsidRDefault="0012214F" w:rsidP="0012214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</w:p>
    <w:p w:rsidR="00BC5D96" w:rsidRDefault="00BC5D96">
      <w:pPr>
        <w:sectPr w:rsidR="00BC5D96">
          <w:type w:val="continuous"/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2214F" w:rsidRPr="006135A6" w:rsidRDefault="0012214F" w:rsidP="0012214F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12214F" w:rsidRPr="006135A6" w:rsidRDefault="0012214F" w:rsidP="0012214F">
      <w:pPr>
        <w:jc w:val="both"/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12214F" w:rsidRPr="006135A6" w:rsidRDefault="0012214F" w:rsidP="0012214F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12214F" w:rsidRPr="006135A6" w:rsidRDefault="0012214F" w:rsidP="0012214F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12214F" w:rsidRPr="006135A6" w:rsidRDefault="0012214F" w:rsidP="0012214F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12214F" w:rsidRPr="006135A6" w:rsidRDefault="0012214F" w:rsidP="0012214F">
      <w:pPr>
        <w:ind w:right="300"/>
        <w:jc w:val="both"/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ind w:left="5430" w:hanging="5430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left="5430" w:hanging="5430"/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ind w:left="5430" w:hanging="5430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РАССМОТРЕНА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 xml:space="preserve">предметной (цикловой) комиссией 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от «28» августа 2018г.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протокол № 1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Председатель ПЦК</w:t>
      </w:r>
    </w:p>
    <w:p w:rsidR="0012214F" w:rsidRPr="006135A6" w:rsidRDefault="0012214F" w:rsidP="0012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6135A6">
        <w:rPr>
          <w:rFonts w:eastAsia="Times New Roman"/>
          <w:i/>
          <w:sz w:val="24"/>
          <w:szCs w:val="24"/>
        </w:rPr>
        <w:t xml:space="preserve">______________ </w:t>
      </w:r>
      <w:r w:rsidRPr="006135A6">
        <w:rPr>
          <w:rFonts w:eastAsia="Times New Roman"/>
          <w:sz w:val="24"/>
          <w:szCs w:val="24"/>
        </w:rPr>
        <w:t xml:space="preserve">Д.М. </w:t>
      </w:r>
      <w:proofErr w:type="spellStart"/>
      <w:r w:rsidRPr="006135A6">
        <w:rPr>
          <w:rFonts w:eastAsia="Times New Roman"/>
          <w:sz w:val="24"/>
          <w:szCs w:val="24"/>
        </w:rPr>
        <w:t>Иркабаева</w:t>
      </w:r>
      <w:proofErr w:type="spellEnd"/>
    </w:p>
    <w:p w:rsidR="0012214F" w:rsidRPr="006135A6" w:rsidRDefault="0012214F" w:rsidP="0012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СОГЛАСОВАНО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Представитель работодателя: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12214F" w:rsidRPr="006135A6" w:rsidRDefault="0012214F" w:rsidP="0012214F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наименование предприятия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____________________________</w:t>
      </w:r>
    </w:p>
    <w:p w:rsidR="0012214F" w:rsidRPr="006135A6" w:rsidRDefault="0012214F" w:rsidP="0012214F">
      <w:pPr>
        <w:rPr>
          <w:rFonts w:eastAsia="Times New Roman"/>
          <w:sz w:val="24"/>
          <w:szCs w:val="24"/>
          <w:vertAlign w:val="superscript"/>
        </w:rPr>
      </w:pPr>
      <w:r w:rsidRPr="006135A6">
        <w:rPr>
          <w:rFonts w:eastAsia="Times New Roman"/>
          <w:sz w:val="24"/>
          <w:szCs w:val="24"/>
          <w:vertAlign w:val="superscript"/>
        </w:rPr>
        <w:t>подпись               ФИО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«____» _____________20___ г.</w:t>
      </w: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</w:p>
    <w:p w:rsidR="0012214F" w:rsidRPr="006135A6" w:rsidRDefault="0012214F" w:rsidP="0012214F">
      <w:pPr>
        <w:rPr>
          <w:rFonts w:eastAsia="Times New Roman"/>
          <w:sz w:val="24"/>
          <w:szCs w:val="24"/>
        </w:rPr>
      </w:pPr>
    </w:p>
    <w:p w:rsidR="00BC5D96" w:rsidRDefault="0012214F" w:rsidP="0012214F">
      <w:pPr>
        <w:jc w:val="center"/>
        <w:rPr>
          <w:sz w:val="20"/>
          <w:szCs w:val="20"/>
        </w:rPr>
      </w:pPr>
      <w:r w:rsidRPr="006135A6">
        <w:rPr>
          <w:rFonts w:eastAsia="Times New Roman"/>
          <w:sz w:val="24"/>
          <w:szCs w:val="24"/>
        </w:rPr>
        <w:tab/>
      </w:r>
      <w:r w:rsidRPr="006135A6">
        <w:rPr>
          <w:rFonts w:eastAsia="Times New Roman"/>
          <w:sz w:val="24"/>
          <w:szCs w:val="24"/>
        </w:rPr>
        <w:tab/>
        <w:t xml:space="preserve">МП       </w:t>
      </w:r>
    </w:p>
    <w:p w:rsidR="00BC5D96" w:rsidRDefault="00BC5D96">
      <w:pPr>
        <w:sectPr w:rsidR="00BC5D96">
          <w:pgSz w:w="11900" w:h="16838"/>
          <w:pgMar w:top="1440" w:right="1440" w:bottom="875" w:left="1440" w:header="0" w:footer="0" w:gutter="0"/>
          <w:cols w:space="0"/>
        </w:sectPr>
      </w:pPr>
    </w:p>
    <w:p w:rsidR="00BC5D96" w:rsidRDefault="0012214F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C5D96" w:rsidRDefault="00BC5D96">
      <w:pPr>
        <w:spacing w:line="271" w:lineRule="exact"/>
        <w:rPr>
          <w:sz w:val="20"/>
          <w:szCs w:val="20"/>
        </w:rPr>
      </w:pPr>
    </w:p>
    <w:p w:rsidR="00BC5D96" w:rsidRDefault="0012214F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ОБЩАЯ ХАРАКТЕРИСТИКА ПРОГРАММЫ УЧЕБНОЙ ПРАКТИКИ</w:t>
      </w: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45" w:lineRule="exact"/>
        <w:rPr>
          <w:sz w:val="20"/>
          <w:szCs w:val="20"/>
        </w:rPr>
      </w:pPr>
    </w:p>
    <w:p w:rsidR="00BC5D96" w:rsidRDefault="001221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СТРУКТУРА И СОДЕРЖАНИЕ УЧЕБНОЙ ПРАКТИКИ</w:t>
      </w: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43" w:lineRule="exact"/>
        <w:rPr>
          <w:sz w:val="20"/>
          <w:szCs w:val="20"/>
        </w:rPr>
      </w:pPr>
    </w:p>
    <w:p w:rsidR="00BC5D96" w:rsidRDefault="0012214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УСЛОВИЯ </w:t>
      </w:r>
      <w:r>
        <w:rPr>
          <w:rFonts w:eastAsia="Times New Roman"/>
          <w:sz w:val="28"/>
          <w:szCs w:val="28"/>
        </w:rPr>
        <w:t>РЕАЛИЗАЦИИ ПРОГРАММЫ УЧЕБНОЙ ПРАКТИКИ</w:t>
      </w: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45" w:lineRule="exact"/>
        <w:rPr>
          <w:sz w:val="20"/>
          <w:szCs w:val="20"/>
        </w:rPr>
      </w:pPr>
    </w:p>
    <w:p w:rsidR="00BC5D96" w:rsidRDefault="0012214F">
      <w:pPr>
        <w:spacing w:line="401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КОНТРОЛЬ И ОЦЕНКА РЕЗУЛЬТАТОВ ОСВОЕНИЯ УЧЕБНОЙ ПРАКТИКИ</w:t>
      </w:r>
    </w:p>
    <w:p w:rsidR="00BC5D96" w:rsidRDefault="00BC5D96">
      <w:pPr>
        <w:sectPr w:rsidR="00BC5D96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BC5D96" w:rsidRDefault="0012214F" w:rsidP="0012214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ОБЩАЯ ХАРАКТЕРИСТИКА ПРОГРАММЫ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УЧЕБНОЙ ПРАКТИКИ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 1.1. Область применения рабочей программы</w:t>
      </w:r>
    </w:p>
    <w:p w:rsidR="00BC5D96" w:rsidRDefault="00BC5D96">
      <w:pPr>
        <w:spacing w:line="1" w:lineRule="exact"/>
        <w:rPr>
          <w:sz w:val="20"/>
          <w:szCs w:val="20"/>
        </w:rPr>
      </w:pPr>
    </w:p>
    <w:p w:rsidR="00BC5D96" w:rsidRDefault="0012214F">
      <w:pPr>
        <w:spacing w:line="360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практики явля</w:t>
      </w:r>
      <w:r>
        <w:rPr>
          <w:rFonts w:eastAsia="Times New Roman"/>
          <w:sz w:val="28"/>
          <w:szCs w:val="28"/>
        </w:rPr>
        <w:t>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BC5D96" w:rsidRDefault="0012214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Цель и планируем</w:t>
      </w:r>
      <w:r>
        <w:rPr>
          <w:rFonts w:eastAsia="Times New Roman"/>
          <w:b/>
          <w:bCs/>
          <w:sz w:val="28"/>
          <w:szCs w:val="28"/>
        </w:rPr>
        <w:t>ые результаты освоения учебной практики</w:t>
      </w:r>
    </w:p>
    <w:p w:rsidR="00BC5D96" w:rsidRDefault="00BC5D96">
      <w:pPr>
        <w:spacing w:line="160" w:lineRule="exact"/>
        <w:rPr>
          <w:sz w:val="20"/>
          <w:szCs w:val="20"/>
        </w:rPr>
      </w:pPr>
    </w:p>
    <w:p w:rsidR="00BC5D96" w:rsidRDefault="0012214F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прохождения учебной практики студент должен освоить основной вид деятельности: организации и ведение процессов приготовления, оформления и подготовки к реализации хлебобулочных, мучных кондитерских </w:t>
      </w:r>
      <w:r>
        <w:rPr>
          <w:rFonts w:eastAsia="Times New Roman"/>
          <w:sz w:val="28"/>
          <w:szCs w:val="28"/>
        </w:rPr>
        <w:t>изделий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</w:p>
    <w:p w:rsidR="00BC5D96" w:rsidRDefault="0012214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1.2.1. Перечень общих компетенций</w:t>
      </w:r>
    </w:p>
    <w:p w:rsidR="00BC5D96" w:rsidRDefault="00BC5D96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BC5D96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Планировать </w:t>
            </w:r>
            <w:r>
              <w:rPr>
                <w:rFonts w:eastAsia="Times New Roman"/>
                <w:sz w:val="24"/>
                <w:szCs w:val="24"/>
              </w:rPr>
              <w:t>и реализовывать собственное профессиональное и личностное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BC5D96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Содействовать сохранению окружающей среды, </w:t>
            </w: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BC5D96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C5D9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BC5D9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BC5D96" w:rsidRDefault="00BC5D96">
      <w:pPr>
        <w:sectPr w:rsidR="00BC5D96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BC5D96" w:rsidRDefault="0012214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1.2.2. Перечень профессиональных компетенций</w:t>
      </w:r>
    </w:p>
    <w:p w:rsidR="00BC5D96" w:rsidRDefault="00BC5D96">
      <w:pPr>
        <w:spacing w:line="163" w:lineRule="exact"/>
        <w:rPr>
          <w:sz w:val="20"/>
          <w:szCs w:val="20"/>
        </w:rPr>
      </w:pPr>
    </w:p>
    <w:p w:rsidR="00BC5D96" w:rsidRDefault="0012214F">
      <w:pPr>
        <w:spacing w:line="37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020"/>
      </w:tblGrid>
      <w:tr w:rsidR="00BC5D96">
        <w:trPr>
          <w:trHeight w:val="2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C5D96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</w:t>
            </w:r>
            <w:r>
              <w:rPr>
                <w:rFonts w:eastAsia="Times New Roman"/>
                <w:sz w:val="24"/>
                <w:szCs w:val="24"/>
              </w:rPr>
              <w:t xml:space="preserve">  ведение  процессов  приготовления,  оформления  и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хлебобулочных, мучных кондитерских изделий</w:t>
            </w:r>
          </w:p>
        </w:tc>
      </w:tr>
      <w:tr w:rsidR="00BC5D96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ассортимента  с  учетом  потребностей  различных  категорий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BC5D96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подготовку  рабочих  мест,  оборудования,  сырья,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для  приготовления хлебобулочных,  мучных  кондитерских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разнообразного ассортимента в соответствии с инструкциями и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  <w:r>
              <w:rPr>
                <w:rFonts w:eastAsia="Times New Roman"/>
                <w:sz w:val="24"/>
                <w:szCs w:val="24"/>
              </w:rPr>
              <w:t xml:space="preserve"> хранение отделочных полуфабрикатов для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оформление,  подготовку  к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хлебобулочных  изделий  и  праздничного  хлеба  сложного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</w:t>
            </w:r>
            <w:r>
              <w:rPr>
                <w:rFonts w:eastAsia="Times New Roman"/>
                <w:sz w:val="24"/>
                <w:szCs w:val="24"/>
              </w:rPr>
              <w:t xml:space="preserve"> потребностей различных категорий потребителей,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оформление,  подготовку  к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мучных  кондитерских  изделий  сложного  ассортимента  с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потребностей различных категорий </w:t>
            </w: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оформление,  подготовку  к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пирожных  и  тортов  сложного  ассортимента  с  учетом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 различных  категорий  потребителей,  видов  и  форм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</w:tr>
      <w:tr w:rsidR="00BC5D96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5.6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 адаптацию рецептур хлебобулочных, мучных</w:t>
            </w:r>
          </w:p>
        </w:tc>
      </w:tr>
      <w:tr w:rsidR="00BC5D96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в том числе авторских, брендовых, региональных с</w:t>
            </w:r>
          </w:p>
        </w:tc>
      </w:tr>
      <w:tr w:rsidR="00BC5D96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 категорий потребителей</w:t>
            </w:r>
          </w:p>
        </w:tc>
      </w:tr>
    </w:tbl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47" w:lineRule="exact"/>
        <w:rPr>
          <w:sz w:val="20"/>
          <w:szCs w:val="20"/>
        </w:rPr>
      </w:pPr>
    </w:p>
    <w:p w:rsidR="00BC5D96" w:rsidRDefault="0012214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1.2.3. В результате прохождения </w:t>
      </w:r>
      <w:r>
        <w:rPr>
          <w:rFonts w:eastAsia="Times New Roman"/>
          <w:sz w:val="28"/>
          <w:szCs w:val="28"/>
        </w:rPr>
        <w:t>учебной практики студент должен:</w:t>
      </w:r>
    </w:p>
    <w:p w:rsidR="00BC5D96" w:rsidRDefault="00BC5D96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080"/>
        <w:gridCol w:w="960"/>
        <w:gridCol w:w="1460"/>
        <w:gridCol w:w="1740"/>
      </w:tblGrid>
      <w:tr w:rsidR="00BC5D96">
        <w:trPr>
          <w:trHeight w:val="25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ассортимента хлебобулочных, мучных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 учетом потребностей различных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разработки,   адаптации   рецептур   с   </w:t>
            </w: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продуктов, изменения выхода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проведения подготовки рабочих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кондитера, пекаря, подготовки к работе и безопасной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420" w:type="dxa"/>
            <w:gridSpan w:val="2"/>
            <w:vAlign w:val="bottom"/>
          </w:tcPr>
          <w:p w:rsidR="00BC5D96" w:rsidRDefault="001221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производственного</w:t>
            </w:r>
          </w:p>
        </w:tc>
        <w:tc>
          <w:tcPr>
            <w:tcW w:w="2420" w:type="dxa"/>
            <w:gridSpan w:val="2"/>
            <w:vAlign w:val="bottom"/>
          </w:tcPr>
          <w:p w:rsidR="00BC5D96" w:rsidRDefault="0012214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  приборов   в   соответствии   с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 в  соответствии  с  технологическими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</w:t>
            </w:r>
          </w:p>
        </w:tc>
        <w:tc>
          <w:tcPr>
            <w:tcW w:w="96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кондитерского</w:t>
            </w:r>
          </w:p>
        </w:tc>
        <w:tc>
          <w:tcPr>
            <w:tcW w:w="960" w:type="dxa"/>
            <w:vAlign w:val="bottom"/>
          </w:tcPr>
          <w:p w:rsidR="00BC5D96" w:rsidRDefault="001221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9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различными методами, творческого</w:t>
            </w:r>
          </w:p>
        </w:tc>
      </w:tr>
    </w:tbl>
    <w:p w:rsidR="00BC5D96" w:rsidRDefault="00BC5D96">
      <w:pPr>
        <w:sectPr w:rsidR="00BC5D96">
          <w:pgSz w:w="11900" w:h="16838"/>
          <w:pgMar w:top="1095" w:right="846" w:bottom="74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900"/>
        <w:gridCol w:w="720"/>
        <w:gridCol w:w="980"/>
        <w:gridCol w:w="640"/>
        <w:gridCol w:w="280"/>
        <w:gridCol w:w="1720"/>
      </w:tblGrid>
      <w:tr w:rsidR="00BC5D96">
        <w:trPr>
          <w:trHeight w:val="25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6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оформления, эстетичной подачи хлебобулочных, мучных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сложного приготовления, в том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 авторских, брендовых, </w:t>
            </w: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хранения готовой продукции с учетом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  хранения   фаршей,   начинок,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полуфабрикатов;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  к   использованию   и   хранения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</w:t>
            </w:r>
          </w:p>
        </w:tc>
        <w:tc>
          <w:tcPr>
            <w:tcW w:w="2340" w:type="dxa"/>
            <w:gridSpan w:val="3"/>
            <w:vAlign w:val="bottom"/>
          </w:tcPr>
          <w:p w:rsidR="00BC5D96" w:rsidRDefault="001221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</w:t>
            </w:r>
          </w:p>
        </w:tc>
        <w:tc>
          <w:tcPr>
            <w:tcW w:w="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 качества  и  безопасности  готовой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 хранения и расхода продуктов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spacing w:line="23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spacing w:line="23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и адаптировать рецептуры хлебобулочных,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 кондитерских  изделий  в  соответствии  с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спроса, с учетом потребностей различных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наличие, контролировать хранение 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рациональное  использование  сырья,  продуктов 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с  учетом  нормативов,  требований  к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720" w:type="dxa"/>
            <w:vAlign w:val="bottom"/>
          </w:tcPr>
          <w:p w:rsidR="00BC5D96" w:rsidRDefault="0012214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8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требованиям;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подготовку рабочих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технологического оборудования, производственного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весоизмерительных приборов в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взаимозаменяемости,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и дополнительных ингредиентов, применения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ароматических, </w:t>
            </w:r>
            <w:r>
              <w:rPr>
                <w:rFonts w:eastAsia="Times New Roman"/>
                <w:sz w:val="24"/>
                <w:szCs w:val="24"/>
              </w:rPr>
              <w:t>красящих веществ;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проводить</w:t>
            </w:r>
          </w:p>
        </w:tc>
        <w:tc>
          <w:tcPr>
            <w:tcW w:w="1700" w:type="dxa"/>
            <w:gridSpan w:val="2"/>
            <w:vAlign w:val="bottom"/>
          </w:tcPr>
          <w:p w:rsidR="00BC5D96" w:rsidRDefault="001221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 подготовку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продуктов, замес теста, приготовление фаршей,</w:t>
            </w:r>
          </w:p>
        </w:tc>
      </w:tr>
      <w:tr w:rsidR="00BC5D96">
        <w:trPr>
          <w:trHeight w:val="2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начинок,  отделочных  полуфабрикатов,  формование,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выпечку, отделку хлебобулочных, мучных кондитерских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изделий сложного </w:t>
            </w:r>
            <w:r>
              <w:rPr>
                <w:rFonts w:eastAsia="Times New Roman"/>
                <w:sz w:val="24"/>
                <w:szCs w:val="24"/>
              </w:rPr>
              <w:t>ассортимента с учетом потребностей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потребителей;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хранить,  порционировать  (комплектовать),  эстетично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на вынос готовую продукцию с учетом</w:t>
            </w: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spacing w:line="23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пожарной </w:t>
            </w: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санитарии в организациях питания;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700" w:type="dxa"/>
            <w:gridSpan w:val="2"/>
            <w:vAlign w:val="bottom"/>
          </w:tcPr>
          <w:p w:rsidR="00BC5D96" w:rsidRDefault="001221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</w:t>
            </w:r>
          </w:p>
        </w:tc>
        <w:tc>
          <w:tcPr>
            <w:tcW w:w="920" w:type="dxa"/>
            <w:gridSpan w:val="2"/>
            <w:vAlign w:val="bottom"/>
          </w:tcPr>
          <w:p w:rsidR="00BC5D96" w:rsidRDefault="0012214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340" w:type="dxa"/>
            <w:gridSpan w:val="3"/>
            <w:vAlign w:val="bottom"/>
          </w:tcPr>
          <w:p w:rsidR="00BC5D96" w:rsidRDefault="0012214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620" w:type="dxa"/>
            <w:gridSpan w:val="2"/>
            <w:vAlign w:val="bottom"/>
          </w:tcPr>
          <w:p w:rsidR="00BC5D96" w:rsidRDefault="001221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приборов, посуды и правила ухода за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требования к качеству, условия и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хлебобулочных, мучных кондитерских</w:t>
            </w:r>
          </w:p>
        </w:tc>
      </w:tr>
      <w:tr w:rsidR="00BC5D96">
        <w:trPr>
          <w:trHeight w:val="27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ассортимента;</w:t>
            </w:r>
          </w:p>
        </w:tc>
        <w:tc>
          <w:tcPr>
            <w:tcW w:w="6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направления в области приготовления</w:t>
            </w:r>
          </w:p>
        </w:tc>
      </w:tr>
    </w:tbl>
    <w:p w:rsidR="00BC5D96" w:rsidRDefault="00BC5D96">
      <w:pPr>
        <w:sectPr w:rsidR="00BC5D96">
          <w:pgSz w:w="11900" w:h="16838"/>
          <w:pgMar w:top="1112" w:right="966" w:bottom="748" w:left="1440" w:header="0" w:footer="0" w:gutter="0"/>
          <w:cols w:space="720" w:equalWidth="0">
            <w:col w:w="9500"/>
          </w:cols>
        </w:sectPr>
      </w:pPr>
    </w:p>
    <w:p w:rsidR="00BC5D96" w:rsidRDefault="0012214F">
      <w:pPr>
        <w:spacing w:line="239" w:lineRule="auto"/>
        <w:ind w:left="4120" w:right="220" w:hanging="7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хлебобулочных, мучных кондитерских </w:t>
      </w:r>
      <w:r>
        <w:rPr>
          <w:rFonts w:eastAsia="Times New Roman"/>
          <w:sz w:val="24"/>
          <w:szCs w:val="24"/>
        </w:rPr>
        <w:t>изделий; рецептуры, современные методы подготовки</w:t>
      </w:r>
    </w:p>
    <w:p w:rsidR="00BC5D96" w:rsidRDefault="001221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-332740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26.1999pt" to="475.4pt,-26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-335915</wp:posOffset>
                </wp:positionV>
                <wp:extent cx="0" cy="29921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2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-26.4499pt" to="7.65pt,209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-335915</wp:posOffset>
                </wp:positionV>
                <wp:extent cx="0" cy="29921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2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4pt,-26.4499pt" to="163.4pt,209.1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2653665</wp:posOffset>
                </wp:positionV>
                <wp:extent cx="594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08.95pt" to="475.4pt,208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-335915</wp:posOffset>
                </wp:positionV>
                <wp:extent cx="0" cy="29921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2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5.2pt,-26.4499pt" to="475.2pt,209.15pt" o:allowincell="f" strokecolor="#000000" strokeweight="0.4809pt"/>
            </w:pict>
          </mc:Fallback>
        </mc:AlternateContent>
      </w:r>
    </w:p>
    <w:p w:rsidR="00BC5D96" w:rsidRDefault="0012214F">
      <w:pPr>
        <w:ind w:left="338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</w:t>
      </w:r>
      <w:r>
        <w:rPr>
          <w:rFonts w:eastAsia="Times New Roman"/>
          <w:sz w:val="24"/>
          <w:szCs w:val="24"/>
        </w:rPr>
        <w:t>исле авторские, брендовые, региональные;</w:t>
      </w:r>
    </w:p>
    <w:p w:rsidR="00BC5D96" w:rsidRDefault="0012214F">
      <w:pPr>
        <w:ind w:left="3380" w:right="2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BC5D96" w:rsidRDefault="0012214F">
      <w:pPr>
        <w:tabs>
          <w:tab w:val="left" w:pos="5260"/>
          <w:tab w:val="left" w:pos="6780"/>
          <w:tab w:val="left" w:pos="7780"/>
          <w:tab w:val="left" w:pos="8200"/>
        </w:tabs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sz w:val="24"/>
          <w:szCs w:val="24"/>
        </w:rPr>
        <w:tab/>
        <w:t>сокращен</w:t>
      </w:r>
      <w:r>
        <w:rPr>
          <w:rFonts w:eastAsia="Times New Roman"/>
          <w:sz w:val="24"/>
          <w:szCs w:val="24"/>
        </w:rPr>
        <w:t>ия</w:t>
      </w:r>
      <w:r>
        <w:rPr>
          <w:rFonts w:eastAsia="Times New Roman"/>
          <w:sz w:val="24"/>
          <w:szCs w:val="24"/>
        </w:rPr>
        <w:tab/>
        <w:t>потерь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сохранения</w:t>
      </w:r>
    </w:p>
    <w:p w:rsidR="00BC5D96" w:rsidRDefault="0012214F">
      <w:pPr>
        <w:tabs>
          <w:tab w:val="left" w:pos="4560"/>
          <w:tab w:val="left" w:pos="5800"/>
          <w:tab w:val="left" w:pos="7160"/>
          <w:tab w:val="left" w:pos="7840"/>
        </w:tabs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пищевой</w:t>
      </w:r>
      <w:r>
        <w:rPr>
          <w:rFonts w:eastAsia="Times New Roman"/>
          <w:sz w:val="24"/>
          <w:szCs w:val="24"/>
        </w:rPr>
        <w:tab/>
        <w:t>ценности</w:t>
      </w:r>
      <w:r>
        <w:rPr>
          <w:rFonts w:eastAsia="Times New Roman"/>
          <w:sz w:val="24"/>
          <w:szCs w:val="24"/>
        </w:rPr>
        <w:tab/>
        <w:t>продуктов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приготовлении</w:t>
      </w:r>
    </w:p>
    <w:p w:rsidR="00BC5D96" w:rsidRDefault="0012214F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хлебобулочных, мучных кондитерских изделий;</w:t>
      </w:r>
    </w:p>
    <w:p w:rsidR="00BC5D96" w:rsidRDefault="0012214F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 разработки  рецептур,  составления  заявок  на</w:t>
      </w:r>
    </w:p>
    <w:p w:rsidR="00BC5D96" w:rsidRDefault="0012214F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продукты</w:t>
      </w: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88" w:lineRule="exact"/>
        <w:rPr>
          <w:sz w:val="20"/>
          <w:szCs w:val="20"/>
        </w:rPr>
      </w:pPr>
    </w:p>
    <w:p w:rsidR="00BC5D96" w:rsidRDefault="0012214F">
      <w:pPr>
        <w:spacing w:line="359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часов, отводимое на освоение программы учебной практики</w:t>
      </w:r>
    </w:p>
    <w:p w:rsidR="00BC5D96" w:rsidRDefault="00BC5D96">
      <w:pPr>
        <w:spacing w:line="1" w:lineRule="exact"/>
        <w:rPr>
          <w:sz w:val="20"/>
          <w:szCs w:val="20"/>
        </w:rPr>
      </w:pPr>
    </w:p>
    <w:p w:rsidR="00BC5D96" w:rsidRDefault="0012214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</w:t>
      </w:r>
      <w:r>
        <w:rPr>
          <w:rFonts w:eastAsia="Times New Roman"/>
          <w:sz w:val="28"/>
          <w:szCs w:val="28"/>
        </w:rPr>
        <w:t>о часов – 72</w:t>
      </w:r>
    </w:p>
    <w:p w:rsidR="00BC5D96" w:rsidRDefault="00BC5D96">
      <w:pPr>
        <w:spacing w:line="163" w:lineRule="exact"/>
        <w:rPr>
          <w:sz w:val="20"/>
          <w:szCs w:val="20"/>
        </w:rPr>
      </w:pPr>
    </w:p>
    <w:p w:rsidR="00BC5D96" w:rsidRDefault="0012214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– 72</w:t>
      </w:r>
      <w:r>
        <w:rPr>
          <w:rFonts w:eastAsia="Times New Roman"/>
          <w:sz w:val="28"/>
          <w:szCs w:val="28"/>
        </w:rPr>
        <w:t xml:space="preserve"> часов</w:t>
      </w:r>
    </w:p>
    <w:p w:rsidR="00BC5D96" w:rsidRDefault="00BC5D96">
      <w:pPr>
        <w:spacing w:line="160" w:lineRule="exact"/>
        <w:rPr>
          <w:sz w:val="20"/>
          <w:szCs w:val="20"/>
        </w:rPr>
      </w:pPr>
    </w:p>
    <w:p w:rsidR="00BC5D96" w:rsidRDefault="00BC5D96">
      <w:pPr>
        <w:sectPr w:rsidR="00BC5D96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BC5D96" w:rsidRDefault="00BC5D96">
      <w:pPr>
        <w:spacing w:line="140" w:lineRule="exact"/>
        <w:rPr>
          <w:sz w:val="20"/>
          <w:szCs w:val="20"/>
        </w:rPr>
      </w:pPr>
    </w:p>
    <w:p w:rsidR="00BC5D96" w:rsidRDefault="0012214F">
      <w:pPr>
        <w:numPr>
          <w:ilvl w:val="0"/>
          <w:numId w:val="3"/>
        </w:numPr>
        <w:tabs>
          <w:tab w:val="left" w:pos="2400"/>
        </w:tabs>
        <w:ind w:left="24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программы учебной практики</w:t>
      </w:r>
    </w:p>
    <w:p w:rsidR="00BC5D96" w:rsidRDefault="00BC5D96">
      <w:pPr>
        <w:spacing w:line="178" w:lineRule="exact"/>
        <w:rPr>
          <w:sz w:val="20"/>
          <w:szCs w:val="20"/>
        </w:rPr>
      </w:pPr>
    </w:p>
    <w:tbl>
      <w:tblPr>
        <w:tblW w:w="10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20"/>
        <w:gridCol w:w="1280"/>
        <w:gridCol w:w="7080"/>
        <w:gridCol w:w="200"/>
        <w:gridCol w:w="1080"/>
      </w:tblGrid>
      <w:tr w:rsidR="00BC5D96" w:rsidTr="0012214F">
        <w:trPr>
          <w:trHeight w:val="25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8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 05. Организация и ведение процессов приготовления, оформления и</w:t>
            </w:r>
          </w:p>
        </w:tc>
      </w:tr>
      <w:tr w:rsidR="00BC5D96" w:rsidTr="0012214F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подготовки </w:t>
            </w:r>
            <w:r>
              <w:rPr>
                <w:rFonts w:eastAsia="Times New Roman"/>
                <w:sz w:val="24"/>
                <w:szCs w:val="24"/>
              </w:rPr>
              <w:t>к реализации хлебобулочных, мучных кондитерских изделий</w:t>
            </w:r>
          </w:p>
        </w:tc>
      </w:tr>
      <w:tr w:rsidR="00BC5D96" w:rsidTr="0012214F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7280" w:type="dxa"/>
            <w:gridSpan w:val="2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 учетом потребностей различных категорий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31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3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BC5D96" w:rsidTr="0012214F">
        <w:trPr>
          <w:trHeight w:val="40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BC5D96" w:rsidTr="0012214F">
        <w:trPr>
          <w:trHeight w:val="3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BC5D96" w:rsidTr="0012214F">
        <w:trPr>
          <w:trHeight w:val="1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9"/>
                <w:szCs w:val="9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Оценка </w:t>
            </w:r>
            <w:r>
              <w:rPr>
                <w:rFonts w:eastAsia="Times New Roman"/>
              </w:rPr>
              <w:t>наличия, выбор в соответствии с технологическими требованиями, оценка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 безопасности основных продуктов и дополнительных ингредиентов,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их хранения до момента использования в соответствии с требованиями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санитарных </w:t>
            </w:r>
            <w:r>
              <w:rPr>
                <w:rFonts w:eastAsia="Times New Roman"/>
              </w:rPr>
              <w:t>правил.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заявок на продукты, расходные материалы, необходимые для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горячих блюд, кулинарных изделий, закусок сложного ассортимента.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и применение методов приготовления хлебобулочных, мучных кондитерских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 в  зависимости  от  вида  и  кулинарных  свойств  используемого  сырья,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 и  полуфабрикатов,  требований  рецептуры,  последовательности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приготовления, особенностей заказа.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Приготовление,  оформление  хлебобулочных,  </w:t>
            </w:r>
            <w:r>
              <w:rPr>
                <w:rFonts w:eastAsia="Times New Roman"/>
              </w:rPr>
              <w:t>мучных  кондитерских  изделий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сложного  ассортимента,  в  том  числе  авторских,  брендовых  (фирменных)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региональных, с учетом рационального расхода сырья, продуктов, полуфабрикатов,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соблюдения режимов приготовления, стандартов чистоты, </w:t>
            </w:r>
            <w:r>
              <w:rPr>
                <w:rFonts w:eastAsia="Times New Roman"/>
              </w:rPr>
              <w:t>обеспечения безопасности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готовой продукции.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с учетом способа приготовления, безопасная эксплуатация технологического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производственного инвентаря, инструментов, посуды в соответствии с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техники безопасности</w:t>
            </w:r>
            <w:r>
              <w:rPr>
                <w:rFonts w:eastAsia="Times New Roman"/>
              </w:rPr>
              <w:t xml:space="preserve"> пожаробезопасности, охраны труда.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готовых хлебобулочных, мучных кондитерских изделий перед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отпуском, упаковкой на вынос. Хранение хлебобулочных, мучных кондитерских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 с учетом использования отделочных полуфабрикатов.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Творческое оформление хлебобулочных, мучных кондитерских изделий и подготовка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реализации с учетом соблюдения выхода изделий, рационального использования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ресурсов, соблюдения требований по безопасности готовой продукции.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Охлаждение</w:t>
            </w:r>
            <w:r>
              <w:rPr>
                <w:rFonts w:eastAsia="Times New Roman"/>
              </w:rPr>
              <w:t xml:space="preserve">   и   замораживание   некоторых   готовых   полуфабрикатов   для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хлебобулочных, мучных кондитерских изделий с учетом требований к безопасности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пищевых продуктов. Хранение хлебобулочных, мучных кондитерских изделий с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учетом требований по </w:t>
            </w:r>
            <w:r>
              <w:rPr>
                <w:rFonts w:eastAsia="Times New Roman"/>
              </w:rPr>
              <w:t>безопасности, соблюдения режимов хранения.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контейнеров, упаковочных материалов, порционирование (комплектование),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3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эстетичная упаковка готовых хлебобулочных, мучных кондитерских изделий на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 и для транспортирования.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 </w:t>
            </w:r>
            <w:r>
              <w:rPr>
                <w:rFonts w:eastAsia="Times New Roman"/>
              </w:rPr>
              <w:t>стоимости хлебобулочных, мучных кондитерских изделий.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7"/>
                <w:szCs w:val="7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 потребителей, оказание им помощи в выборе хлебобулочных,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мучных  кондитерских  изделий,  эффективное  использование  профессиональной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терминологии. Поддержание </w:t>
            </w:r>
            <w:r>
              <w:rPr>
                <w:rFonts w:eastAsia="Times New Roman"/>
              </w:rPr>
              <w:t>визуального контакта с потребителем при отпуске с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раздачи, на вынос (при прохождении учебной практики в условиях организации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питания).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 w:rsidTr="0012214F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рациональное размещение на рабочем месте оборудования, инвентаря,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11" w:lineRule="exact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C5D96" w:rsidTr="0012214F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посуды, сырья, </w:t>
            </w:r>
            <w:r>
              <w:rPr>
                <w:rFonts w:eastAsia="Times New Roman"/>
              </w:rPr>
              <w:t>материалов в соответствии с инструкциями и регламентами</w:t>
            </w:r>
          </w:p>
        </w:tc>
        <w:tc>
          <w:tcPr>
            <w:tcW w:w="200" w:type="dxa"/>
            <w:vAlign w:val="bottom"/>
          </w:tcPr>
          <w:p w:rsidR="00BC5D96" w:rsidRDefault="00BC5D9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/>
        </w:tc>
      </w:tr>
      <w:tr w:rsidR="00BC5D96" w:rsidTr="0012214F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(правилами техники безопасности, пожаробезопасности, охраны труда), стандартами</w:t>
            </w:r>
          </w:p>
        </w:tc>
        <w:tc>
          <w:tcPr>
            <w:tcW w:w="200" w:type="dxa"/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 w:rsidTr="0012214F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чистоты.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12214F" w:rsidTr="00202AF7">
        <w:trPr>
          <w:trHeight w:val="285"/>
        </w:trPr>
        <w:tc>
          <w:tcPr>
            <w:tcW w:w="96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14F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200" w:type="dxa"/>
            <w:vAlign w:val="bottom"/>
          </w:tcPr>
          <w:p w:rsidR="0012214F" w:rsidRDefault="001221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2214F" w:rsidRDefault="0012214F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2214F" w:rsidTr="00202AF7">
        <w:trPr>
          <w:trHeight w:val="84"/>
        </w:trPr>
        <w:tc>
          <w:tcPr>
            <w:tcW w:w="96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4F" w:rsidRDefault="0012214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214F" w:rsidRDefault="0012214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14F" w:rsidRDefault="0012214F">
            <w:pPr>
              <w:rPr>
                <w:sz w:val="7"/>
                <w:szCs w:val="7"/>
              </w:rPr>
            </w:pPr>
          </w:p>
        </w:tc>
      </w:tr>
    </w:tbl>
    <w:p w:rsidR="00BC5D96" w:rsidRDefault="00BC5D96">
      <w:pPr>
        <w:sectPr w:rsidR="00BC5D96">
          <w:pgSz w:w="11900" w:h="16838"/>
          <w:pgMar w:top="1440" w:right="426" w:bottom="928" w:left="560" w:header="0" w:footer="0" w:gutter="0"/>
          <w:cols w:space="720" w:equalWidth="0">
            <w:col w:w="10920"/>
          </w:cols>
        </w:sectPr>
      </w:pPr>
      <w:bookmarkStart w:id="0" w:name="_GoBack"/>
      <w:bookmarkEnd w:id="0"/>
    </w:p>
    <w:p w:rsidR="00BC5D96" w:rsidRDefault="0012214F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УСЛОВИЯ РЕАЛИЗАЦИИ ПРОГРАММЫ УЧЕБНОЙ </w:t>
      </w:r>
      <w:r>
        <w:rPr>
          <w:rFonts w:eastAsia="Times New Roman"/>
          <w:b/>
          <w:bCs/>
          <w:sz w:val="28"/>
          <w:szCs w:val="28"/>
        </w:rPr>
        <w:t>ПРАКТИКИ</w:t>
      </w:r>
    </w:p>
    <w:p w:rsidR="00BC5D96" w:rsidRDefault="00BC5D96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numPr>
          <w:ilvl w:val="0"/>
          <w:numId w:val="5"/>
        </w:numPr>
        <w:tabs>
          <w:tab w:val="left" w:pos="752"/>
        </w:tabs>
        <w:spacing w:line="359" w:lineRule="auto"/>
        <w:ind w:left="260" w:right="15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C5D96" w:rsidRDefault="00BC5D9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spacing w:line="358" w:lineRule="auto"/>
        <w:ind w:left="960" w:right="12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учебной практики предполагает наличие: Лаборатория:</w:t>
      </w:r>
    </w:p>
    <w:p w:rsidR="00BC5D96" w:rsidRDefault="00BC5D9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spacing w:line="360" w:lineRule="auto"/>
        <w:ind w:left="260" w:firstLine="6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Учебная кухня ресторана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оснащенная в соответствии с п. 6.2.1.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Примерной программы по специальности 43.02.15</w:t>
      </w:r>
      <w:r>
        <w:rPr>
          <w:rFonts w:eastAsia="Times New Roman"/>
          <w:sz w:val="28"/>
          <w:szCs w:val="28"/>
        </w:rPr>
        <w:t xml:space="preserve"> Поварское и кондитерское дело.</w:t>
      </w:r>
    </w:p>
    <w:p w:rsidR="00BC5D96" w:rsidRDefault="00BC5D9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spacing w:line="360" w:lineRule="auto"/>
        <w:ind w:left="260" w:firstLine="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BC5D96" w:rsidRDefault="00BC5D9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spacing w:line="359" w:lineRule="auto"/>
        <w:ind w:left="960" w:hanging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 Общие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Учебная практика направлена на</w:t>
      </w:r>
      <w:r>
        <w:rPr>
          <w:rFonts w:eastAsia="Times New Roman"/>
          <w:sz w:val="28"/>
          <w:szCs w:val="28"/>
        </w:rPr>
        <w:t xml:space="preserve"> формирование у студентов</w:t>
      </w:r>
    </w:p>
    <w:p w:rsidR="00BC5D96" w:rsidRDefault="00BC5D9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spacing w:line="360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</w:t>
      </w:r>
      <w:r>
        <w:rPr>
          <w:rFonts w:eastAsia="Times New Roman"/>
          <w:sz w:val="28"/>
          <w:szCs w:val="28"/>
        </w:rPr>
        <w:t>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BC5D96" w:rsidRDefault="00BC5D96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BC5D96" w:rsidRDefault="0012214F">
      <w:pPr>
        <w:spacing w:line="364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Учебная практика проводится в учебных, учебно-производственных лабораториях, либо в организациях в специально </w:t>
      </w:r>
      <w:r>
        <w:rPr>
          <w:rFonts w:eastAsia="Times New Roman"/>
          <w:sz w:val="28"/>
          <w:szCs w:val="28"/>
        </w:rPr>
        <w:t xml:space="preserve">оборудованных помещениях на основе заключенных договоров. Учебная практика проводится по графику учебного процесса. Учебная практика проводится рассредоточено, параллельно освоению студентами профессиональных компетенций в рамках профессионального модуля. </w:t>
      </w:r>
      <w:r>
        <w:rPr>
          <w:rFonts w:eastAsia="Times New Roman"/>
          <w:sz w:val="28"/>
          <w:szCs w:val="28"/>
        </w:rPr>
        <w:t>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</w:t>
      </w:r>
      <w:r>
        <w:rPr>
          <w:rFonts w:eastAsia="Times New Roman"/>
          <w:sz w:val="28"/>
          <w:szCs w:val="28"/>
        </w:rPr>
        <w:t xml:space="preserve"> составляет 36 академических часов в неделю, независимо от возраста студентов. При проведении учебной</w:t>
      </w:r>
    </w:p>
    <w:p w:rsidR="00BC5D96" w:rsidRDefault="00BC5D96">
      <w:pPr>
        <w:sectPr w:rsidR="00BC5D96">
          <w:pgSz w:w="11900" w:h="16838"/>
          <w:pgMar w:top="1095" w:right="846" w:bottom="1112" w:left="1440" w:header="0" w:footer="0" w:gutter="0"/>
          <w:cols w:space="720" w:equalWidth="0">
            <w:col w:w="9620"/>
          </w:cols>
        </w:sectPr>
      </w:pPr>
    </w:p>
    <w:p w:rsidR="00BC5D96" w:rsidRDefault="0012214F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практики группа студентов может делиться на подгруппы численностью не менее 8 человек.</w:t>
      </w:r>
    </w:p>
    <w:p w:rsidR="00BC5D96" w:rsidRDefault="00BC5D96">
      <w:pPr>
        <w:spacing w:line="1" w:lineRule="exact"/>
        <w:rPr>
          <w:sz w:val="20"/>
          <w:szCs w:val="20"/>
        </w:rPr>
      </w:pPr>
    </w:p>
    <w:p w:rsidR="00BC5D96" w:rsidRDefault="0012214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Информационное обеспечение реализации п</w:t>
      </w:r>
      <w:r>
        <w:rPr>
          <w:rFonts w:eastAsia="Times New Roman"/>
          <w:b/>
          <w:bCs/>
          <w:sz w:val="28"/>
          <w:szCs w:val="28"/>
        </w:rPr>
        <w:t>рограммы</w:t>
      </w:r>
    </w:p>
    <w:p w:rsidR="00BC5D96" w:rsidRDefault="00BC5D96">
      <w:pPr>
        <w:spacing w:line="160" w:lineRule="exact"/>
        <w:rPr>
          <w:sz w:val="20"/>
          <w:szCs w:val="20"/>
        </w:rPr>
      </w:pPr>
    </w:p>
    <w:p w:rsidR="00BC5D96" w:rsidRDefault="0012214F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C5D96" w:rsidRDefault="0012214F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Печатные издания:</w:t>
      </w:r>
    </w:p>
    <w:p w:rsidR="00BC5D96" w:rsidRDefault="00BC5D96">
      <w:pPr>
        <w:spacing w:line="160" w:lineRule="exact"/>
        <w:rPr>
          <w:sz w:val="20"/>
          <w:szCs w:val="20"/>
        </w:rPr>
      </w:pP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</w:t>
      </w: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Постановления.</w:t>
      </w:r>
      <w:r>
        <w:rPr>
          <w:rFonts w:eastAsia="Times New Roman"/>
          <w:sz w:val="28"/>
          <w:szCs w:val="28"/>
        </w:rPr>
        <w:t xml:space="preserve">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31984-2012 Услуги общественного питания. Общие требования.- Введ.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2015-01-01. - М.: Станда</w:t>
      </w:r>
      <w:r>
        <w:rPr>
          <w:rFonts w:eastAsia="Times New Roman"/>
          <w:sz w:val="28"/>
          <w:szCs w:val="28"/>
        </w:rPr>
        <w:t>ртинформ, 2014.-III, 8 с.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30524-2013 Услуги общественного питания. Требования к персоналу. - 2016-01-01. - М.: Стандартинформ, 2014.-III, 48 с.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31985-2013 Услуги общественного питания. Термины и определения.- Введ. 2015-01-01. - М.: Стандартинф</w:t>
      </w:r>
      <w:r>
        <w:rPr>
          <w:rFonts w:eastAsia="Times New Roman"/>
          <w:sz w:val="28"/>
          <w:szCs w:val="28"/>
        </w:rPr>
        <w:t>орм, 2014.-III, 10 с.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5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BC5D96" w:rsidRDefault="00BC5D96">
      <w:pPr>
        <w:spacing w:line="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6"/>
        </w:numPr>
        <w:tabs>
          <w:tab w:val="left" w:pos="1393"/>
        </w:tabs>
        <w:spacing w:line="381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30389 - 2013 Услуги общественного </w:t>
      </w:r>
      <w:r>
        <w:rPr>
          <w:rFonts w:eastAsia="Times New Roman"/>
          <w:sz w:val="28"/>
          <w:szCs w:val="28"/>
        </w:rPr>
        <w:t>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BC5D96" w:rsidRDefault="00BC5D96">
      <w:pPr>
        <w:sectPr w:rsidR="00BC5D96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BC5D96" w:rsidRDefault="0012214F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31986-2012 Услуги общественного питания. Метод органолептической оценки качества продукц</w:t>
      </w:r>
      <w:r>
        <w:rPr>
          <w:rFonts w:eastAsia="Times New Roman"/>
          <w:sz w:val="28"/>
          <w:szCs w:val="28"/>
        </w:rPr>
        <w:t>ии общественного питания. – Введ. 2015 – 01 – 01. – М.: Стандартинформ, 2014. – III, 11 с.</w:t>
      </w:r>
    </w:p>
    <w:p w:rsidR="00BC5D96" w:rsidRDefault="0012214F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r>
        <w:rPr>
          <w:rFonts w:eastAsia="Times New Roman"/>
          <w:sz w:val="28"/>
          <w:szCs w:val="28"/>
        </w:rPr>
        <w:t>Введ. 2015 – 01 – 01.</w:t>
      </w: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 Стандартинформ, 2014.- III, 16 с.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</w:t>
      </w:r>
      <w:r>
        <w:rPr>
          <w:rFonts w:eastAsia="Times New Roman"/>
          <w:sz w:val="28"/>
          <w:szCs w:val="28"/>
        </w:rPr>
        <w:t>форм, 2014.</w:t>
      </w: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III, 10 с.</w:t>
      </w:r>
    </w:p>
    <w:p w:rsidR="00BC5D96" w:rsidRDefault="00BC5D96">
      <w:pPr>
        <w:spacing w:line="160" w:lineRule="exact"/>
        <w:rPr>
          <w:sz w:val="20"/>
          <w:szCs w:val="20"/>
        </w:rPr>
      </w:pPr>
    </w:p>
    <w:p w:rsidR="00BC5D96" w:rsidRDefault="0012214F">
      <w:pPr>
        <w:spacing w:line="36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BC5D96" w:rsidRDefault="0012214F">
      <w:pPr>
        <w:numPr>
          <w:ilvl w:val="1"/>
          <w:numId w:val="8"/>
        </w:numPr>
        <w:tabs>
          <w:tab w:val="left" w:pos="1393"/>
        </w:tabs>
        <w:spacing w:line="35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 1.1.1058-01. О</w:t>
      </w:r>
      <w:r>
        <w:rPr>
          <w:rFonts w:eastAsia="Times New Roman"/>
          <w:sz w:val="28"/>
          <w:szCs w:val="28"/>
        </w:rPr>
        <w:t>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</w:t>
      </w:r>
      <w:r>
        <w:rPr>
          <w:rFonts w:eastAsia="Times New Roman"/>
          <w:sz w:val="28"/>
          <w:szCs w:val="28"/>
        </w:rPr>
        <w:t xml:space="preserve"> г. № 18 [в редакции СП 1.1.2193-07 «Дополнения № 1»]. – Режим доступа:</w:t>
      </w:r>
    </w:p>
    <w:p w:rsidR="00BC5D96" w:rsidRDefault="00BC5D96">
      <w:pPr>
        <w:spacing w:line="7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1"/>
          <w:numId w:val="8"/>
        </w:numPr>
        <w:tabs>
          <w:tab w:val="left" w:pos="1393"/>
        </w:tabs>
        <w:spacing w:line="360" w:lineRule="auto"/>
        <w:ind w:left="260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</w:t>
      </w:r>
      <w:r>
        <w:rPr>
          <w:rFonts w:eastAsia="Times New Roman"/>
          <w:sz w:val="28"/>
          <w:szCs w:val="28"/>
        </w:rPr>
        <w:t>0 августа 2002 г. № 27</w:t>
      </w:r>
    </w:p>
    <w:p w:rsidR="00BC5D96" w:rsidRDefault="0012214F">
      <w:pPr>
        <w:numPr>
          <w:ilvl w:val="1"/>
          <w:numId w:val="8"/>
        </w:numPr>
        <w:tabs>
          <w:tab w:val="left" w:pos="1400"/>
        </w:tabs>
        <w:ind w:left="1400" w:hanging="5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2.3.6. 1079-01 Санитарно-эпидемиологические требования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8"/>
        </w:numPr>
        <w:tabs>
          <w:tab w:val="left" w:pos="970"/>
        </w:tabs>
        <w:spacing w:line="38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</w:t>
      </w:r>
      <w:r>
        <w:rPr>
          <w:rFonts w:eastAsia="Times New Roman"/>
          <w:sz w:val="28"/>
          <w:szCs w:val="28"/>
        </w:rPr>
        <w:t>государственного</w:t>
      </w:r>
    </w:p>
    <w:p w:rsidR="00BC5D96" w:rsidRDefault="00BC5D96">
      <w:pPr>
        <w:sectPr w:rsidR="00BC5D96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BC5D96" w:rsidRDefault="0012214F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санитарного врача РФ от 08 ноября 2001 г. № 31 [в редакции СП 2.3.6. 2867-11 «Изменения и дополнения» № 4»].</w:t>
      </w:r>
    </w:p>
    <w:p w:rsidR="00BC5D96" w:rsidRDefault="00BC5D96">
      <w:pPr>
        <w:spacing w:line="1" w:lineRule="exact"/>
        <w:rPr>
          <w:sz w:val="20"/>
          <w:szCs w:val="20"/>
        </w:rPr>
      </w:pPr>
    </w:p>
    <w:p w:rsidR="00BC5D96" w:rsidRDefault="0012214F">
      <w:pPr>
        <w:numPr>
          <w:ilvl w:val="2"/>
          <w:numId w:val="9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стандарт «Повар». Приказ Министерства труда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1"/>
          <w:numId w:val="9"/>
        </w:numPr>
        <w:tabs>
          <w:tab w:val="left" w:pos="613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социальной защиты РФ от 08.09.2015 № 610н (за</w:t>
      </w:r>
      <w:r>
        <w:rPr>
          <w:rFonts w:eastAsia="Times New Roman"/>
          <w:sz w:val="28"/>
          <w:szCs w:val="28"/>
        </w:rPr>
        <w:t>регистрировано в Минюсте России 29.09.2015 № 39023).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5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 принт, 2015.- 544с.</w:t>
      </w:r>
    </w:p>
    <w:p w:rsidR="00BC5D96" w:rsidRDefault="00BC5D96">
      <w:pPr>
        <w:spacing w:line="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9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Сборник </w:t>
      </w:r>
      <w:r>
        <w:rPr>
          <w:rFonts w:eastAsia="Times New Roman"/>
          <w:sz w:val="28"/>
          <w:szCs w:val="28"/>
        </w:rPr>
        <w:t>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2013.-808с.</w:t>
      </w:r>
    </w:p>
    <w:p w:rsidR="00BC5D96" w:rsidRDefault="00BC5D96">
      <w:pPr>
        <w:spacing w:line="36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</w:t>
      </w:r>
      <w:r>
        <w:rPr>
          <w:rFonts w:eastAsia="Times New Roman"/>
          <w:sz w:val="28"/>
          <w:szCs w:val="28"/>
        </w:rPr>
        <w:t>венного питания: Сборник технических нормативов. Ч. 1 / под ред. Ф.Л.Марчука - М.: Хлебпродинформ, 1996. – 615 с.</w:t>
      </w: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2 / Под общ. ред. Н.А.Луп</w:t>
      </w:r>
      <w:r>
        <w:rPr>
          <w:rFonts w:eastAsia="Times New Roman"/>
          <w:sz w:val="28"/>
          <w:szCs w:val="28"/>
        </w:rPr>
        <w:t>ея. - М.: Хлебпродинформ, 1997.- 560 с.</w:t>
      </w: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59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</w:t>
      </w:r>
    </w:p>
    <w:p w:rsidR="00BC5D96" w:rsidRDefault="00BC5D96">
      <w:pPr>
        <w:spacing w:line="2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2013. – 416</w:t>
      </w:r>
      <w:r>
        <w:rPr>
          <w:rFonts w:eastAsia="Times New Roman"/>
          <w:sz w:val="28"/>
          <w:szCs w:val="28"/>
        </w:rPr>
        <w:t xml:space="preserve"> с.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5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</w:t>
      </w:r>
    </w:p>
    <w:p w:rsidR="00BC5D96" w:rsidRDefault="00BC5D96">
      <w:pPr>
        <w:spacing w:line="2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192 с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2"/>
          <w:numId w:val="10"/>
        </w:numPr>
        <w:tabs>
          <w:tab w:val="left" w:pos="1393"/>
        </w:tabs>
        <w:spacing w:line="38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Дубровская Н.И. Приготовление</w:t>
      </w:r>
      <w:r>
        <w:rPr>
          <w:rFonts w:eastAsia="Times New Roman"/>
          <w:sz w:val="28"/>
          <w:szCs w:val="28"/>
        </w:rPr>
        <w:t xml:space="preserve"> супов и соусов: учеб.для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BC5D96" w:rsidRDefault="00BC5D96">
      <w:pPr>
        <w:sectPr w:rsidR="00BC5D96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BC5D96" w:rsidRDefault="0012214F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Золин   В.П.   Технологическое   оборудование   предприятий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общественногопитания:учеб.дляучащихсяучреждений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сред.проф.образования / В.П.Золин. – 13-е изд. – М. : Издательский центр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320 с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6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</w:t>
      </w:r>
      <w:r>
        <w:rPr>
          <w:rFonts w:eastAsia="Times New Roman"/>
          <w:sz w:val="28"/>
          <w:szCs w:val="28"/>
        </w:rPr>
        <w:t xml:space="preserve"> М.: Альфа, 2015. – 416 с.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1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 Г.Г. Техническое оснащение и организация рабочего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места:  учеб.для  учащихся  учреждений  сред.проф.образования  /  Г.Г.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Лутошкина, Ж.С. Анохина. – 1-е изд. – М. : Издательский центр «Академия»,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2016. – 240 с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Марти</w:t>
      </w:r>
      <w:r>
        <w:rPr>
          <w:rFonts w:eastAsia="Times New Roman"/>
          <w:sz w:val="28"/>
          <w:szCs w:val="28"/>
        </w:rPr>
        <w:t>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</w:t>
      </w:r>
    </w:p>
    <w:p w:rsidR="00BC5D96" w:rsidRDefault="0012214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 2016. – 352 с.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Профессиональные стандарты </w:t>
      </w:r>
      <w:r>
        <w:rPr>
          <w:rFonts w:eastAsia="Times New Roman"/>
          <w:sz w:val="28"/>
          <w:szCs w:val="28"/>
        </w:rPr>
        <w:t>индустрии питания. Т.1 / Федерация Рестораторов и Отельеров. - М.: Ресторанные ведомости, 2013. – 512 с.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r>
        <w:rPr>
          <w:rFonts w:eastAsia="Times New Roman"/>
          <w:sz w:val="28"/>
          <w:szCs w:val="28"/>
        </w:rPr>
        <w:t>с.</w:t>
      </w: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сред.проф.образования / И.П. Самородова. – 4-е изд., стер. – М. : Издательский центр «Академия», 2016. – 19</w:t>
      </w:r>
      <w:r>
        <w:rPr>
          <w:rFonts w:eastAsia="Times New Roman"/>
          <w:sz w:val="28"/>
          <w:szCs w:val="28"/>
        </w:rPr>
        <w:t>2 с.</w:t>
      </w: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Самородова И.П. Приготовление блюд из мяса и домашней птицы: учеб.для учащихся учреждений сред.проф.образования / И.П. Самородова. – 2-е изд., стер. – М. : Издательский центр «Академия», 2015. – 128 с</w:t>
      </w:r>
    </w:p>
    <w:p w:rsidR="00BC5D96" w:rsidRDefault="0012214F">
      <w:pPr>
        <w:numPr>
          <w:ilvl w:val="0"/>
          <w:numId w:val="11"/>
        </w:numPr>
        <w:tabs>
          <w:tab w:val="left" w:pos="1393"/>
        </w:tabs>
        <w:spacing w:line="38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Соколова Е. И. Приготовление блюд из овощей и гриб</w:t>
      </w:r>
      <w:r>
        <w:rPr>
          <w:rFonts w:eastAsia="Times New Roman"/>
          <w:sz w:val="28"/>
          <w:szCs w:val="28"/>
        </w:rPr>
        <w:t>ов: учеб.для учащихся учреждений сред.проф.образования / Е.И.Соколова. – 2-е изд., стер. – М. : Издательский центр «Академия», 2015. – 288 с</w:t>
      </w:r>
    </w:p>
    <w:p w:rsidR="00BC5D96" w:rsidRDefault="00BC5D96">
      <w:pPr>
        <w:sectPr w:rsidR="00BC5D96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BC5D96" w:rsidRDefault="0012214F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Усов В.В. Организация производства и обслуживания на предприятиях общественного питания : уче</w:t>
      </w:r>
      <w:r>
        <w:rPr>
          <w:rFonts w:eastAsia="Times New Roman"/>
          <w:sz w:val="28"/>
          <w:szCs w:val="28"/>
        </w:rPr>
        <w:t>б.пособие для студ. учреждений сред.проф.образования / В.В. Усов. – 13-е изд., стер. – М. : Издательский центр «Академия», 2015</w:t>
      </w:r>
    </w:p>
    <w:p w:rsidR="00BC5D96" w:rsidRDefault="001221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3.3.2. Электронные издания:</w:t>
      </w:r>
    </w:p>
    <w:p w:rsidR="00BC5D96" w:rsidRDefault="00BC5D96">
      <w:pPr>
        <w:spacing w:line="162" w:lineRule="exact"/>
        <w:rPr>
          <w:sz w:val="20"/>
          <w:szCs w:val="20"/>
        </w:rPr>
      </w:pPr>
    </w:p>
    <w:p w:rsidR="00BC5D96" w:rsidRDefault="0012214F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http://ozpp.ru/laws2/postan/post7.html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http://www.ohranatruda.ru/ot_biblio/normativ/data_normativ/46/46201/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http://fcior.edu.ru/catalog/meta/5/p/page.html;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http://www.jur-jur.ru/journals/jur22/index.html;</w:t>
      </w:r>
    </w:p>
    <w:p w:rsidR="00BC5D96" w:rsidRDefault="00BC5D96">
      <w:pPr>
        <w:spacing w:line="162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http://www.eda-server.ru/gastronom/;</w:t>
      </w:r>
    </w:p>
    <w:p w:rsidR="00BC5D96" w:rsidRDefault="00BC5D96">
      <w:pPr>
        <w:spacing w:line="160" w:lineRule="exact"/>
        <w:rPr>
          <w:rFonts w:eastAsia="Times New Roman"/>
          <w:sz w:val="28"/>
          <w:szCs w:val="28"/>
        </w:rPr>
      </w:pPr>
    </w:p>
    <w:p w:rsidR="00BC5D96" w:rsidRDefault="0012214F">
      <w:pPr>
        <w:numPr>
          <w:ilvl w:val="0"/>
          <w:numId w:val="12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http://www.eda-server.ru/culinary-school/</w:t>
      </w: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00" w:lineRule="exact"/>
        <w:rPr>
          <w:sz w:val="20"/>
          <w:szCs w:val="20"/>
        </w:rPr>
      </w:pPr>
    </w:p>
    <w:p w:rsidR="00BC5D96" w:rsidRDefault="00BC5D96">
      <w:pPr>
        <w:spacing w:line="243" w:lineRule="exact"/>
        <w:rPr>
          <w:sz w:val="20"/>
          <w:szCs w:val="20"/>
        </w:rPr>
      </w:pPr>
    </w:p>
    <w:p w:rsidR="00BC5D96" w:rsidRDefault="001221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</w:t>
      </w:r>
      <w:r>
        <w:rPr>
          <w:rFonts w:eastAsia="Times New Roman"/>
          <w:b/>
          <w:bCs/>
          <w:sz w:val="28"/>
          <w:szCs w:val="28"/>
        </w:rPr>
        <w:t>3. Дополнительные источники:</w:t>
      </w:r>
    </w:p>
    <w:p w:rsidR="00BC5D96" w:rsidRDefault="00BC5D96">
      <w:pPr>
        <w:spacing w:line="162" w:lineRule="exact"/>
        <w:rPr>
          <w:sz w:val="20"/>
          <w:szCs w:val="20"/>
        </w:rPr>
      </w:pPr>
    </w:p>
    <w:p w:rsidR="00BC5D96" w:rsidRDefault="0012214F">
      <w:pPr>
        <w:numPr>
          <w:ilvl w:val="0"/>
          <w:numId w:val="13"/>
        </w:numPr>
        <w:tabs>
          <w:tab w:val="left" w:pos="1676"/>
        </w:tabs>
        <w:spacing w:line="359" w:lineRule="auto"/>
        <w:ind w:left="620" w:firstLine="6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Шрамко Е.В. Уроки и техника кондитерского мастерства/Е. Шрамко – М,: ЗАО «Издательский дом «Ресторанные ведомости», 2014 -</w:t>
      </w:r>
    </w:p>
    <w:p w:rsidR="00BC5D96" w:rsidRDefault="00BC5D96">
      <w:pPr>
        <w:spacing w:line="1" w:lineRule="exact"/>
        <w:rPr>
          <w:rFonts w:eastAsia="Times New Roman"/>
          <w:sz w:val="28"/>
          <w:szCs w:val="28"/>
        </w:rPr>
      </w:pPr>
    </w:p>
    <w:p w:rsidR="00BC5D96" w:rsidRDefault="0012214F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160 с.</w:t>
      </w:r>
    </w:p>
    <w:p w:rsidR="00BC5D96" w:rsidRDefault="00BC5D96">
      <w:pPr>
        <w:sectPr w:rsidR="00BC5D96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BC5D96" w:rsidRDefault="0012214F">
      <w:pPr>
        <w:numPr>
          <w:ilvl w:val="0"/>
          <w:numId w:val="14"/>
        </w:numPr>
        <w:tabs>
          <w:tab w:val="left" w:pos="2640"/>
        </w:tabs>
        <w:ind w:left="264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ПРАКТИКИ</w:t>
      </w:r>
    </w:p>
    <w:p w:rsidR="00BC5D96" w:rsidRDefault="00BC5D96">
      <w:pPr>
        <w:spacing w:line="2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80"/>
        <w:gridCol w:w="8120"/>
        <w:gridCol w:w="2700"/>
      </w:tblGrid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 и </w:t>
            </w: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формируемых в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22"/>
        </w:trPr>
        <w:tc>
          <w:tcPr>
            <w:tcW w:w="340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62"/>
        </w:trPr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5"/>
                <w:szCs w:val="5"/>
              </w:rPr>
            </w:pPr>
          </w:p>
        </w:tc>
      </w:tr>
      <w:tr w:rsidR="00BC5D96">
        <w:trPr>
          <w:trHeight w:val="228"/>
        </w:trPr>
        <w:tc>
          <w:tcPr>
            <w:tcW w:w="3400" w:type="dxa"/>
            <w:vAlign w:val="bottom"/>
          </w:tcPr>
          <w:p w:rsidR="00BC5D96" w:rsidRDefault="001221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5.1.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 всех  действий  по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подготовки рабочих мест,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BC5D96">
        <w:trPr>
          <w:trHeight w:val="280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оборудования,  сырья,  материалов  </w:t>
            </w:r>
            <w:r>
              <w:rPr>
                <w:rFonts w:eastAsia="Times New Roman"/>
                <w:sz w:val="24"/>
                <w:szCs w:val="24"/>
              </w:rPr>
              <w:t>в  соответствии  с  инструкциями  и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мест, оборудования,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стандартами чистоты (система ХАССП), требованиями охраны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материалов для</w:t>
            </w: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труда и техники </w:t>
            </w:r>
            <w:r>
              <w:rPr>
                <w:rFonts w:eastAsia="Times New Roman"/>
                <w:sz w:val="24"/>
                <w:szCs w:val="24"/>
              </w:rPr>
              <w:t>безопасности: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380" w:type="dxa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 выбор и целевое, безопасное использование оборудования,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производственного инвентаря, инструментов, посуды, соответствие </w:t>
            </w:r>
            <w:r>
              <w:rPr>
                <w:rFonts w:eastAsia="Times New Roman"/>
                <w:sz w:val="24"/>
                <w:szCs w:val="24"/>
              </w:rPr>
              <w:t>виду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 работ  (виду  и  способу  приготовления  хлебобулочных,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 сложного ассортимента);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  <w:tc>
          <w:tcPr>
            <w:tcW w:w="380" w:type="dxa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рациональное </w:t>
            </w:r>
            <w:r>
              <w:rPr>
                <w:rFonts w:eastAsia="Times New Roman"/>
                <w:sz w:val="24"/>
                <w:szCs w:val="24"/>
              </w:rPr>
              <w:t>размещение оборудования, инвентаря, посуды, инструментов,</w:t>
            </w:r>
          </w:p>
        </w:tc>
        <w:tc>
          <w:tcPr>
            <w:tcW w:w="27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2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полуфабрикатов, материалов на рабочем месте;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</w:tr>
      <w:tr w:rsidR="00BC5D96">
        <w:trPr>
          <w:trHeight w:val="280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 точная  оценка  соответствия  качества  и  безопасности  продуктов,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полуфабрикатов, материалов </w:t>
            </w:r>
            <w:r>
              <w:rPr>
                <w:rFonts w:eastAsia="Times New Roman"/>
                <w:sz w:val="24"/>
                <w:szCs w:val="24"/>
              </w:rPr>
              <w:t>требованиям регламентов, рецептуре;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соответствие   распределения   заданий   между   подчиненными   их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</w:tr>
      <w:tr w:rsidR="00BC5D96">
        <w:trPr>
          <w:trHeight w:val="276"/>
        </w:trPr>
        <w:tc>
          <w:tcPr>
            <w:tcW w:w="3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квалификации;</w:t>
            </w:r>
          </w:p>
        </w:tc>
        <w:tc>
          <w:tcPr>
            <w:tcW w:w="27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</w:tr>
    </w:tbl>
    <w:p w:rsidR="00BC5D96" w:rsidRDefault="001221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-3366135</wp:posOffset>
                </wp:positionV>
                <wp:extent cx="92773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265.0499pt" to="730.1pt,-265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-3369310</wp:posOffset>
                </wp:positionV>
                <wp:extent cx="0" cy="53244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265.2999pt" to="-0.1499pt,15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-3369310</wp:posOffset>
                </wp:positionV>
                <wp:extent cx="0" cy="53244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4pt,-265.2999pt" to="171.4pt,153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-3369310</wp:posOffset>
                </wp:positionV>
                <wp:extent cx="0" cy="53244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5.2pt,-265.2999pt" to="595.2pt,153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9269095</wp:posOffset>
                </wp:positionH>
                <wp:positionV relativeFrom="paragraph">
                  <wp:posOffset>-3369310</wp:posOffset>
                </wp:positionV>
                <wp:extent cx="0" cy="53244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9.85pt,-265.2999pt" to="729.85pt,153.95pt" o:allowincell="f" strokecolor="#000000" strokeweight="0.4799pt"/>
            </w:pict>
          </mc:Fallback>
        </mc:AlternateConten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right="6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организации хранения сырья, продуктов, </w:t>
      </w:r>
      <w:r>
        <w:rPr>
          <w:rFonts w:eastAsia="Times New Roman"/>
          <w:sz w:val="24"/>
          <w:szCs w:val="24"/>
        </w:rPr>
        <w:t xml:space="preserve">отделочных дифференцированного полуфабрикатов промышленного производства, готовых хлебобулочных, зачета по учебной мучных кондитерских изделий сложного ассортимента требованиям практике; регламентов (соблюдение температурного режима, товарного соседства в </w:t>
      </w:r>
      <w:r>
        <w:rPr>
          <w:rFonts w:eastAsia="Times New Roman"/>
          <w:sz w:val="24"/>
          <w:szCs w:val="24"/>
        </w:rPr>
        <w:t>холодильном оборудовании, правильность упаковки, складирования);</w: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методов подготовки к работе, эксплуатации технологического</w:t>
      </w:r>
    </w:p>
    <w:p w:rsidR="00BC5D96" w:rsidRDefault="0012214F">
      <w:pPr>
        <w:ind w:left="3900" w:right="3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оборудования, производственного инвентаря, инструментов, весоизмерительных приборов требованиям инструкций и регламенто</w:t>
      </w:r>
      <w:r>
        <w:rPr>
          <w:rFonts w:eastAsia="Times New Roman"/>
          <w:sz w:val="24"/>
          <w:szCs w:val="24"/>
        </w:rPr>
        <w:t>в по технике безопасности, охране труда, санитарии и гигиене;</w: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правильная, в соответствии с инструкциями, безопасная правка ножей;</w:t>
      </w:r>
    </w:p>
    <w:p w:rsidR="00BC5D96" w:rsidRDefault="0012214F">
      <w:pPr>
        <w:numPr>
          <w:ilvl w:val="0"/>
          <w:numId w:val="15"/>
        </w:numPr>
        <w:tabs>
          <w:tab w:val="left" w:pos="3900"/>
        </w:tabs>
        <w:ind w:left="39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точность, соответствие заданию ведение расчетов потребности в сырье,</w:t>
      </w:r>
    </w:p>
    <w:p w:rsidR="00BC5D96" w:rsidRDefault="001221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24130</wp:posOffset>
                </wp:positionV>
                <wp:extent cx="92773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9pt" to="730.1pt,1.9pt" o:allowincell="f" strokecolor="#000000" strokeweight="0.4799pt"/>
            </w:pict>
          </mc:Fallback>
        </mc:AlternateContent>
      </w:r>
    </w:p>
    <w:p w:rsidR="00BC5D96" w:rsidRDefault="00BC5D96">
      <w:pPr>
        <w:sectPr w:rsidR="00BC5D96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BC5D96" w:rsidRDefault="00BC5D96">
      <w:pPr>
        <w:spacing w:line="385" w:lineRule="exact"/>
        <w:rPr>
          <w:sz w:val="20"/>
          <w:szCs w:val="20"/>
        </w:rPr>
      </w:pPr>
    </w:p>
    <w:p w:rsidR="00BC5D96" w:rsidRDefault="0012214F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BC5D96" w:rsidRDefault="00BC5D96">
      <w:pPr>
        <w:sectPr w:rsidR="00BC5D96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BC5D96" w:rsidRDefault="0012214F">
      <w:pPr>
        <w:ind w:left="3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</w:t>
      </w:r>
      <w:r>
        <w:rPr>
          <w:rFonts w:eastAsia="Times New Roman"/>
          <w:sz w:val="24"/>
          <w:szCs w:val="24"/>
        </w:rPr>
        <w:t>одуктах;</w:t>
      </w:r>
    </w:p>
    <w:p w:rsidR="00BC5D96" w:rsidRDefault="001221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-156845</wp:posOffset>
                </wp:positionV>
                <wp:extent cx="92773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2.3499pt" to="729.1pt,-12.349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383540</wp:posOffset>
                </wp:positionV>
                <wp:extent cx="75672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7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0.2pt" to="594.45pt,30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-160020</wp:posOffset>
                </wp:positionV>
                <wp:extent cx="0" cy="58108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-12.5999pt" to="-1.1499pt,444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-160020</wp:posOffset>
                </wp:positionV>
                <wp:extent cx="0" cy="58108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4pt,-12.5999pt" to="170.4pt,444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-160020</wp:posOffset>
                </wp:positionV>
                <wp:extent cx="0" cy="58108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2pt,-12.5999pt" to="594.2pt,444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9256395</wp:posOffset>
                </wp:positionH>
                <wp:positionV relativeFrom="paragraph">
                  <wp:posOffset>-160020</wp:posOffset>
                </wp:positionV>
                <wp:extent cx="0" cy="58108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8.85pt,-12.5999pt" to="728.85pt,444.95pt" o:allowincell="f" strokecolor="#000000" strokeweight="0.4799pt"/>
            </w:pict>
          </mc:Fallback>
        </mc:AlternateContent>
      </w:r>
    </w:p>
    <w:p w:rsidR="00BC5D96" w:rsidRDefault="0012214F">
      <w:pPr>
        <w:numPr>
          <w:ilvl w:val="0"/>
          <w:numId w:val="16"/>
        </w:numPr>
        <w:tabs>
          <w:tab w:val="left" w:pos="3880"/>
        </w:tabs>
        <w:ind w:left="38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правилам оформления заявки на сырье, продукты</w:t>
      </w:r>
    </w:p>
    <w:p w:rsidR="00BC5D96" w:rsidRDefault="00BC5D96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40"/>
        <w:gridCol w:w="1440"/>
        <w:gridCol w:w="540"/>
        <w:gridCol w:w="880"/>
        <w:gridCol w:w="1740"/>
        <w:gridCol w:w="360"/>
        <w:gridCol w:w="920"/>
        <w:gridCol w:w="400"/>
        <w:gridCol w:w="560"/>
        <w:gridCol w:w="340"/>
        <w:gridCol w:w="840"/>
      </w:tblGrid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5.2.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ведение процессов приготовления, творческого оформления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подготовки к реализации хлебобулочных, мучных кондитерских изделий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отделочных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</w:t>
            </w:r>
          </w:p>
        </w:tc>
        <w:tc>
          <w:tcPr>
            <w:tcW w:w="17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выбор основных продуктов и дополнительных ингредиентов, в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ароматических,  красящих  веществ,  точное  распознавание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недоброкачественных продуктов;</w:t>
            </w:r>
          </w:p>
        </w:tc>
        <w:tc>
          <w:tcPr>
            <w:tcW w:w="3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5.3.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980" w:type="dxa"/>
            <w:gridSpan w:val="2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4860" w:type="dxa"/>
            <w:gridSpan w:val="6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 приготовления   хлебобулочных,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 изделий  сложного  ассортимента  (экономия  ресурсов: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времени,</w:t>
            </w:r>
            <w:r>
              <w:rPr>
                <w:rFonts w:eastAsia="Times New Roman"/>
                <w:sz w:val="24"/>
                <w:szCs w:val="24"/>
              </w:rPr>
              <w:t xml:space="preserve"> энергетических затрат и т.д., соответствие выбора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 техник приготовления рецептуре, особенностям заказа);</w:t>
            </w: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 изделий и</w:t>
            </w:r>
          </w:p>
        </w:tc>
        <w:tc>
          <w:tcPr>
            <w:tcW w:w="2320" w:type="dxa"/>
            <w:gridSpan w:val="3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профессиональная</w:t>
            </w:r>
          </w:p>
        </w:tc>
        <w:tc>
          <w:tcPr>
            <w:tcW w:w="2980" w:type="dxa"/>
            <w:gridSpan w:val="3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 навыков</w:t>
            </w:r>
          </w:p>
        </w:tc>
        <w:tc>
          <w:tcPr>
            <w:tcW w:w="920" w:type="dxa"/>
            <w:vAlign w:val="bottom"/>
          </w:tcPr>
          <w:p w:rsidR="00BC5D96" w:rsidRDefault="001221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40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3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кондитерским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праздничного хлеба </w:t>
            </w:r>
            <w:r>
              <w:rPr>
                <w:rFonts w:eastAsia="Times New Roman"/>
                <w:sz w:val="24"/>
                <w:szCs w:val="24"/>
              </w:rPr>
              <w:t>сложного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инвентарем,  инструментами,  механическим,  тепловым  оборудованием,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специализированным  оборудованием  для  приготовления  украшений  из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шоколада, карамели, оборудованием для вакуумирования, упако</w:t>
            </w:r>
            <w:r>
              <w:rPr>
                <w:rFonts w:eastAsia="Times New Roman"/>
                <w:sz w:val="24"/>
                <w:szCs w:val="24"/>
              </w:rPr>
              <w:t>вки;</w:t>
            </w: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</w:t>
            </w:r>
          </w:p>
        </w:tc>
        <w:tc>
          <w:tcPr>
            <w:tcW w:w="4840" w:type="dxa"/>
            <w:gridSpan w:val="6"/>
            <w:vAlign w:val="bottom"/>
          </w:tcPr>
          <w:p w:rsidR="00BC5D96" w:rsidRDefault="0012214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 продукции  (внешнего  вида,</w:t>
            </w:r>
          </w:p>
        </w:tc>
        <w:tc>
          <w:tcPr>
            <w:tcW w:w="900" w:type="dxa"/>
            <w:gridSpan w:val="2"/>
            <w:vAlign w:val="bottom"/>
          </w:tcPr>
          <w:p w:rsidR="00BC5D96" w:rsidRDefault="0012214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8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вкуса,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 обслуживания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консистенции, выхода и т.д.) особенностям заказа;</w:t>
            </w: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5.4.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правильное,</w:t>
            </w:r>
          </w:p>
        </w:tc>
        <w:tc>
          <w:tcPr>
            <w:tcW w:w="5400" w:type="dxa"/>
            <w:gridSpan w:val="7"/>
            <w:vAlign w:val="bottom"/>
          </w:tcPr>
          <w:p w:rsidR="00BC5D96" w:rsidRDefault="0012214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оптимальное, адекватное заданию планирование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 приготовления,  творческого  оформления  и  подготовки  к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хлебобулочных,  мучных  кондитерских  изделий  сложного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9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ассортимента, соответствие процессов </w:t>
            </w:r>
            <w:r>
              <w:rPr>
                <w:rFonts w:eastAsia="Times New Roman"/>
                <w:sz w:val="24"/>
                <w:szCs w:val="24"/>
              </w:rPr>
              <w:t>инструкциям, регламентам;</w:t>
            </w: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соответствие</w:t>
            </w:r>
          </w:p>
        </w:tc>
        <w:tc>
          <w:tcPr>
            <w:tcW w:w="1420" w:type="dxa"/>
            <w:gridSpan w:val="2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740" w:type="dxa"/>
            <w:vAlign w:val="bottom"/>
          </w:tcPr>
          <w:p w:rsidR="00BC5D96" w:rsidRDefault="0012214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36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vAlign w:val="bottom"/>
          </w:tcPr>
          <w:p w:rsidR="00BC5D96" w:rsidRDefault="001221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чистоты, требованиям охраны труда и техники безопасности: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</w:t>
            </w:r>
          </w:p>
        </w:tc>
        <w:tc>
          <w:tcPr>
            <w:tcW w:w="6220" w:type="dxa"/>
            <w:gridSpan w:val="7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корректное </w:t>
            </w:r>
            <w:r>
              <w:rPr>
                <w:rFonts w:eastAsia="Times New Roman"/>
                <w:sz w:val="24"/>
                <w:szCs w:val="24"/>
              </w:rPr>
              <w:t>использование цветных разделочных досок;</w:t>
            </w: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</w:t>
            </w:r>
          </w:p>
        </w:tc>
        <w:tc>
          <w:tcPr>
            <w:tcW w:w="8360" w:type="dxa"/>
            <w:gridSpan w:val="11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раздельное использование контейнеров для органических и неорганических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отходов;</w:t>
            </w:r>
          </w:p>
        </w:tc>
        <w:tc>
          <w:tcPr>
            <w:tcW w:w="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78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соблюдение</w:t>
            </w:r>
          </w:p>
        </w:tc>
        <w:tc>
          <w:tcPr>
            <w:tcW w:w="1420" w:type="dxa"/>
            <w:gridSpan w:val="2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74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персональной</w:t>
            </w:r>
          </w:p>
        </w:tc>
        <w:tc>
          <w:tcPr>
            <w:tcW w:w="1280" w:type="dxa"/>
            <w:gridSpan w:val="2"/>
            <w:vAlign w:val="bottom"/>
          </w:tcPr>
          <w:p w:rsidR="00BC5D96" w:rsidRDefault="0012214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</w:t>
            </w:r>
          </w:p>
        </w:tc>
        <w:tc>
          <w:tcPr>
            <w:tcW w:w="400" w:type="dxa"/>
            <w:vAlign w:val="bottom"/>
          </w:tcPr>
          <w:p w:rsidR="00BC5D96" w:rsidRDefault="0012214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5.5.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системы ХАССП (сан.спец.одежда, чистота рук, работа в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перчатках при выполнении конкретных операций, хранение ножей в чистом</w:t>
            </w:r>
          </w:p>
        </w:tc>
      </w:tr>
      <w:tr w:rsidR="00BC5D96">
        <w:trPr>
          <w:trHeight w:val="276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10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виде во время работы, правильная </w:t>
            </w:r>
            <w:r>
              <w:rPr>
                <w:rFonts w:eastAsia="Times New Roman"/>
                <w:sz w:val="24"/>
                <w:szCs w:val="24"/>
              </w:rPr>
              <w:t>(обязательная) дегустация в процессе</w:t>
            </w:r>
          </w:p>
        </w:tc>
      </w:tr>
      <w:tr w:rsidR="00BC5D96">
        <w:trPr>
          <w:trHeight w:val="322"/>
        </w:trPr>
        <w:tc>
          <w:tcPr>
            <w:tcW w:w="334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 реализации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чистота на рабочем месте и в холодильнике);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1221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-4445</wp:posOffset>
                </wp:positionV>
                <wp:extent cx="92773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0.3499pt" to="729.1pt,-0.3499pt" o:allowincell="f" strokecolor="#000000" strokeweight="0.48pt"/>
            </w:pict>
          </mc:Fallback>
        </mc:AlternateContent>
      </w:r>
    </w:p>
    <w:p w:rsidR="00BC5D96" w:rsidRDefault="00BC5D96">
      <w:pPr>
        <w:sectPr w:rsidR="00BC5D96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0"/>
        <w:gridCol w:w="8140"/>
        <w:gridCol w:w="270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пирожных и тортов сложного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выбор и целевое, безопасное использование оборудования,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посуды;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времени выполнения работ нормативам;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массы  хлебобулочных,  мучных  кондитерских  изделий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форм обслуживания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требованиям рецептуры, меню, особенностям заказа;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  расчетов   закладки   продуктов   при   изменении   выхода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 мучных  кондитерских  изделий,  взаимозаменяемости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адекватность  </w:t>
            </w:r>
            <w:r>
              <w:rPr>
                <w:rFonts w:eastAsia="Times New Roman"/>
                <w:sz w:val="24"/>
                <w:szCs w:val="24"/>
              </w:rPr>
              <w:t>оценки  качества  готовой  продукции,  соответствия  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заказу;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внешнего вида готовых хлебобулочных, мучных кондитерских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требованиям рецептуры, заказа: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r>
              <w:rPr>
                <w:rFonts w:eastAsia="Times New Roman"/>
                <w:sz w:val="24"/>
                <w:szCs w:val="24"/>
              </w:rPr>
              <w:t>температуры подачи виду блюда;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  порционирования  хлебобулочных,  мучных  кондитерских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при порционном отпуске (чистота столовой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 для  отпуска,  правильное  использование  пространства 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для оформления изделия только съедобных продуктов)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объема, массы изделия размеру и форме столовой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 для отпуска;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гармоничность, креативность внешнего вида готовой продукции (общее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визуальное впечатление: цвет/сочетание/баланс/композиция);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вкуса, текстуры и аромата готовой продукции в целом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ингредиента современным требованиям, требованиям рецептуры,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вкусовых противоречий;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текстуры  (консистенции)  каждого  компонента  изделия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заданию, рецептуре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эстетичность,  аккуратность  упаковки  готовых  хлебобулочных,  мучных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 сложного ассортимента для отпуска на вынос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5.6.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 соответствие  разработанной,  адаптированной  рецептуры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заказа, виду и форме обслуживания: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адаптацию рецептур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оптимальность, точность выбора типа и количества продуктов, вкусовых,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  <w:r>
              <w:rPr>
                <w:rFonts w:eastAsia="Times New Roman"/>
                <w:sz w:val="24"/>
                <w:szCs w:val="24"/>
              </w:rPr>
              <w:t xml:space="preserve"> мучных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ароматических,  красящих  веществ,  соответствие  их  требованиям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в том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продукции;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BC5D96">
      <w:pPr>
        <w:sectPr w:rsidR="00BC5D96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20"/>
        <w:gridCol w:w="1640"/>
        <w:gridCol w:w="1140"/>
        <w:gridCol w:w="1060"/>
        <w:gridCol w:w="1460"/>
        <w:gridCol w:w="1420"/>
        <w:gridCol w:w="1440"/>
        <w:gridCol w:w="2700"/>
        <w:gridCol w:w="3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числе авторских, брендовых,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оптимальность формы, текстуры;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выбора, комбинирования способов приготовления;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7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 точность </w:t>
            </w:r>
            <w:r>
              <w:rPr>
                <w:rFonts w:eastAsia="Times New Roman"/>
                <w:sz w:val="24"/>
                <w:szCs w:val="24"/>
              </w:rPr>
              <w:t>выбора направлений изменения рецептуры с учетом особенностей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заказа, сезонности, формы обслуживания;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точность,  правильность</w:t>
            </w:r>
          </w:p>
        </w:tc>
        <w:tc>
          <w:tcPr>
            <w:tcW w:w="1060" w:type="dxa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расчетов,</w:t>
            </w:r>
          </w:p>
        </w:tc>
        <w:tc>
          <w:tcPr>
            <w:tcW w:w="1420" w:type="dxa"/>
            <w:vAlign w:val="bottom"/>
          </w:tcPr>
          <w:p w:rsidR="00BC5D96" w:rsidRDefault="001221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проработки; соответствие методов расчета количества сырья, продуктов,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массы готового изделия действующим методикам;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правильность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акта проработки новой или  адаптированной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рецептуры;</w:t>
            </w:r>
          </w:p>
        </w:tc>
        <w:tc>
          <w:tcPr>
            <w:tcW w:w="11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6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оптимальность</w:t>
            </w:r>
          </w:p>
        </w:tc>
        <w:tc>
          <w:tcPr>
            <w:tcW w:w="1140" w:type="dxa"/>
            <w:vAlign w:val="bottom"/>
          </w:tcPr>
          <w:p w:rsidR="00BC5D96" w:rsidRDefault="0012214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1060" w:type="dxa"/>
            <w:vAlign w:val="bottom"/>
          </w:tcPr>
          <w:p w:rsidR="00BC5D96" w:rsidRDefault="0012214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14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(хлебобулочных, мучных кондитерских</w:t>
            </w:r>
            <w:r>
              <w:rPr>
                <w:rFonts w:eastAsia="Times New Roman"/>
                <w:sz w:val="24"/>
                <w:szCs w:val="24"/>
              </w:rPr>
              <w:t xml:space="preserve"> изделий сложного ассортимента,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разработанной документации);</w:t>
            </w: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демонстрация</w:t>
            </w:r>
          </w:p>
        </w:tc>
        <w:tc>
          <w:tcPr>
            <w:tcW w:w="2200" w:type="dxa"/>
            <w:gridSpan w:val="2"/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460" w:type="dxa"/>
            <w:vAlign w:val="bottom"/>
          </w:tcPr>
          <w:p w:rsidR="00BC5D96" w:rsidRDefault="001221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420" w:type="dxa"/>
            <w:vAlign w:val="bottom"/>
          </w:tcPr>
          <w:p w:rsidR="00BC5D96" w:rsidRDefault="0012214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 хлебобулочных, мучных кондитерских изделий сложного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ассортимента при проведении мастер-класса </w:t>
            </w:r>
            <w:r>
              <w:rPr>
                <w:rFonts w:eastAsia="Times New Roman"/>
                <w:sz w:val="24"/>
                <w:szCs w:val="24"/>
              </w:rPr>
              <w:t>для представления 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 различных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</w:t>
            </w: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контекстах;</w:t>
            </w:r>
          </w:p>
        </w:tc>
        <w:tc>
          <w:tcPr>
            <w:tcW w:w="11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адекватность </w:t>
            </w:r>
            <w:r>
              <w:rPr>
                <w:rFonts w:eastAsia="Times New Roman"/>
                <w:sz w:val="24"/>
                <w:szCs w:val="24"/>
              </w:rPr>
              <w:t>анализа сложных ситуаций при решении задач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применительно</w:t>
            </w: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различным контекстам.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278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6720" w:type="dxa"/>
            <w:gridSpan w:val="5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300" w:type="dxa"/>
            <w:gridSpan w:val="4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 правильность </w:t>
            </w:r>
            <w:r>
              <w:rPr>
                <w:rFonts w:eastAsia="Times New Roman"/>
                <w:sz w:val="24"/>
                <w:szCs w:val="24"/>
              </w:rPr>
              <w:t>оценки рисков на каждом шагу;</w:t>
            </w: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C5D96" w:rsidRDefault="0012214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оценки плюсов и минусов полученного результата, своего плана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8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реализации,  предложение  критериев  оценки  и  рекомендаций  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</w:t>
            </w:r>
          </w:p>
        </w:tc>
        <w:tc>
          <w:tcPr>
            <w:tcW w:w="10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"/>
                <w:szCs w:val="2"/>
              </w:rPr>
            </w:pPr>
          </w:p>
        </w:tc>
        <w:tc>
          <w:tcPr>
            <w:tcW w:w="8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320" w:type="dxa"/>
            <w:vAlign w:val="bottom"/>
          </w:tcPr>
          <w:p w:rsidR="00BC5D96" w:rsidRDefault="0012214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6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информационного поиска из широкого набора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  <w:tr w:rsidR="00BC5D96">
        <w:trPr>
          <w:trHeight w:val="32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необходимого для выполнения профессиональных задач;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BC5D96" w:rsidRDefault="00BC5D96">
            <w:pPr>
              <w:rPr>
                <w:sz w:val="1"/>
                <w:szCs w:val="1"/>
              </w:rPr>
            </w:pPr>
          </w:p>
        </w:tc>
      </w:tr>
    </w:tbl>
    <w:p w:rsidR="00BC5D96" w:rsidRDefault="00BC5D96">
      <w:pPr>
        <w:sectPr w:rsidR="00BC5D96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0"/>
        <w:gridCol w:w="1540"/>
        <w:gridCol w:w="1800"/>
        <w:gridCol w:w="1840"/>
        <w:gridCol w:w="1720"/>
        <w:gridCol w:w="760"/>
        <w:gridCol w:w="480"/>
        <w:gridCol w:w="270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интерпретацию информации,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180" w:type="dxa"/>
            <w:gridSpan w:val="3"/>
            <w:tcBorders>
              <w:top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полученной информации,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выделения в ней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аспектов;</w:t>
            </w: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профессиональной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660" w:type="dxa"/>
            <w:gridSpan w:val="5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точность структурирования отобранной </w:t>
            </w:r>
            <w:r>
              <w:rPr>
                <w:rFonts w:eastAsia="Times New Roman"/>
                <w:sz w:val="24"/>
                <w:szCs w:val="24"/>
              </w:rPr>
              <w:t>информации в соответствии 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 поиска;</w:t>
            </w: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</w:t>
            </w:r>
          </w:p>
        </w:tc>
        <w:tc>
          <w:tcPr>
            <w:tcW w:w="6600" w:type="dxa"/>
            <w:gridSpan w:val="5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  полученной  информации  в  контексте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1880" w:type="dxa"/>
            <w:gridSpan w:val="2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актуальность</w:t>
            </w:r>
          </w:p>
        </w:tc>
        <w:tc>
          <w:tcPr>
            <w:tcW w:w="1800" w:type="dxa"/>
            <w:vAlign w:val="bottom"/>
          </w:tcPr>
          <w:p w:rsidR="00BC5D96" w:rsidRDefault="0012214F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используемой</w:t>
            </w:r>
          </w:p>
        </w:tc>
        <w:tc>
          <w:tcPr>
            <w:tcW w:w="4320" w:type="dxa"/>
            <w:gridSpan w:val="3"/>
            <w:vAlign w:val="bottom"/>
          </w:tcPr>
          <w:p w:rsidR="00BC5D96" w:rsidRDefault="0012214F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нормативно-правовой  </w:t>
            </w: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профессии;</w:t>
            </w: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4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1800" w:type="dxa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840" w:type="dxa"/>
            <w:vAlign w:val="bottom"/>
          </w:tcPr>
          <w:p w:rsidR="00BC5D96" w:rsidRDefault="0012214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720" w:type="dxa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8000" w:type="dxa"/>
            <w:gridSpan w:val="6"/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 эффективность участия в </w:t>
            </w:r>
            <w:r>
              <w:rPr>
                <w:rFonts w:eastAsia="Times New Roman"/>
                <w:sz w:val="24"/>
                <w:szCs w:val="24"/>
              </w:rPr>
              <w:t>деловом общении для решения деловых задач;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</w:t>
            </w:r>
          </w:p>
        </w:tc>
        <w:tc>
          <w:tcPr>
            <w:tcW w:w="7240" w:type="dxa"/>
            <w:gridSpan w:val="5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оптимальность планирования профессиональной деятельность</w:t>
            </w: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1880" w:type="dxa"/>
            <w:gridSpan w:val="2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 </w:t>
            </w:r>
            <w:r>
              <w:rPr>
                <w:rFonts w:eastAsia="Times New Roman"/>
                <w:sz w:val="24"/>
                <w:szCs w:val="24"/>
              </w:rPr>
              <w:t>грамотность</w:t>
            </w:r>
          </w:p>
        </w:tc>
        <w:tc>
          <w:tcPr>
            <w:tcW w:w="6120" w:type="dxa"/>
            <w:gridSpan w:val="4"/>
            <w:vAlign w:val="bottom"/>
          </w:tcPr>
          <w:p w:rsidR="00BC5D96" w:rsidRDefault="0012214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устного  и  письменного  изложения  своих  мыслей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4"/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тематике на государственном языке;</w:t>
            </w: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 коммуникацию</w:t>
            </w:r>
          </w:p>
        </w:tc>
        <w:tc>
          <w:tcPr>
            <w:tcW w:w="5520" w:type="dxa"/>
            <w:gridSpan w:val="4"/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толерантность поведения в рабочем коллективе</w:t>
            </w: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государственном языке с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5520" w:type="dxa"/>
            <w:gridSpan w:val="4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понимание значимости своей профессии</w:t>
            </w: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поведение на </w:t>
            </w: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3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340" w:type="dxa"/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8140" w:type="dxa"/>
            <w:gridSpan w:val="6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соблюдения правил экологической безопасности при ведении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BC5D96" w:rsidRDefault="001221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BC5D96">
      <w:pPr>
        <w:sectPr w:rsidR="00BC5D96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8480"/>
        <w:gridCol w:w="2700"/>
      </w:tblGrid>
      <w:tr w:rsidR="00BC5D96">
        <w:trPr>
          <w:trHeight w:val="252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окружающей среды,</w:t>
            </w:r>
          </w:p>
        </w:tc>
        <w:tc>
          <w:tcPr>
            <w:tcW w:w="8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эффективность обеспечения ресурсосбережения на рабочем месте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1"/>
                <w:szCs w:val="21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адекватность, применения средств информатизации и информационных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 реализации</w:t>
            </w:r>
            <w:r>
              <w:rPr>
                <w:rFonts w:eastAsia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профессиональной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10.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  понимания   общего   смысла   четко   произнесенных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0"/>
                <w:szCs w:val="20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применения нормативной документации в профессиональной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точно,  адекватно  ситуации  обосновывать  и  объяснить  свои  действия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(текущие и </w:t>
            </w:r>
            <w:r>
              <w:rPr>
                <w:rFonts w:eastAsia="Times New Roman"/>
                <w:sz w:val="24"/>
                <w:szCs w:val="24"/>
              </w:rPr>
              <w:t>планируемые);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right w:val="single" w:sz="8" w:space="0" w:color="auto"/>
            </w:tcBorders>
            <w:vAlign w:val="bottom"/>
          </w:tcPr>
          <w:p w:rsidR="00BC5D96" w:rsidRDefault="001221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правильно  писать  простые  связные  сообщения  на  знакомые 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  <w:tr w:rsidR="00BC5D96">
        <w:trPr>
          <w:trHeight w:val="31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12214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D96" w:rsidRDefault="00BC5D96">
            <w:pPr>
              <w:rPr>
                <w:sz w:val="24"/>
                <w:szCs w:val="24"/>
              </w:rPr>
            </w:pPr>
          </w:p>
        </w:tc>
      </w:tr>
    </w:tbl>
    <w:p w:rsidR="00BC5D96" w:rsidRDefault="00BC5D96">
      <w:pPr>
        <w:spacing w:line="1" w:lineRule="exact"/>
        <w:rPr>
          <w:sz w:val="20"/>
          <w:szCs w:val="20"/>
        </w:rPr>
      </w:pPr>
    </w:p>
    <w:sectPr w:rsidR="00BC5D96">
      <w:pgSz w:w="16840" w:h="11906" w:orient="landscape"/>
      <w:pgMar w:top="829" w:right="818" w:bottom="1440" w:left="1420" w:header="0" w:footer="0" w:gutter="0"/>
      <w:cols w:space="720" w:equalWidth="0">
        <w:col w:w="1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E28B7DC"/>
    <w:lvl w:ilvl="0" w:tplc="1B40D13A">
      <w:start w:val="1"/>
      <w:numFmt w:val="bullet"/>
      <w:lvlText w:val="к"/>
      <w:lvlJc w:val="left"/>
    </w:lvl>
    <w:lvl w:ilvl="1" w:tplc="3F400058">
      <w:start w:val="13"/>
      <w:numFmt w:val="decimal"/>
      <w:lvlText w:val="%2."/>
      <w:lvlJc w:val="left"/>
    </w:lvl>
    <w:lvl w:ilvl="2" w:tplc="A5180156">
      <w:numFmt w:val="decimal"/>
      <w:lvlText w:val=""/>
      <w:lvlJc w:val="left"/>
    </w:lvl>
    <w:lvl w:ilvl="3" w:tplc="B28C2724">
      <w:numFmt w:val="decimal"/>
      <w:lvlText w:val=""/>
      <w:lvlJc w:val="left"/>
    </w:lvl>
    <w:lvl w:ilvl="4" w:tplc="E3444CE2">
      <w:numFmt w:val="decimal"/>
      <w:lvlText w:val=""/>
      <w:lvlJc w:val="left"/>
    </w:lvl>
    <w:lvl w:ilvl="5" w:tplc="F20EBA16">
      <w:numFmt w:val="decimal"/>
      <w:lvlText w:val=""/>
      <w:lvlJc w:val="left"/>
    </w:lvl>
    <w:lvl w:ilvl="6" w:tplc="8AE6FF1A">
      <w:numFmt w:val="decimal"/>
      <w:lvlText w:val=""/>
      <w:lvlJc w:val="left"/>
    </w:lvl>
    <w:lvl w:ilvl="7" w:tplc="24F08B50">
      <w:numFmt w:val="decimal"/>
      <w:lvlText w:val=""/>
      <w:lvlJc w:val="left"/>
    </w:lvl>
    <w:lvl w:ilvl="8" w:tplc="EFC881F4">
      <w:numFmt w:val="decimal"/>
      <w:lvlText w:val=""/>
      <w:lvlJc w:val="left"/>
    </w:lvl>
  </w:abstractNum>
  <w:abstractNum w:abstractNumId="1">
    <w:nsid w:val="00000124"/>
    <w:multiLevelType w:val="hybridMultilevel"/>
    <w:tmpl w:val="D7D242F0"/>
    <w:lvl w:ilvl="0" w:tplc="6BDA195C">
      <w:start w:val="1"/>
      <w:numFmt w:val="bullet"/>
      <w:lvlText w:val="\endash "/>
      <w:lvlJc w:val="left"/>
    </w:lvl>
    <w:lvl w:ilvl="1" w:tplc="299468E6">
      <w:start w:val="1"/>
      <w:numFmt w:val="bullet"/>
      <w:lvlText w:val="и"/>
      <w:lvlJc w:val="left"/>
    </w:lvl>
    <w:lvl w:ilvl="2" w:tplc="C8E0E53A">
      <w:start w:val="16"/>
      <w:numFmt w:val="decimal"/>
      <w:lvlText w:val="%3."/>
      <w:lvlJc w:val="left"/>
    </w:lvl>
    <w:lvl w:ilvl="3" w:tplc="714E1C32">
      <w:numFmt w:val="decimal"/>
      <w:lvlText w:val=""/>
      <w:lvlJc w:val="left"/>
    </w:lvl>
    <w:lvl w:ilvl="4" w:tplc="320446C0">
      <w:numFmt w:val="decimal"/>
      <w:lvlText w:val=""/>
      <w:lvlJc w:val="left"/>
    </w:lvl>
    <w:lvl w:ilvl="5" w:tplc="8B523C46">
      <w:numFmt w:val="decimal"/>
      <w:lvlText w:val=""/>
      <w:lvlJc w:val="left"/>
    </w:lvl>
    <w:lvl w:ilvl="6" w:tplc="DB0C10BA">
      <w:numFmt w:val="decimal"/>
      <w:lvlText w:val=""/>
      <w:lvlJc w:val="left"/>
    </w:lvl>
    <w:lvl w:ilvl="7" w:tplc="FDE4C504">
      <w:numFmt w:val="decimal"/>
      <w:lvlText w:val=""/>
      <w:lvlJc w:val="left"/>
    </w:lvl>
    <w:lvl w:ilvl="8" w:tplc="E772B4EC">
      <w:numFmt w:val="decimal"/>
      <w:lvlText w:val=""/>
      <w:lvlJc w:val="left"/>
    </w:lvl>
  </w:abstractNum>
  <w:abstractNum w:abstractNumId="2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3">
    <w:nsid w:val="00000F3E"/>
    <w:multiLevelType w:val="hybridMultilevel"/>
    <w:tmpl w:val="E68C3DE4"/>
    <w:lvl w:ilvl="0" w:tplc="A232CD44">
      <w:start w:val="1"/>
      <w:numFmt w:val="bullet"/>
      <w:lvlText w:val="\endash "/>
      <w:lvlJc w:val="left"/>
    </w:lvl>
    <w:lvl w:ilvl="1" w:tplc="665EBCCA">
      <w:start w:val="9"/>
      <w:numFmt w:val="decimal"/>
      <w:lvlText w:val="%2."/>
      <w:lvlJc w:val="left"/>
    </w:lvl>
    <w:lvl w:ilvl="2" w:tplc="1C16DC8E">
      <w:numFmt w:val="decimal"/>
      <w:lvlText w:val=""/>
      <w:lvlJc w:val="left"/>
    </w:lvl>
    <w:lvl w:ilvl="3" w:tplc="F1087858">
      <w:numFmt w:val="decimal"/>
      <w:lvlText w:val=""/>
      <w:lvlJc w:val="left"/>
    </w:lvl>
    <w:lvl w:ilvl="4" w:tplc="60E6CFA2">
      <w:numFmt w:val="decimal"/>
      <w:lvlText w:val=""/>
      <w:lvlJc w:val="left"/>
    </w:lvl>
    <w:lvl w:ilvl="5" w:tplc="FF92139E">
      <w:numFmt w:val="decimal"/>
      <w:lvlText w:val=""/>
      <w:lvlJc w:val="left"/>
    </w:lvl>
    <w:lvl w:ilvl="6" w:tplc="EF74BE4E">
      <w:numFmt w:val="decimal"/>
      <w:lvlText w:val=""/>
      <w:lvlJc w:val="left"/>
    </w:lvl>
    <w:lvl w:ilvl="7" w:tplc="28C4719E">
      <w:numFmt w:val="decimal"/>
      <w:lvlText w:val=""/>
      <w:lvlJc w:val="left"/>
    </w:lvl>
    <w:lvl w:ilvl="8" w:tplc="4360377A">
      <w:numFmt w:val="decimal"/>
      <w:lvlText w:val=""/>
      <w:lvlJc w:val="left"/>
    </w:lvl>
  </w:abstractNum>
  <w:abstractNum w:abstractNumId="4">
    <w:nsid w:val="000012DB"/>
    <w:multiLevelType w:val="hybridMultilevel"/>
    <w:tmpl w:val="80CCAC44"/>
    <w:lvl w:ilvl="0" w:tplc="35C2AA28">
      <w:start w:val="2"/>
      <w:numFmt w:val="decimal"/>
      <w:lvlText w:val="%1."/>
      <w:lvlJc w:val="left"/>
    </w:lvl>
    <w:lvl w:ilvl="1" w:tplc="610211DE">
      <w:numFmt w:val="decimal"/>
      <w:lvlText w:val=""/>
      <w:lvlJc w:val="left"/>
    </w:lvl>
    <w:lvl w:ilvl="2" w:tplc="CD5832B6">
      <w:numFmt w:val="decimal"/>
      <w:lvlText w:val=""/>
      <w:lvlJc w:val="left"/>
    </w:lvl>
    <w:lvl w:ilvl="3" w:tplc="E8B62CA4">
      <w:numFmt w:val="decimal"/>
      <w:lvlText w:val=""/>
      <w:lvlJc w:val="left"/>
    </w:lvl>
    <w:lvl w:ilvl="4" w:tplc="FAD094AA">
      <w:numFmt w:val="decimal"/>
      <w:lvlText w:val=""/>
      <w:lvlJc w:val="left"/>
    </w:lvl>
    <w:lvl w:ilvl="5" w:tplc="BBB49E2C">
      <w:numFmt w:val="decimal"/>
      <w:lvlText w:val=""/>
      <w:lvlJc w:val="left"/>
    </w:lvl>
    <w:lvl w:ilvl="6" w:tplc="7FDA5810">
      <w:numFmt w:val="decimal"/>
      <w:lvlText w:val=""/>
      <w:lvlJc w:val="left"/>
    </w:lvl>
    <w:lvl w:ilvl="7" w:tplc="F5CAD5CC">
      <w:numFmt w:val="decimal"/>
      <w:lvlText w:val=""/>
      <w:lvlJc w:val="left"/>
    </w:lvl>
    <w:lvl w:ilvl="8" w:tplc="8F927244">
      <w:numFmt w:val="decimal"/>
      <w:lvlText w:val=""/>
      <w:lvlJc w:val="left"/>
    </w:lvl>
  </w:abstractNum>
  <w:abstractNum w:abstractNumId="5">
    <w:nsid w:val="0000153C"/>
    <w:multiLevelType w:val="hybridMultilevel"/>
    <w:tmpl w:val="0CA8CE8A"/>
    <w:lvl w:ilvl="0" w:tplc="0A1A02DA">
      <w:start w:val="3"/>
      <w:numFmt w:val="decimal"/>
      <w:lvlText w:val="%1."/>
      <w:lvlJc w:val="left"/>
    </w:lvl>
    <w:lvl w:ilvl="1" w:tplc="C7B01F2A">
      <w:numFmt w:val="decimal"/>
      <w:lvlText w:val=""/>
      <w:lvlJc w:val="left"/>
    </w:lvl>
    <w:lvl w:ilvl="2" w:tplc="D660C16C">
      <w:numFmt w:val="decimal"/>
      <w:lvlText w:val=""/>
      <w:lvlJc w:val="left"/>
    </w:lvl>
    <w:lvl w:ilvl="3" w:tplc="C17ADF06">
      <w:numFmt w:val="decimal"/>
      <w:lvlText w:val=""/>
      <w:lvlJc w:val="left"/>
    </w:lvl>
    <w:lvl w:ilvl="4" w:tplc="7382B620">
      <w:numFmt w:val="decimal"/>
      <w:lvlText w:val=""/>
      <w:lvlJc w:val="left"/>
    </w:lvl>
    <w:lvl w:ilvl="5" w:tplc="94226878">
      <w:numFmt w:val="decimal"/>
      <w:lvlText w:val=""/>
      <w:lvlJc w:val="left"/>
    </w:lvl>
    <w:lvl w:ilvl="6" w:tplc="31224DE0">
      <w:numFmt w:val="decimal"/>
      <w:lvlText w:val=""/>
      <w:lvlJc w:val="left"/>
    </w:lvl>
    <w:lvl w:ilvl="7" w:tplc="08A63176">
      <w:numFmt w:val="decimal"/>
      <w:lvlText w:val=""/>
      <w:lvlJc w:val="left"/>
    </w:lvl>
    <w:lvl w:ilvl="8" w:tplc="DF94C37E">
      <w:numFmt w:val="decimal"/>
      <w:lvlText w:val=""/>
      <w:lvlJc w:val="left"/>
    </w:lvl>
  </w:abstractNum>
  <w:abstractNum w:abstractNumId="6">
    <w:nsid w:val="00001547"/>
    <w:multiLevelType w:val="hybridMultilevel"/>
    <w:tmpl w:val="45704AC8"/>
    <w:lvl w:ilvl="0" w:tplc="5CDE2C90">
      <w:start w:val="1"/>
      <w:numFmt w:val="bullet"/>
      <w:lvlText w:val="−"/>
      <w:lvlJc w:val="left"/>
    </w:lvl>
    <w:lvl w:ilvl="1" w:tplc="14BEFB4C">
      <w:numFmt w:val="decimal"/>
      <w:lvlText w:val=""/>
      <w:lvlJc w:val="left"/>
    </w:lvl>
    <w:lvl w:ilvl="2" w:tplc="6036927E">
      <w:numFmt w:val="decimal"/>
      <w:lvlText w:val=""/>
      <w:lvlJc w:val="left"/>
    </w:lvl>
    <w:lvl w:ilvl="3" w:tplc="6C4E8812">
      <w:numFmt w:val="decimal"/>
      <w:lvlText w:val=""/>
      <w:lvlJc w:val="left"/>
    </w:lvl>
    <w:lvl w:ilvl="4" w:tplc="BB961170">
      <w:numFmt w:val="decimal"/>
      <w:lvlText w:val=""/>
      <w:lvlJc w:val="left"/>
    </w:lvl>
    <w:lvl w:ilvl="5" w:tplc="410A73CC">
      <w:numFmt w:val="decimal"/>
      <w:lvlText w:val=""/>
      <w:lvlJc w:val="left"/>
    </w:lvl>
    <w:lvl w:ilvl="6" w:tplc="F1EC7F32">
      <w:numFmt w:val="decimal"/>
      <w:lvlText w:val=""/>
      <w:lvlJc w:val="left"/>
    </w:lvl>
    <w:lvl w:ilvl="7" w:tplc="43C41A68">
      <w:numFmt w:val="decimal"/>
      <w:lvlText w:val=""/>
      <w:lvlJc w:val="left"/>
    </w:lvl>
    <w:lvl w:ilvl="8" w:tplc="609E0554">
      <w:numFmt w:val="decimal"/>
      <w:lvlText w:val=""/>
      <w:lvlJc w:val="left"/>
    </w:lvl>
  </w:abstractNum>
  <w:abstractNum w:abstractNumId="7">
    <w:nsid w:val="00002EA6"/>
    <w:multiLevelType w:val="hybridMultilevel"/>
    <w:tmpl w:val="591AAA94"/>
    <w:lvl w:ilvl="0" w:tplc="6CCAD9F0">
      <w:start w:val="1"/>
      <w:numFmt w:val="bullet"/>
      <w:lvlText w:val="В"/>
      <w:lvlJc w:val="left"/>
    </w:lvl>
    <w:lvl w:ilvl="1" w:tplc="758878DC">
      <w:numFmt w:val="decimal"/>
      <w:lvlText w:val=""/>
      <w:lvlJc w:val="left"/>
    </w:lvl>
    <w:lvl w:ilvl="2" w:tplc="28E4F762">
      <w:numFmt w:val="decimal"/>
      <w:lvlText w:val=""/>
      <w:lvlJc w:val="left"/>
    </w:lvl>
    <w:lvl w:ilvl="3" w:tplc="35AEAA8C">
      <w:numFmt w:val="decimal"/>
      <w:lvlText w:val=""/>
      <w:lvlJc w:val="left"/>
    </w:lvl>
    <w:lvl w:ilvl="4" w:tplc="2D1C0256">
      <w:numFmt w:val="decimal"/>
      <w:lvlText w:val=""/>
      <w:lvlJc w:val="left"/>
    </w:lvl>
    <w:lvl w:ilvl="5" w:tplc="E2009886">
      <w:numFmt w:val="decimal"/>
      <w:lvlText w:val=""/>
      <w:lvlJc w:val="left"/>
    </w:lvl>
    <w:lvl w:ilvl="6" w:tplc="ED849FA6">
      <w:numFmt w:val="decimal"/>
      <w:lvlText w:val=""/>
      <w:lvlJc w:val="left"/>
    </w:lvl>
    <w:lvl w:ilvl="7" w:tplc="1256C26A">
      <w:numFmt w:val="decimal"/>
      <w:lvlText w:val=""/>
      <w:lvlJc w:val="left"/>
    </w:lvl>
    <w:lvl w:ilvl="8" w:tplc="E5EAF158">
      <w:numFmt w:val="decimal"/>
      <w:lvlText w:val=""/>
      <w:lvlJc w:val="left"/>
    </w:lvl>
  </w:abstractNum>
  <w:abstractNum w:abstractNumId="8">
    <w:nsid w:val="0000305E"/>
    <w:multiLevelType w:val="hybridMultilevel"/>
    <w:tmpl w:val="3028C0CE"/>
    <w:lvl w:ilvl="0" w:tplc="10B088EA">
      <w:start w:val="1"/>
      <w:numFmt w:val="bullet"/>
      <w:lvlText w:val="\endash "/>
      <w:lvlJc w:val="left"/>
    </w:lvl>
    <w:lvl w:ilvl="1" w:tplc="E2348DB4">
      <w:start w:val="1"/>
      <w:numFmt w:val="bullet"/>
      <w:lvlText w:val="и"/>
      <w:lvlJc w:val="left"/>
    </w:lvl>
    <w:lvl w:ilvl="2" w:tplc="B6F6B2A6">
      <w:start w:val="17"/>
      <w:numFmt w:val="decimal"/>
      <w:lvlText w:val="%3."/>
      <w:lvlJc w:val="left"/>
    </w:lvl>
    <w:lvl w:ilvl="3" w:tplc="24E6CCC0">
      <w:numFmt w:val="decimal"/>
      <w:lvlText w:val=""/>
      <w:lvlJc w:val="left"/>
    </w:lvl>
    <w:lvl w:ilvl="4" w:tplc="6EF638A4">
      <w:numFmt w:val="decimal"/>
      <w:lvlText w:val=""/>
      <w:lvlJc w:val="left"/>
    </w:lvl>
    <w:lvl w:ilvl="5" w:tplc="57AE07DC">
      <w:numFmt w:val="decimal"/>
      <w:lvlText w:val=""/>
      <w:lvlJc w:val="left"/>
    </w:lvl>
    <w:lvl w:ilvl="6" w:tplc="DE1E9E18">
      <w:numFmt w:val="decimal"/>
      <w:lvlText w:val=""/>
      <w:lvlJc w:val="left"/>
    </w:lvl>
    <w:lvl w:ilvl="7" w:tplc="ADDA13E6">
      <w:numFmt w:val="decimal"/>
      <w:lvlText w:val=""/>
      <w:lvlJc w:val="left"/>
    </w:lvl>
    <w:lvl w:ilvl="8" w:tplc="B94E6616">
      <w:numFmt w:val="decimal"/>
      <w:lvlText w:val=""/>
      <w:lvlJc w:val="left"/>
    </w:lvl>
  </w:abstractNum>
  <w:abstractNum w:abstractNumId="9">
    <w:nsid w:val="0000390C"/>
    <w:multiLevelType w:val="hybridMultilevel"/>
    <w:tmpl w:val="59849898"/>
    <w:lvl w:ilvl="0" w:tplc="7E1EC8EE">
      <w:start w:val="1"/>
      <w:numFmt w:val="decimal"/>
      <w:lvlText w:val="%1."/>
      <w:lvlJc w:val="left"/>
    </w:lvl>
    <w:lvl w:ilvl="1" w:tplc="EB2A50DA">
      <w:numFmt w:val="decimal"/>
      <w:lvlText w:val=""/>
      <w:lvlJc w:val="left"/>
    </w:lvl>
    <w:lvl w:ilvl="2" w:tplc="54AC9EFE">
      <w:numFmt w:val="decimal"/>
      <w:lvlText w:val=""/>
      <w:lvlJc w:val="left"/>
    </w:lvl>
    <w:lvl w:ilvl="3" w:tplc="E750AB2E">
      <w:numFmt w:val="decimal"/>
      <w:lvlText w:val=""/>
      <w:lvlJc w:val="left"/>
    </w:lvl>
    <w:lvl w:ilvl="4" w:tplc="75CC9004">
      <w:numFmt w:val="decimal"/>
      <w:lvlText w:val=""/>
      <w:lvlJc w:val="left"/>
    </w:lvl>
    <w:lvl w:ilvl="5" w:tplc="5F12C10E">
      <w:numFmt w:val="decimal"/>
      <w:lvlText w:val=""/>
      <w:lvlJc w:val="left"/>
    </w:lvl>
    <w:lvl w:ilvl="6" w:tplc="C08893A0">
      <w:numFmt w:val="decimal"/>
      <w:lvlText w:val=""/>
      <w:lvlJc w:val="left"/>
    </w:lvl>
    <w:lvl w:ilvl="7" w:tplc="DD6ADE42">
      <w:numFmt w:val="decimal"/>
      <w:lvlText w:val=""/>
      <w:lvlJc w:val="left"/>
    </w:lvl>
    <w:lvl w:ilvl="8" w:tplc="43CAE72A">
      <w:numFmt w:val="decimal"/>
      <w:lvlText w:val=""/>
      <w:lvlJc w:val="left"/>
    </w:lvl>
  </w:abstractNum>
  <w:abstractNum w:abstractNumId="10">
    <w:nsid w:val="0000440D"/>
    <w:multiLevelType w:val="hybridMultilevel"/>
    <w:tmpl w:val="DFD6AF3C"/>
    <w:lvl w:ilvl="0" w:tplc="43325080">
      <w:start w:val="24"/>
      <w:numFmt w:val="decimal"/>
      <w:lvlText w:val="%1."/>
      <w:lvlJc w:val="left"/>
    </w:lvl>
    <w:lvl w:ilvl="1" w:tplc="98A680C2">
      <w:numFmt w:val="decimal"/>
      <w:lvlText w:val=""/>
      <w:lvlJc w:val="left"/>
    </w:lvl>
    <w:lvl w:ilvl="2" w:tplc="3AB6AB68">
      <w:numFmt w:val="decimal"/>
      <w:lvlText w:val=""/>
      <w:lvlJc w:val="left"/>
    </w:lvl>
    <w:lvl w:ilvl="3" w:tplc="5590F99E">
      <w:numFmt w:val="decimal"/>
      <w:lvlText w:val=""/>
      <w:lvlJc w:val="left"/>
    </w:lvl>
    <w:lvl w:ilvl="4" w:tplc="D61EE224">
      <w:numFmt w:val="decimal"/>
      <w:lvlText w:val=""/>
      <w:lvlJc w:val="left"/>
    </w:lvl>
    <w:lvl w:ilvl="5" w:tplc="41E445EA">
      <w:numFmt w:val="decimal"/>
      <w:lvlText w:val=""/>
      <w:lvlJc w:val="left"/>
    </w:lvl>
    <w:lvl w:ilvl="6" w:tplc="ABE4C586">
      <w:numFmt w:val="decimal"/>
      <w:lvlText w:val=""/>
      <w:lvlJc w:val="left"/>
    </w:lvl>
    <w:lvl w:ilvl="7" w:tplc="566851D8">
      <w:numFmt w:val="decimal"/>
      <w:lvlText w:val=""/>
      <w:lvlJc w:val="left"/>
    </w:lvl>
    <w:lvl w:ilvl="8" w:tplc="332C7040">
      <w:numFmt w:val="decimal"/>
      <w:lvlText w:val=""/>
      <w:lvlJc w:val="left"/>
    </w:lvl>
  </w:abstractNum>
  <w:abstractNum w:abstractNumId="11">
    <w:nsid w:val="0000491C"/>
    <w:multiLevelType w:val="hybridMultilevel"/>
    <w:tmpl w:val="DFBAA7AC"/>
    <w:lvl w:ilvl="0" w:tplc="F7343EB2">
      <w:start w:val="1"/>
      <w:numFmt w:val="decimal"/>
      <w:lvlText w:val="%1."/>
      <w:lvlJc w:val="left"/>
    </w:lvl>
    <w:lvl w:ilvl="1" w:tplc="B9A47316">
      <w:numFmt w:val="decimal"/>
      <w:lvlText w:val=""/>
      <w:lvlJc w:val="left"/>
    </w:lvl>
    <w:lvl w:ilvl="2" w:tplc="9518255E">
      <w:numFmt w:val="decimal"/>
      <w:lvlText w:val=""/>
      <w:lvlJc w:val="left"/>
    </w:lvl>
    <w:lvl w:ilvl="3" w:tplc="CABC216C">
      <w:numFmt w:val="decimal"/>
      <w:lvlText w:val=""/>
      <w:lvlJc w:val="left"/>
    </w:lvl>
    <w:lvl w:ilvl="4" w:tplc="8508091C">
      <w:numFmt w:val="decimal"/>
      <w:lvlText w:val=""/>
      <w:lvlJc w:val="left"/>
    </w:lvl>
    <w:lvl w:ilvl="5" w:tplc="CEE25F82">
      <w:numFmt w:val="decimal"/>
      <w:lvlText w:val=""/>
      <w:lvlJc w:val="left"/>
    </w:lvl>
    <w:lvl w:ilvl="6" w:tplc="939E85EC">
      <w:numFmt w:val="decimal"/>
      <w:lvlText w:val=""/>
      <w:lvlJc w:val="left"/>
    </w:lvl>
    <w:lvl w:ilvl="7" w:tplc="0FE401E0">
      <w:numFmt w:val="decimal"/>
      <w:lvlText w:val=""/>
      <w:lvlJc w:val="left"/>
    </w:lvl>
    <w:lvl w:ilvl="8" w:tplc="53F8B488">
      <w:numFmt w:val="decimal"/>
      <w:lvlText w:val=""/>
      <w:lvlJc w:val="left"/>
    </w:lvl>
  </w:abstractNum>
  <w:abstractNum w:abstractNumId="12">
    <w:nsid w:val="00004D06"/>
    <w:multiLevelType w:val="hybridMultilevel"/>
    <w:tmpl w:val="4990686E"/>
    <w:lvl w:ilvl="0" w:tplc="9C166E2E">
      <w:start w:val="1"/>
      <w:numFmt w:val="decimal"/>
      <w:lvlText w:val="%1."/>
      <w:lvlJc w:val="left"/>
    </w:lvl>
    <w:lvl w:ilvl="1" w:tplc="6DC20C56">
      <w:numFmt w:val="decimal"/>
      <w:lvlText w:val=""/>
      <w:lvlJc w:val="left"/>
    </w:lvl>
    <w:lvl w:ilvl="2" w:tplc="C0E00750">
      <w:numFmt w:val="decimal"/>
      <w:lvlText w:val=""/>
      <w:lvlJc w:val="left"/>
    </w:lvl>
    <w:lvl w:ilvl="3" w:tplc="C31A38C4">
      <w:numFmt w:val="decimal"/>
      <w:lvlText w:val=""/>
      <w:lvlJc w:val="left"/>
    </w:lvl>
    <w:lvl w:ilvl="4" w:tplc="49AE146C">
      <w:numFmt w:val="decimal"/>
      <w:lvlText w:val=""/>
      <w:lvlJc w:val="left"/>
    </w:lvl>
    <w:lvl w:ilvl="5" w:tplc="D8AAB51A">
      <w:numFmt w:val="decimal"/>
      <w:lvlText w:val=""/>
      <w:lvlJc w:val="left"/>
    </w:lvl>
    <w:lvl w:ilvl="6" w:tplc="1E34331A">
      <w:numFmt w:val="decimal"/>
      <w:lvlText w:val=""/>
      <w:lvlJc w:val="left"/>
    </w:lvl>
    <w:lvl w:ilvl="7" w:tplc="D35632F2">
      <w:numFmt w:val="decimal"/>
      <w:lvlText w:val=""/>
      <w:lvlJc w:val="left"/>
    </w:lvl>
    <w:lvl w:ilvl="8" w:tplc="EC6EF30A">
      <w:numFmt w:val="decimal"/>
      <w:lvlText w:val=""/>
      <w:lvlJc w:val="left"/>
    </w:lvl>
  </w:abstractNum>
  <w:abstractNum w:abstractNumId="13">
    <w:nsid w:val="00004DB7"/>
    <w:multiLevelType w:val="hybridMultilevel"/>
    <w:tmpl w:val="8C40106E"/>
    <w:lvl w:ilvl="0" w:tplc="BC64CC8E">
      <w:start w:val="4"/>
      <w:numFmt w:val="decimal"/>
      <w:lvlText w:val="%1."/>
      <w:lvlJc w:val="left"/>
    </w:lvl>
    <w:lvl w:ilvl="1" w:tplc="1C0C796C">
      <w:numFmt w:val="decimal"/>
      <w:lvlText w:val=""/>
      <w:lvlJc w:val="left"/>
    </w:lvl>
    <w:lvl w:ilvl="2" w:tplc="9B0EFCAE">
      <w:numFmt w:val="decimal"/>
      <w:lvlText w:val=""/>
      <w:lvlJc w:val="left"/>
    </w:lvl>
    <w:lvl w:ilvl="3" w:tplc="6C348DEE">
      <w:numFmt w:val="decimal"/>
      <w:lvlText w:val=""/>
      <w:lvlJc w:val="left"/>
    </w:lvl>
    <w:lvl w:ilvl="4" w:tplc="7CCCFFDC">
      <w:numFmt w:val="decimal"/>
      <w:lvlText w:val=""/>
      <w:lvlJc w:val="left"/>
    </w:lvl>
    <w:lvl w:ilvl="5" w:tplc="2A462CB6">
      <w:numFmt w:val="decimal"/>
      <w:lvlText w:val=""/>
      <w:lvlJc w:val="left"/>
    </w:lvl>
    <w:lvl w:ilvl="6" w:tplc="9CBC61BE">
      <w:numFmt w:val="decimal"/>
      <w:lvlText w:val=""/>
      <w:lvlJc w:val="left"/>
    </w:lvl>
    <w:lvl w:ilvl="7" w:tplc="3D820970">
      <w:numFmt w:val="decimal"/>
      <w:lvlText w:val=""/>
      <w:lvlJc w:val="left"/>
    </w:lvl>
    <w:lvl w:ilvl="8" w:tplc="55CE3F42">
      <w:numFmt w:val="decimal"/>
      <w:lvlText w:val=""/>
      <w:lvlJc w:val="left"/>
    </w:lvl>
  </w:abstractNum>
  <w:abstractNum w:abstractNumId="14">
    <w:nsid w:val="000054DE"/>
    <w:multiLevelType w:val="hybridMultilevel"/>
    <w:tmpl w:val="CC2AF9BC"/>
    <w:lvl w:ilvl="0" w:tplc="2850D528">
      <w:start w:val="1"/>
      <w:numFmt w:val="bullet"/>
      <w:lvlText w:val="−"/>
      <w:lvlJc w:val="left"/>
    </w:lvl>
    <w:lvl w:ilvl="1" w:tplc="F7064D14">
      <w:numFmt w:val="decimal"/>
      <w:lvlText w:val=""/>
      <w:lvlJc w:val="left"/>
    </w:lvl>
    <w:lvl w:ilvl="2" w:tplc="6E10D4DE">
      <w:numFmt w:val="decimal"/>
      <w:lvlText w:val=""/>
      <w:lvlJc w:val="left"/>
    </w:lvl>
    <w:lvl w:ilvl="3" w:tplc="0A22F602">
      <w:numFmt w:val="decimal"/>
      <w:lvlText w:val=""/>
      <w:lvlJc w:val="left"/>
    </w:lvl>
    <w:lvl w:ilvl="4" w:tplc="5450009A">
      <w:numFmt w:val="decimal"/>
      <w:lvlText w:val=""/>
      <w:lvlJc w:val="left"/>
    </w:lvl>
    <w:lvl w:ilvl="5" w:tplc="741CDDA2">
      <w:numFmt w:val="decimal"/>
      <w:lvlText w:val=""/>
      <w:lvlJc w:val="left"/>
    </w:lvl>
    <w:lvl w:ilvl="6" w:tplc="31444632">
      <w:numFmt w:val="decimal"/>
      <w:lvlText w:val=""/>
      <w:lvlJc w:val="left"/>
    </w:lvl>
    <w:lvl w:ilvl="7" w:tplc="730C070A">
      <w:numFmt w:val="decimal"/>
      <w:lvlText w:val=""/>
      <w:lvlJc w:val="left"/>
    </w:lvl>
    <w:lvl w:ilvl="8" w:tplc="456A7372">
      <w:numFmt w:val="decimal"/>
      <w:lvlText w:val=""/>
      <w:lvlJc w:val="left"/>
    </w:lvl>
  </w:abstractNum>
  <w:abstractNum w:abstractNumId="15">
    <w:nsid w:val="00007E87"/>
    <w:multiLevelType w:val="hybridMultilevel"/>
    <w:tmpl w:val="2BC0C85C"/>
    <w:lvl w:ilvl="0" w:tplc="EB4E953E">
      <w:start w:val="1"/>
      <w:numFmt w:val="decimal"/>
      <w:lvlText w:val="3.%1."/>
      <w:lvlJc w:val="left"/>
    </w:lvl>
    <w:lvl w:ilvl="1" w:tplc="F4A4D39C">
      <w:numFmt w:val="decimal"/>
      <w:lvlText w:val=""/>
      <w:lvlJc w:val="left"/>
    </w:lvl>
    <w:lvl w:ilvl="2" w:tplc="A8AEB2F0">
      <w:numFmt w:val="decimal"/>
      <w:lvlText w:val=""/>
      <w:lvlJc w:val="left"/>
    </w:lvl>
    <w:lvl w:ilvl="3" w:tplc="1C16E02A">
      <w:numFmt w:val="decimal"/>
      <w:lvlText w:val=""/>
      <w:lvlJc w:val="left"/>
    </w:lvl>
    <w:lvl w:ilvl="4" w:tplc="37681EF6">
      <w:numFmt w:val="decimal"/>
      <w:lvlText w:val=""/>
      <w:lvlJc w:val="left"/>
    </w:lvl>
    <w:lvl w:ilvl="5" w:tplc="47AAC63C">
      <w:numFmt w:val="decimal"/>
      <w:lvlText w:val=""/>
      <w:lvlJc w:val="left"/>
    </w:lvl>
    <w:lvl w:ilvl="6" w:tplc="72D6093E">
      <w:numFmt w:val="decimal"/>
      <w:lvlText w:val=""/>
      <w:lvlJc w:val="left"/>
    </w:lvl>
    <w:lvl w:ilvl="7" w:tplc="FC1C4E9C">
      <w:numFmt w:val="decimal"/>
      <w:lvlText w:val=""/>
      <w:lvlJc w:val="left"/>
    </w:lvl>
    <w:lvl w:ilvl="8" w:tplc="1BE8D28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96"/>
    <w:rsid w:val="0012214F"/>
    <w:rsid w:val="00B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5135</Words>
  <Characters>29275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2020-03-31T14:49:00Z</dcterms:created>
  <dcterms:modified xsi:type="dcterms:W3CDTF">2020-03-31T14:49:00Z</dcterms:modified>
</cp:coreProperties>
</file>