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46" w:rsidRPr="006D687E" w:rsidRDefault="00581946">
      <w:pPr>
        <w:spacing w:line="1" w:lineRule="exact"/>
        <w:rPr>
          <w:color w:val="auto"/>
        </w:rPr>
      </w:pPr>
    </w:p>
    <w:p w:rsidR="0068350A" w:rsidRPr="006D687E" w:rsidRDefault="0068350A" w:rsidP="0068350A">
      <w:pPr>
        <w:pStyle w:val="a8"/>
        <w:jc w:val="center"/>
        <w:rPr>
          <w:b/>
          <w:sz w:val="24"/>
          <w:szCs w:val="24"/>
        </w:rPr>
      </w:pPr>
      <w:r w:rsidRPr="006D687E">
        <w:rPr>
          <w:b/>
          <w:sz w:val="24"/>
          <w:szCs w:val="24"/>
        </w:rPr>
        <w:t>Министерство образования Московской области</w:t>
      </w:r>
    </w:p>
    <w:p w:rsidR="005D0778" w:rsidRPr="006D687E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jc w:val="both"/>
        <w:rPr>
          <w:rFonts w:ascii="Times New Roman" w:hAnsi="Times New Roman"/>
          <w:bCs/>
          <w:color w:val="auto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12"/>
        <w:gridCol w:w="4018"/>
      </w:tblGrid>
      <w:tr w:rsidR="005D0778" w:rsidRPr="006D687E" w:rsidTr="005D0778">
        <w:trPr>
          <w:trHeight w:val="1575"/>
        </w:trPr>
        <w:tc>
          <w:tcPr>
            <w:tcW w:w="5495" w:type="dxa"/>
          </w:tcPr>
          <w:p w:rsidR="005D0778" w:rsidRPr="006D687E" w:rsidRDefault="005D0778" w:rsidP="005D0778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6D687E">
              <w:rPr>
                <w:b/>
                <w:sz w:val="24"/>
                <w:szCs w:val="24"/>
              </w:rPr>
              <w:t>СОГЛАСОВАНО</w:t>
            </w: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D687E">
              <w:rPr>
                <w:sz w:val="24"/>
                <w:szCs w:val="24"/>
              </w:rPr>
              <w:t>_______________________</w:t>
            </w: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D687E">
              <w:rPr>
                <w:sz w:val="24"/>
                <w:szCs w:val="24"/>
              </w:rPr>
              <w:t>___________/____________</w:t>
            </w:r>
          </w:p>
          <w:p w:rsidR="005D0778" w:rsidRPr="006D687E" w:rsidRDefault="005D0778" w:rsidP="005D0778">
            <w:pPr>
              <w:rPr>
                <w:rFonts w:ascii="Times New Roman" w:eastAsia="Calibri" w:hAnsi="Times New Roman"/>
                <w:color w:val="auto"/>
                <w:vertAlign w:val="superscript"/>
              </w:rPr>
            </w:pPr>
            <w:r w:rsidRPr="006D687E">
              <w:rPr>
                <w:rFonts w:ascii="Times New Roman" w:hAnsi="Times New Roman"/>
                <w:color w:val="auto"/>
                <w:vertAlign w:val="superscript"/>
              </w:rPr>
              <w:t xml:space="preserve">                 (</w:t>
            </w:r>
            <w:r w:rsidRPr="006D687E">
              <w:rPr>
                <w:rFonts w:ascii="Times New Roman" w:eastAsia="Calibri" w:hAnsi="Times New Roman"/>
                <w:color w:val="auto"/>
                <w:vertAlign w:val="superscript"/>
              </w:rPr>
              <w:t>подпись/расшифровка)</w:t>
            </w: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D687E">
              <w:rPr>
                <w:sz w:val="24"/>
                <w:szCs w:val="24"/>
              </w:rPr>
              <w:t>«_____»___________2022 г.</w:t>
            </w:r>
          </w:p>
        </w:tc>
        <w:tc>
          <w:tcPr>
            <w:tcW w:w="4075" w:type="dxa"/>
          </w:tcPr>
          <w:p w:rsidR="005D0778" w:rsidRPr="006D687E" w:rsidRDefault="005D0778" w:rsidP="005D0778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6D687E">
              <w:rPr>
                <w:b/>
                <w:sz w:val="24"/>
                <w:szCs w:val="24"/>
              </w:rPr>
              <w:t>УТВЕРЖДАЮ</w:t>
            </w: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D687E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D687E">
              <w:rPr>
                <w:sz w:val="24"/>
                <w:szCs w:val="24"/>
              </w:rPr>
              <w:t xml:space="preserve">_________________ </w:t>
            </w:r>
            <w:r w:rsidRPr="006D687E">
              <w:rPr>
                <w:sz w:val="24"/>
                <w:szCs w:val="24"/>
                <w:u w:val="single"/>
              </w:rPr>
              <w:t xml:space="preserve">Ф. В. </w:t>
            </w:r>
            <w:proofErr w:type="spellStart"/>
            <w:r w:rsidRPr="006D687E">
              <w:rPr>
                <w:sz w:val="24"/>
                <w:szCs w:val="24"/>
                <w:u w:val="single"/>
              </w:rPr>
              <w:t>Бубич</w:t>
            </w:r>
            <w:proofErr w:type="spellEnd"/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D687E">
              <w:rPr>
                <w:sz w:val="24"/>
                <w:szCs w:val="24"/>
                <w:vertAlign w:val="superscript"/>
              </w:rPr>
              <w:t>подпись</w:t>
            </w:r>
            <w:r w:rsidRPr="006D687E">
              <w:rPr>
                <w:sz w:val="24"/>
                <w:szCs w:val="24"/>
              </w:rPr>
              <w:t xml:space="preserve">                           </w:t>
            </w:r>
            <w:r w:rsidRPr="006D687E">
              <w:rPr>
                <w:sz w:val="24"/>
                <w:szCs w:val="24"/>
                <w:vertAlign w:val="superscript"/>
              </w:rPr>
              <w:t>ФИО</w:t>
            </w: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D687E">
              <w:rPr>
                <w:sz w:val="24"/>
                <w:szCs w:val="24"/>
              </w:rPr>
              <w:t xml:space="preserve">   </w:t>
            </w:r>
          </w:p>
          <w:p w:rsidR="005D0778" w:rsidRPr="006D687E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D687E">
              <w:rPr>
                <w:sz w:val="24"/>
                <w:szCs w:val="24"/>
              </w:rPr>
              <w:t xml:space="preserve"> «____»____________ 2022 г.</w:t>
            </w:r>
          </w:p>
        </w:tc>
      </w:tr>
    </w:tbl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D0778" w:rsidRPr="006D687E" w:rsidRDefault="005D0778" w:rsidP="005D077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D0778" w:rsidRPr="006D687E" w:rsidRDefault="005D0778" w:rsidP="005D077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D0778" w:rsidRPr="006D687E" w:rsidRDefault="005D0778" w:rsidP="005D077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687E">
        <w:rPr>
          <w:rFonts w:ascii="Times New Roman" w:hAnsi="Times New Roman"/>
          <w:b/>
          <w:color w:val="auto"/>
          <w:sz w:val="28"/>
          <w:szCs w:val="28"/>
        </w:rPr>
        <w:t>ПРОГРАММА</w:t>
      </w:r>
    </w:p>
    <w:p w:rsidR="005D0778" w:rsidRPr="006D687E" w:rsidRDefault="005D0778" w:rsidP="005D077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687E">
        <w:rPr>
          <w:rFonts w:ascii="Times New Roman" w:hAnsi="Times New Roman"/>
          <w:b/>
          <w:color w:val="auto"/>
          <w:sz w:val="28"/>
          <w:szCs w:val="28"/>
        </w:rPr>
        <w:t>ГОСУДАРСТВЕННОЙ ИТОГОВОЙ АТТЕСТАЦИИ</w:t>
      </w:r>
    </w:p>
    <w:p w:rsidR="005D0778" w:rsidRPr="006D687E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jc w:val="center"/>
        <w:rPr>
          <w:rFonts w:ascii="Times New Roman" w:hAnsi="Times New Roman"/>
          <w:b/>
          <w:color w:val="auto"/>
          <w:u w:val="single"/>
        </w:rPr>
      </w:pPr>
      <w:r w:rsidRPr="006D687E">
        <w:rPr>
          <w:rFonts w:ascii="Times New Roman" w:hAnsi="Times New Roman"/>
          <w:b/>
          <w:color w:val="auto"/>
        </w:rPr>
        <w:t xml:space="preserve">Профессия СПО </w:t>
      </w:r>
      <w:r w:rsidRPr="006D687E">
        <w:rPr>
          <w:rFonts w:ascii="Times New Roman" w:hAnsi="Times New Roman"/>
          <w:b/>
          <w:bCs/>
          <w:color w:val="auto"/>
          <w:u w:val="single"/>
        </w:rPr>
        <w:t>35.01.14 Мастер по техническому обслуживанию и ремонту машинно-тракторного парка</w:t>
      </w:r>
    </w:p>
    <w:p w:rsidR="005D0778" w:rsidRPr="006D687E" w:rsidRDefault="005D0778" w:rsidP="005D0778">
      <w:pPr>
        <w:jc w:val="center"/>
        <w:rPr>
          <w:rFonts w:ascii="Times New Roman" w:hAnsi="Times New Roman"/>
          <w:bCs/>
          <w:i/>
          <w:color w:val="auto"/>
        </w:rPr>
      </w:pPr>
      <w:r w:rsidRPr="006D687E">
        <w:rPr>
          <w:rFonts w:ascii="Times New Roman" w:hAnsi="Times New Roman"/>
          <w:bCs/>
          <w:i/>
          <w:color w:val="auto"/>
        </w:rPr>
        <w:t>(код и наименование в соответствии с ФГОС)</w:t>
      </w:r>
    </w:p>
    <w:p w:rsidR="005D0778" w:rsidRPr="006D687E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jc w:val="both"/>
        <w:rPr>
          <w:rFonts w:ascii="Times New Roman" w:hAnsi="Times New Roman"/>
          <w:b/>
          <w:bCs/>
          <w:color w:val="auto"/>
        </w:rPr>
      </w:pPr>
      <w:r w:rsidRPr="006D687E">
        <w:rPr>
          <w:rFonts w:ascii="Times New Roman" w:hAnsi="Times New Roman"/>
          <w:b/>
          <w:bCs/>
          <w:color w:val="auto"/>
        </w:rPr>
        <w:t xml:space="preserve">Квалификация выпускника: </w:t>
      </w:r>
    </w:p>
    <w:p w:rsidR="005D0778" w:rsidRPr="006D687E" w:rsidRDefault="005D0778" w:rsidP="005D0778">
      <w:pPr>
        <w:ind w:left="567"/>
        <w:jc w:val="both"/>
        <w:rPr>
          <w:rFonts w:ascii="Times New Roman" w:hAnsi="Times New Roman"/>
          <w:color w:val="auto"/>
          <w:u w:val="single"/>
        </w:rPr>
      </w:pPr>
      <w:r w:rsidRPr="006D687E">
        <w:rPr>
          <w:rFonts w:ascii="Times New Roman" w:hAnsi="Times New Roman"/>
          <w:color w:val="auto"/>
          <w:u w:val="single"/>
        </w:rPr>
        <w:t xml:space="preserve">мастер-наладчик по техническому обслуживанию машинно-тракторного парка – </w:t>
      </w:r>
    </w:p>
    <w:p w:rsidR="005D0778" w:rsidRPr="006D687E" w:rsidRDefault="005D0778" w:rsidP="005D0778">
      <w:pPr>
        <w:ind w:left="567"/>
        <w:jc w:val="both"/>
        <w:rPr>
          <w:rFonts w:ascii="Times New Roman" w:hAnsi="Times New Roman"/>
          <w:color w:val="auto"/>
          <w:u w:val="single"/>
        </w:rPr>
      </w:pPr>
      <w:r w:rsidRPr="006D687E">
        <w:rPr>
          <w:rFonts w:ascii="Times New Roman" w:hAnsi="Times New Roman"/>
          <w:color w:val="auto"/>
          <w:u w:val="single"/>
        </w:rPr>
        <w:t>слесарь по ремонту сельскохозяйственных машин и оборудования</w:t>
      </w:r>
    </w:p>
    <w:p w:rsidR="005D0778" w:rsidRPr="006D687E" w:rsidRDefault="005D0778" w:rsidP="005D0778">
      <w:pPr>
        <w:jc w:val="center"/>
        <w:rPr>
          <w:rFonts w:ascii="Times New Roman" w:hAnsi="Times New Roman"/>
          <w:bCs/>
          <w:color w:val="auto"/>
          <w:u w:val="single"/>
        </w:rPr>
      </w:pPr>
    </w:p>
    <w:p w:rsidR="005D0778" w:rsidRPr="006D687E" w:rsidRDefault="005D0778" w:rsidP="005D0778">
      <w:pPr>
        <w:jc w:val="center"/>
        <w:rPr>
          <w:rFonts w:ascii="Times New Roman" w:hAnsi="Times New Roman"/>
          <w:bCs/>
          <w:color w:val="auto"/>
          <w:u w:val="single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6D687E" w:rsidRDefault="005D0778" w:rsidP="005D0778">
      <w:pPr>
        <w:tabs>
          <w:tab w:val="left" w:pos="1134"/>
        </w:tabs>
        <w:jc w:val="center"/>
        <w:rPr>
          <w:rFonts w:ascii="Times New Roman" w:hAnsi="Times New Roman"/>
          <w:bCs/>
          <w:color w:val="auto"/>
        </w:rPr>
      </w:pPr>
      <w:r w:rsidRPr="006D687E">
        <w:rPr>
          <w:rFonts w:ascii="Times New Roman" w:hAnsi="Times New Roman"/>
          <w:bCs/>
          <w:color w:val="auto"/>
        </w:rPr>
        <w:t>Щелково, 2022 г.</w:t>
      </w:r>
    </w:p>
    <w:p w:rsidR="005D0778" w:rsidRPr="006D687E" w:rsidRDefault="005D0778">
      <w:pPr>
        <w:rPr>
          <w:rFonts w:ascii="Times New Roman" w:hAnsi="Times New Roman"/>
          <w:bCs/>
          <w:color w:val="auto"/>
        </w:rPr>
      </w:pPr>
      <w:r w:rsidRPr="006D687E">
        <w:rPr>
          <w:rFonts w:ascii="Times New Roman" w:hAnsi="Times New Roman"/>
          <w:bCs/>
          <w:color w:val="auto"/>
        </w:rPr>
        <w:br w:type="page"/>
      </w:r>
    </w:p>
    <w:p w:rsidR="005D0778" w:rsidRPr="006D687E" w:rsidRDefault="005D0778" w:rsidP="005D0778">
      <w:pPr>
        <w:tabs>
          <w:tab w:val="left" w:pos="1134"/>
        </w:tabs>
        <w:jc w:val="center"/>
        <w:rPr>
          <w:rFonts w:ascii="Times New Roman" w:hAnsi="Times New Roman"/>
          <w:bCs/>
          <w:color w:val="auto"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5D0778" w:rsidRPr="006D687E" w:rsidTr="005D0778">
        <w:tc>
          <w:tcPr>
            <w:tcW w:w="3156" w:type="dxa"/>
            <w:shd w:val="clear" w:color="auto" w:fill="auto"/>
          </w:tcPr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 xml:space="preserve">РАССМОТРЕНО И 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>РЕКОМЕНДОВАНО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>на заседании  рабочей группы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>протокол № __</w:t>
            </w:r>
            <w:r w:rsidRPr="006D687E">
              <w:rPr>
                <w:rFonts w:ascii="Times New Roman" w:hAnsi="Times New Roman"/>
                <w:color w:val="auto"/>
                <w:highlight w:val="yellow"/>
              </w:rPr>
              <w:t>1</w:t>
            </w:r>
            <w:r w:rsidRPr="006D687E">
              <w:rPr>
                <w:rFonts w:ascii="Times New Roman" w:hAnsi="Times New Roman"/>
                <w:color w:val="auto"/>
              </w:rPr>
              <w:t xml:space="preserve">__ 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>от «</w:t>
            </w:r>
            <w:r w:rsidRPr="006D687E">
              <w:rPr>
                <w:rFonts w:ascii="Times New Roman" w:hAnsi="Times New Roman"/>
                <w:color w:val="auto"/>
                <w:highlight w:val="yellow"/>
              </w:rPr>
              <w:t>30» августа</w:t>
            </w:r>
            <w:r w:rsidRPr="006D687E">
              <w:rPr>
                <w:rFonts w:ascii="Times New Roman" w:hAnsi="Times New Roman"/>
                <w:color w:val="auto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5D0778" w:rsidRPr="006D687E" w:rsidRDefault="005D0778" w:rsidP="005D0778">
            <w:pPr>
              <w:autoSpaceDE w:val="0"/>
              <w:autoSpaceDN w:val="0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 xml:space="preserve">СОГЛАСОВАНО    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 xml:space="preserve">решением 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 xml:space="preserve">Педагогического 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>совета</w:t>
            </w:r>
          </w:p>
          <w:p w:rsidR="005D0778" w:rsidRPr="006D687E" w:rsidRDefault="005D0778" w:rsidP="005D0778">
            <w:pPr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>протокол №__</w:t>
            </w:r>
            <w:r w:rsidRPr="006D687E">
              <w:rPr>
                <w:rFonts w:ascii="Times New Roman" w:hAnsi="Times New Roman"/>
                <w:color w:val="auto"/>
                <w:highlight w:val="yellow"/>
              </w:rPr>
              <w:t>1</w:t>
            </w:r>
            <w:r w:rsidRPr="006D687E">
              <w:rPr>
                <w:rFonts w:ascii="Times New Roman" w:hAnsi="Times New Roman"/>
                <w:color w:val="auto"/>
              </w:rPr>
              <w:t>___</w:t>
            </w:r>
          </w:p>
          <w:p w:rsidR="005D0778" w:rsidRPr="006D687E" w:rsidRDefault="005D0778" w:rsidP="005D0778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6D687E">
              <w:rPr>
                <w:rFonts w:ascii="Times New Roman" w:hAnsi="Times New Roman"/>
                <w:color w:val="auto"/>
              </w:rPr>
              <w:t>от «</w:t>
            </w:r>
            <w:r w:rsidRPr="006D687E">
              <w:rPr>
                <w:rFonts w:ascii="Times New Roman" w:hAnsi="Times New Roman"/>
                <w:color w:val="auto"/>
                <w:highlight w:val="yellow"/>
              </w:rPr>
              <w:t>31» августа</w:t>
            </w:r>
            <w:r w:rsidRPr="006D687E">
              <w:rPr>
                <w:rFonts w:ascii="Times New Roman" w:hAnsi="Times New Roman"/>
                <w:color w:val="auto"/>
              </w:rPr>
              <w:t xml:space="preserve"> 2022 г.</w:t>
            </w:r>
          </w:p>
          <w:p w:rsidR="005D0778" w:rsidRPr="006D687E" w:rsidRDefault="005D0778" w:rsidP="005D0778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</w:tr>
    </w:tbl>
    <w:p w:rsidR="005D0778" w:rsidRPr="006D687E" w:rsidRDefault="005D0778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D0778" w:rsidRPr="006D687E" w:rsidRDefault="005D0778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81946" w:rsidRPr="006D687E" w:rsidRDefault="00581946">
      <w:pPr>
        <w:spacing w:line="1" w:lineRule="exact"/>
        <w:rPr>
          <w:color w:val="auto"/>
        </w:rPr>
      </w:pPr>
    </w:p>
    <w:p w:rsidR="005D0778" w:rsidRPr="006D687E" w:rsidRDefault="005D0778" w:rsidP="005D0778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bookmark8"/>
      <w:bookmarkStart w:id="1" w:name="bookmark9"/>
      <w:r w:rsidRPr="006D687E">
        <w:rPr>
          <w:rFonts w:ascii="Times New Roman" w:hAnsi="Times New Roman"/>
          <w:color w:val="auto"/>
          <w:szCs w:val="28"/>
        </w:rPr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6D687E">
        <w:rPr>
          <w:rFonts w:ascii="Times New Roman" w:hAnsi="Times New Roman"/>
          <w:b/>
          <w:bCs/>
          <w:color w:val="auto"/>
        </w:rPr>
        <w:t>35.01.14 Мастер по техническому обслуживанию и ремонту машинно-тракторного парка,</w:t>
      </w:r>
      <w:r w:rsidRPr="006D687E">
        <w:rPr>
          <w:rFonts w:ascii="Times New Roman" w:hAnsi="Times New Roman"/>
          <w:bCs/>
          <w:color w:val="auto"/>
        </w:rPr>
        <w:t xml:space="preserve"> </w:t>
      </w:r>
      <w:r w:rsidRPr="006D687E">
        <w:rPr>
          <w:rFonts w:ascii="Times New Roman" w:hAnsi="Times New Roman"/>
          <w:color w:val="auto"/>
        </w:rPr>
        <w:t>утвержденного приказом Министерства образования и науки Российской Федерации от 02 августа 2013 г. N 709, зарегистрированного Министерством юстиции (20 августа 2013 г. N 29550).</w:t>
      </w:r>
    </w:p>
    <w:p w:rsidR="005D0778" w:rsidRPr="006D687E" w:rsidRDefault="005D0778" w:rsidP="005D0778">
      <w:pPr>
        <w:autoSpaceDE w:val="0"/>
        <w:autoSpaceDN w:val="0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5D0778" w:rsidRPr="006D687E" w:rsidRDefault="005D0778" w:rsidP="005D0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color w:val="auto"/>
          <w:szCs w:val="28"/>
          <w:lang w:eastAsia="en-US"/>
        </w:rPr>
      </w:pPr>
      <w:r w:rsidRPr="006D687E">
        <w:rPr>
          <w:rFonts w:ascii="Times New Roman" w:hAnsi="Times New Roman"/>
          <w:color w:val="auto"/>
          <w:szCs w:val="28"/>
          <w:lang w:eastAsia="en-US"/>
        </w:rPr>
        <w:t>Организация-разработчик: ГБПОУ МО «Щелковский колледж»</w:t>
      </w:r>
    </w:p>
    <w:p w:rsidR="005D0778" w:rsidRPr="006D687E" w:rsidRDefault="005D0778" w:rsidP="005D0778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  <w:szCs w:val="28"/>
          <w:lang w:eastAsia="en-US"/>
        </w:rPr>
      </w:pPr>
    </w:p>
    <w:p w:rsidR="005D0778" w:rsidRPr="006D687E" w:rsidRDefault="005D0778" w:rsidP="005D0778">
      <w:pPr>
        <w:autoSpaceDE w:val="0"/>
        <w:autoSpaceDN w:val="0"/>
        <w:spacing w:line="360" w:lineRule="auto"/>
        <w:jc w:val="both"/>
        <w:rPr>
          <w:rFonts w:ascii="Times New Roman" w:hAnsi="Times New Roman"/>
          <w:color w:val="auto"/>
          <w:szCs w:val="28"/>
          <w:lang w:eastAsia="en-US"/>
        </w:rPr>
      </w:pPr>
      <w:r w:rsidRPr="006D687E">
        <w:rPr>
          <w:rFonts w:ascii="Times New Roman" w:hAnsi="Times New Roman"/>
          <w:color w:val="auto"/>
          <w:szCs w:val="28"/>
          <w:lang w:eastAsia="en-US"/>
        </w:rPr>
        <w:t xml:space="preserve">Разработчик: </w:t>
      </w:r>
    </w:p>
    <w:p w:rsidR="005D0778" w:rsidRPr="006D687E" w:rsidRDefault="005D0778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6D687E">
        <w:rPr>
          <w:color w:val="auto"/>
        </w:rPr>
        <w:br w:type="page"/>
      </w:r>
    </w:p>
    <w:bookmarkEnd w:id="0"/>
    <w:bookmarkEnd w:id="1"/>
    <w:p w:rsidR="000969C0" w:rsidRPr="006D687E" w:rsidRDefault="000969C0" w:rsidP="000969C0">
      <w:pPr>
        <w:jc w:val="center"/>
        <w:rPr>
          <w:rFonts w:ascii="Times New Roman" w:hAnsi="Times New Roman" w:cs="Times New Roman"/>
          <w:b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lastRenderedPageBreak/>
        <w:t>СОДЕРЖАНИЕ</w:t>
      </w:r>
    </w:p>
    <w:tbl>
      <w:tblPr>
        <w:tblStyle w:val="ab"/>
        <w:tblW w:w="10031" w:type="dxa"/>
        <w:tblLook w:val="04A0"/>
      </w:tblPr>
      <w:tblGrid>
        <w:gridCol w:w="674"/>
        <w:gridCol w:w="8223"/>
        <w:gridCol w:w="1134"/>
      </w:tblGrid>
      <w:tr w:rsidR="000969C0" w:rsidRPr="006D687E" w:rsidTr="009A3E38">
        <w:tc>
          <w:tcPr>
            <w:tcW w:w="674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c>
          <w:tcPr>
            <w:tcW w:w="674" w:type="dxa"/>
          </w:tcPr>
          <w:p w:rsidR="000969C0" w:rsidRPr="006D687E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c>
          <w:tcPr>
            <w:tcW w:w="674" w:type="dxa"/>
          </w:tcPr>
          <w:p w:rsidR="000969C0" w:rsidRPr="006D687E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c>
          <w:tcPr>
            <w:tcW w:w="674" w:type="dxa"/>
          </w:tcPr>
          <w:p w:rsidR="000969C0" w:rsidRPr="006D687E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проведения ГИА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c>
          <w:tcPr>
            <w:tcW w:w="674" w:type="dxa"/>
          </w:tcPr>
          <w:p w:rsidR="000969C0" w:rsidRPr="006D687E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c>
          <w:tcPr>
            <w:tcW w:w="674" w:type="dxa"/>
          </w:tcPr>
          <w:p w:rsidR="000969C0" w:rsidRPr="006D687E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c>
          <w:tcPr>
            <w:tcW w:w="674" w:type="dxa"/>
          </w:tcPr>
          <w:p w:rsidR="000969C0" w:rsidRPr="006D687E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c>
          <w:tcPr>
            <w:tcW w:w="674" w:type="dxa"/>
          </w:tcPr>
          <w:p w:rsidR="000969C0" w:rsidRPr="006D687E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rPr>
          <w:trHeight w:val="389"/>
        </w:trPr>
        <w:tc>
          <w:tcPr>
            <w:tcW w:w="674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69C0" w:rsidRPr="006D687E" w:rsidTr="009A3E38">
        <w:trPr>
          <w:trHeight w:val="426"/>
        </w:trPr>
        <w:tc>
          <w:tcPr>
            <w:tcW w:w="674" w:type="dxa"/>
          </w:tcPr>
          <w:p w:rsidR="000969C0" w:rsidRPr="006D687E" w:rsidRDefault="000969C0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9C1ADD" w:rsidRPr="006D687E" w:rsidRDefault="009C1ADD" w:rsidP="009C1AD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Приложение №</w:t>
            </w:r>
            <w:r w:rsidRPr="006D6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9C1ADD" w:rsidRPr="006D687E" w:rsidRDefault="009C1ADD" w:rsidP="009C1AD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Приложение № </w:t>
            </w:r>
            <w:r w:rsidRPr="006D6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0969C0" w:rsidRPr="006D687E" w:rsidRDefault="009C1ADD" w:rsidP="009C1AD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Приложение №</w:t>
            </w:r>
            <w:r w:rsidRPr="006D6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График проведения демонстрационного экзамена</w:t>
            </w:r>
          </w:p>
        </w:tc>
        <w:tc>
          <w:tcPr>
            <w:tcW w:w="1134" w:type="dxa"/>
            <w:vAlign w:val="center"/>
          </w:tcPr>
          <w:p w:rsidR="000969C0" w:rsidRPr="006D687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969C0" w:rsidRPr="006D687E" w:rsidRDefault="000969C0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687E">
        <w:rPr>
          <w:b/>
          <w:color w:val="auto"/>
        </w:rPr>
        <w:br w:type="page"/>
      </w:r>
    </w:p>
    <w:p w:rsidR="00960538" w:rsidRPr="006D687E" w:rsidRDefault="00960538" w:rsidP="00BD5A17">
      <w:pPr>
        <w:pStyle w:val="a9"/>
        <w:numPr>
          <w:ilvl w:val="0"/>
          <w:numId w:val="16"/>
        </w:numPr>
        <w:spacing w:before="0" w:after="0"/>
        <w:ind w:left="0" w:firstLine="0"/>
        <w:contextualSpacing/>
        <w:jc w:val="center"/>
        <w:rPr>
          <w:b/>
        </w:rPr>
      </w:pPr>
      <w:r w:rsidRPr="006D687E">
        <w:rPr>
          <w:b/>
        </w:rPr>
        <w:lastRenderedPageBreak/>
        <w:t>Общие положения</w:t>
      </w:r>
    </w:p>
    <w:p w:rsidR="0080266C" w:rsidRPr="006D687E" w:rsidRDefault="0080266C" w:rsidP="005D0778">
      <w:pPr>
        <w:pStyle w:val="50"/>
        <w:keepNext/>
        <w:keepLines/>
        <w:shd w:val="clear" w:color="auto" w:fill="auto"/>
        <w:spacing w:after="0" w:line="240" w:lineRule="auto"/>
        <w:jc w:val="center"/>
        <w:rPr>
          <w:color w:val="auto"/>
          <w:sz w:val="24"/>
          <w:szCs w:val="24"/>
        </w:rPr>
      </w:pPr>
    </w:p>
    <w:p w:rsidR="000969C0" w:rsidRPr="006D687E" w:rsidRDefault="000969C0" w:rsidP="000969C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687E">
        <w:rPr>
          <w:color w:val="auto"/>
          <w:sz w:val="24"/>
          <w:szCs w:val="24"/>
        </w:rPr>
        <w:tab/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по профессии </w:t>
      </w:r>
      <w:r w:rsidRPr="006D687E">
        <w:rPr>
          <w:b/>
          <w:color w:val="auto"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6D687E">
        <w:rPr>
          <w:color w:val="auto"/>
          <w:sz w:val="24"/>
          <w:szCs w:val="24"/>
        </w:rPr>
        <w:t>, утвержденного приказом Министерства образования и науки Российской Федерации от 02 августа 2013 г. N 709, зарегистрированного Министерством юстиции (20 августа 2013 г. N 29550).</w:t>
      </w:r>
    </w:p>
    <w:p w:rsidR="000969C0" w:rsidRPr="006D687E" w:rsidRDefault="000969C0" w:rsidP="000969C0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rPr>
          <w:color w:val="auto"/>
          <w:sz w:val="24"/>
          <w:szCs w:val="24"/>
        </w:rPr>
      </w:pPr>
      <w:r w:rsidRPr="006D687E">
        <w:rPr>
          <w:color w:val="auto"/>
          <w:sz w:val="24"/>
          <w:szCs w:val="24"/>
        </w:rPr>
        <w:tab/>
      </w:r>
      <w:r w:rsidRPr="006D687E">
        <w:rPr>
          <w:color w:val="auto"/>
          <w:sz w:val="24"/>
          <w:szCs w:val="24"/>
        </w:rPr>
        <w:tab/>
        <w:t>Квалификация, присваиваемая выпускникам образовательной программы:</w:t>
      </w:r>
    </w:p>
    <w:p w:rsidR="000969C0" w:rsidRPr="006D687E" w:rsidRDefault="000969C0" w:rsidP="00B95E1B">
      <w:pPr>
        <w:rPr>
          <w:rFonts w:ascii="Times New Roman" w:hAnsi="Times New Roman"/>
          <w:color w:val="auto"/>
          <w:u w:val="single"/>
        </w:rPr>
      </w:pPr>
      <w:r w:rsidRPr="006D687E">
        <w:rPr>
          <w:rFonts w:ascii="Times New Roman" w:hAnsi="Times New Roman"/>
          <w:color w:val="auto"/>
          <w:u w:val="single"/>
        </w:rPr>
        <w:t xml:space="preserve">мастер-наладчик по техническому обслуживанию машинно-тракторного парка – </w:t>
      </w:r>
    </w:p>
    <w:p w:rsidR="000969C0" w:rsidRPr="006D687E" w:rsidRDefault="000969C0" w:rsidP="00B95E1B">
      <w:pPr>
        <w:rPr>
          <w:rFonts w:ascii="Times New Roman" w:hAnsi="Times New Roman"/>
          <w:color w:val="auto"/>
          <w:u w:val="single"/>
        </w:rPr>
      </w:pPr>
      <w:r w:rsidRPr="006D687E">
        <w:rPr>
          <w:rFonts w:ascii="Times New Roman" w:hAnsi="Times New Roman"/>
          <w:color w:val="auto"/>
          <w:u w:val="single"/>
        </w:rPr>
        <w:t>слесарь по ремонту сельскохозяйственных машин и оборудования.</w:t>
      </w:r>
    </w:p>
    <w:p w:rsidR="000969C0" w:rsidRPr="006D687E" w:rsidRDefault="000969C0" w:rsidP="000969C0">
      <w:pPr>
        <w:pStyle w:val="20"/>
        <w:shd w:val="clear" w:color="auto" w:fill="auto"/>
        <w:spacing w:line="240" w:lineRule="auto"/>
        <w:ind w:left="0" w:firstLine="708"/>
        <w:rPr>
          <w:color w:val="auto"/>
          <w:sz w:val="24"/>
          <w:szCs w:val="24"/>
          <w:vertAlign w:val="superscript"/>
        </w:rPr>
      </w:pPr>
      <w:r w:rsidRPr="006D687E">
        <w:rPr>
          <w:color w:val="auto"/>
          <w:sz w:val="24"/>
          <w:szCs w:val="24"/>
        </w:rPr>
        <w:t xml:space="preserve">База приема на образовательную программу </w:t>
      </w:r>
      <w:r w:rsidRPr="006D687E">
        <w:rPr>
          <w:color w:val="auto"/>
          <w:sz w:val="24"/>
          <w:szCs w:val="24"/>
          <w:u w:val="single"/>
        </w:rPr>
        <w:t>основное общее образование.</w:t>
      </w:r>
      <w:r w:rsidRPr="006D687E">
        <w:rPr>
          <w:color w:val="auto"/>
          <w:sz w:val="24"/>
          <w:szCs w:val="24"/>
        </w:rPr>
        <w:t xml:space="preserve"> </w:t>
      </w:r>
    </w:p>
    <w:p w:rsidR="000969C0" w:rsidRPr="006D687E" w:rsidRDefault="000969C0" w:rsidP="009F42BF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969C0" w:rsidRPr="006D687E" w:rsidRDefault="000969C0" w:rsidP="000969C0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D687E">
        <w:rPr>
          <w:b/>
          <w:color w:val="auto"/>
          <w:sz w:val="24"/>
          <w:szCs w:val="24"/>
        </w:rPr>
        <w:t>Нормативной правовой основой проведения ГИА являются:</w:t>
      </w:r>
    </w:p>
    <w:p w:rsidR="0080266C" w:rsidRPr="006D687E" w:rsidRDefault="0080266C" w:rsidP="000969C0">
      <w:pPr>
        <w:widowControl/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/>
          <w:bCs/>
          <w:color w:val="auto"/>
        </w:rPr>
      </w:pPr>
      <w:r w:rsidRPr="006D687E">
        <w:rPr>
          <w:rFonts w:ascii="Times New Roman" w:hAnsi="Times New Roman"/>
          <w:bCs/>
          <w:color w:val="auto"/>
        </w:rPr>
        <w:t>Федеральный закон от 29 декабря 2012 г. № 273-ФЗ «Об образовании в Российской Федерации»;</w:t>
      </w:r>
    </w:p>
    <w:p w:rsidR="0080266C" w:rsidRPr="006D687E" w:rsidRDefault="0080266C" w:rsidP="000969C0">
      <w:pPr>
        <w:widowControl/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/>
          <w:bCs/>
          <w:color w:val="auto"/>
        </w:rPr>
      </w:pPr>
      <w:r w:rsidRPr="006D687E">
        <w:rPr>
          <w:rFonts w:ascii="Times New Roman" w:hAnsi="Times New Roman"/>
          <w:bCs/>
          <w:color w:val="auto"/>
        </w:rPr>
        <w:t xml:space="preserve">Приказ </w:t>
      </w:r>
      <w:proofErr w:type="spellStart"/>
      <w:r w:rsidRPr="006D687E">
        <w:rPr>
          <w:rFonts w:ascii="Times New Roman" w:hAnsi="Times New Roman"/>
          <w:bCs/>
          <w:color w:val="auto"/>
        </w:rPr>
        <w:t>Минобрнауки</w:t>
      </w:r>
      <w:proofErr w:type="spellEnd"/>
      <w:r w:rsidRPr="006D687E">
        <w:rPr>
          <w:rFonts w:ascii="Times New Roman" w:hAnsi="Times New Roman"/>
          <w:bCs/>
          <w:color w:val="auto"/>
        </w:rPr>
        <w:t xml:space="preserve"> России от 02.08.2013 N 709 (ред. от 13.07.2021) № 709 «Об утверждении федерального государственного образовательного стандарта среднего профессионального образования по профессии 35.01.14 Мастер по техническому обслуживанию и ремонту машинно-тракторного парка, зарегистрированного Министерством юстиции (20.08.2013 N 29550);</w:t>
      </w:r>
    </w:p>
    <w:p w:rsidR="0080266C" w:rsidRPr="006D687E" w:rsidRDefault="0080266C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6D687E">
        <w:rPr>
          <w:bCs/>
        </w:rPr>
        <w:t xml:space="preserve">Приказ </w:t>
      </w:r>
      <w:proofErr w:type="spellStart"/>
      <w:r w:rsidRPr="006D687E">
        <w:rPr>
          <w:bCs/>
        </w:rPr>
        <w:t>Минобрнауки</w:t>
      </w:r>
      <w:proofErr w:type="spellEnd"/>
      <w:r w:rsidRPr="006D687E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34E0C" w:rsidRPr="006D687E" w:rsidRDefault="00B34E0C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green"/>
        </w:rPr>
      </w:pPr>
      <w:r w:rsidRPr="006D687E">
        <w:rPr>
          <w:bCs/>
          <w:highlight w:val="green"/>
        </w:rPr>
        <w:t>Приказ Министерства просвещения Российской Федерации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990BB1" w:rsidRPr="006D687E" w:rsidRDefault="00990BB1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cyan"/>
        </w:rPr>
      </w:pPr>
      <w:r w:rsidRPr="006D687E">
        <w:rPr>
          <w:bCs/>
          <w:highlight w:val="cyan"/>
        </w:rPr>
        <w:t>Приказ Минтруда России от 02.09.2020 N 555н "Об утверждении профессионального стандарта "Специалист в области механизации сельского хозяйства" (Зарегистрировано в Минюсте России 24.09.2020 N 60002);</w:t>
      </w:r>
    </w:p>
    <w:p w:rsidR="00990BB1" w:rsidRPr="006D687E" w:rsidRDefault="00990BB1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cyan"/>
        </w:rPr>
      </w:pPr>
      <w:r w:rsidRPr="006D687E">
        <w:rPr>
          <w:bCs/>
          <w:highlight w:val="cyan"/>
        </w:rPr>
        <w:t>Приказ Минтруда России от 04.06.2014 N 362н (ред. от 12.12.2016)</w:t>
      </w:r>
      <w:r w:rsidR="00B34E0C" w:rsidRPr="006D687E">
        <w:rPr>
          <w:bCs/>
          <w:highlight w:val="cyan"/>
        </w:rPr>
        <w:t xml:space="preserve"> </w:t>
      </w:r>
      <w:r w:rsidRPr="006D687E">
        <w:rPr>
          <w:bCs/>
          <w:highlight w:val="cyan"/>
        </w:rPr>
        <w:t>"Об утверждении профессионального стандарта "Тракторист-машинист сельскохозяйственного производства" (Зарегистрировано в Минюсте России 03.07.2014 N 32956);</w:t>
      </w:r>
    </w:p>
    <w:p w:rsidR="00990BB1" w:rsidRPr="006D687E" w:rsidRDefault="00990BB1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6D687E">
        <w:rPr>
          <w:bCs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990BB1" w:rsidRPr="006D687E" w:rsidRDefault="00990BB1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6D687E">
        <w:rPr>
          <w:bCs/>
        </w:rPr>
        <w:t>Приказ Министерства образования и науки Российской Федерации от 25 октября 2013 г. № 1186</w:t>
      </w:r>
      <w:bookmarkStart w:id="2" w:name="Par36"/>
      <w:bookmarkEnd w:id="2"/>
      <w:r w:rsidRPr="006D687E">
        <w:rPr>
          <w:bCs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990BB1" w:rsidRPr="006D687E" w:rsidRDefault="00990BB1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6D687E">
        <w:rPr>
          <w:bCs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990BB1" w:rsidRPr="006D687E" w:rsidRDefault="00990BB1" w:rsidP="000969C0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6D687E">
        <w:rPr>
          <w:bCs/>
        </w:rPr>
        <w:t xml:space="preserve">Приказ Министерства образования и науки Российской Федерации от 29 октября 2013г. № 1199 «Об утверждении перечней профессий и специальностей среднего </w:t>
      </w:r>
      <w:r w:rsidRPr="006D687E">
        <w:rPr>
          <w:bCs/>
        </w:rPr>
        <w:lastRenderedPageBreak/>
        <w:t>профессионального об</w:t>
      </w:r>
      <w:r w:rsidRPr="006D687E">
        <w:rPr>
          <w:bCs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990BB1" w:rsidRPr="006D687E" w:rsidRDefault="00990BB1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yellow"/>
        </w:rPr>
      </w:pPr>
      <w:r w:rsidRPr="006D687E">
        <w:rPr>
          <w:bCs/>
          <w:highlight w:val="yellow"/>
        </w:rPr>
        <w:t xml:space="preserve">Приказ </w:t>
      </w:r>
      <w:proofErr w:type="spellStart"/>
      <w:r w:rsidRPr="006D687E">
        <w:rPr>
          <w:bCs/>
          <w:highlight w:val="yellow"/>
        </w:rPr>
        <w:t>Минобрнауки</w:t>
      </w:r>
      <w:proofErr w:type="spellEnd"/>
      <w:r w:rsidRPr="006D687E">
        <w:rPr>
          <w:bCs/>
          <w:highlight w:val="yellow"/>
        </w:rPr>
        <w:t xml:space="preserve"> России № 885, </w:t>
      </w:r>
      <w:proofErr w:type="spellStart"/>
      <w:r w:rsidRPr="006D687E">
        <w:rPr>
          <w:bCs/>
          <w:highlight w:val="yellow"/>
        </w:rPr>
        <w:t>Минпросвещения</w:t>
      </w:r>
      <w:proofErr w:type="spellEnd"/>
      <w:r w:rsidRPr="006D687E">
        <w:rPr>
          <w:bCs/>
          <w:highlight w:val="yellow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990BB1" w:rsidRPr="006D687E" w:rsidRDefault="00990BB1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yellow"/>
        </w:rPr>
      </w:pPr>
      <w:r w:rsidRPr="006D687E">
        <w:rPr>
          <w:bCs/>
          <w:highlight w:val="yellow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990BB1" w:rsidRPr="006D687E" w:rsidRDefault="00990BB1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yellow"/>
        </w:rPr>
      </w:pPr>
      <w:r w:rsidRPr="006D687E">
        <w:rPr>
          <w:bCs/>
          <w:highlight w:val="yellow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990BB1" w:rsidRPr="006D687E" w:rsidRDefault="00990BB1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yellow"/>
        </w:rPr>
      </w:pPr>
      <w:r w:rsidRPr="006D687E">
        <w:rPr>
          <w:bCs/>
          <w:highlight w:val="yellow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990BB1" w:rsidRPr="006D687E" w:rsidRDefault="00990BB1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yellow"/>
        </w:rPr>
      </w:pPr>
      <w:r w:rsidRPr="006D687E">
        <w:rPr>
          <w:bCs/>
          <w:highlight w:val="yellow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1E2603" w:rsidRPr="006D687E" w:rsidRDefault="001E2603" w:rsidP="001E2603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yellow"/>
        </w:rPr>
      </w:pPr>
      <w:r w:rsidRPr="006D687E">
        <w:rPr>
          <w:bCs/>
          <w:highlight w:val="yellow"/>
        </w:rPr>
        <w:t xml:space="preserve">Приказ </w:t>
      </w:r>
      <w:proofErr w:type="spellStart"/>
      <w:r w:rsidRPr="006D687E">
        <w:rPr>
          <w:bCs/>
          <w:highlight w:val="yellow"/>
        </w:rPr>
        <w:t>Минпросвещения</w:t>
      </w:r>
      <w:proofErr w:type="spellEnd"/>
      <w:r w:rsidRPr="006D687E">
        <w:rPr>
          <w:bCs/>
          <w:highlight w:val="yellow"/>
        </w:rPr>
        <w:t xml:space="preserve"> России от 13.07.2021 № 450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14.09.2021 № 65410);</w:t>
      </w:r>
    </w:p>
    <w:p w:rsidR="00990BB1" w:rsidRPr="006D687E" w:rsidRDefault="00990BB1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6D687E">
        <w:rPr>
          <w:bCs/>
        </w:rPr>
        <w:t xml:space="preserve">Приказ </w:t>
      </w:r>
      <w:proofErr w:type="spellStart"/>
      <w:r w:rsidRPr="006D687E">
        <w:rPr>
          <w:bCs/>
        </w:rPr>
        <w:t>Минобрнауки</w:t>
      </w:r>
      <w:proofErr w:type="spellEnd"/>
      <w:r w:rsidRPr="006D687E">
        <w:rPr>
          <w:bCs/>
        </w:rPr>
        <w:t xml:space="preserve"> России от 05.06.2014 N 632 (ред. от 25.11.2016)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 (Зарегистрировано в Минюсте России 08.07.2014 N 33008)</w:t>
      </w:r>
    </w:p>
    <w:p w:rsidR="00990BB1" w:rsidRPr="006D687E" w:rsidRDefault="00990BB1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yellow"/>
        </w:rPr>
      </w:pPr>
      <w:r w:rsidRPr="006D687E">
        <w:rPr>
          <w:bCs/>
          <w:highlight w:val="yellow"/>
        </w:rPr>
        <w:t>Проект Приказа Министерства сельского хозяйства РФ "Об утверждении типовых программ профессионального обучения трактористов, машинистов и водителей самоходных  машин" (подготовлен Минсельхозом России 12.01.2022 г.).</w:t>
      </w:r>
    </w:p>
    <w:p w:rsidR="00581946" w:rsidRPr="006D687E" w:rsidRDefault="005D0778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6D687E">
        <w:rPr>
          <w:bCs/>
        </w:rPr>
        <w:t>Положение о порядке проведения государственной итоговой аттестации обучающихся ГБПОУ МО «Щелковский колледж».</w:t>
      </w:r>
    </w:p>
    <w:p w:rsidR="0080266C" w:rsidRPr="006D687E" w:rsidRDefault="0080266C" w:rsidP="005D0778">
      <w:pPr>
        <w:pStyle w:val="1"/>
        <w:shd w:val="clear" w:color="auto" w:fill="auto"/>
        <w:spacing w:line="240" w:lineRule="auto"/>
        <w:ind w:left="320" w:firstLine="720"/>
        <w:jc w:val="both"/>
        <w:rPr>
          <w:color w:val="auto"/>
          <w:sz w:val="24"/>
          <w:szCs w:val="24"/>
        </w:rPr>
      </w:pPr>
    </w:p>
    <w:p w:rsidR="0095144F" w:rsidRPr="006D687E" w:rsidRDefault="0095144F" w:rsidP="005D0778">
      <w:pPr>
        <w:pStyle w:val="1"/>
        <w:shd w:val="clear" w:color="auto" w:fill="auto"/>
        <w:spacing w:line="240" w:lineRule="auto"/>
        <w:ind w:firstLine="600"/>
        <w:jc w:val="both"/>
        <w:rPr>
          <w:color w:val="auto"/>
          <w:sz w:val="24"/>
          <w:szCs w:val="24"/>
        </w:rPr>
      </w:pPr>
    </w:p>
    <w:p w:rsidR="00A240C9" w:rsidRPr="006D687E" w:rsidRDefault="00A240C9" w:rsidP="00A240C9">
      <w:pPr>
        <w:pStyle w:val="1"/>
        <w:shd w:val="clear" w:color="auto" w:fill="auto"/>
        <w:spacing w:line="240" w:lineRule="auto"/>
        <w:ind w:firstLine="740"/>
        <w:jc w:val="center"/>
        <w:rPr>
          <w:b/>
          <w:color w:val="auto"/>
          <w:sz w:val="24"/>
          <w:szCs w:val="24"/>
        </w:rPr>
      </w:pPr>
      <w:r w:rsidRPr="006D687E">
        <w:rPr>
          <w:b/>
          <w:color w:val="auto"/>
          <w:sz w:val="24"/>
          <w:szCs w:val="24"/>
        </w:rPr>
        <w:t>Результаты освоения образовательной программы</w:t>
      </w:r>
    </w:p>
    <w:p w:rsidR="00A240C9" w:rsidRPr="006D687E" w:rsidRDefault="00A240C9" w:rsidP="00A240C9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6D687E">
        <w:rPr>
          <w:color w:val="auto"/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6D687E">
        <w:rPr>
          <w:b/>
          <w:bCs/>
          <w:color w:val="auto"/>
          <w:sz w:val="24"/>
          <w:szCs w:val="24"/>
        </w:rPr>
        <w:t xml:space="preserve">видов деятельности </w:t>
      </w:r>
      <w:r w:rsidRPr="006D687E">
        <w:rPr>
          <w:color w:val="auto"/>
          <w:sz w:val="24"/>
          <w:szCs w:val="24"/>
        </w:rPr>
        <w:t>(далее –ВД) и соответствующих</w:t>
      </w:r>
      <w:r w:rsidRPr="006D687E">
        <w:rPr>
          <w:b/>
          <w:bCs/>
          <w:color w:val="auto"/>
          <w:sz w:val="24"/>
          <w:szCs w:val="24"/>
        </w:rPr>
        <w:t xml:space="preserve"> профессиональных компетенций (далее - ПК)</w:t>
      </w:r>
      <w:r w:rsidRPr="006D687E">
        <w:rPr>
          <w:color w:val="auto"/>
          <w:sz w:val="24"/>
          <w:szCs w:val="24"/>
        </w:rPr>
        <w:t>:</w:t>
      </w:r>
    </w:p>
    <w:p w:rsidR="00A240C9" w:rsidRPr="006D687E" w:rsidRDefault="00A240C9" w:rsidP="00A240C9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96F18" w:rsidRPr="006D687E" w:rsidRDefault="000969C0" w:rsidP="00D96F18">
      <w:pPr>
        <w:pStyle w:val="ConsPlusNormal"/>
        <w:ind w:firstLine="539"/>
        <w:jc w:val="both"/>
        <w:rPr>
          <w:b/>
        </w:rPr>
      </w:pPr>
      <w:r w:rsidRPr="006D687E">
        <w:rPr>
          <w:b/>
        </w:rPr>
        <w:t xml:space="preserve">ВД 1. </w:t>
      </w:r>
      <w:r w:rsidR="00D96F18" w:rsidRPr="006D687E">
        <w:rPr>
          <w:b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1.6. Выполнять работы по консервации и сезонному хранению сельскохозяйственных машин и оборудования.</w:t>
      </w:r>
    </w:p>
    <w:p w:rsidR="00D96F18" w:rsidRPr="006D687E" w:rsidRDefault="000969C0" w:rsidP="00D96F18">
      <w:pPr>
        <w:pStyle w:val="ConsPlusNormal"/>
        <w:ind w:firstLine="539"/>
        <w:jc w:val="both"/>
        <w:rPr>
          <w:b/>
        </w:rPr>
      </w:pPr>
      <w:r w:rsidRPr="006D687E">
        <w:rPr>
          <w:b/>
        </w:rPr>
        <w:t xml:space="preserve">ВД 2. </w:t>
      </w:r>
      <w:r w:rsidR="00D96F18" w:rsidRPr="006D687E">
        <w:rPr>
          <w:b/>
        </w:rPr>
        <w:t>Выполнение работ по сборке и ремонту агрегатов и сборочных единиц сельскохозяйственных машин и оборудования.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2.2. Выполнять наладку и регулирование агрегатов и сборочных единиц сельскохозяйственных машин и оборудования.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6D687E">
        <w:t>агрегатируемого</w:t>
      </w:r>
      <w:proofErr w:type="spellEnd"/>
      <w:r w:rsidRPr="006D687E">
        <w:t xml:space="preserve"> оборудования.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2.4. Проводить ремонт агрегатов и сборочных единиц тракторов, самоходных и других сельскохозяйственных машин.</w:t>
      </w:r>
    </w:p>
    <w:p w:rsidR="00D96F18" w:rsidRPr="006D687E" w:rsidRDefault="000969C0" w:rsidP="00D96F18">
      <w:pPr>
        <w:pStyle w:val="ConsPlusNormal"/>
        <w:ind w:firstLine="539"/>
        <w:jc w:val="both"/>
        <w:rPr>
          <w:b/>
        </w:rPr>
      </w:pPr>
      <w:r w:rsidRPr="006D687E">
        <w:rPr>
          <w:b/>
        </w:rPr>
        <w:t xml:space="preserve">ВД 3. </w:t>
      </w:r>
      <w:r w:rsidR="00D96F18" w:rsidRPr="006D687E">
        <w:rPr>
          <w:b/>
        </w:rPr>
        <w:t>Выполнение механизированных работ в сельском хозяйстве.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3.2. Обеспечивать безопасность при выполнении погрузочно-разгрузочных работ и транспортировке грузов на тракторах.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3.4. Проводить техническое обслуживание машинно-тракторных агрегатов.</w:t>
      </w:r>
    </w:p>
    <w:p w:rsidR="00D96F18" w:rsidRPr="006D687E" w:rsidRDefault="000969C0" w:rsidP="00D96F18">
      <w:pPr>
        <w:pStyle w:val="ConsPlusNormal"/>
        <w:ind w:firstLine="539"/>
        <w:jc w:val="both"/>
        <w:rPr>
          <w:b/>
        </w:rPr>
      </w:pPr>
      <w:r w:rsidRPr="006D687E">
        <w:rPr>
          <w:b/>
        </w:rPr>
        <w:t xml:space="preserve">ВД 4. </w:t>
      </w:r>
      <w:r w:rsidR="00D96F18" w:rsidRPr="006D687E">
        <w:rPr>
          <w:b/>
        </w:rPr>
        <w:t>Транспортировка грузов.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4.1. Управлять автомобилями категории "С".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4.2. Выполнять работы по транспортировке грузов.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4.3. Осуществлять техническое обслуживание транспортных средств в пути следования.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4.4. Устранять мелкие неисправности, возникающие во время эксплуатации транспортных средств.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4.5. Работать с документацией установленной формы.</w:t>
      </w:r>
    </w:p>
    <w:p w:rsidR="00D96F18" w:rsidRPr="006D687E" w:rsidRDefault="00D96F18" w:rsidP="00D96F18">
      <w:pPr>
        <w:pStyle w:val="ConsPlusNormal"/>
        <w:ind w:firstLine="539"/>
        <w:jc w:val="both"/>
      </w:pPr>
      <w:r w:rsidRPr="006D687E">
        <w:t>ПК 4.6. Проводить первоочередные мероприятия на месте дорожно-транспортного происшествия.</w:t>
      </w:r>
    </w:p>
    <w:p w:rsidR="00D96F18" w:rsidRPr="006D687E" w:rsidRDefault="00D96F18" w:rsidP="00D96F18">
      <w:pPr>
        <w:pStyle w:val="ConsPlusNormal"/>
        <w:ind w:firstLine="539"/>
        <w:jc w:val="both"/>
      </w:pPr>
    </w:p>
    <w:p w:rsidR="00D96F18" w:rsidRPr="006D687E" w:rsidRDefault="00D96F18" w:rsidP="00D96F18">
      <w:pPr>
        <w:pStyle w:val="ConsPlusNormal"/>
        <w:ind w:firstLine="567"/>
        <w:jc w:val="both"/>
      </w:pPr>
      <w:r w:rsidRPr="006D687E">
        <w:rPr>
          <w:rFonts w:eastAsia="Times New Roman"/>
          <w:lang w:eastAsia="en-US"/>
        </w:rPr>
        <w:t>Выпускник, освоивший образовательную программу,</w:t>
      </w:r>
      <w:r w:rsidRPr="006D687E">
        <w:t xml:space="preserve"> должен обладать общими компетенциями (далее – ОК):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1. Понимать сущность и социальную значимость будущей профессии, проявлять к ней устойчивый интерес.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2. Организовывать собственную деятельность исходя из цели и способов ее достижения, определенных руководителем.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4. Осуществлять поиск информации, необходимой для эффективного выполнения профессиональных задач.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5. Использовать информационно-коммуникационные технологии в профессиональной деятельности.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6. Работать в команде, эффективно общаться с коллегами, руководством, клиентами.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7. Организовывать собственную деятельность с соблюдением требований охраны труда и экологической безопасности.</w:t>
      </w:r>
    </w:p>
    <w:p w:rsidR="00D96F18" w:rsidRPr="006D687E" w:rsidRDefault="00D96F18" w:rsidP="00D96F18">
      <w:pPr>
        <w:pStyle w:val="ConsPlusNormal"/>
        <w:ind w:firstLine="540"/>
        <w:jc w:val="both"/>
      </w:pPr>
      <w:r w:rsidRPr="006D687E">
        <w:t>ОК 8. Исполнять воинскую обязанность, в том числе с применением полученных профессиональных знаний (для юношей).</w:t>
      </w:r>
    </w:p>
    <w:p w:rsidR="00A240C9" w:rsidRPr="006D687E" w:rsidRDefault="00A240C9" w:rsidP="005D0778">
      <w:pPr>
        <w:pStyle w:val="1"/>
        <w:shd w:val="clear" w:color="auto" w:fill="auto"/>
        <w:spacing w:line="240" w:lineRule="auto"/>
        <w:ind w:firstLine="600"/>
        <w:jc w:val="both"/>
        <w:rPr>
          <w:color w:val="auto"/>
          <w:sz w:val="24"/>
          <w:szCs w:val="24"/>
        </w:rPr>
      </w:pPr>
    </w:p>
    <w:p w:rsidR="00B95E1B" w:rsidRPr="006D687E" w:rsidRDefault="00B95E1B" w:rsidP="005D0778">
      <w:pPr>
        <w:pStyle w:val="1"/>
        <w:shd w:val="clear" w:color="auto" w:fill="auto"/>
        <w:spacing w:line="240" w:lineRule="auto"/>
        <w:ind w:firstLine="600"/>
        <w:jc w:val="both"/>
        <w:rPr>
          <w:color w:val="auto"/>
          <w:sz w:val="24"/>
          <w:szCs w:val="24"/>
        </w:rPr>
      </w:pPr>
    </w:p>
    <w:p w:rsidR="000969C0" w:rsidRPr="006D687E" w:rsidRDefault="000969C0" w:rsidP="00B95E1B">
      <w:pPr>
        <w:pStyle w:val="ConsPlusNormal"/>
        <w:numPr>
          <w:ilvl w:val="0"/>
          <w:numId w:val="16"/>
        </w:numPr>
        <w:jc w:val="center"/>
        <w:rPr>
          <w:b/>
        </w:rPr>
      </w:pPr>
      <w:r w:rsidRPr="006D687E">
        <w:rPr>
          <w:b/>
        </w:rPr>
        <w:t>Форма ГИА</w:t>
      </w:r>
    </w:p>
    <w:p w:rsidR="00B95E1B" w:rsidRPr="006D687E" w:rsidRDefault="00B95E1B" w:rsidP="00B95E1B">
      <w:pPr>
        <w:pStyle w:val="ConsPlusNormal"/>
        <w:rPr>
          <w:b/>
        </w:rPr>
      </w:pPr>
    </w:p>
    <w:p w:rsidR="00581946" w:rsidRPr="006D687E" w:rsidRDefault="00EF5918" w:rsidP="005D0778">
      <w:pPr>
        <w:pStyle w:val="1"/>
        <w:shd w:val="clear" w:color="auto" w:fill="auto"/>
        <w:spacing w:line="240" w:lineRule="auto"/>
        <w:ind w:firstLine="600"/>
        <w:jc w:val="both"/>
        <w:rPr>
          <w:b/>
          <w:color w:val="auto"/>
          <w:sz w:val="24"/>
          <w:szCs w:val="24"/>
          <w:u w:val="single"/>
        </w:rPr>
      </w:pPr>
      <w:r w:rsidRPr="006D687E">
        <w:rPr>
          <w:color w:val="auto"/>
          <w:sz w:val="24"/>
          <w:szCs w:val="24"/>
        </w:rPr>
        <w:t xml:space="preserve">2.1. </w:t>
      </w:r>
      <w:r w:rsidR="005D0778" w:rsidRPr="006D687E">
        <w:rPr>
          <w:color w:val="auto"/>
          <w:sz w:val="24"/>
          <w:szCs w:val="24"/>
        </w:rPr>
        <w:t xml:space="preserve">Формой государственной итоговой аттестации выпускников </w:t>
      </w:r>
      <w:r w:rsidR="00002C67" w:rsidRPr="006D687E">
        <w:rPr>
          <w:color w:val="auto"/>
          <w:sz w:val="24"/>
          <w:szCs w:val="24"/>
        </w:rPr>
        <w:t xml:space="preserve">по профессии СПО </w:t>
      </w:r>
      <w:r w:rsidR="00002C67" w:rsidRPr="006D687E">
        <w:rPr>
          <w:b/>
          <w:color w:val="auto"/>
          <w:sz w:val="24"/>
          <w:szCs w:val="24"/>
        </w:rPr>
        <w:t>35.01.14 Мастер по техническому обслуживанию и ремонту машинно-тракторного парка</w:t>
      </w:r>
      <w:r w:rsidR="005D0778" w:rsidRPr="006D687E">
        <w:rPr>
          <w:color w:val="auto"/>
          <w:sz w:val="24"/>
          <w:szCs w:val="24"/>
        </w:rPr>
        <w:t xml:space="preserve"> является </w:t>
      </w:r>
      <w:r w:rsidR="005D0778" w:rsidRPr="006D687E">
        <w:rPr>
          <w:b/>
          <w:color w:val="auto"/>
          <w:sz w:val="24"/>
          <w:szCs w:val="24"/>
          <w:u w:val="single"/>
        </w:rPr>
        <w:t>демонстрационный экзамен.</w:t>
      </w:r>
    </w:p>
    <w:p w:rsidR="00EF5918" w:rsidRPr="006D687E" w:rsidRDefault="00EF5918" w:rsidP="00EF5918">
      <w:pPr>
        <w:pStyle w:val="ConsPlusNormal"/>
        <w:ind w:firstLine="567"/>
        <w:jc w:val="both"/>
      </w:pPr>
      <w:r w:rsidRPr="006D687E">
        <w:t>2.2.</w:t>
      </w:r>
      <w:r w:rsidRPr="006D687E">
        <w:rPr>
          <w:b/>
        </w:rPr>
        <w:t xml:space="preserve"> Демонстрационный экзамен</w:t>
      </w:r>
      <w:r w:rsidRPr="006D687E">
        <w:t xml:space="preserve"> проводится по двум уровням:</w:t>
      </w:r>
    </w:p>
    <w:p w:rsidR="00EF5918" w:rsidRPr="006D687E" w:rsidRDefault="00EF5918" w:rsidP="00EF5918">
      <w:pPr>
        <w:pStyle w:val="ConsPlusNormal"/>
        <w:ind w:firstLine="567"/>
        <w:jc w:val="both"/>
      </w:pPr>
      <w:r w:rsidRPr="006D687E">
        <w:rPr>
          <w:b/>
        </w:rPr>
        <w:t>демонстрационный экзамен базового уровня</w:t>
      </w:r>
      <w:r w:rsidRPr="006D687E"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EF5918" w:rsidRPr="006D687E" w:rsidRDefault="00EF5918" w:rsidP="00EF5918">
      <w:pPr>
        <w:pStyle w:val="ConsPlusNormal"/>
        <w:ind w:firstLine="567"/>
        <w:jc w:val="both"/>
      </w:pPr>
      <w:r w:rsidRPr="006D687E">
        <w:rPr>
          <w:b/>
        </w:rPr>
        <w:t>демонстрационный экзамен профильного уровня</w:t>
      </w:r>
      <w:r w:rsidRPr="006D687E"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</w:t>
      </w:r>
      <w:proofErr w:type="spellStart"/>
      <w:r w:rsidRPr="006D687E">
        <w:t>Ворлдскиллс</w:t>
      </w:r>
      <w:proofErr w:type="spellEnd"/>
      <w:r w:rsidRPr="006D687E">
        <w:t>", устанавливаемых автономной некоммерческой организацией "Агентство развития профессионального мастерства (</w:t>
      </w:r>
      <w:proofErr w:type="spellStart"/>
      <w:r w:rsidRPr="006D687E">
        <w:t>Ворлдскиллс</w:t>
      </w:r>
      <w:proofErr w:type="spellEnd"/>
      <w:r w:rsidRPr="006D687E">
        <w:t xml:space="preserve"> Россия)" (далее - Агентство)</w:t>
      </w:r>
      <w:r w:rsidR="00B95E1B" w:rsidRPr="006D687E">
        <w:t xml:space="preserve"> (</w:t>
      </w:r>
      <w:r w:rsidR="00B95E1B" w:rsidRPr="006D687E">
        <w:rPr>
          <w:b/>
        </w:rPr>
        <w:t xml:space="preserve">E53 «Эксплуатация сельскохозяйственных машин»,  </w:t>
      </w:r>
      <w:r w:rsidR="00B95E1B" w:rsidRPr="006D687E">
        <w:rPr>
          <w:b/>
          <w:lang w:eastAsia="en-US"/>
        </w:rPr>
        <w:t>49 «Обслуживание тяжелой техники»</w:t>
      </w:r>
      <w:r w:rsidR="00B95E1B" w:rsidRPr="006D687E">
        <w:rPr>
          <w:b/>
        </w:rPr>
        <w:t xml:space="preserve"> </w:t>
      </w:r>
      <w:r w:rsidR="00B95E1B" w:rsidRPr="006D687E">
        <w:t xml:space="preserve"> </w:t>
      </w:r>
      <w:r w:rsidR="00B95E1B" w:rsidRPr="006D687E">
        <w:rPr>
          <w:b/>
        </w:rPr>
        <w:t>(или их аналогов)</w:t>
      </w:r>
      <w:r w:rsidRPr="006D687E">
        <w:t>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EF5918" w:rsidRPr="006D687E" w:rsidRDefault="00EF5918" w:rsidP="005D0778">
      <w:pPr>
        <w:pStyle w:val="1"/>
        <w:shd w:val="clear" w:color="auto" w:fill="auto"/>
        <w:spacing w:line="240" w:lineRule="auto"/>
        <w:ind w:firstLine="600"/>
        <w:jc w:val="both"/>
        <w:rPr>
          <w:color w:val="auto"/>
          <w:sz w:val="24"/>
          <w:szCs w:val="24"/>
        </w:rPr>
      </w:pPr>
    </w:p>
    <w:p w:rsidR="00D96F18" w:rsidRPr="006D687E" w:rsidRDefault="00D96F18" w:rsidP="00D96F18">
      <w:pPr>
        <w:pStyle w:val="ConsPlusNormal"/>
        <w:jc w:val="both"/>
      </w:pPr>
    </w:p>
    <w:p w:rsidR="00EF5918" w:rsidRPr="006D687E" w:rsidRDefault="00EF5918" w:rsidP="00D96F18">
      <w:pPr>
        <w:pStyle w:val="ConsPlusNormal"/>
        <w:jc w:val="both"/>
      </w:pPr>
    </w:p>
    <w:p w:rsidR="00EF5918" w:rsidRPr="006D687E" w:rsidRDefault="00EF5918" w:rsidP="00EF5918">
      <w:pPr>
        <w:pStyle w:val="30"/>
        <w:keepNext/>
        <w:keepLines/>
        <w:shd w:val="clear" w:color="auto" w:fill="auto"/>
        <w:ind w:firstLine="567"/>
        <w:rPr>
          <w:color w:val="auto"/>
        </w:rPr>
      </w:pPr>
      <w:r w:rsidRPr="006D687E">
        <w:rPr>
          <w:color w:val="auto"/>
        </w:rPr>
        <w:t>III. Подготовка проведения ГИА</w:t>
      </w:r>
    </w:p>
    <w:p w:rsidR="00EF5918" w:rsidRPr="006D687E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6D687E">
        <w:rPr>
          <w:color w:val="auto"/>
          <w:sz w:val="24"/>
          <w:szCs w:val="24"/>
        </w:rPr>
        <w:t>3.1. 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</w:t>
      </w:r>
      <w:r w:rsidRPr="006D687E">
        <w:rPr>
          <w:color w:val="auto"/>
        </w:rPr>
        <w:t xml:space="preserve"> </w:t>
      </w:r>
      <w:r w:rsidRPr="006D687E">
        <w:rPr>
          <w:color w:val="auto"/>
          <w:sz w:val="24"/>
          <w:szCs w:val="24"/>
        </w:rPr>
        <w:lastRenderedPageBreak/>
        <w:t xml:space="preserve">основной образовательной программы, соответствующей требованиям ФГОС СПО по профессии СПО </w:t>
      </w:r>
      <w:r w:rsidRPr="006D687E">
        <w:rPr>
          <w:b/>
          <w:color w:val="auto"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6D687E">
        <w:rPr>
          <w:color w:val="auto"/>
          <w:sz w:val="24"/>
          <w:szCs w:val="24"/>
        </w:rPr>
        <w:t>.</w:t>
      </w:r>
    </w:p>
    <w:p w:rsidR="00EF5918" w:rsidRPr="006D687E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педагогических работников;</w:t>
      </w:r>
    </w:p>
    <w:p w:rsidR="00EF5918" w:rsidRPr="006D687E" w:rsidRDefault="00EF5918" w:rsidP="00EF5918">
      <w:pPr>
        <w:pStyle w:val="ConsPlusNormal"/>
        <w:ind w:firstLine="540"/>
        <w:jc w:val="both"/>
        <w:rPr>
          <w:b/>
        </w:rPr>
      </w:pPr>
      <w:r w:rsidRPr="006D687E"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</w:p>
    <w:p w:rsidR="00EF5918" w:rsidRPr="006D687E" w:rsidRDefault="00EF5918" w:rsidP="00EF5918">
      <w:pPr>
        <w:pStyle w:val="ConsPlusNormal"/>
        <w:jc w:val="both"/>
        <w:rPr>
          <w:b/>
        </w:rPr>
      </w:pPr>
      <w:r w:rsidRPr="006D687E">
        <w:rPr>
          <w:b/>
        </w:rPr>
        <w:t>выполнение работ по монтажу, ремонту и техническому обслуживанию сельскохозяйственных машин и оборудования сельскохозяйственного назначения, в т.ч. тракторов и комбайнов на гусеничном и колесном ходу, автомобилей.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экспертов Агентства (при проведении ГИА в форме демонстрационного экзамена).</w:t>
      </w:r>
    </w:p>
    <w:p w:rsidR="00EF5918" w:rsidRPr="006D687E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Экспертную группу возглавляет главный эксперт, назначаемый из числа экспертов Агентства, включенных в состав ГЭК.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lastRenderedPageBreak/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6D687E">
        <w:rPr>
          <w:bCs/>
        </w:rPr>
        <w:t>компетенциям</w:t>
      </w:r>
      <w:r w:rsidRPr="006D687E">
        <w:t xml:space="preserve"> </w:t>
      </w:r>
      <w:proofErr w:type="spellStart"/>
      <w:r w:rsidRPr="006D687E">
        <w:t>WorldSkills</w:t>
      </w:r>
      <w:proofErr w:type="spellEnd"/>
      <w:r w:rsidRPr="006D687E">
        <w:t>:</w:t>
      </w:r>
    </w:p>
    <w:p w:rsidR="00EF5918" w:rsidRPr="006D687E" w:rsidRDefault="00EF5918" w:rsidP="00EF591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t xml:space="preserve">E53 «Эксплуатация сельскохозяйственных машин»,  </w:t>
      </w:r>
    </w:p>
    <w:p w:rsidR="00EF5918" w:rsidRPr="006D687E" w:rsidRDefault="00EF5918" w:rsidP="00EF5918">
      <w:pPr>
        <w:ind w:firstLine="709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t xml:space="preserve">49 «Обслуживание тяжелой техники» </w:t>
      </w:r>
      <w:r w:rsidRPr="006D687E">
        <w:rPr>
          <w:rFonts w:ascii="Times New Roman" w:hAnsi="Times New Roman" w:cs="Times New Roman"/>
          <w:color w:val="auto"/>
        </w:rPr>
        <w:t>(или их аналогов)</w:t>
      </w:r>
      <w:r w:rsidRPr="006D687E">
        <w:rPr>
          <w:rFonts w:ascii="Times New Roman" w:hAnsi="Times New Roman" w:cs="Times New Roman"/>
          <w:bCs/>
          <w:color w:val="auto"/>
        </w:rPr>
        <w:t>.</w:t>
      </w:r>
      <w:r w:rsidRPr="006D687E">
        <w:rPr>
          <w:rFonts w:ascii="Times New Roman" w:hAnsi="Times New Roman" w:cs="Times New Roman"/>
          <w:b/>
          <w:color w:val="auto"/>
        </w:rPr>
        <w:t xml:space="preserve"> 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EF5918" w:rsidRPr="006D687E" w:rsidRDefault="00EF5918" w:rsidP="00EF5918">
      <w:pPr>
        <w:pStyle w:val="ConsPlusNormal"/>
        <w:ind w:firstLine="540"/>
        <w:jc w:val="both"/>
        <w:rPr>
          <w:b/>
        </w:rPr>
      </w:pPr>
      <w:r w:rsidRPr="006D687E"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 </w:t>
      </w:r>
      <w:r w:rsidRPr="006D687E">
        <w:rPr>
          <w:b/>
          <w:i/>
        </w:rPr>
        <w:t>Приложение №</w:t>
      </w:r>
      <w:r w:rsidRPr="006D687E">
        <w:rPr>
          <w:b/>
        </w:rPr>
        <w:t xml:space="preserve"> </w:t>
      </w:r>
      <w:r w:rsidR="009C1ADD" w:rsidRPr="006D687E">
        <w:rPr>
          <w:b/>
        </w:rPr>
        <w:t>1</w:t>
      </w:r>
      <w:r w:rsidRPr="006D687E">
        <w:rPr>
          <w:b/>
        </w:rPr>
        <w:t xml:space="preserve"> Комплект оценочной документации по компетенции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3.11.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EF5918" w:rsidRPr="006D687E" w:rsidRDefault="00EF5918" w:rsidP="00EF5918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6D687E">
        <w:rPr>
          <w:rFonts w:ascii="Times New Roman" w:hAnsi="Times New Roman" w:cs="Times New Roman"/>
          <w:color w:val="auto"/>
        </w:rPr>
        <w:t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  <w:r w:rsidRPr="006D687E">
        <w:rPr>
          <w:rFonts w:ascii="Times New Roman" w:hAnsi="Times New Roman" w:cs="Times New Roman"/>
          <w:b/>
          <w:color w:val="auto"/>
        </w:rPr>
        <w:t xml:space="preserve"> </w:t>
      </w:r>
      <w:r w:rsidRPr="006D687E">
        <w:rPr>
          <w:rFonts w:ascii="Times New Roman" w:hAnsi="Times New Roman" w:cs="Times New Roman"/>
          <w:b/>
          <w:i/>
          <w:color w:val="auto"/>
        </w:rPr>
        <w:t xml:space="preserve">Приложение № </w:t>
      </w:r>
      <w:r w:rsidR="009C1ADD" w:rsidRPr="006D687E">
        <w:rPr>
          <w:rFonts w:ascii="Times New Roman" w:hAnsi="Times New Roman" w:cs="Times New Roman"/>
          <w:b/>
          <w:i/>
          <w:color w:val="auto"/>
        </w:rPr>
        <w:t>2</w:t>
      </w:r>
      <w:r w:rsidRPr="006D687E">
        <w:rPr>
          <w:rFonts w:ascii="Times New Roman" w:hAnsi="Times New Roman" w:cs="Times New Roman"/>
          <w:b/>
          <w:color w:val="auto"/>
        </w:rPr>
        <w:t xml:space="preserve"> Протокол ознакомления с программой ГИА.</w:t>
      </w:r>
    </w:p>
    <w:p w:rsidR="00EF5918" w:rsidRPr="006D687E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F5918" w:rsidRPr="006D687E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F5918" w:rsidRPr="006D687E" w:rsidRDefault="00EF5918" w:rsidP="00D96F18">
      <w:pPr>
        <w:pStyle w:val="ConsPlusNormal"/>
        <w:jc w:val="both"/>
      </w:pPr>
    </w:p>
    <w:p w:rsidR="00EF5918" w:rsidRPr="006D687E" w:rsidRDefault="00EF5918" w:rsidP="00EF591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D687E">
        <w:rPr>
          <w:rFonts w:ascii="Times New Roman" w:hAnsi="Times New Roman" w:cs="Times New Roman"/>
        </w:rPr>
        <w:t>IV. Проведение ГИА</w:t>
      </w:r>
    </w:p>
    <w:p w:rsidR="00EF5918" w:rsidRPr="006D687E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F5918" w:rsidRPr="006D687E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F5918" w:rsidRPr="006D687E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687E">
        <w:rPr>
          <w:color w:val="auto"/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EF5918" w:rsidRPr="006D687E" w:rsidRDefault="00EF5918" w:rsidP="00EF5918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auto"/>
        </w:rPr>
      </w:pPr>
      <w:r w:rsidRPr="006D687E">
        <w:rPr>
          <w:color w:val="auto"/>
        </w:rPr>
        <w:lastRenderedPageBreak/>
        <w:t xml:space="preserve">Объем академических часов, отводимых на ГИА в структуре образовательной программы, составляет </w:t>
      </w:r>
      <w:r w:rsidRPr="006D687E">
        <w:rPr>
          <w:color w:val="auto"/>
          <w:u w:val="single"/>
        </w:rPr>
        <w:t>2</w:t>
      </w:r>
      <w:r w:rsidRPr="006D687E">
        <w:rPr>
          <w:bCs w:val="0"/>
          <w:color w:val="auto"/>
          <w:u w:val="single"/>
        </w:rPr>
        <w:t xml:space="preserve"> недели</w:t>
      </w:r>
      <w:r w:rsidRPr="006D687E">
        <w:rPr>
          <w:b w:val="0"/>
          <w:bCs w:val="0"/>
          <w:color w:val="auto"/>
        </w:rPr>
        <w:t>.</w:t>
      </w:r>
    </w:p>
    <w:p w:rsidR="00EF5918" w:rsidRPr="006D687E" w:rsidRDefault="00EF5918" w:rsidP="00EF5918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auto"/>
        </w:rPr>
      </w:pPr>
      <w:r w:rsidRPr="006D687E">
        <w:rPr>
          <w:b w:val="0"/>
          <w:bCs w:val="0"/>
          <w:color w:val="auto"/>
        </w:rPr>
        <w:t>Сроки проведения ГИА: 15 июня - 28 июня 2025 г.</w:t>
      </w:r>
    </w:p>
    <w:p w:rsidR="00EF5918" w:rsidRPr="006D687E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EF5918" w:rsidRPr="006D687E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/>
          <w:color w:val="auto"/>
          <w:sz w:val="24"/>
          <w:szCs w:val="24"/>
        </w:rPr>
      </w:pPr>
      <w:r w:rsidRPr="006D687E">
        <w:rPr>
          <w:color w:val="auto"/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</w:t>
      </w:r>
      <w:r w:rsidR="00AE537F" w:rsidRPr="006D687E">
        <w:rPr>
          <w:color w:val="auto"/>
          <w:sz w:val="24"/>
          <w:szCs w:val="24"/>
        </w:rPr>
        <w:t>квалифицированных рабочих и служащих</w:t>
      </w:r>
      <w:r w:rsidRPr="006D687E">
        <w:rPr>
          <w:color w:val="auto"/>
          <w:sz w:val="24"/>
          <w:szCs w:val="24"/>
        </w:rPr>
        <w:t xml:space="preserve"> на ГИА, колледж самостоятельно определяет </w:t>
      </w:r>
      <w:r w:rsidRPr="006D687E">
        <w:rPr>
          <w:b/>
          <w:color w:val="auto"/>
          <w:sz w:val="24"/>
          <w:szCs w:val="24"/>
        </w:rPr>
        <w:t>график проведения демонстрационного экзамена.</w:t>
      </w:r>
      <w:r w:rsidRPr="006D687E">
        <w:rPr>
          <w:color w:val="auto"/>
          <w:sz w:val="24"/>
          <w:szCs w:val="24"/>
        </w:rPr>
        <w:t xml:space="preserve"> </w:t>
      </w:r>
      <w:r w:rsidRPr="006D687E">
        <w:rPr>
          <w:b/>
          <w:i/>
          <w:color w:val="auto"/>
          <w:sz w:val="24"/>
          <w:szCs w:val="24"/>
        </w:rPr>
        <w:t xml:space="preserve">(Приложение </w:t>
      </w:r>
      <w:r w:rsidR="009C1ADD" w:rsidRPr="006D687E">
        <w:rPr>
          <w:b/>
          <w:i/>
          <w:color w:val="auto"/>
          <w:sz w:val="24"/>
          <w:szCs w:val="24"/>
        </w:rPr>
        <w:t>3</w:t>
      </w:r>
      <w:r w:rsidRPr="006D687E">
        <w:rPr>
          <w:b/>
          <w:i/>
          <w:color w:val="auto"/>
          <w:sz w:val="24"/>
          <w:szCs w:val="24"/>
        </w:rPr>
        <w:t>)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Выпускники проходят демонстрационный экзамен в центре проведения экзамена в составе экзаменационных групп.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6D687E">
        <w:rPr>
          <w:b/>
        </w:rPr>
        <w:t>планом проведения демонстрационного экзамена</w:t>
      </w:r>
      <w:r w:rsidRPr="006D687E">
        <w:t xml:space="preserve">, утверждаемым ГЭК совместно с образовательной организацией </w:t>
      </w:r>
      <w:r w:rsidRPr="006D687E">
        <w:rPr>
          <w:b/>
        </w:rPr>
        <w:t>не позднее чем за двадцать календарных дней</w:t>
      </w:r>
      <w:r w:rsidRPr="006D687E">
        <w:t xml:space="preserve"> до даты проведения демонстрационного экзамена. Образовательная организация знакомит с </w:t>
      </w:r>
      <w:r w:rsidRPr="006D687E">
        <w:rPr>
          <w:b/>
        </w:rPr>
        <w:t>планом проведения демонстрационного экзамена</w:t>
      </w:r>
      <w:r w:rsidRPr="006D687E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6D687E">
        <w:rPr>
          <w:b/>
        </w:rPr>
        <w:t>не позднее чем за пять рабочих дней</w:t>
      </w:r>
      <w:r w:rsidRPr="006D687E">
        <w:t xml:space="preserve"> до даты проведения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4.8. Не позднее чем </w:t>
      </w:r>
      <w:r w:rsidRPr="006D687E">
        <w:rPr>
          <w:b/>
        </w:rPr>
        <w:t>за один рабочий день</w:t>
      </w:r>
      <w:r w:rsidRPr="006D687E">
        <w:t xml:space="preserve"> до даты проведения демонстрационного экзамена </w:t>
      </w:r>
      <w:r w:rsidRPr="006D687E">
        <w:rPr>
          <w:b/>
        </w:rPr>
        <w:t>главным экспертом проводится проверка готовности центра проведения экзамена</w:t>
      </w:r>
      <w:r w:rsidRPr="006D687E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Главным экспертом осуществляется осмотр центра проведения экзамена, </w:t>
      </w:r>
      <w:r w:rsidRPr="006D687E">
        <w:lastRenderedPageBreak/>
        <w:t>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4.11. В день проведения демонстрационного экзамена в центре проведения экзамена присутствуют: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а) руководитель (уполномоченный представитель) организации, на базе которой организован центр проведения экзамена;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б) не менее одного члена ГЭК, не считая членов экспертной группы;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в) члены экспертной группы;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г) главный эксперт;</w:t>
      </w:r>
    </w:p>
    <w:p w:rsidR="00EF5918" w:rsidRPr="006D687E" w:rsidRDefault="00EF5918" w:rsidP="00EF5918">
      <w:pPr>
        <w:pStyle w:val="ConsPlusNormal"/>
        <w:ind w:firstLine="540"/>
        <w:jc w:val="both"/>
      </w:pPr>
      <w:proofErr w:type="spellStart"/>
      <w:r w:rsidRPr="006D687E">
        <w:t>д</w:t>
      </w:r>
      <w:proofErr w:type="spellEnd"/>
      <w:r w:rsidRPr="006D687E">
        <w:t>) представители организаций-партнеров (по согласованию с образовательной организацией);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е) выпускники;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ж) технический эксперт;</w:t>
      </w:r>
    </w:p>
    <w:p w:rsidR="00EF5918" w:rsidRPr="006D687E" w:rsidRDefault="00EF5918" w:rsidP="00EF5918">
      <w:pPr>
        <w:pStyle w:val="ConsPlusNormal"/>
        <w:ind w:firstLine="540"/>
        <w:jc w:val="both"/>
      </w:pPr>
      <w:proofErr w:type="spellStart"/>
      <w:r w:rsidRPr="006D687E">
        <w:t>з</w:t>
      </w:r>
      <w:proofErr w:type="spellEnd"/>
      <w:r w:rsidRPr="006D687E"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и) </w:t>
      </w:r>
      <w:proofErr w:type="spellStart"/>
      <w:r w:rsidRPr="006D687E">
        <w:t>тьютор</w:t>
      </w:r>
      <w:proofErr w:type="spellEnd"/>
      <w:r w:rsidRPr="006D687E"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6D687E">
        <w:t>тьютор</w:t>
      </w:r>
      <w:proofErr w:type="spellEnd"/>
      <w:r w:rsidRPr="006D687E">
        <w:t xml:space="preserve"> (ассистент).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4.12. В день проведения демонстрационного экзамена в центре проведения экзамена могут присутствовать: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б) представители Агентства (по согласованию с образовательной организацией);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4.13. Указанные лица обязаны: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lastRenderedPageBreak/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4.15. Члены экспертной группы осуществляют оценку выполнения заданий демонстрационного экзамена самостоятельно.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Главный эксперт может делать заметки о ходе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4.18. Технический эксперт вправе: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наблюдать за ходом проведения демонстрационного экзамена;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4.20. Образовательная организация обязана не позднее чем </w:t>
      </w:r>
      <w:r w:rsidRPr="006D687E">
        <w:rPr>
          <w:b/>
        </w:rPr>
        <w:t>за один рабочий день</w:t>
      </w:r>
      <w:r w:rsidRPr="006D687E">
        <w:t xml:space="preserve"> до дня проведения демонстрационного экзамена </w:t>
      </w:r>
      <w:r w:rsidRPr="006D687E">
        <w:rPr>
          <w:b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6D687E">
        <w:rPr>
          <w:b/>
        </w:rPr>
        <w:t>тьютора</w:t>
      </w:r>
      <w:proofErr w:type="spellEnd"/>
      <w:r w:rsidRPr="006D687E">
        <w:rPr>
          <w:b/>
        </w:rPr>
        <w:t xml:space="preserve"> (ассистента).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4.21. Выпускники вправе: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lastRenderedPageBreak/>
        <w:t>получить копию задания демонстрационного экзамена на бумажном носителе;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Выпускники обязаны: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4.23. В соответствии с планом проведения демонстрационного экзамена главный эксперт </w:t>
      </w:r>
      <w:proofErr w:type="spellStart"/>
      <w:r w:rsidRPr="006D687E">
        <w:t>ознакамливает</w:t>
      </w:r>
      <w:proofErr w:type="spellEnd"/>
      <w:r w:rsidRPr="006D687E">
        <w:t xml:space="preserve"> выпускников с заданиями, передает им копии заданий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4.28. </w:t>
      </w:r>
      <w:r w:rsidRPr="006D687E">
        <w:rPr>
          <w:b/>
        </w:rPr>
        <w:t>Видеоматериалы</w:t>
      </w:r>
      <w:r w:rsidRPr="006D687E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6D687E">
        <w:rPr>
          <w:b/>
        </w:rPr>
        <w:t xml:space="preserve">не менее одного года </w:t>
      </w:r>
      <w:r w:rsidRPr="006D687E">
        <w:t>с момента завершения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 xml:space="preserve">4.31. Главный эксперт сообщает выпускникам о течении времени выполнения </w:t>
      </w:r>
      <w:r w:rsidRPr="006D687E">
        <w:lastRenderedPageBreak/>
        <w:t>задания демонстрационного экзамена каждые 60 минут, а также за 30 и 5 минут до окончания времени выполнения задания.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EF5918" w:rsidRPr="006D687E" w:rsidRDefault="00EF5918" w:rsidP="00EF5918">
      <w:pPr>
        <w:pStyle w:val="ConsPlusNormal"/>
        <w:ind w:firstLine="540"/>
        <w:jc w:val="both"/>
      </w:pPr>
      <w:r w:rsidRPr="006D687E"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EF5918" w:rsidRPr="006D687E" w:rsidRDefault="00EF5918" w:rsidP="00EF5918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EF5918" w:rsidRPr="006D687E" w:rsidRDefault="00EF5918" w:rsidP="00D96F18">
      <w:pPr>
        <w:pStyle w:val="ConsPlusNormal"/>
        <w:jc w:val="both"/>
      </w:pPr>
    </w:p>
    <w:p w:rsidR="00AE537F" w:rsidRPr="006D687E" w:rsidRDefault="00AE537F" w:rsidP="00D96F18">
      <w:pPr>
        <w:pStyle w:val="ConsPlusNormal"/>
        <w:jc w:val="both"/>
      </w:pPr>
    </w:p>
    <w:p w:rsidR="00AE537F" w:rsidRPr="006D687E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D687E">
        <w:rPr>
          <w:rFonts w:ascii="Times New Roman" w:hAnsi="Times New Roman" w:cs="Times New Roman"/>
        </w:rPr>
        <w:t>V. Оценивание результатов ГИА</w:t>
      </w:r>
    </w:p>
    <w:p w:rsidR="00AE537F" w:rsidRPr="006D687E" w:rsidRDefault="00AE537F" w:rsidP="00AE537F">
      <w:pPr>
        <w:pStyle w:val="ConsPlusNormal"/>
        <w:jc w:val="both"/>
      </w:pP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При выставлении баллов присутствует член ГЭК, не входящий в экспертную группу, присутствие других лиц запрещено.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</w:t>
      </w:r>
      <w:proofErr w:type="spellStart"/>
      <w:r w:rsidRPr="006D687E">
        <w:t>Ворлдскиллс</w:t>
      </w:r>
      <w:proofErr w:type="spellEnd"/>
      <w:r w:rsidRPr="006D687E">
        <w:t xml:space="preserve"> Россия)") либо международной организацией "</w:t>
      </w:r>
      <w:proofErr w:type="spellStart"/>
      <w:r w:rsidRPr="006D687E">
        <w:t>WorldSkills</w:t>
      </w:r>
      <w:proofErr w:type="spellEnd"/>
      <w:r w:rsidRPr="006D687E">
        <w:t xml:space="preserve"> </w:t>
      </w:r>
      <w:proofErr w:type="spellStart"/>
      <w:r w:rsidRPr="006D687E">
        <w:t>International</w:t>
      </w:r>
      <w:proofErr w:type="spellEnd"/>
      <w:r w:rsidRPr="006D687E">
        <w:t>", в том числе "</w:t>
      </w:r>
      <w:proofErr w:type="spellStart"/>
      <w:r w:rsidRPr="006D687E">
        <w:t>WorldSkills</w:t>
      </w:r>
      <w:proofErr w:type="spellEnd"/>
      <w:r w:rsidRPr="006D687E">
        <w:t xml:space="preserve"> </w:t>
      </w:r>
      <w:proofErr w:type="spellStart"/>
      <w:r w:rsidRPr="006D687E">
        <w:t>Europe</w:t>
      </w:r>
      <w:proofErr w:type="spellEnd"/>
      <w:r w:rsidRPr="006D687E">
        <w:t>" и "</w:t>
      </w:r>
      <w:proofErr w:type="spellStart"/>
      <w:r w:rsidRPr="006D687E">
        <w:t>WorldSkills</w:t>
      </w:r>
      <w:proofErr w:type="spellEnd"/>
      <w:r w:rsidRPr="006D687E">
        <w:t xml:space="preserve"> </w:t>
      </w:r>
      <w:proofErr w:type="spellStart"/>
      <w:r w:rsidRPr="006D687E">
        <w:t>Asia</w:t>
      </w:r>
      <w:proofErr w:type="spellEnd"/>
      <w:r w:rsidRPr="006D687E">
        <w:t>", и участника национальной сборной России по профессиональному мастерству по стандартам "</w:t>
      </w:r>
      <w:proofErr w:type="spellStart"/>
      <w:r w:rsidRPr="006D687E">
        <w:t>Ворлдскиллс</w:t>
      </w:r>
      <w:proofErr w:type="spellEnd"/>
      <w:r w:rsidRPr="006D687E">
        <w:t>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lastRenderedPageBreak/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AE537F" w:rsidRPr="006D687E" w:rsidRDefault="00AE537F" w:rsidP="00AE537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AE537F" w:rsidRPr="006D687E" w:rsidRDefault="00AE537F" w:rsidP="00AE537F">
      <w:pPr>
        <w:tabs>
          <w:tab w:val="left" w:pos="262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D687E">
        <w:rPr>
          <w:rFonts w:ascii="Times New Roman" w:eastAsia="Times New Roman" w:hAnsi="Times New Roman" w:cs="Times New Roman"/>
          <w:b/>
          <w:color w:val="auto"/>
        </w:rPr>
        <w:t>Методика перевода результатов демонстрационного экзамена в оценку</w:t>
      </w:r>
    </w:p>
    <w:p w:rsidR="00AE537F" w:rsidRPr="006D687E" w:rsidRDefault="00AE537F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D687E">
        <w:rPr>
          <w:rFonts w:ascii="Times New Roman" w:eastAsia="Times New Roman" w:hAnsi="Times New Roman" w:cs="Times New Roman"/>
          <w:i/>
          <w:color w:val="auto"/>
        </w:rPr>
        <w:tab/>
      </w:r>
      <w:r w:rsidRPr="006D687E">
        <w:rPr>
          <w:rFonts w:ascii="Times New Roman" w:eastAsia="Times New Roman" w:hAnsi="Times New Roman" w:cs="Times New Roman"/>
          <w:i/>
          <w:color w:val="auto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AE537F" w:rsidRPr="006D687E" w:rsidRDefault="00AE537F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AE537F" w:rsidRPr="006D687E" w:rsidRDefault="00AE537F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D687E">
        <w:rPr>
          <w:rFonts w:ascii="Times New Roman" w:eastAsia="Times New Roman" w:hAnsi="Times New Roman" w:cs="Times New Roman"/>
          <w:color w:val="auto"/>
        </w:rPr>
        <w:t>Перевод баллов в оценку может быть осуществлен на основе таблицы № 1.</w:t>
      </w:r>
    </w:p>
    <w:p w:rsidR="00AE537F" w:rsidRPr="006D687E" w:rsidRDefault="00AE537F" w:rsidP="00AE537F">
      <w:pPr>
        <w:tabs>
          <w:tab w:val="left" w:pos="262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6D687E">
        <w:rPr>
          <w:rFonts w:ascii="Times New Roman" w:eastAsia="Times New Roman" w:hAnsi="Times New Roman" w:cs="Times New Roman"/>
          <w:color w:val="auto"/>
        </w:rPr>
        <w:t>Таблица № 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749"/>
        <w:gridCol w:w="1595"/>
        <w:gridCol w:w="1595"/>
        <w:gridCol w:w="1595"/>
        <w:gridCol w:w="1700"/>
      </w:tblGrid>
      <w:tr w:rsidR="00AE537F" w:rsidRPr="006D687E" w:rsidTr="00AE537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Оценка ГИА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«2»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«3»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«4»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«5»</w:t>
            </w:r>
          </w:p>
        </w:tc>
      </w:tr>
      <w:tr w:rsidR="00AE537F" w:rsidRPr="006D687E" w:rsidTr="00AE537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ind w:left="125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0,00%-19,99%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20,00%-39,99%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40,00%-69,99%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37F" w:rsidRPr="006D687E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D687E">
              <w:rPr>
                <w:rFonts w:ascii="Times New Roman" w:eastAsia="Times New Roman" w:hAnsi="Times New Roman" w:cs="Times New Roman"/>
                <w:color w:val="auto"/>
              </w:rPr>
              <w:t>70,00%-100,00%</w:t>
            </w:r>
          </w:p>
        </w:tc>
      </w:tr>
    </w:tbl>
    <w:p w:rsidR="00AE537F" w:rsidRPr="006D687E" w:rsidRDefault="00AE537F" w:rsidP="00AE537F">
      <w:pPr>
        <w:tabs>
          <w:tab w:val="left" w:pos="262"/>
        </w:tabs>
        <w:rPr>
          <w:rFonts w:ascii="Times New Roman" w:eastAsia="Times New Roman" w:hAnsi="Times New Roman" w:cs="Times New Roman"/>
          <w:color w:val="auto"/>
        </w:rPr>
      </w:pPr>
    </w:p>
    <w:p w:rsidR="00AE537F" w:rsidRPr="006D687E" w:rsidRDefault="00AE537F" w:rsidP="00D96F18">
      <w:pPr>
        <w:pStyle w:val="ConsPlusNormal"/>
        <w:jc w:val="both"/>
      </w:pPr>
    </w:p>
    <w:p w:rsidR="00EF5918" w:rsidRPr="006D687E" w:rsidRDefault="00EF5918" w:rsidP="00D96F18">
      <w:pPr>
        <w:pStyle w:val="ConsPlusNormal"/>
        <w:jc w:val="both"/>
      </w:pPr>
    </w:p>
    <w:p w:rsidR="00AE537F" w:rsidRPr="006D687E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D687E">
        <w:rPr>
          <w:rFonts w:ascii="Times New Roman" w:hAnsi="Times New Roman" w:cs="Times New Roman"/>
        </w:rPr>
        <w:t>VI. Порядок подачи и рассмотрения апелляций</w:t>
      </w:r>
    </w:p>
    <w:p w:rsidR="00AE537F" w:rsidRPr="006D687E" w:rsidRDefault="00AE537F" w:rsidP="00AE537F">
      <w:pPr>
        <w:pStyle w:val="ConsPlusNormal"/>
        <w:jc w:val="both"/>
      </w:pP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lastRenderedPageBreak/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6.3. Апелляция рассматривается апелляционной комиссией не позднее трех рабочих дней с момента ее поступления.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6.5. Апелляция рассматривается на заседании апелляционной комиссии с участием не менее двух третей ее состава.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r w:rsidRPr="006D687E">
        <w:t>конференц-связи</w:t>
      </w:r>
      <w:proofErr w:type="spellEnd"/>
      <w:r w:rsidRPr="006D687E">
        <w:t>, а равно посредством предоставления письменных пояснений по поставленным апелляционной комиссией вопросам.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Выпускник, подавший апелляцию, имеет право присутствовать при рассмотрении апелляции.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С несовершеннолетним выпускником имеет право присутствовать один из родителей (законных представителей).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Указанные лица должны при себе иметь документы, удостоверяющие личность.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6.6. Рассмотрение апелляции не является пересдачей ГИА.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 xml:space="preserve"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</w:t>
      </w:r>
      <w:r w:rsidRPr="006D687E">
        <w:lastRenderedPageBreak/>
        <w:t>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6.11. Решение апелляционной комиссии является окончательным и пересмотру не подлежит.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AE537F" w:rsidRPr="006D687E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AE537F" w:rsidRPr="006D687E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AE537F" w:rsidRPr="006D687E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AE537F" w:rsidRPr="006D687E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D687E">
        <w:rPr>
          <w:rFonts w:ascii="Times New Roman" w:hAnsi="Times New Roman" w:cs="Times New Roman"/>
        </w:rPr>
        <w:t>VII. Особенности проведения ГИА для выпускников из числа</w:t>
      </w:r>
    </w:p>
    <w:p w:rsidR="00AE537F" w:rsidRPr="006D687E" w:rsidRDefault="00AE537F" w:rsidP="00AE537F">
      <w:pPr>
        <w:pStyle w:val="ConsPlusTitle"/>
        <w:jc w:val="center"/>
        <w:rPr>
          <w:rFonts w:ascii="Times New Roman" w:hAnsi="Times New Roman" w:cs="Times New Roman"/>
        </w:rPr>
      </w:pPr>
      <w:r w:rsidRPr="006D687E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AE537F" w:rsidRPr="006D687E" w:rsidRDefault="00AE537F" w:rsidP="00AE537F">
      <w:pPr>
        <w:pStyle w:val="ConsPlusTitle"/>
        <w:jc w:val="center"/>
        <w:rPr>
          <w:rFonts w:ascii="Times New Roman" w:hAnsi="Times New Roman" w:cs="Times New Roman"/>
        </w:rPr>
      </w:pPr>
      <w:r w:rsidRPr="006D687E">
        <w:rPr>
          <w:rFonts w:ascii="Times New Roman" w:hAnsi="Times New Roman" w:cs="Times New Roman"/>
        </w:rPr>
        <w:t>и инвалидов</w:t>
      </w:r>
    </w:p>
    <w:p w:rsidR="00AE537F" w:rsidRPr="006D687E" w:rsidRDefault="00AE537F" w:rsidP="00AE537F">
      <w:pPr>
        <w:pStyle w:val="ConsPlusNormal"/>
        <w:jc w:val="both"/>
      </w:pP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7.2. При проведении ГИА обеспечивается соблюдение следующих общих требований: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 xml:space="preserve">присутствие в аудитории, центре проведения экзамена </w:t>
      </w:r>
      <w:proofErr w:type="spellStart"/>
      <w:r w:rsidRPr="006D687E">
        <w:t>тьютора</w:t>
      </w:r>
      <w:proofErr w:type="spellEnd"/>
      <w:r w:rsidRPr="006D687E"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</w:t>
      </w:r>
      <w:r w:rsidRPr="006D687E">
        <w:lastRenderedPageBreak/>
        <w:t>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а) для слепых: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6D687E">
        <w:t>надиктовываются</w:t>
      </w:r>
      <w:proofErr w:type="spellEnd"/>
      <w:r w:rsidRPr="006D687E">
        <w:t xml:space="preserve"> ассистенту;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б) для слабовидящих: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обеспечивается индивидуальное равномерное освещение не менее 300 люкс;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выпускникам для выполнения задания при необходимости предоставляется увеличивающее устройство;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в) для глухих и слабослышащих, с тяжелыми нарушениями речи: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по их желанию государственный экзамен может проводиться в письменной форме;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D687E">
        <w:t>надиктовываются</w:t>
      </w:r>
      <w:proofErr w:type="spellEnd"/>
      <w:r w:rsidRPr="006D687E">
        <w:t xml:space="preserve"> ассистенту;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по их желанию государственный экзамен может проводиться в устной форме;</w:t>
      </w:r>
    </w:p>
    <w:p w:rsidR="00AE537F" w:rsidRPr="006D687E" w:rsidRDefault="00AE537F" w:rsidP="00AE537F">
      <w:pPr>
        <w:pStyle w:val="ConsPlusNormal"/>
        <w:ind w:firstLine="540"/>
        <w:jc w:val="both"/>
      </w:pPr>
      <w:proofErr w:type="spellStart"/>
      <w:r w:rsidRPr="006D687E">
        <w:t>д</w:t>
      </w:r>
      <w:proofErr w:type="spellEnd"/>
      <w:r w:rsidRPr="006D687E"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6D687E">
        <w:t>психолого-медико-педагогической</w:t>
      </w:r>
      <w:proofErr w:type="spellEnd"/>
      <w:r w:rsidRPr="006D687E"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--------------------------------</w:t>
      </w: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 xml:space="preserve">&lt;4&gt; </w:t>
      </w:r>
      <w:hyperlink r:id="rId7" w:history="1">
        <w:r w:rsidRPr="006D687E">
          <w:t>Приказ</w:t>
        </w:r>
      </w:hyperlink>
      <w:r w:rsidRPr="006D687E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</w:t>
      </w:r>
      <w:r w:rsidRPr="006D687E">
        <w:lastRenderedPageBreak/>
        <w:t>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AE537F" w:rsidRPr="006D687E" w:rsidRDefault="00AE537F" w:rsidP="00AE537F">
      <w:pPr>
        <w:pStyle w:val="ConsPlusNormal"/>
        <w:jc w:val="both"/>
      </w:pPr>
    </w:p>
    <w:p w:rsidR="00AE537F" w:rsidRPr="006D687E" w:rsidRDefault="00AE537F" w:rsidP="00AE537F">
      <w:pPr>
        <w:pStyle w:val="ConsPlusNormal"/>
        <w:ind w:firstLine="540"/>
        <w:jc w:val="both"/>
      </w:pPr>
      <w:r w:rsidRPr="006D687E"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AE537F" w:rsidRPr="006D687E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AE537F" w:rsidRPr="006D687E" w:rsidRDefault="00AE537F">
      <w:pPr>
        <w:rPr>
          <w:rFonts w:ascii="Times New Roman" w:eastAsia="Times New Roman" w:hAnsi="Times New Roman" w:cs="Times New Roman"/>
          <w:color w:val="auto"/>
        </w:rPr>
      </w:pPr>
      <w:r w:rsidRPr="006D687E">
        <w:rPr>
          <w:color w:val="auto"/>
        </w:rPr>
        <w:br w:type="page"/>
      </w:r>
    </w:p>
    <w:p w:rsidR="009C1ADD" w:rsidRPr="006D687E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Cs/>
          <w:i/>
          <w:color w:val="auto"/>
        </w:rPr>
        <w:lastRenderedPageBreak/>
        <w:t xml:space="preserve">Приложение </w:t>
      </w:r>
      <w:r w:rsidR="007E6967">
        <w:rPr>
          <w:rFonts w:ascii="Times New Roman" w:hAnsi="Times New Roman" w:cs="Times New Roman"/>
          <w:bCs/>
          <w:i/>
          <w:color w:val="auto"/>
        </w:rPr>
        <w:t>1</w:t>
      </w:r>
    </w:p>
    <w:p w:rsidR="009C1ADD" w:rsidRPr="006D687E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Cs/>
          <w:i/>
          <w:color w:val="auto"/>
        </w:rPr>
        <w:t>к Программе ГИА</w:t>
      </w:r>
    </w:p>
    <w:p w:rsidR="009C1ADD" w:rsidRPr="006D687E" w:rsidRDefault="009C1ADD" w:rsidP="009C1ADD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t>Комплект оценочной документации по компетенции</w:t>
      </w:r>
    </w:p>
    <w:p w:rsidR="009C1ADD" w:rsidRPr="006D687E" w:rsidRDefault="009C1ADD" w:rsidP="009C1ADD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D687E">
        <w:rPr>
          <w:b/>
          <w:color w:val="auto"/>
          <w:sz w:val="24"/>
          <w:szCs w:val="24"/>
        </w:rPr>
        <w:t>_______________________________________________________________________</w:t>
      </w:r>
    </w:p>
    <w:p w:rsidR="009C1ADD" w:rsidRPr="006D687E" w:rsidRDefault="009C1ADD" w:rsidP="009C1AD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9C1ADD" w:rsidRPr="006D687E" w:rsidRDefault="009C1ADD" w:rsidP="009C1AD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9C1ADD" w:rsidRPr="006D687E" w:rsidRDefault="009C1ADD" w:rsidP="009C1ADD">
      <w:pPr>
        <w:ind w:firstLine="70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9C1ADD" w:rsidRPr="006D687E" w:rsidRDefault="009C1ADD" w:rsidP="009C1ADD">
      <w:pPr>
        <w:ind w:firstLine="70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 xml:space="preserve">В составе КОД включается демонстрационный вариант задания </w:t>
      </w:r>
      <w:r w:rsidRPr="006D687E">
        <w:rPr>
          <w:rFonts w:ascii="Times New Roman" w:hAnsi="Times New Roman" w:cs="Times New Roman"/>
          <w:i/>
          <w:color w:val="auto"/>
          <w:sz w:val="20"/>
          <w:szCs w:val="20"/>
          <w:highlight w:val="yellow"/>
        </w:rPr>
        <w:t>(образец).</w:t>
      </w:r>
    </w:p>
    <w:p w:rsidR="009C1ADD" w:rsidRPr="006D687E" w:rsidRDefault="009C1ADD" w:rsidP="009C1ADD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ab/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</w:t>
      </w:r>
      <w:proofErr w:type="spellStart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>Ворлдскиллс</w:t>
      </w:r>
      <w:proofErr w:type="spellEnd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Россия)», и размещаются в специальном разделе на официальном сайте </w:t>
      </w:r>
      <w:hyperlink r:id="rId8" w:history="1">
        <w:r w:rsidRPr="006D687E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</w:rPr>
          <w:t>www.wor1dskills.ru</w:t>
        </w:r>
      </w:hyperlink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и в Единой системе актуальных требований к компетенциям </w:t>
      </w:r>
      <w:hyperlink r:id="rId9" w:history="1">
        <w:r w:rsidRPr="006D687E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</w:rPr>
          <w:t>www.esat.worldskills.ru</w:t>
        </w:r>
      </w:hyperlink>
      <w:r w:rsidRPr="006D687E">
        <w:rPr>
          <w:rFonts w:ascii="Times New Roman" w:hAnsi="Times New Roman" w:cs="Times New Roman"/>
          <w:i/>
          <w:color w:val="auto"/>
          <w:sz w:val="20"/>
          <w:szCs w:val="20"/>
          <w:lang w:bidi="en-US"/>
        </w:rPr>
        <w:t>.</w:t>
      </w:r>
    </w:p>
    <w:p w:rsidR="009C1ADD" w:rsidRPr="006D687E" w:rsidRDefault="009C1ADD" w:rsidP="009C1ADD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ab/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>WorldSkills</w:t>
      </w:r>
      <w:proofErr w:type="spellEnd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>Russia</w:t>
      </w:r>
      <w:proofErr w:type="spellEnd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 xml:space="preserve">) соответствующего года или международных чемпионатов </w:t>
      </w:r>
      <w:proofErr w:type="spellStart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>WorldSkills</w:t>
      </w:r>
      <w:proofErr w:type="spellEnd"/>
      <w:r w:rsidRPr="006D687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9C1ADD" w:rsidRPr="006D687E" w:rsidRDefault="009C1ADD" w:rsidP="009C1ADD">
      <w:pPr>
        <w:rPr>
          <w:rFonts w:ascii="Times New Roman" w:hAnsi="Times New Roman" w:cs="Times New Roman"/>
          <w:b/>
          <w:color w:val="auto"/>
        </w:rPr>
      </w:pPr>
    </w:p>
    <w:p w:rsidR="009C1ADD" w:rsidRPr="006D687E" w:rsidRDefault="009C1ADD">
      <w:pPr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Cs/>
          <w:i/>
          <w:color w:val="auto"/>
        </w:rPr>
        <w:br w:type="page"/>
      </w:r>
    </w:p>
    <w:p w:rsidR="00AE537F" w:rsidRPr="006D687E" w:rsidRDefault="00AE537F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Cs/>
          <w:i/>
          <w:color w:val="auto"/>
        </w:rPr>
        <w:lastRenderedPageBreak/>
        <w:t xml:space="preserve">Приложение </w:t>
      </w:r>
      <w:r w:rsidR="00BD5A17" w:rsidRPr="006D687E">
        <w:rPr>
          <w:rFonts w:ascii="Times New Roman" w:hAnsi="Times New Roman" w:cs="Times New Roman"/>
          <w:bCs/>
          <w:i/>
          <w:color w:val="auto"/>
        </w:rPr>
        <w:t>2</w:t>
      </w:r>
    </w:p>
    <w:p w:rsidR="00AE537F" w:rsidRPr="006D687E" w:rsidRDefault="00AE537F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Cs/>
          <w:i/>
          <w:color w:val="auto"/>
        </w:rPr>
        <w:t>к Программе ГИА</w:t>
      </w:r>
    </w:p>
    <w:p w:rsidR="00AE537F" w:rsidRPr="006D687E" w:rsidRDefault="00AE537F" w:rsidP="00AE5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6D687E">
        <w:rPr>
          <w:rFonts w:ascii="Times New Roman" w:hAnsi="Times New Roman" w:cs="Times New Roman"/>
          <w:b/>
          <w:bCs/>
          <w:color w:val="auto"/>
        </w:rPr>
        <w:t>Протокол ознакомления с программой ГИА</w:t>
      </w:r>
    </w:p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u w:val="single"/>
        </w:rPr>
      </w:pPr>
      <w:r w:rsidRPr="006D687E">
        <w:rPr>
          <w:rFonts w:ascii="Times New Roman" w:hAnsi="Times New Roman" w:cs="Times New Roman"/>
          <w:b/>
          <w:color w:val="auto"/>
        </w:rPr>
        <w:t xml:space="preserve">Группа    </w:t>
      </w:r>
      <w:r w:rsidRPr="006D687E">
        <w:rPr>
          <w:rFonts w:ascii="Times New Roman" w:hAnsi="Times New Roman" w:cs="Times New Roman"/>
          <w:b/>
          <w:color w:val="auto"/>
          <w:u w:val="single"/>
        </w:rPr>
        <w:t>_______</w:t>
      </w:r>
    </w:p>
    <w:p w:rsidR="00AE537F" w:rsidRPr="006D687E" w:rsidRDefault="00AE537F" w:rsidP="00AE537F">
      <w:pPr>
        <w:rPr>
          <w:rFonts w:ascii="Times New Roman" w:hAnsi="Times New Roman" w:cs="Times New Roman"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t xml:space="preserve">Профессия СПО </w:t>
      </w:r>
      <w:r w:rsidRPr="006D687E">
        <w:rPr>
          <w:rFonts w:ascii="Times New Roman" w:hAnsi="Times New Roman" w:cs="Times New Roman"/>
          <w:color w:val="auto"/>
        </w:rPr>
        <w:t>35.01.14 Мастер по техническому обслуживанию и ремонту машинно-тракторного парка</w:t>
      </w:r>
    </w:p>
    <w:p w:rsidR="00AE537F" w:rsidRPr="006D687E" w:rsidRDefault="00AE537F" w:rsidP="00AE537F">
      <w:pPr>
        <w:rPr>
          <w:rFonts w:ascii="Times New Roman" w:hAnsi="Times New Roman" w:cs="Times New Roman"/>
          <w:b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t>Дата ознакомления «____» _________________ 20__ г.</w:t>
      </w:r>
    </w:p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5912"/>
        <w:gridCol w:w="2427"/>
      </w:tblGrid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687E">
              <w:rPr>
                <w:rFonts w:ascii="Times New Roman" w:hAnsi="Times New Roman" w:cs="Times New Roman"/>
                <w:color w:val="auto"/>
              </w:rPr>
              <w:t>№п./</w:t>
            </w:r>
            <w:proofErr w:type="spellStart"/>
            <w:r w:rsidRPr="006D687E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6095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87E">
              <w:rPr>
                <w:rFonts w:ascii="Times New Roman" w:hAnsi="Times New Roman" w:cs="Times New Roman"/>
                <w:color w:val="auto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87E">
              <w:rPr>
                <w:rFonts w:ascii="Times New Roman" w:hAnsi="Times New Roman" w:cs="Times New Roman"/>
                <w:color w:val="auto"/>
              </w:rPr>
              <w:t xml:space="preserve">Подпись </w:t>
            </w:r>
          </w:p>
          <w:p w:rsidR="00AE537F" w:rsidRPr="006D687E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E537F" w:rsidRPr="006D687E" w:rsidTr="009A3E38">
        <w:tc>
          <w:tcPr>
            <w:tcW w:w="1101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5" w:type="dxa"/>
            <w:vAlign w:val="bottom"/>
          </w:tcPr>
          <w:p w:rsidR="00AE537F" w:rsidRPr="006D687E" w:rsidRDefault="00AE537F" w:rsidP="009A3E3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</w:tcPr>
          <w:p w:rsidR="00AE537F" w:rsidRPr="006D687E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6D687E">
        <w:rPr>
          <w:rFonts w:ascii="Times New Roman" w:hAnsi="Times New Roman" w:cs="Times New Roman"/>
          <w:b/>
          <w:bCs/>
          <w:color w:val="auto"/>
        </w:rPr>
        <w:t xml:space="preserve">С программой ГИА ознакомил ________________________________________________ </w:t>
      </w:r>
    </w:p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vertAlign w:val="superscript"/>
        </w:rPr>
      </w:pPr>
      <w:r w:rsidRPr="006D687E">
        <w:rPr>
          <w:rFonts w:ascii="Times New Roman" w:hAnsi="Times New Roman" w:cs="Times New Roman"/>
          <w:bCs/>
          <w:color w:val="auto"/>
          <w:vertAlign w:val="superscript"/>
        </w:rPr>
        <w:tab/>
      </w:r>
      <w:r w:rsidRPr="006D687E">
        <w:rPr>
          <w:rFonts w:ascii="Times New Roman" w:hAnsi="Times New Roman" w:cs="Times New Roman"/>
          <w:bCs/>
          <w:color w:val="auto"/>
          <w:vertAlign w:val="superscript"/>
        </w:rPr>
        <w:tab/>
      </w:r>
      <w:r w:rsidRPr="006D687E">
        <w:rPr>
          <w:rFonts w:ascii="Times New Roman" w:hAnsi="Times New Roman" w:cs="Times New Roman"/>
          <w:bCs/>
          <w:color w:val="auto"/>
          <w:vertAlign w:val="superscript"/>
        </w:rPr>
        <w:tab/>
      </w:r>
      <w:r w:rsidRPr="006D687E">
        <w:rPr>
          <w:rFonts w:ascii="Times New Roman" w:hAnsi="Times New Roman" w:cs="Times New Roman"/>
          <w:bCs/>
          <w:color w:val="auto"/>
          <w:vertAlign w:val="superscript"/>
        </w:rPr>
        <w:tab/>
      </w:r>
      <w:r w:rsidRPr="006D687E">
        <w:rPr>
          <w:rFonts w:ascii="Times New Roman" w:hAnsi="Times New Roman" w:cs="Times New Roman"/>
          <w:bCs/>
          <w:color w:val="auto"/>
          <w:vertAlign w:val="superscript"/>
        </w:rPr>
        <w:tab/>
      </w:r>
      <w:r w:rsidRPr="006D687E">
        <w:rPr>
          <w:rFonts w:ascii="Times New Roman" w:hAnsi="Times New Roman" w:cs="Times New Roman"/>
          <w:bCs/>
          <w:color w:val="auto"/>
          <w:vertAlign w:val="superscript"/>
        </w:rPr>
        <w:tab/>
      </w:r>
      <w:r w:rsidRPr="006D687E">
        <w:rPr>
          <w:rFonts w:ascii="Times New Roman" w:hAnsi="Times New Roman" w:cs="Times New Roman"/>
          <w:bCs/>
          <w:color w:val="auto"/>
          <w:vertAlign w:val="superscript"/>
        </w:rPr>
        <w:tab/>
        <w:t>(должность)</w:t>
      </w:r>
    </w:p>
    <w:p w:rsidR="00AE537F" w:rsidRPr="006D687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6D687E">
        <w:rPr>
          <w:rFonts w:ascii="Times New Roman" w:hAnsi="Times New Roman" w:cs="Times New Roman"/>
          <w:b/>
          <w:bCs/>
          <w:color w:val="auto"/>
        </w:rPr>
        <w:t>____________________________________________________________________________</w:t>
      </w:r>
    </w:p>
    <w:p w:rsidR="00AE537F" w:rsidRPr="006D687E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  <w:vertAlign w:val="superscript"/>
        </w:rPr>
      </w:pPr>
      <w:r w:rsidRPr="006D687E">
        <w:rPr>
          <w:color w:val="auto"/>
          <w:sz w:val="24"/>
          <w:szCs w:val="24"/>
          <w:vertAlign w:val="superscript"/>
        </w:rPr>
        <w:t xml:space="preserve">                                    </w:t>
      </w:r>
      <w:r w:rsidRPr="006D687E">
        <w:rPr>
          <w:color w:val="auto"/>
          <w:sz w:val="24"/>
          <w:szCs w:val="24"/>
          <w:vertAlign w:val="superscript"/>
        </w:rPr>
        <w:tab/>
      </w:r>
      <w:r w:rsidRPr="006D687E">
        <w:rPr>
          <w:color w:val="auto"/>
          <w:sz w:val="24"/>
          <w:szCs w:val="24"/>
          <w:vertAlign w:val="superscript"/>
        </w:rPr>
        <w:tab/>
      </w:r>
      <w:r w:rsidRPr="006D687E">
        <w:rPr>
          <w:color w:val="auto"/>
          <w:sz w:val="24"/>
          <w:szCs w:val="24"/>
          <w:vertAlign w:val="superscript"/>
        </w:rPr>
        <w:tab/>
        <w:t>(подпись)</w:t>
      </w:r>
      <w:r w:rsidRPr="006D687E">
        <w:rPr>
          <w:color w:val="auto"/>
          <w:sz w:val="24"/>
          <w:szCs w:val="24"/>
          <w:vertAlign w:val="superscript"/>
        </w:rPr>
        <w:tab/>
      </w:r>
      <w:r w:rsidRPr="006D687E">
        <w:rPr>
          <w:color w:val="auto"/>
          <w:sz w:val="24"/>
          <w:szCs w:val="24"/>
          <w:vertAlign w:val="superscript"/>
        </w:rPr>
        <w:tab/>
      </w:r>
      <w:r w:rsidRPr="006D687E">
        <w:rPr>
          <w:color w:val="auto"/>
          <w:sz w:val="24"/>
          <w:szCs w:val="24"/>
          <w:vertAlign w:val="superscript"/>
        </w:rPr>
        <w:tab/>
        <w:t>(И. О. Фамилия)</w:t>
      </w:r>
    </w:p>
    <w:p w:rsidR="00AE537F" w:rsidRPr="006D687E" w:rsidRDefault="00AE537F" w:rsidP="00AE537F">
      <w:pPr>
        <w:rPr>
          <w:rFonts w:ascii="Times New Roman" w:hAnsi="Times New Roman" w:cs="Times New Roman"/>
          <w:b/>
          <w:color w:val="auto"/>
        </w:rPr>
      </w:pPr>
    </w:p>
    <w:p w:rsidR="00AE537F" w:rsidRPr="006D687E" w:rsidRDefault="00AE537F" w:rsidP="00AE537F">
      <w:pPr>
        <w:rPr>
          <w:rFonts w:ascii="Times New Roman" w:hAnsi="Times New Roman" w:cs="Times New Roman"/>
          <w:b/>
          <w:color w:val="auto"/>
        </w:rPr>
      </w:pPr>
    </w:p>
    <w:p w:rsidR="00AE537F" w:rsidRPr="006D687E" w:rsidRDefault="00AE537F" w:rsidP="00AE537F">
      <w:pPr>
        <w:rPr>
          <w:rFonts w:ascii="Times New Roman" w:hAnsi="Times New Roman" w:cs="Times New Roman"/>
          <w:b/>
          <w:color w:val="auto"/>
        </w:rPr>
      </w:pPr>
    </w:p>
    <w:p w:rsidR="00AE537F" w:rsidRPr="006D687E" w:rsidRDefault="00AE537F">
      <w:pPr>
        <w:rPr>
          <w:rFonts w:ascii="Times New Roman" w:hAnsi="Times New Roman" w:cs="Times New Roman"/>
          <w:b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br w:type="page"/>
      </w:r>
    </w:p>
    <w:p w:rsidR="009C1ADD" w:rsidRPr="006D687E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Cs/>
          <w:i/>
          <w:color w:val="auto"/>
        </w:rPr>
        <w:lastRenderedPageBreak/>
        <w:t>Приложение 3</w:t>
      </w:r>
    </w:p>
    <w:p w:rsidR="009C1ADD" w:rsidRPr="006D687E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6D687E">
        <w:rPr>
          <w:rFonts w:ascii="Times New Roman" w:hAnsi="Times New Roman" w:cs="Times New Roman"/>
          <w:bCs/>
          <w:i/>
          <w:color w:val="auto"/>
        </w:rPr>
        <w:t>к Программе ГИА</w:t>
      </w:r>
    </w:p>
    <w:p w:rsidR="009C1ADD" w:rsidRPr="006D687E" w:rsidRDefault="009C1ADD" w:rsidP="009C1ADD">
      <w:pPr>
        <w:pStyle w:val="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9C1ADD" w:rsidRPr="006D687E" w:rsidRDefault="009C1ADD" w:rsidP="009C1ADD">
      <w:pPr>
        <w:jc w:val="center"/>
        <w:rPr>
          <w:rFonts w:ascii="Times New Roman" w:hAnsi="Times New Roman" w:cs="Times New Roman"/>
          <w:b/>
          <w:color w:val="auto"/>
        </w:rPr>
      </w:pPr>
      <w:r w:rsidRPr="006D687E">
        <w:rPr>
          <w:rFonts w:ascii="Times New Roman" w:hAnsi="Times New Roman" w:cs="Times New Roman"/>
          <w:b/>
          <w:color w:val="auto"/>
        </w:rPr>
        <w:t xml:space="preserve">График проведения демонстрационного экзамена </w:t>
      </w:r>
    </w:p>
    <w:p w:rsidR="009C1ADD" w:rsidRPr="006D687E" w:rsidRDefault="009C1ADD" w:rsidP="009C1ADD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b"/>
        <w:tblW w:w="0" w:type="auto"/>
        <w:tblLook w:val="04A0"/>
      </w:tblPr>
      <w:tblGrid>
        <w:gridCol w:w="2346"/>
        <w:gridCol w:w="2317"/>
        <w:gridCol w:w="2388"/>
        <w:gridCol w:w="2379"/>
      </w:tblGrid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C1ADD" w:rsidRPr="006D687E" w:rsidTr="009A3E38">
        <w:tc>
          <w:tcPr>
            <w:tcW w:w="2463" w:type="dxa"/>
          </w:tcPr>
          <w:p w:rsidR="009C1ADD" w:rsidRPr="006D687E" w:rsidRDefault="009C1ADD" w:rsidP="009A3E3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6D687E" w:rsidRDefault="009C1ADD" w:rsidP="009A3E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C1ADD" w:rsidRPr="006D687E" w:rsidRDefault="009C1ADD" w:rsidP="009C1ADD">
      <w:pPr>
        <w:rPr>
          <w:rFonts w:ascii="Times New Roman" w:hAnsi="Times New Roman" w:cs="Times New Roman"/>
          <w:b/>
          <w:color w:val="auto"/>
        </w:rPr>
      </w:pPr>
    </w:p>
    <w:p w:rsidR="009C1ADD" w:rsidRPr="006D687E" w:rsidRDefault="009C1ADD" w:rsidP="009C1ADD">
      <w:pPr>
        <w:rPr>
          <w:rFonts w:ascii="Times New Roman" w:hAnsi="Times New Roman" w:cs="Times New Roman"/>
          <w:b/>
          <w:color w:val="auto"/>
        </w:rPr>
      </w:pPr>
    </w:p>
    <w:p w:rsidR="009C1ADD" w:rsidRPr="006D687E" w:rsidRDefault="009C1ADD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</w:p>
    <w:p w:rsidR="00AE537F" w:rsidRPr="006D687E" w:rsidRDefault="00AE537F" w:rsidP="00AE537F">
      <w:pPr>
        <w:rPr>
          <w:rFonts w:ascii="Times New Roman" w:hAnsi="Times New Roman" w:cs="Times New Roman"/>
          <w:b/>
          <w:color w:val="auto"/>
        </w:rPr>
      </w:pPr>
    </w:p>
    <w:p w:rsidR="00AB6E0D" w:rsidRPr="006D687E" w:rsidRDefault="00AB6E0D" w:rsidP="00AE537F">
      <w:pPr>
        <w:rPr>
          <w:rFonts w:ascii="Times New Roman" w:hAnsi="Times New Roman" w:cs="Times New Roman"/>
          <w:b/>
          <w:color w:val="auto"/>
        </w:rPr>
      </w:pPr>
    </w:p>
    <w:sectPr w:rsidR="00AB6E0D" w:rsidRPr="006D687E" w:rsidSect="004619ED">
      <w:pgSz w:w="11900" w:h="16840"/>
      <w:pgMar w:top="1285" w:right="985" w:bottom="1416" w:left="1701" w:header="857" w:footer="9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06" w:rsidRDefault="00735206" w:rsidP="00581946">
      <w:r>
        <w:separator/>
      </w:r>
    </w:p>
  </w:endnote>
  <w:endnote w:type="continuationSeparator" w:id="0">
    <w:p w:rsidR="00735206" w:rsidRDefault="00735206" w:rsidP="0058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06" w:rsidRDefault="00735206"/>
  </w:footnote>
  <w:footnote w:type="continuationSeparator" w:id="0">
    <w:p w:rsidR="00735206" w:rsidRDefault="007352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C3"/>
    <w:multiLevelType w:val="hybridMultilevel"/>
    <w:tmpl w:val="0F8E1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01B88"/>
    <w:multiLevelType w:val="multilevel"/>
    <w:tmpl w:val="B8563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341FA"/>
    <w:multiLevelType w:val="multilevel"/>
    <w:tmpl w:val="D00E3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F3318"/>
    <w:multiLevelType w:val="multilevel"/>
    <w:tmpl w:val="D15C6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B232B"/>
    <w:multiLevelType w:val="multilevel"/>
    <w:tmpl w:val="AA760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87A2F"/>
    <w:multiLevelType w:val="multilevel"/>
    <w:tmpl w:val="519400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3208"/>
    <w:multiLevelType w:val="multilevel"/>
    <w:tmpl w:val="1A4E78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40EFF"/>
    <w:multiLevelType w:val="multilevel"/>
    <w:tmpl w:val="F176C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2A5DCA"/>
    <w:multiLevelType w:val="hybridMultilevel"/>
    <w:tmpl w:val="D91A577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82775A"/>
    <w:multiLevelType w:val="multilevel"/>
    <w:tmpl w:val="3160AF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375C9"/>
    <w:multiLevelType w:val="hybridMultilevel"/>
    <w:tmpl w:val="E488E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0E23"/>
    <w:multiLevelType w:val="multilevel"/>
    <w:tmpl w:val="EE9C8F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9589A"/>
    <w:multiLevelType w:val="multilevel"/>
    <w:tmpl w:val="C38C5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5204D0"/>
    <w:multiLevelType w:val="multilevel"/>
    <w:tmpl w:val="B77A7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5E4280"/>
    <w:multiLevelType w:val="multilevel"/>
    <w:tmpl w:val="E6562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D06A84"/>
    <w:multiLevelType w:val="multilevel"/>
    <w:tmpl w:val="3EF6B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F43DE5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19"/>
  </w:num>
  <w:num w:numId="13">
    <w:abstractNumId w:val="16"/>
  </w:num>
  <w:num w:numId="14">
    <w:abstractNumId w:val="3"/>
  </w:num>
  <w:num w:numId="15">
    <w:abstractNumId w:val="18"/>
  </w:num>
  <w:num w:numId="16">
    <w:abstractNumId w:val="21"/>
  </w:num>
  <w:num w:numId="17">
    <w:abstractNumId w:val="12"/>
  </w:num>
  <w:num w:numId="18">
    <w:abstractNumId w:val="0"/>
  </w:num>
  <w:num w:numId="19">
    <w:abstractNumId w:val="14"/>
  </w:num>
  <w:num w:numId="20">
    <w:abstractNumId w:val="9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1946"/>
    <w:rsid w:val="00002C67"/>
    <w:rsid w:val="00006B47"/>
    <w:rsid w:val="000969C0"/>
    <w:rsid w:val="00116E69"/>
    <w:rsid w:val="001B20CE"/>
    <w:rsid w:val="001C7C7C"/>
    <w:rsid w:val="001E2603"/>
    <w:rsid w:val="00267DC6"/>
    <w:rsid w:val="00282418"/>
    <w:rsid w:val="00324AED"/>
    <w:rsid w:val="003A77CE"/>
    <w:rsid w:val="004619ED"/>
    <w:rsid w:val="004669C0"/>
    <w:rsid w:val="00496E05"/>
    <w:rsid w:val="00581946"/>
    <w:rsid w:val="005D0778"/>
    <w:rsid w:val="0068350A"/>
    <w:rsid w:val="006D687E"/>
    <w:rsid w:val="007209E0"/>
    <w:rsid w:val="00735206"/>
    <w:rsid w:val="00752E0C"/>
    <w:rsid w:val="00755B19"/>
    <w:rsid w:val="007E6967"/>
    <w:rsid w:val="0080266C"/>
    <w:rsid w:val="008570C8"/>
    <w:rsid w:val="008875CB"/>
    <w:rsid w:val="0095144F"/>
    <w:rsid w:val="00960538"/>
    <w:rsid w:val="00990BB1"/>
    <w:rsid w:val="009C1ADD"/>
    <w:rsid w:val="009F42BF"/>
    <w:rsid w:val="00A0036D"/>
    <w:rsid w:val="00A240C9"/>
    <w:rsid w:val="00AB6E0D"/>
    <w:rsid w:val="00AE537F"/>
    <w:rsid w:val="00B34E0C"/>
    <w:rsid w:val="00B95E1B"/>
    <w:rsid w:val="00BD5A17"/>
    <w:rsid w:val="00C01A93"/>
    <w:rsid w:val="00C15D15"/>
    <w:rsid w:val="00CB49D5"/>
    <w:rsid w:val="00CC7B76"/>
    <w:rsid w:val="00D70249"/>
    <w:rsid w:val="00D96F18"/>
    <w:rsid w:val="00DC3A7B"/>
    <w:rsid w:val="00EF5918"/>
    <w:rsid w:val="00F56D7B"/>
    <w:rsid w:val="00F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9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C3D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81946"/>
    <w:rPr>
      <w:rFonts w:ascii="Corbel" w:eastAsia="Corbel" w:hAnsi="Corbel" w:cs="Corbel"/>
      <w:b w:val="0"/>
      <w:bCs w:val="0"/>
      <w:i w:val="0"/>
      <w:iCs w:val="0"/>
      <w:smallCaps w:val="0"/>
      <w:strike w:val="0"/>
      <w:sz w:val="90"/>
      <w:szCs w:val="9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81946"/>
    <w:pPr>
      <w:shd w:val="clear" w:color="auto" w:fill="FFFFFF"/>
      <w:spacing w:line="290" w:lineRule="auto"/>
      <w:ind w:left="414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581946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581946"/>
    <w:pPr>
      <w:shd w:val="clear" w:color="auto" w:fill="FFFFFF"/>
      <w:spacing w:after="1330"/>
      <w:outlineLvl w:val="3"/>
    </w:pPr>
    <w:rPr>
      <w:rFonts w:ascii="Times New Roman" w:eastAsia="Times New Roman" w:hAnsi="Times New Roman" w:cs="Times New Roman"/>
      <w:color w:val="3D3C3D"/>
      <w:sz w:val="22"/>
      <w:szCs w:val="22"/>
    </w:rPr>
  </w:style>
  <w:style w:type="paragraph" w:customStyle="1" w:styleId="22">
    <w:name w:val="Заголовок №2"/>
    <w:basedOn w:val="a"/>
    <w:link w:val="21"/>
    <w:rsid w:val="00581946"/>
    <w:pPr>
      <w:shd w:val="clear" w:color="auto" w:fill="FFFFFF"/>
      <w:spacing w:after="94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Заголовок №5"/>
    <w:basedOn w:val="a"/>
    <w:link w:val="5"/>
    <w:rsid w:val="00581946"/>
    <w:pPr>
      <w:shd w:val="clear" w:color="auto" w:fill="FFFFFF"/>
      <w:spacing w:after="250" w:line="367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581946"/>
    <w:pPr>
      <w:shd w:val="clear" w:color="auto" w:fill="FFFFFF"/>
      <w:spacing w:line="334" w:lineRule="auto"/>
      <w:ind w:left="19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581946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81946"/>
    <w:pPr>
      <w:shd w:val="clear" w:color="auto" w:fill="FFFFFF"/>
      <w:spacing w:before="1040" w:after="420"/>
      <w:ind w:left="5620"/>
      <w:outlineLvl w:val="0"/>
    </w:pPr>
    <w:rPr>
      <w:rFonts w:ascii="Corbel" w:eastAsia="Corbel" w:hAnsi="Corbel" w:cs="Corbel"/>
      <w:sz w:val="90"/>
      <w:szCs w:val="90"/>
      <w:lang w:val="en-US" w:eastAsia="en-US" w:bidi="en-US"/>
    </w:rPr>
  </w:style>
  <w:style w:type="paragraph" w:customStyle="1" w:styleId="30">
    <w:name w:val="Заголовок №3"/>
    <w:basedOn w:val="a"/>
    <w:link w:val="3"/>
    <w:rsid w:val="00581946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8">
    <w:name w:val="caption"/>
    <w:basedOn w:val="a"/>
    <w:next w:val="a"/>
    <w:uiPriority w:val="35"/>
    <w:qFormat/>
    <w:rsid w:val="005D0778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uiPriority w:val="99"/>
    <w:rsid w:val="0080266C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Normal">
    <w:name w:val="ConsPlusNormal"/>
    <w:rsid w:val="0080266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9">
    <w:name w:val="List Paragraph"/>
    <w:aliases w:val="Содержание. 2 уровень,подтабл"/>
    <w:basedOn w:val="a"/>
    <w:link w:val="aa"/>
    <w:uiPriority w:val="34"/>
    <w:qFormat/>
    <w:rsid w:val="0080266C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aliases w:val="Содержание. 2 уровень Знак,подтабл Знак"/>
    <w:link w:val="a9"/>
    <w:uiPriority w:val="34"/>
    <w:qFormat/>
    <w:locked/>
    <w:rsid w:val="0080266C"/>
    <w:rPr>
      <w:rFonts w:ascii="Times New Roman" w:eastAsia="Times New Roman" w:hAnsi="Times New Roman" w:cs="Times New Roman"/>
      <w:lang w:bidi="ar-SA"/>
    </w:rPr>
  </w:style>
  <w:style w:type="character" w:customStyle="1" w:styleId="23">
    <w:name w:val="Основной текст (2) + Полужирный"/>
    <w:basedOn w:val="2"/>
    <w:rsid w:val="00A240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096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EF5918"/>
    <w:rPr>
      <w:color w:val="106BBE"/>
    </w:rPr>
  </w:style>
  <w:style w:type="character" w:styleId="ad">
    <w:name w:val="Hyperlink"/>
    <w:basedOn w:val="a0"/>
    <w:rsid w:val="00AE537F"/>
    <w:rPr>
      <w:color w:val="0066CC"/>
      <w:u w:val="single"/>
    </w:rPr>
  </w:style>
  <w:style w:type="paragraph" w:customStyle="1" w:styleId="210">
    <w:name w:val="Заголовок №21"/>
    <w:basedOn w:val="a"/>
    <w:rsid w:val="00AE537F"/>
    <w:pPr>
      <w:widowControl/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1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887&amp;date=27.0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a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22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MetodKab</cp:lastModifiedBy>
  <cp:revision>15</cp:revision>
  <dcterms:created xsi:type="dcterms:W3CDTF">2022-03-15T11:51:00Z</dcterms:created>
  <dcterms:modified xsi:type="dcterms:W3CDTF">2022-05-24T12:21:00Z</dcterms:modified>
</cp:coreProperties>
</file>