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013" w:rsidRDefault="00CE3013" w:rsidP="00CE3013">
      <w:pPr>
        <w:pStyle w:val="a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</w:t>
      </w:r>
    </w:p>
    <w:p w:rsidR="00CE3013" w:rsidRDefault="00CE3013" w:rsidP="00CE3013">
      <w:pPr>
        <w:pStyle w:val="a9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к ООП по специальности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bookmarkStart w:id="0" w:name="_Hlk156219538"/>
      <w:r>
        <w:rPr>
          <w:rFonts w:ascii="Times New Roman" w:hAnsi="Times New Roman"/>
          <w:b/>
          <w:bCs/>
          <w:sz w:val="24"/>
          <w:szCs w:val="24"/>
          <w:u w:val="single"/>
        </w:rPr>
        <w:t>З8.02.01 Экономика и бухгалтерский учет (по отраслям)</w:t>
      </w:r>
    </w:p>
    <w:bookmarkEnd w:id="0"/>
    <w:p w:rsidR="00CE3013" w:rsidRDefault="00CE3013" w:rsidP="00CE3013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CE3013" w:rsidRDefault="00CE3013" w:rsidP="00CE301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E3013" w:rsidRDefault="00CE3013" w:rsidP="00CE3013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CE3013" w:rsidRDefault="00CE3013" w:rsidP="00CE3013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Государственное бюджетное профессиональное образовательное учреждение</w:t>
      </w:r>
    </w:p>
    <w:p w:rsidR="00CE3013" w:rsidRDefault="00CE3013" w:rsidP="00CE3013">
      <w:pPr>
        <w:pStyle w:val="a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Московской области «Щелковский колледж»</w:t>
      </w:r>
    </w:p>
    <w:p w:rsidR="00CE3013" w:rsidRDefault="00CE3013" w:rsidP="00CE3013">
      <w:pPr>
        <w:pStyle w:val="a9"/>
        <w:rPr>
          <w:rFonts w:ascii="Times New Roman" w:hAnsi="Times New Roman"/>
          <w:sz w:val="24"/>
          <w:szCs w:val="24"/>
        </w:rPr>
      </w:pPr>
    </w:p>
    <w:p w:rsidR="00CE3013" w:rsidRDefault="00CE3013" w:rsidP="00CE3013">
      <w:pPr>
        <w:pStyle w:val="a9"/>
        <w:rPr>
          <w:rFonts w:ascii="Times New Roman" w:hAnsi="Times New Roman"/>
          <w:sz w:val="24"/>
          <w:szCs w:val="24"/>
        </w:rPr>
      </w:pPr>
    </w:p>
    <w:p w:rsidR="00CE3013" w:rsidRDefault="00CE3013" w:rsidP="00CE3013">
      <w:pPr>
        <w:pStyle w:val="a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711"/>
      </w:tblGrid>
      <w:tr w:rsidR="00CE3013" w:rsidTr="00A377A2">
        <w:tc>
          <w:tcPr>
            <w:tcW w:w="5528" w:type="dxa"/>
            <w:hideMark/>
          </w:tcPr>
          <w:p w:rsidR="00CE3013" w:rsidRDefault="00CE3013" w:rsidP="00A377A2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CE3013" w:rsidRDefault="00CE3013" w:rsidP="00A377A2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ГБПОУ МО «Щелковский колледж </w:t>
            </w:r>
          </w:p>
        </w:tc>
      </w:tr>
      <w:tr w:rsidR="00CE3013" w:rsidTr="00A377A2">
        <w:tc>
          <w:tcPr>
            <w:tcW w:w="5528" w:type="dxa"/>
            <w:hideMark/>
          </w:tcPr>
          <w:p w:rsidR="00CE3013" w:rsidRDefault="00CE3013" w:rsidP="00A377A2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31» августа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  <w:p w:rsidR="00CE3013" w:rsidRDefault="00CE3013" w:rsidP="00A377A2">
            <w:pPr>
              <w:pStyle w:val="a9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E3013" w:rsidRDefault="00CE3013">
      <w:pPr>
        <w:pStyle w:val="70"/>
        <w:shd w:val="clear" w:color="auto" w:fill="auto"/>
        <w:spacing w:before="0" w:after="10" w:line="180" w:lineRule="exact"/>
        <w:jc w:val="left"/>
        <w:rPr>
          <w:rStyle w:val="71"/>
          <w:b/>
          <w:bCs/>
        </w:rPr>
      </w:pPr>
    </w:p>
    <w:p w:rsidR="00CE3013" w:rsidRDefault="00CE3013">
      <w:pPr>
        <w:pStyle w:val="70"/>
        <w:shd w:val="clear" w:color="auto" w:fill="auto"/>
        <w:spacing w:before="0" w:after="10" w:line="180" w:lineRule="exact"/>
        <w:jc w:val="left"/>
        <w:rPr>
          <w:rStyle w:val="71"/>
          <w:b/>
          <w:bCs/>
        </w:rPr>
      </w:pPr>
    </w:p>
    <w:p w:rsidR="00CE3013" w:rsidRDefault="00CE3013" w:rsidP="00CE3013">
      <w:pPr>
        <w:pStyle w:val="30"/>
        <w:shd w:val="clear" w:color="auto" w:fill="auto"/>
        <w:spacing w:after="29" w:line="180" w:lineRule="exact"/>
        <w:ind w:right="20"/>
        <w:jc w:val="center"/>
        <w:rPr>
          <w:b w:val="0"/>
          <w:bCs w:val="0"/>
          <w:sz w:val="22"/>
          <w:szCs w:val="22"/>
        </w:rPr>
      </w:pPr>
    </w:p>
    <w:p w:rsidR="00CE3013" w:rsidRDefault="00CE3013" w:rsidP="00CE3013">
      <w:pPr>
        <w:pStyle w:val="30"/>
        <w:shd w:val="clear" w:color="auto" w:fill="auto"/>
        <w:spacing w:after="29" w:line="180" w:lineRule="exact"/>
        <w:ind w:right="20"/>
        <w:jc w:val="center"/>
        <w:rPr>
          <w:b w:val="0"/>
          <w:bCs w:val="0"/>
          <w:sz w:val="22"/>
          <w:szCs w:val="22"/>
        </w:rPr>
      </w:pPr>
    </w:p>
    <w:p w:rsidR="00CE3013" w:rsidRPr="00CE3013" w:rsidRDefault="00CE3013" w:rsidP="00CE3013">
      <w:pPr>
        <w:pStyle w:val="30"/>
        <w:shd w:val="clear" w:color="auto" w:fill="auto"/>
        <w:spacing w:after="29" w:line="180" w:lineRule="exact"/>
        <w:ind w:right="20"/>
        <w:jc w:val="center"/>
        <w:rPr>
          <w:sz w:val="22"/>
          <w:szCs w:val="22"/>
        </w:rPr>
      </w:pPr>
      <w:r w:rsidRPr="00CE3013">
        <w:rPr>
          <w:sz w:val="22"/>
          <w:szCs w:val="22"/>
        </w:rPr>
        <w:t>РАБОЧАЯ ПРОГРАММА</w:t>
      </w:r>
    </w:p>
    <w:p w:rsidR="00CE3013" w:rsidRDefault="00CE3013" w:rsidP="00CE3013">
      <w:pPr>
        <w:pStyle w:val="30"/>
        <w:shd w:val="clear" w:color="auto" w:fill="auto"/>
        <w:spacing w:after="185" w:line="180" w:lineRule="exact"/>
        <w:ind w:right="20"/>
        <w:jc w:val="center"/>
        <w:rPr>
          <w:b w:val="0"/>
          <w:bCs w:val="0"/>
          <w:sz w:val="22"/>
          <w:szCs w:val="22"/>
        </w:rPr>
      </w:pPr>
    </w:p>
    <w:p w:rsidR="00CE3013" w:rsidRPr="00CE3013" w:rsidRDefault="00CE3013" w:rsidP="00CE3013">
      <w:pPr>
        <w:pStyle w:val="30"/>
        <w:shd w:val="clear" w:color="auto" w:fill="auto"/>
        <w:spacing w:after="185" w:line="180" w:lineRule="exact"/>
        <w:ind w:right="20"/>
        <w:jc w:val="center"/>
        <w:rPr>
          <w:sz w:val="22"/>
          <w:szCs w:val="22"/>
        </w:rPr>
      </w:pPr>
      <w:r w:rsidRPr="00CE3013">
        <w:rPr>
          <w:sz w:val="22"/>
          <w:szCs w:val="22"/>
        </w:rPr>
        <w:t>УЧЕБНОЙ ПРАКТИКИ УП.0</w:t>
      </w:r>
      <w:r w:rsidRPr="00CE3013">
        <w:rPr>
          <w:sz w:val="22"/>
          <w:szCs w:val="22"/>
        </w:rPr>
        <w:t>2</w:t>
      </w:r>
      <w:r w:rsidRPr="00CE3013">
        <w:rPr>
          <w:sz w:val="22"/>
          <w:szCs w:val="22"/>
        </w:rPr>
        <w:t>.</w:t>
      </w:r>
    </w:p>
    <w:p w:rsidR="00884192" w:rsidRPr="00CE3013" w:rsidRDefault="00E847D3" w:rsidP="00CE3013">
      <w:pPr>
        <w:pStyle w:val="70"/>
        <w:shd w:val="clear" w:color="auto" w:fill="auto"/>
        <w:spacing w:before="0" w:after="10" w:line="276" w:lineRule="auto"/>
        <w:rPr>
          <w:sz w:val="24"/>
          <w:szCs w:val="24"/>
        </w:rPr>
      </w:pPr>
      <w:r w:rsidRPr="00CE3013">
        <w:rPr>
          <w:rStyle w:val="71"/>
          <w:b/>
          <w:bCs/>
          <w:sz w:val="24"/>
          <w:szCs w:val="24"/>
        </w:rPr>
        <w:t>ПМ.02 ВЕДЕНИЕ БУХГАЛТЕРСКОГО УЧЕТА ИСТОЧНИКОВ ФОРМИРОВАНИЯ</w:t>
      </w:r>
    </w:p>
    <w:p w:rsidR="00884192" w:rsidRPr="00CE3013" w:rsidRDefault="00E847D3" w:rsidP="00CE3013">
      <w:pPr>
        <w:pStyle w:val="30"/>
        <w:shd w:val="clear" w:color="auto" w:fill="auto"/>
        <w:spacing w:after="10" w:line="276" w:lineRule="auto"/>
        <w:ind w:left="200"/>
        <w:jc w:val="center"/>
        <w:rPr>
          <w:sz w:val="24"/>
          <w:szCs w:val="24"/>
        </w:rPr>
      </w:pPr>
      <w:r w:rsidRPr="00CE3013">
        <w:rPr>
          <w:rStyle w:val="31"/>
          <w:b/>
          <w:bCs/>
          <w:sz w:val="24"/>
          <w:szCs w:val="24"/>
        </w:rPr>
        <w:t xml:space="preserve">АКТИВОВ, ВЫПОЛНЕНИЕ РАБОТ ПО ИНВЕНТАРИЗАЦИИ </w:t>
      </w:r>
      <w:r w:rsidRPr="00CE3013">
        <w:rPr>
          <w:rStyle w:val="31"/>
          <w:b/>
          <w:bCs/>
          <w:sz w:val="24"/>
          <w:szCs w:val="24"/>
        </w:rPr>
        <w:t>ИМУЩЕСТВА И</w:t>
      </w:r>
    </w:p>
    <w:p w:rsidR="00884192" w:rsidRPr="00CE3013" w:rsidRDefault="00E847D3" w:rsidP="00CE3013">
      <w:pPr>
        <w:pStyle w:val="30"/>
        <w:shd w:val="clear" w:color="auto" w:fill="auto"/>
        <w:spacing w:after="250" w:line="276" w:lineRule="auto"/>
        <w:ind w:left="20"/>
        <w:jc w:val="center"/>
        <w:rPr>
          <w:sz w:val="24"/>
          <w:szCs w:val="24"/>
        </w:rPr>
      </w:pPr>
      <w:r w:rsidRPr="00CE3013">
        <w:rPr>
          <w:rStyle w:val="31"/>
          <w:b/>
          <w:bCs/>
          <w:sz w:val="24"/>
          <w:szCs w:val="24"/>
        </w:rPr>
        <w:t>ФИНАНСОВЫХ ОБЯЗАТЕЛЬСТВ ОРГАНИЗАЦИИ</w:t>
      </w:r>
    </w:p>
    <w:p w:rsidR="00CE3013" w:rsidRPr="00CE3013" w:rsidRDefault="00CE3013" w:rsidP="00CE3013">
      <w:pPr>
        <w:pStyle w:val="40"/>
        <w:shd w:val="clear" w:color="auto" w:fill="auto"/>
        <w:spacing w:line="180" w:lineRule="exact"/>
        <w:jc w:val="center"/>
        <w:rPr>
          <w:sz w:val="24"/>
          <w:szCs w:val="24"/>
        </w:rPr>
      </w:pPr>
      <w:r w:rsidRPr="00CE3013">
        <w:rPr>
          <w:sz w:val="24"/>
          <w:szCs w:val="24"/>
        </w:rPr>
        <w:t>по специальности среднего профессионального образования</w:t>
      </w:r>
    </w:p>
    <w:p w:rsidR="00CE3013" w:rsidRPr="00CE3013" w:rsidRDefault="00CE3013" w:rsidP="00CE3013">
      <w:pPr>
        <w:pStyle w:val="5"/>
        <w:shd w:val="clear" w:color="auto" w:fill="auto"/>
        <w:spacing w:after="117" w:line="220" w:lineRule="exact"/>
        <w:ind w:right="20"/>
        <w:jc w:val="center"/>
        <w:rPr>
          <w:b w:val="0"/>
          <w:bCs w:val="0"/>
          <w:i/>
          <w:iCs/>
          <w:sz w:val="24"/>
          <w:szCs w:val="24"/>
          <w:u w:val="single"/>
        </w:rPr>
      </w:pPr>
    </w:p>
    <w:p w:rsidR="00CE3013" w:rsidRPr="00CE3013" w:rsidRDefault="00CE3013" w:rsidP="00CE3013">
      <w:pPr>
        <w:pStyle w:val="5"/>
        <w:shd w:val="clear" w:color="auto" w:fill="auto"/>
        <w:spacing w:after="117" w:line="220" w:lineRule="exact"/>
        <w:ind w:right="20"/>
        <w:jc w:val="center"/>
        <w:rPr>
          <w:b w:val="0"/>
          <w:bCs w:val="0"/>
          <w:sz w:val="24"/>
          <w:szCs w:val="24"/>
          <w:u w:val="single"/>
        </w:rPr>
      </w:pPr>
      <w:r w:rsidRPr="00CE3013">
        <w:rPr>
          <w:b w:val="0"/>
          <w:bCs w:val="0"/>
          <w:i/>
          <w:iCs/>
          <w:sz w:val="24"/>
          <w:szCs w:val="24"/>
          <w:u w:val="single"/>
        </w:rPr>
        <w:t>38.02.01 Экономика и бухгалтерский учет (по отраслям)</w:t>
      </w:r>
    </w:p>
    <w:p w:rsidR="00CE3013" w:rsidRPr="00CE3013" w:rsidRDefault="00CE3013" w:rsidP="00CE3013">
      <w:pPr>
        <w:pStyle w:val="40"/>
        <w:shd w:val="clear" w:color="auto" w:fill="auto"/>
        <w:spacing w:after="2165" w:line="180" w:lineRule="exact"/>
        <w:jc w:val="center"/>
        <w:rPr>
          <w:sz w:val="24"/>
          <w:szCs w:val="24"/>
        </w:rPr>
      </w:pPr>
      <w:r w:rsidRPr="00CE3013">
        <w:rPr>
          <w:sz w:val="24"/>
          <w:szCs w:val="24"/>
        </w:rPr>
        <w:t xml:space="preserve">по программе </w:t>
      </w:r>
      <w:r w:rsidRPr="00CE3013">
        <w:rPr>
          <w:b/>
          <w:bCs/>
          <w:sz w:val="24"/>
          <w:szCs w:val="24"/>
          <w:u w:val="single"/>
        </w:rPr>
        <w:t>базовой</w:t>
      </w:r>
      <w:r w:rsidRPr="00CE3013">
        <w:rPr>
          <w:sz w:val="24"/>
          <w:szCs w:val="24"/>
        </w:rPr>
        <w:t xml:space="preserve"> подготовки</w:t>
      </w:r>
      <w:bookmarkStart w:id="1" w:name="_GoBack"/>
      <w:bookmarkEnd w:id="1"/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  <w:r w:rsidRPr="00CE3013">
        <w:rPr>
          <w:b w:val="0"/>
          <w:bCs w:val="0"/>
          <w:sz w:val="24"/>
          <w:szCs w:val="24"/>
        </w:rPr>
        <w:t>2023 г</w:t>
      </w:r>
    </w:p>
    <w:p w:rsid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page" w:tblpX="1320" w:tblpY="-1002"/>
        <w:tblW w:w="9889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CE3013" w:rsidTr="00A377A2">
        <w:tc>
          <w:tcPr>
            <w:tcW w:w="3156" w:type="dxa"/>
            <w:hideMark/>
          </w:tcPr>
          <w:p w:rsidR="00CE3013" w:rsidRDefault="00CE3013" w:rsidP="00A377A2">
            <w:pPr>
              <w:spacing w:after="200"/>
            </w:pPr>
          </w:p>
          <w:p w:rsidR="00CE3013" w:rsidRDefault="00CE3013" w:rsidP="00A377A2">
            <w:pPr>
              <w:spacing w:after="200"/>
            </w:pPr>
          </w:p>
          <w:p w:rsidR="00CE3013" w:rsidRPr="009579D6" w:rsidRDefault="00CE3013" w:rsidP="00A377A2">
            <w:pPr>
              <w:spacing w:after="200"/>
              <w:rPr>
                <w:rFonts w:ascii="Times New Roman" w:eastAsiaTheme="minorEastAsia" w:hAnsi="Times New Roman" w:cs="Times New Roman"/>
              </w:rPr>
            </w:pPr>
            <w:r w:rsidRPr="009579D6">
              <w:rPr>
                <w:rFonts w:ascii="Times New Roman" w:hAnsi="Times New Roman" w:cs="Times New Roman"/>
              </w:rPr>
              <w:t>РАССМОТРЕНО И РЕКОМЕНДОВАНО</w:t>
            </w:r>
            <w:r w:rsidRPr="009579D6">
              <w:rPr>
                <w:rFonts w:ascii="Times New Roman" w:hAnsi="Times New Roman" w:cs="Times New Roman"/>
              </w:rPr>
              <w:br/>
              <w:t>на заседании  рабочей группы</w:t>
            </w:r>
            <w:r w:rsidRPr="009579D6">
              <w:rPr>
                <w:rFonts w:ascii="Times New Roman" w:hAnsi="Times New Roman" w:cs="Times New Roman"/>
              </w:rPr>
              <w:br/>
              <w:t>протокол № __</w:t>
            </w:r>
            <w:r w:rsidRPr="009579D6">
              <w:rPr>
                <w:rFonts w:ascii="Times New Roman" w:hAnsi="Times New Roman" w:cs="Times New Roman"/>
                <w:highlight w:val="yellow"/>
              </w:rPr>
              <w:t>1</w:t>
            </w:r>
            <w:r w:rsidRPr="009579D6">
              <w:rPr>
                <w:rFonts w:ascii="Times New Roman" w:hAnsi="Times New Roman" w:cs="Times New Roman"/>
              </w:rPr>
              <w:t xml:space="preserve">__ </w:t>
            </w:r>
            <w:r w:rsidRPr="009579D6">
              <w:rPr>
                <w:rFonts w:ascii="Times New Roman" w:hAnsi="Times New Roman" w:cs="Times New Roman"/>
              </w:rPr>
              <w:br/>
              <w:t>от «</w:t>
            </w:r>
            <w:r w:rsidRPr="009579D6">
              <w:rPr>
                <w:rFonts w:ascii="Times New Roman" w:hAnsi="Times New Roman" w:cs="Times New Roman"/>
                <w:highlight w:val="yellow"/>
              </w:rPr>
              <w:t>30» августа</w:t>
            </w:r>
            <w:r w:rsidRPr="009579D6">
              <w:rPr>
                <w:rFonts w:ascii="Times New Roman" w:hAnsi="Times New Roman" w:cs="Times New Roman"/>
              </w:rPr>
              <w:t xml:space="preserve"> 2023 г.</w:t>
            </w:r>
          </w:p>
        </w:tc>
        <w:tc>
          <w:tcPr>
            <w:tcW w:w="3395" w:type="dxa"/>
          </w:tcPr>
          <w:p w:rsidR="00CE3013" w:rsidRDefault="00CE3013" w:rsidP="00A377A2">
            <w:pPr>
              <w:spacing w:after="200"/>
              <w:rPr>
                <w:rFonts w:eastAsiaTheme="minorEastAsia"/>
              </w:rPr>
            </w:pPr>
          </w:p>
        </w:tc>
        <w:tc>
          <w:tcPr>
            <w:tcW w:w="3338" w:type="dxa"/>
          </w:tcPr>
          <w:p w:rsidR="00CE3013" w:rsidRDefault="00CE3013" w:rsidP="00A377A2"/>
          <w:p w:rsidR="00CE3013" w:rsidRDefault="00CE3013" w:rsidP="00A377A2"/>
          <w:p w:rsidR="00CE3013" w:rsidRDefault="00CE3013" w:rsidP="00A377A2"/>
          <w:p w:rsidR="00CE3013" w:rsidRPr="009579D6" w:rsidRDefault="00CE3013" w:rsidP="00A377A2">
            <w:pPr>
              <w:rPr>
                <w:rFonts w:ascii="Times New Roman" w:eastAsiaTheme="minorEastAsia" w:hAnsi="Times New Roman" w:cs="Times New Roman"/>
              </w:rPr>
            </w:pPr>
            <w:r w:rsidRPr="009579D6">
              <w:rPr>
                <w:rFonts w:ascii="Times New Roman" w:hAnsi="Times New Roman" w:cs="Times New Roman"/>
              </w:rPr>
              <w:t xml:space="preserve">СОГЛАСОВАНО    </w:t>
            </w:r>
            <w:r w:rsidRPr="009579D6">
              <w:rPr>
                <w:rFonts w:ascii="Times New Roman" w:hAnsi="Times New Roman" w:cs="Times New Roman"/>
              </w:rPr>
              <w:br/>
              <w:t xml:space="preserve">решением </w:t>
            </w:r>
            <w:r w:rsidRPr="009579D6">
              <w:rPr>
                <w:rFonts w:ascii="Times New Roman" w:hAnsi="Times New Roman" w:cs="Times New Roman"/>
              </w:rPr>
              <w:br/>
              <w:t xml:space="preserve">Педагогического </w:t>
            </w:r>
            <w:r w:rsidRPr="009579D6">
              <w:rPr>
                <w:rFonts w:ascii="Times New Roman" w:hAnsi="Times New Roman" w:cs="Times New Roman"/>
              </w:rPr>
              <w:br/>
              <w:t>совета</w:t>
            </w:r>
            <w:r w:rsidRPr="009579D6">
              <w:rPr>
                <w:rFonts w:ascii="Times New Roman" w:hAnsi="Times New Roman" w:cs="Times New Roman"/>
              </w:rPr>
              <w:br/>
              <w:t>протокол №__</w:t>
            </w:r>
            <w:r w:rsidRPr="009579D6">
              <w:rPr>
                <w:rFonts w:ascii="Times New Roman" w:hAnsi="Times New Roman" w:cs="Times New Roman"/>
                <w:highlight w:val="yellow"/>
              </w:rPr>
              <w:t>1</w:t>
            </w:r>
            <w:r w:rsidRPr="009579D6">
              <w:rPr>
                <w:rFonts w:ascii="Times New Roman" w:hAnsi="Times New Roman" w:cs="Times New Roman"/>
              </w:rPr>
              <w:t>___</w:t>
            </w:r>
            <w:r w:rsidRPr="009579D6">
              <w:rPr>
                <w:rFonts w:ascii="Times New Roman" w:hAnsi="Times New Roman" w:cs="Times New Roman"/>
              </w:rPr>
              <w:br/>
              <w:t>от «</w:t>
            </w:r>
            <w:r w:rsidRPr="009579D6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9579D6">
              <w:rPr>
                <w:rFonts w:ascii="Times New Roman" w:hAnsi="Times New Roman" w:cs="Times New Roman"/>
              </w:rPr>
              <w:t xml:space="preserve"> 2023 г.</w:t>
            </w:r>
          </w:p>
          <w:p w:rsidR="00CE3013" w:rsidRDefault="00CE3013" w:rsidP="00A377A2">
            <w:pPr>
              <w:spacing w:after="200"/>
              <w:rPr>
                <w:rFonts w:eastAsiaTheme="minorEastAsia"/>
              </w:rPr>
            </w:pPr>
          </w:p>
        </w:tc>
      </w:tr>
    </w:tbl>
    <w:p w:rsidR="00CE3013" w:rsidRPr="00A02948" w:rsidRDefault="00CE3013" w:rsidP="00CE3013">
      <w:pPr>
        <w:pStyle w:val="aa"/>
        <w:tabs>
          <w:tab w:val="left" w:pos="4185"/>
        </w:tabs>
        <w:ind w:left="601"/>
        <w:jc w:val="center"/>
      </w:pPr>
    </w:p>
    <w:p w:rsidR="00CE3013" w:rsidRPr="00A138C8" w:rsidRDefault="00CE3013" w:rsidP="00CE3013">
      <w:pPr>
        <w:pStyle w:val="aa"/>
        <w:spacing w:before="9"/>
        <w:ind w:left="601" w:right="470"/>
        <w:rPr>
          <w:b/>
          <w:sz w:val="19"/>
        </w:rPr>
      </w:pPr>
    </w:p>
    <w:p w:rsidR="00CE3013" w:rsidRPr="00A138C8" w:rsidRDefault="00CE3013" w:rsidP="00CE3013">
      <w:pPr>
        <w:pStyle w:val="aa"/>
        <w:spacing w:before="9"/>
        <w:ind w:left="601" w:right="470"/>
        <w:rPr>
          <w:b/>
          <w:sz w:val="19"/>
        </w:rPr>
      </w:pPr>
    </w:p>
    <w:p w:rsidR="00CE3013" w:rsidRPr="009579D6" w:rsidRDefault="00CE3013" w:rsidP="00CE3013">
      <w:pPr>
        <w:spacing w:before="9"/>
        <w:ind w:right="470" w:firstLine="709"/>
        <w:jc w:val="both"/>
        <w:rPr>
          <w:rFonts w:ascii="Times New Roman" w:hAnsi="Times New Roman" w:cs="Times New Roman"/>
          <w:u w:val="single"/>
        </w:rPr>
      </w:pPr>
      <w:r w:rsidRPr="009579D6">
        <w:rPr>
          <w:rFonts w:ascii="Times New Roman" w:eastAsia="Calibri" w:hAnsi="Times New Roman" w:cs="Times New Roman"/>
        </w:rPr>
        <w:t xml:space="preserve">        Рабочая программа учебной дисциплины   </w:t>
      </w:r>
      <w:r w:rsidRPr="009579D6">
        <w:rPr>
          <w:rFonts w:ascii="Times New Roman" w:hAnsi="Times New Roman" w:cs="Times New Roman"/>
          <w:b/>
          <w:spacing w:val="-1"/>
        </w:rPr>
        <w:t>УП.</w:t>
      </w:r>
      <w:r w:rsidRPr="009579D6">
        <w:rPr>
          <w:rFonts w:ascii="Times New Roman" w:hAnsi="Times New Roman" w:cs="Times New Roman"/>
        </w:rPr>
        <w:t xml:space="preserve"> </w:t>
      </w:r>
      <w:r w:rsidRPr="009579D6">
        <w:rPr>
          <w:rFonts w:ascii="Times New Roman" w:hAnsi="Times New Roman" w:cs="Times New Roman"/>
          <w:b/>
          <w:spacing w:val="-1"/>
        </w:rPr>
        <w:t>Учебная практика</w:t>
      </w:r>
      <w:r w:rsidRPr="009579D6">
        <w:rPr>
          <w:rFonts w:ascii="Times New Roman" w:hAnsi="Times New Roman" w:cs="Times New Roman"/>
          <w:b/>
        </w:rPr>
        <w:t xml:space="preserve">, </w:t>
      </w:r>
      <w:r w:rsidRPr="009579D6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СПО по специальности: </w:t>
      </w:r>
      <w:r w:rsidRPr="009579D6">
        <w:rPr>
          <w:rFonts w:ascii="Times New Roman" w:hAnsi="Times New Roman" w:cs="Times New Roman"/>
          <w:iCs/>
        </w:rPr>
        <w:t>38.02.01.</w:t>
      </w:r>
      <w:r w:rsidRPr="009579D6">
        <w:rPr>
          <w:rFonts w:ascii="Times New Roman" w:hAnsi="Times New Roman" w:cs="Times New Roman"/>
          <w:iCs/>
          <w:spacing w:val="-10"/>
        </w:rPr>
        <w:t xml:space="preserve"> </w:t>
      </w:r>
      <w:r w:rsidRPr="009579D6">
        <w:rPr>
          <w:rStyle w:val="24"/>
          <w:rFonts w:eastAsia="Microsoft Sans Serif"/>
        </w:rPr>
        <w:t>Экономика и бухгалтерский учет (по отраслям)</w:t>
      </w:r>
      <w:r w:rsidRPr="009579D6">
        <w:rPr>
          <w:rFonts w:ascii="Times New Roman" w:hAnsi="Times New Roman" w:cs="Times New Roman"/>
        </w:rPr>
        <w:t xml:space="preserve"> утвержденного приказом Министерства образования и науки Российской Федерации от 05 февраля 2018 г. N 67 (зарегистрированного Министерством юстиции </w:t>
      </w:r>
      <w:r w:rsidRPr="009579D6">
        <w:rPr>
          <w:rFonts w:ascii="Times New Roman" w:hAnsi="Times New Roman" w:cs="Times New Roman"/>
          <w:bCs/>
        </w:rPr>
        <w:t xml:space="preserve">Российской Федерации </w:t>
      </w:r>
      <w:r w:rsidRPr="009579D6">
        <w:rPr>
          <w:rFonts w:ascii="Times New Roman" w:hAnsi="Times New Roman" w:cs="Times New Roman"/>
        </w:rPr>
        <w:t xml:space="preserve">26 февраля 2018 г.,  </w:t>
      </w:r>
      <w:r w:rsidRPr="009579D6">
        <w:rPr>
          <w:rFonts w:ascii="Times New Roman" w:hAnsi="Times New Roman" w:cs="Times New Roman"/>
          <w:bCs/>
        </w:rPr>
        <w:t xml:space="preserve">регистрационный </w:t>
      </w:r>
      <w:r w:rsidRPr="009579D6">
        <w:rPr>
          <w:rFonts w:ascii="Times New Roman" w:hAnsi="Times New Roman" w:cs="Times New Roman"/>
        </w:rPr>
        <w:t>№50137).</w:t>
      </w:r>
    </w:p>
    <w:p w:rsidR="00CE3013" w:rsidRDefault="00CE3013" w:rsidP="00CE3013">
      <w:pPr>
        <w:pStyle w:val="a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CE3013" w:rsidRDefault="00CE3013" w:rsidP="00CE3013">
      <w:pPr>
        <w:pStyle w:val="a9"/>
        <w:rPr>
          <w:rFonts w:ascii="Times New Roman" w:eastAsia="Calibri" w:hAnsi="Times New Roman"/>
          <w:sz w:val="24"/>
          <w:szCs w:val="24"/>
        </w:rPr>
      </w:pPr>
    </w:p>
    <w:p w:rsidR="00CE3013" w:rsidRDefault="00CE3013" w:rsidP="00CE3013">
      <w:pPr>
        <w:pStyle w:val="a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Организация-разработчик:</w:t>
      </w:r>
    </w:p>
    <w:p w:rsidR="00CE3013" w:rsidRDefault="00CE3013" w:rsidP="00CE3013">
      <w:pPr>
        <w:pStyle w:val="a9"/>
        <w:rPr>
          <w:rFonts w:ascii="Times New Roman" w:eastAsia="Calibri" w:hAnsi="Times New Roman"/>
          <w:sz w:val="24"/>
          <w:szCs w:val="24"/>
        </w:rPr>
      </w:pPr>
    </w:p>
    <w:p w:rsidR="00CE3013" w:rsidRDefault="00CE3013" w:rsidP="00CE3013">
      <w:pPr>
        <w:pStyle w:val="310"/>
        <w:shd w:val="clear" w:color="auto" w:fill="auto"/>
        <w:spacing w:before="0" w:line="240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iCs/>
          <w:sz w:val="24"/>
          <w:szCs w:val="24"/>
        </w:rPr>
        <w:t xml:space="preserve">«Щелковский колледж» </w:t>
      </w:r>
      <w:r>
        <w:rPr>
          <w:sz w:val="24"/>
          <w:szCs w:val="24"/>
        </w:rPr>
        <w:t>(ГБПОУ МО «Щелковский колледж)</w:t>
      </w:r>
    </w:p>
    <w:p w:rsidR="00CE3013" w:rsidRDefault="00CE3013" w:rsidP="00CE3013">
      <w:pPr>
        <w:pStyle w:val="6"/>
        <w:shd w:val="clear" w:color="auto" w:fill="auto"/>
        <w:spacing w:after="290" w:line="240" w:lineRule="exact"/>
        <w:ind w:left="120"/>
      </w:pPr>
    </w:p>
    <w:p w:rsidR="00CE3013" w:rsidRDefault="00CE3013" w:rsidP="00CE3013">
      <w:pPr>
        <w:pStyle w:val="6"/>
        <w:shd w:val="clear" w:color="auto" w:fill="auto"/>
        <w:spacing w:after="290" w:line="240" w:lineRule="exact"/>
        <w:ind w:left="120"/>
      </w:pPr>
    </w:p>
    <w:p w:rsidR="00CE3013" w:rsidRDefault="00CE3013" w:rsidP="00CE3013">
      <w:pPr>
        <w:pStyle w:val="6"/>
        <w:shd w:val="clear" w:color="auto" w:fill="auto"/>
        <w:spacing w:after="290" w:line="240" w:lineRule="exact"/>
        <w:ind w:left="120"/>
      </w:pPr>
    </w:p>
    <w:p w:rsidR="00CE3013" w:rsidRDefault="00CE3013" w:rsidP="00CE3013">
      <w:pPr>
        <w:pStyle w:val="6"/>
        <w:shd w:val="clear" w:color="auto" w:fill="auto"/>
        <w:spacing w:after="290" w:line="240" w:lineRule="exact"/>
        <w:ind w:left="120"/>
      </w:pPr>
    </w:p>
    <w:p w:rsidR="00CE3013" w:rsidRDefault="00CE3013" w:rsidP="00CE3013">
      <w:pPr>
        <w:pStyle w:val="6"/>
        <w:shd w:val="clear" w:color="auto" w:fill="auto"/>
        <w:spacing w:after="290" w:line="240" w:lineRule="exact"/>
        <w:ind w:left="120"/>
      </w:pPr>
    </w:p>
    <w:p w:rsidR="00CE3013" w:rsidRPr="00CE3013" w:rsidRDefault="00CE3013" w:rsidP="00CE3013">
      <w:pPr>
        <w:pStyle w:val="30"/>
        <w:shd w:val="clear" w:color="auto" w:fill="auto"/>
        <w:spacing w:after="0" w:line="180" w:lineRule="exact"/>
        <w:ind w:right="20"/>
        <w:jc w:val="center"/>
        <w:rPr>
          <w:sz w:val="24"/>
          <w:szCs w:val="24"/>
        </w:rPr>
        <w:sectPr w:rsidR="00CE3013" w:rsidRPr="00CE3013" w:rsidSect="00CE3013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1276" w:right="843" w:bottom="2170" w:left="1843" w:header="0" w:footer="3" w:gutter="0"/>
          <w:cols w:space="720"/>
          <w:noEndnote/>
          <w:docGrid w:linePitch="360"/>
        </w:sectPr>
      </w:pPr>
    </w:p>
    <w:p w:rsidR="00884192" w:rsidRDefault="00E847D3">
      <w:pPr>
        <w:pStyle w:val="90"/>
        <w:shd w:val="clear" w:color="auto" w:fill="auto"/>
        <w:spacing w:after="310" w:line="220" w:lineRule="exact"/>
        <w:ind w:left="120"/>
      </w:pPr>
      <w:r>
        <w:lastRenderedPageBreak/>
        <w:t>СОДЕРЖАНИЕ</w:t>
      </w:r>
    </w:p>
    <w:p w:rsidR="00884192" w:rsidRDefault="00E847D3">
      <w:pPr>
        <w:pStyle w:val="90"/>
        <w:shd w:val="clear" w:color="auto" w:fill="auto"/>
        <w:spacing w:after="243" w:line="220" w:lineRule="exact"/>
        <w:jc w:val="right"/>
      </w:pPr>
      <w:r>
        <w:t>стр.</w:t>
      </w:r>
    </w:p>
    <w:p w:rsidR="00884192" w:rsidRDefault="00E847D3">
      <w:pPr>
        <w:pStyle w:val="13"/>
        <w:shd w:val="clear" w:color="auto" w:fill="auto"/>
        <w:tabs>
          <w:tab w:val="left" w:pos="9125"/>
        </w:tabs>
        <w:spacing w:before="0" w:after="291" w:line="220" w:lineRule="exact"/>
        <w:ind w:left="3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" w:tooltip="Current Document">
        <w:r>
          <w:t>ПОЯСНИТЕЛЬНАЯ ЗАПИСКА</w:t>
        </w:r>
        <w:r>
          <w:tab/>
          <w:t>5</w:t>
        </w:r>
      </w:hyperlink>
    </w:p>
    <w:p w:rsidR="00884192" w:rsidRDefault="00E847D3">
      <w:pPr>
        <w:pStyle w:val="13"/>
        <w:numPr>
          <w:ilvl w:val="0"/>
          <w:numId w:val="1"/>
        </w:numPr>
        <w:shd w:val="clear" w:color="auto" w:fill="auto"/>
        <w:tabs>
          <w:tab w:val="left" w:pos="9125"/>
        </w:tabs>
        <w:spacing w:before="0" w:after="248" w:line="220" w:lineRule="exact"/>
      </w:pPr>
      <w:hyperlink w:anchor="bookmark5" w:tooltip="Current Document">
        <w:r>
          <w:t xml:space="preserve"> ПАСПОРТ РАБОЧЕЙ ПРОГРАММЫ УЧЕБНОЙ ПРАКТИКИ</w:t>
        </w:r>
        <w:r>
          <w:tab/>
          <w:t>5</w:t>
        </w:r>
      </w:hyperlink>
    </w:p>
    <w:p w:rsidR="00884192" w:rsidRDefault="00E847D3">
      <w:pPr>
        <w:pStyle w:val="13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283" w:line="274" w:lineRule="exact"/>
        <w:ind w:right="140"/>
      </w:pPr>
      <w:r>
        <w:t>РЕЗУЛЬТАТЫ ОСВОЕНИЯ РАБОЧЕЙ ПРОГРАММЫ УЧЕБНОЙ 7 ПРАКТИКИ</w:t>
      </w:r>
    </w:p>
    <w:p w:rsidR="00884192" w:rsidRDefault="00E847D3">
      <w:pPr>
        <w:pStyle w:val="13"/>
        <w:numPr>
          <w:ilvl w:val="0"/>
          <w:numId w:val="1"/>
        </w:numPr>
        <w:shd w:val="clear" w:color="auto" w:fill="auto"/>
        <w:tabs>
          <w:tab w:val="left" w:pos="363"/>
          <w:tab w:val="left" w:pos="9125"/>
        </w:tabs>
        <w:spacing w:before="0" w:after="411" w:line="220" w:lineRule="exact"/>
      </w:pPr>
      <w:r>
        <w:t xml:space="preserve">СТРУКТУРА И СОДЕРЖАНИЕ </w:t>
      </w:r>
      <w:r>
        <w:t>УЧЕБНОЙ ПРАКТИКИ</w:t>
      </w:r>
      <w:r>
        <w:tab/>
        <w:t>22</w:t>
      </w:r>
    </w:p>
    <w:p w:rsidR="00884192" w:rsidRDefault="00E847D3">
      <w:pPr>
        <w:pStyle w:val="13"/>
        <w:shd w:val="clear" w:color="auto" w:fill="auto"/>
        <w:tabs>
          <w:tab w:val="left" w:pos="9125"/>
        </w:tabs>
        <w:spacing w:before="0" w:after="368" w:line="220" w:lineRule="exact"/>
      </w:pPr>
      <w:r>
        <w:t>4 УСЛОВИЯ РЕАЛИЗАЦИИ ПРОГРАММЫ УЧЕБНОЙ ПРАКТИКИ</w:t>
      </w:r>
      <w:r>
        <w:tab/>
        <w:t>35</w:t>
      </w:r>
    </w:p>
    <w:p w:rsidR="00884192" w:rsidRDefault="00E847D3">
      <w:pPr>
        <w:pStyle w:val="13"/>
        <w:numPr>
          <w:ilvl w:val="0"/>
          <w:numId w:val="2"/>
        </w:numPr>
        <w:shd w:val="clear" w:color="auto" w:fill="auto"/>
        <w:tabs>
          <w:tab w:val="left" w:pos="358"/>
          <w:tab w:val="left" w:pos="9125"/>
        </w:tabs>
        <w:spacing w:before="0" w:after="0" w:line="274" w:lineRule="exact"/>
      </w:pPr>
      <w:hyperlink w:anchor="bookmark19" w:tooltip="Current Document">
        <w:r>
          <w:t>КОНТРОЛЬ И ОЦЕНКА РЕЗУЛЬТАТОВ ОСВОЕНИЯ УЧЕБНОЙ</w:t>
        </w:r>
        <w:r>
          <w:tab/>
          <w:t>37</w:t>
        </w:r>
      </w:hyperlink>
      <w:r>
        <w:fldChar w:fldCharType="end"/>
      </w:r>
    </w:p>
    <w:p w:rsidR="00884192" w:rsidRDefault="00E847D3">
      <w:pPr>
        <w:pStyle w:val="90"/>
        <w:shd w:val="clear" w:color="auto" w:fill="auto"/>
        <w:spacing w:after="0" w:line="274" w:lineRule="exact"/>
        <w:jc w:val="both"/>
        <w:sectPr w:rsidR="00884192">
          <w:footerReference w:type="even" r:id="rId11"/>
          <w:footerReference w:type="default" r:id="rId12"/>
          <w:pgSz w:w="11900" w:h="16840"/>
          <w:pgMar w:top="1637" w:right="679" w:bottom="1637" w:left="1674" w:header="0" w:footer="3" w:gutter="0"/>
          <w:cols w:space="720"/>
          <w:noEndnote/>
          <w:docGrid w:linePitch="360"/>
        </w:sectPr>
      </w:pPr>
      <w:r>
        <w:t>ПРАКТИКИ</w:t>
      </w:r>
    </w:p>
    <w:p w:rsidR="00884192" w:rsidRDefault="00884192">
      <w:pPr>
        <w:spacing w:line="240" w:lineRule="exact"/>
        <w:rPr>
          <w:sz w:val="19"/>
          <w:szCs w:val="19"/>
        </w:rPr>
      </w:pPr>
    </w:p>
    <w:p w:rsidR="00884192" w:rsidRDefault="00884192">
      <w:pPr>
        <w:rPr>
          <w:sz w:val="2"/>
          <w:szCs w:val="2"/>
        </w:rPr>
        <w:sectPr w:rsidR="00884192">
          <w:footerReference w:type="even" r:id="rId13"/>
          <w:footerReference w:type="default" r:id="rId14"/>
          <w:pgSz w:w="11900" w:h="16840"/>
          <w:pgMar w:top="785" w:right="0" w:bottom="1247" w:left="0" w:header="0" w:footer="3" w:gutter="0"/>
          <w:cols w:space="720"/>
          <w:noEndnote/>
          <w:docGrid w:linePitch="360"/>
        </w:sectPr>
      </w:pPr>
    </w:p>
    <w:p w:rsidR="00884192" w:rsidRDefault="00E847D3">
      <w:pPr>
        <w:pStyle w:val="10"/>
        <w:keepNext/>
        <w:keepLines/>
        <w:shd w:val="clear" w:color="auto" w:fill="auto"/>
        <w:spacing w:after="205" w:line="220" w:lineRule="exact"/>
        <w:jc w:val="center"/>
      </w:pPr>
      <w:bookmarkStart w:id="2" w:name="bookmark4"/>
      <w:r>
        <w:t>ПОЯСНИТЕЛЬНАЯ ЗАПИСКА</w:t>
      </w:r>
      <w:bookmarkEnd w:id="2"/>
    </w:p>
    <w:p w:rsidR="00884192" w:rsidRDefault="00E847D3">
      <w:pPr>
        <w:pStyle w:val="20"/>
        <w:shd w:val="clear" w:color="auto" w:fill="auto"/>
        <w:spacing w:after="0"/>
        <w:ind w:firstLine="600"/>
        <w:jc w:val="both"/>
      </w:pPr>
      <w:r>
        <w:t>Учебная практика является обязательным разделом основной профессиональной образовательной программы (ОПОП), обеспечивающей реализацию Федерального государс</w:t>
      </w:r>
      <w:r>
        <w:t>твенного образовательного стандарта среднего профессионального образования (ФГОС СПО).</w:t>
      </w:r>
    </w:p>
    <w:p w:rsidR="00884192" w:rsidRDefault="00E847D3">
      <w:pPr>
        <w:pStyle w:val="20"/>
        <w:shd w:val="clear" w:color="auto" w:fill="auto"/>
        <w:spacing w:after="0"/>
        <w:ind w:firstLine="600"/>
        <w:jc w:val="both"/>
      </w:pPr>
      <w:r>
        <w:t>Общий объем времени на проведение практики определяется ФГОС СПО, сроки проведения устанавливаются колледжем в соответствии с ОПОП СПО.</w:t>
      </w:r>
    </w:p>
    <w:p w:rsidR="00884192" w:rsidRDefault="00E847D3">
      <w:pPr>
        <w:pStyle w:val="20"/>
        <w:shd w:val="clear" w:color="auto" w:fill="auto"/>
        <w:spacing w:after="0"/>
        <w:ind w:firstLine="600"/>
        <w:jc w:val="both"/>
      </w:pPr>
      <w:r>
        <w:t>Учебная практика проводится колле</w:t>
      </w:r>
      <w:r>
        <w:t>джем в рамках профессиональных модулей и может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884192" w:rsidRDefault="00E847D3">
      <w:pPr>
        <w:pStyle w:val="20"/>
        <w:shd w:val="clear" w:color="auto" w:fill="auto"/>
        <w:spacing w:after="0"/>
        <w:ind w:firstLine="600"/>
        <w:jc w:val="both"/>
      </w:pPr>
      <w:r>
        <w:t>Учебная практика направлена на получение первоначального</w:t>
      </w:r>
      <w:r>
        <w:t xml:space="preserve"> практического опыта. Учебная практика может проводиться как в колледже (при выполнении условий реализации программы практики), так и в организациях (на предприятиях) на основании договоров между организацией и колледжем.</w:t>
      </w:r>
    </w:p>
    <w:p w:rsidR="00884192" w:rsidRDefault="00E847D3">
      <w:pPr>
        <w:pStyle w:val="20"/>
        <w:shd w:val="clear" w:color="auto" w:fill="auto"/>
        <w:spacing w:after="0"/>
        <w:ind w:firstLine="600"/>
        <w:jc w:val="both"/>
      </w:pPr>
      <w:r>
        <w:t>Учебная практика может быть направ</w:t>
      </w:r>
      <w:r>
        <w:t>лена на освоение одной или нескольких рабочих профессий, если это является одним из видов профессиональной деятельности ФГОС СПО.</w:t>
      </w:r>
    </w:p>
    <w:p w:rsidR="00884192" w:rsidRDefault="00E847D3">
      <w:pPr>
        <w:pStyle w:val="20"/>
        <w:shd w:val="clear" w:color="auto" w:fill="auto"/>
        <w:spacing w:after="0"/>
        <w:ind w:firstLine="600"/>
        <w:jc w:val="both"/>
      </w:pPr>
      <w:r>
        <w:t>Программа практики разрабатывается колледжем на основе рабочих программ модулей ОПОП специальности, макета программы учебной п</w:t>
      </w:r>
      <w:r>
        <w:t xml:space="preserve">рактики и согласовывается с организациями, участвующими в проведении практики.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</w:t>
      </w:r>
      <w:r>
        <w:t>к работе над этим разделом должны привлекаться специалисты организаций (предприятий), в которых проводится практика. При разработке содержания каждого вида практики по профессиональному модулю следует выделить необходимые практический опыт, умения и знания</w:t>
      </w:r>
      <w:r>
        <w:t xml:space="preserve"> в соответствии с ФГОС СПО, а также виды работ, необходимые для овладения конкретной профессиональной деятельностью и включенные в рабочую программу модуля. Содержание практики по профилю специальности может уточняться в зависимости от специфических особен</w:t>
      </w:r>
      <w:r>
        <w:t>ностей конкретной организации (предприятия).</w:t>
      </w:r>
    </w:p>
    <w:p w:rsidR="00884192" w:rsidRDefault="00E847D3">
      <w:pPr>
        <w:pStyle w:val="20"/>
        <w:shd w:val="clear" w:color="auto" w:fill="auto"/>
        <w:spacing w:after="17"/>
        <w:ind w:firstLine="600"/>
        <w:jc w:val="both"/>
      </w:pPr>
      <w:r>
        <w:t>Формой аттестации по всем видам практик является дифференцированный зачет.</w:t>
      </w:r>
    </w:p>
    <w:p w:rsidR="00884192" w:rsidRDefault="00E847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769"/>
        </w:tabs>
        <w:spacing w:line="552" w:lineRule="exact"/>
        <w:ind w:left="1480"/>
        <w:jc w:val="both"/>
      </w:pPr>
      <w:bookmarkStart w:id="3" w:name="bookmark5"/>
      <w:r>
        <w:t>ПАСПОРТ РАБОЧЕЙ ПРОГРАММЫ УЧЕБНОЙ ПРАКТИКИ</w:t>
      </w:r>
      <w:bookmarkEnd w:id="3"/>
    </w:p>
    <w:p w:rsidR="00884192" w:rsidRDefault="00E847D3">
      <w:pPr>
        <w:pStyle w:val="10"/>
        <w:keepNext/>
        <w:keepLines/>
        <w:numPr>
          <w:ilvl w:val="1"/>
          <w:numId w:val="3"/>
        </w:numPr>
        <w:shd w:val="clear" w:color="auto" w:fill="auto"/>
        <w:tabs>
          <w:tab w:val="left" w:pos="466"/>
        </w:tabs>
        <w:spacing w:line="552" w:lineRule="exact"/>
        <w:jc w:val="both"/>
      </w:pPr>
      <w:bookmarkStart w:id="4" w:name="bookmark6"/>
      <w:r>
        <w:t>Область применения рабочей программы</w:t>
      </w:r>
      <w:bookmarkEnd w:id="4"/>
    </w:p>
    <w:p w:rsidR="00884192" w:rsidRDefault="00E847D3">
      <w:pPr>
        <w:pStyle w:val="20"/>
        <w:shd w:val="clear" w:color="auto" w:fill="auto"/>
        <w:spacing w:after="0"/>
        <w:ind w:firstLine="740"/>
        <w:jc w:val="both"/>
      </w:pPr>
      <w:r>
        <w:t xml:space="preserve">Рабочая программа учебной практики </w:t>
      </w:r>
      <w:r>
        <w:t>разработана на основе:</w:t>
      </w:r>
    </w:p>
    <w:p w:rsidR="00884192" w:rsidRDefault="00E847D3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spacing w:after="0"/>
        <w:ind w:firstLine="740"/>
        <w:jc w:val="both"/>
      </w:pPr>
      <w:r>
        <w:t>Федерального государственного образовательного стандарта (далее ФГОС) по специальности среднего профессионального образования (далее СПО) 38.02.01. Экономика и бухгалтерский учет по отраслям по программе углубленной подготовки,</w:t>
      </w:r>
    </w:p>
    <w:p w:rsidR="00884192" w:rsidRDefault="00E847D3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spacing w:after="0"/>
        <w:ind w:firstLine="740"/>
        <w:jc w:val="both"/>
      </w:pPr>
      <w:r>
        <w:t>Полож</w:t>
      </w:r>
      <w:r>
        <w:t>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884192" w:rsidRDefault="00E847D3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spacing w:after="0"/>
        <w:ind w:firstLine="740"/>
        <w:jc w:val="both"/>
      </w:pPr>
      <w:r>
        <w:t>Профессионального стандарта «Бухгал</w:t>
      </w:r>
      <w:r>
        <w:t>тер», утвержденного приказом Минтруда России от 22.12.2014 г. № 1061н.</w:t>
      </w:r>
    </w:p>
    <w:p w:rsidR="00884192" w:rsidRDefault="00E847D3">
      <w:pPr>
        <w:pStyle w:val="20"/>
        <w:shd w:val="clear" w:color="auto" w:fill="auto"/>
        <w:spacing w:after="0"/>
        <w:ind w:firstLine="740"/>
        <w:jc w:val="both"/>
      </w:pPr>
      <w: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38.02.01. Экономика и бухгалтерский уче</w:t>
      </w:r>
      <w:r>
        <w:t>т по отраслям по программе углубленной подготовки в части освоения квалификаций: бухгалтер, специалист по налогообложению и основных видов профессиональной деятельности (ВПД):</w:t>
      </w:r>
    </w:p>
    <w:p w:rsidR="00884192" w:rsidRDefault="00E847D3">
      <w:pPr>
        <w:pStyle w:val="90"/>
        <w:shd w:val="clear" w:color="auto" w:fill="auto"/>
        <w:spacing w:after="0" w:line="317" w:lineRule="exact"/>
        <w:jc w:val="both"/>
      </w:pPr>
      <w:r>
        <w:t>- Ведение бухгалтерского учёта источников формирования имущества, выполнение раб</w:t>
      </w:r>
      <w:r>
        <w:t>от по инвентаризации имущества и финансовых обязательств организации</w:t>
      </w:r>
    </w:p>
    <w:p w:rsidR="00884192" w:rsidRDefault="00E847D3">
      <w:pPr>
        <w:pStyle w:val="20"/>
        <w:shd w:val="clear" w:color="auto" w:fill="auto"/>
        <w:spacing w:line="278" w:lineRule="exact"/>
        <w:ind w:firstLine="1040"/>
        <w:jc w:val="both"/>
      </w:pPr>
      <w:r>
        <w:t>Рабочая программа учебной практики может быть использована в дополнительном профессиональном образовании обучающихся по специальности бухгалтер; являться составной частью программ повышен</w:t>
      </w:r>
      <w:r>
        <w:t>ия классификации и переподготовки кадров в области экономики и бухгалтерского учета.</w:t>
      </w:r>
    </w:p>
    <w:p w:rsidR="00884192" w:rsidRDefault="00E847D3">
      <w:pPr>
        <w:pStyle w:val="10"/>
        <w:keepNext/>
        <w:keepLines/>
        <w:shd w:val="clear" w:color="auto" w:fill="auto"/>
        <w:spacing w:line="278" w:lineRule="exact"/>
        <w:jc w:val="both"/>
      </w:pPr>
      <w:bookmarkStart w:id="5" w:name="bookmark7"/>
      <w:r>
        <w:t>1.2 Место проведения учебной практики в структуре основной профессиональной образовательной программы:</w:t>
      </w:r>
      <w:bookmarkEnd w:id="5"/>
    </w:p>
    <w:p w:rsidR="00884192" w:rsidRDefault="00E847D3">
      <w:pPr>
        <w:pStyle w:val="90"/>
        <w:shd w:val="clear" w:color="auto" w:fill="auto"/>
        <w:spacing w:after="283" w:line="274" w:lineRule="exact"/>
        <w:ind w:firstLine="860"/>
        <w:jc w:val="both"/>
      </w:pPr>
      <w:r>
        <w:rPr>
          <w:rStyle w:val="91"/>
        </w:rPr>
        <w:t xml:space="preserve">Учебная практика УП.02 является составной частью профессионального модуля ПМ.02 </w:t>
      </w:r>
      <w:r>
        <w:t xml:space="preserve">Ведение </w:t>
      </w:r>
      <w:r>
        <w:lastRenderedPageBreak/>
        <w:t>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</w:p>
    <w:p w:rsidR="00884192" w:rsidRDefault="00E847D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09"/>
        </w:tabs>
        <w:spacing w:after="303" w:line="220" w:lineRule="exact"/>
        <w:jc w:val="both"/>
      </w:pPr>
      <w:bookmarkStart w:id="6" w:name="bookmark8"/>
      <w:r>
        <w:t>Цели и задачи учебной практик</w:t>
      </w:r>
      <w:r>
        <w:t>и:</w:t>
      </w:r>
      <w:bookmarkEnd w:id="6"/>
    </w:p>
    <w:p w:rsidR="00884192" w:rsidRDefault="00E847D3">
      <w:pPr>
        <w:pStyle w:val="10"/>
        <w:keepNext/>
        <w:keepLines/>
        <w:shd w:val="clear" w:color="auto" w:fill="auto"/>
        <w:spacing w:line="220" w:lineRule="exact"/>
        <w:ind w:left="680"/>
      </w:pPr>
      <w:bookmarkStart w:id="7" w:name="bookmark9"/>
      <w:r>
        <w:t>Цели:</w:t>
      </w:r>
      <w:bookmarkEnd w:id="7"/>
    </w:p>
    <w:p w:rsidR="00884192" w:rsidRDefault="00E847D3">
      <w:pPr>
        <w:pStyle w:val="20"/>
        <w:numPr>
          <w:ilvl w:val="0"/>
          <w:numId w:val="6"/>
        </w:numPr>
        <w:shd w:val="clear" w:color="auto" w:fill="auto"/>
        <w:spacing w:after="0"/>
        <w:ind w:left="1200" w:hanging="340"/>
        <w:jc w:val="both"/>
      </w:pPr>
      <w:r>
        <w:t xml:space="preserve"> 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884192" w:rsidRDefault="00E847D3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13" w:line="220" w:lineRule="exact"/>
        <w:ind w:left="1200" w:hanging="340"/>
        <w:jc w:val="both"/>
      </w:pPr>
      <w:r>
        <w:t>непосредственное знакомство с профессиональной практической деятельностью;</w:t>
      </w:r>
    </w:p>
    <w:p w:rsidR="00884192" w:rsidRDefault="00E847D3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303" w:line="220" w:lineRule="exact"/>
        <w:ind w:left="1200" w:hanging="340"/>
        <w:jc w:val="both"/>
      </w:pPr>
      <w:r>
        <w:t>профессиональная ориентация</w:t>
      </w:r>
      <w:r>
        <w:t xml:space="preserve"> студента в будущей профессии.</w:t>
      </w:r>
    </w:p>
    <w:p w:rsidR="00884192" w:rsidRDefault="00E847D3">
      <w:pPr>
        <w:pStyle w:val="10"/>
        <w:keepNext/>
        <w:keepLines/>
        <w:shd w:val="clear" w:color="auto" w:fill="auto"/>
        <w:spacing w:after="265" w:line="220" w:lineRule="exact"/>
        <w:ind w:left="680"/>
      </w:pPr>
      <w:bookmarkStart w:id="8" w:name="bookmark10"/>
      <w:r>
        <w:t>Задачи:</w:t>
      </w:r>
      <w:bookmarkEnd w:id="8"/>
    </w:p>
    <w:p w:rsidR="00884192" w:rsidRDefault="00E847D3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0"/>
        <w:ind w:left="1200" w:hanging="340"/>
        <w:jc w:val="both"/>
      </w:pPr>
      <w:r>
        <w:t>формирование у обучающихся первичных практических умений и приобретение первоначального практического опыта в рамках профессиональных модулей ОПОП СПО;</w:t>
      </w:r>
    </w:p>
    <w:p w:rsidR="00884192" w:rsidRDefault="00E847D3">
      <w:pPr>
        <w:pStyle w:val="20"/>
        <w:numPr>
          <w:ilvl w:val="0"/>
          <w:numId w:val="6"/>
        </w:numPr>
        <w:shd w:val="clear" w:color="auto" w:fill="auto"/>
        <w:spacing w:after="0"/>
        <w:ind w:left="1200" w:hanging="340"/>
      </w:pPr>
      <w:r>
        <w:t xml:space="preserve"> 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884192" w:rsidRDefault="00E847D3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0"/>
        <w:ind w:left="1200" w:hanging="340"/>
        <w:jc w:val="both"/>
      </w:pPr>
      <w:r>
        <w:t xml:space="preserve">развитие профессионального интереса, формирование мотивационно -целостного отношения к профессиональной деятельности, готовности </w:t>
      </w:r>
      <w:r>
        <w:t>к выполнению профессиональных задач в соответствии с нормами морали, профессиональной этики и служебного этикета;</w:t>
      </w:r>
    </w:p>
    <w:p w:rsidR="00884192" w:rsidRDefault="00E847D3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0"/>
        <w:ind w:left="1200" w:hanging="340"/>
        <w:jc w:val="both"/>
      </w:pPr>
      <w:r>
        <w:t>адаптация студентов к профессиональной деятельности;</w:t>
      </w:r>
    </w:p>
    <w:p w:rsidR="00884192" w:rsidRDefault="00E847D3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0" w:line="220" w:lineRule="exact"/>
        <w:ind w:left="1200" w:hanging="340"/>
        <w:jc w:val="both"/>
      </w:pPr>
      <w:r>
        <w:t>приобретение и развитие умений и навыков составления отчета по практике;</w:t>
      </w:r>
    </w:p>
    <w:p w:rsidR="00884192" w:rsidRDefault="00E847D3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543" w:line="220" w:lineRule="exact"/>
        <w:ind w:left="1200" w:hanging="340"/>
        <w:jc w:val="both"/>
      </w:pPr>
      <w:r>
        <w:t>подготовка к сам</w:t>
      </w:r>
      <w:r>
        <w:t>остоятельной трудовой деятельности.</w:t>
      </w:r>
    </w:p>
    <w:p w:rsidR="00884192" w:rsidRDefault="00E847D3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09"/>
        </w:tabs>
        <w:spacing w:after="538" w:line="220" w:lineRule="exact"/>
        <w:jc w:val="both"/>
      </w:pPr>
      <w:bookmarkStart w:id="9" w:name="bookmark11"/>
      <w:r>
        <w:t xml:space="preserve">Общий объем времени, предусмотренный для учебной практики - </w:t>
      </w:r>
      <w:r>
        <w:rPr>
          <w:rStyle w:val="14"/>
          <w:b/>
          <w:bCs/>
        </w:rPr>
        <w:t>216 часов (6 недель</w:t>
      </w:r>
      <w:r>
        <w:t>)</w:t>
      </w:r>
      <w:bookmarkEnd w:id="9"/>
    </w:p>
    <w:p w:rsidR="00884192" w:rsidRDefault="00E847D3">
      <w:pPr>
        <w:pStyle w:val="10"/>
        <w:keepNext/>
        <w:keepLines/>
        <w:shd w:val="clear" w:color="auto" w:fill="auto"/>
        <w:spacing w:after="8" w:line="220" w:lineRule="exact"/>
        <w:jc w:val="both"/>
      </w:pPr>
      <w:bookmarkStart w:id="10" w:name="bookmark12"/>
      <w:r>
        <w:t>1.5 Форма промежуточной аттестации:</w:t>
      </w:r>
      <w:bookmarkEnd w:id="10"/>
    </w:p>
    <w:p w:rsidR="00884192" w:rsidRDefault="00E847D3">
      <w:pPr>
        <w:pStyle w:val="20"/>
        <w:shd w:val="clear" w:color="auto" w:fill="auto"/>
        <w:spacing w:after="496" w:line="220" w:lineRule="exact"/>
        <w:ind w:firstLine="0"/>
        <w:jc w:val="both"/>
      </w:pPr>
      <w:r>
        <w:t>Формой промежуточной аттестации учебной практики является дифференцированный зачет.</w:t>
      </w:r>
    </w:p>
    <w:p w:rsidR="00884192" w:rsidRDefault="00E847D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0"/>
        </w:tabs>
        <w:spacing w:after="240" w:line="278" w:lineRule="exact"/>
        <w:ind w:right="1000"/>
      </w:pPr>
      <w:bookmarkStart w:id="11" w:name="bookmark13"/>
      <w:r>
        <w:t>РЕЗУЛЬТАТЫ ОСВОЕ</w:t>
      </w:r>
      <w:r>
        <w:rPr>
          <w:rStyle w:val="15"/>
          <w:b/>
          <w:bCs/>
        </w:rPr>
        <w:t>НИЯ</w:t>
      </w:r>
      <w:r>
        <w:t xml:space="preserve"> РАБОЧЕЙ ПРОГРАММЫ УЧЕБНОЙ ПРАКТИКИ 2.1 Требования к результатам освоения учебной практики:</w:t>
      </w:r>
      <w:bookmarkEnd w:id="11"/>
    </w:p>
    <w:p w:rsidR="00884192" w:rsidRDefault="00E847D3">
      <w:pPr>
        <w:pStyle w:val="20"/>
        <w:shd w:val="clear" w:color="auto" w:fill="auto"/>
        <w:spacing w:after="0" w:line="278" w:lineRule="exact"/>
        <w:ind w:firstLine="860"/>
        <w:jc w:val="both"/>
      </w:pPr>
      <w:r>
        <w:t>В результате прохождения учебной практики обучающийся должен освоить следующие общие компетенции (ОК) и профессиональные компетенции (ПК):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400"/>
      </w:tblGrid>
      <w:tr w:rsidR="0088419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На</w:t>
            </w:r>
            <w:r>
              <w:rPr>
                <w:rStyle w:val="21"/>
              </w:rPr>
              <w:t>именование общих компетенций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ОК 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Понимать сущность и социальную значимость своей будущей профессии,</w:t>
            </w:r>
          </w:p>
        </w:tc>
      </w:tr>
    </w:tbl>
    <w:p w:rsidR="00884192" w:rsidRDefault="00884192">
      <w:pPr>
        <w:framePr w:w="9648" w:wrap="notBeside" w:vAnchor="text" w:hAnchor="text" w:xAlign="center" w:y="1"/>
        <w:rPr>
          <w:sz w:val="2"/>
          <w:szCs w:val="2"/>
        </w:rPr>
      </w:pPr>
    </w:p>
    <w:p w:rsidR="00884192" w:rsidRDefault="008841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400"/>
      </w:tblGrid>
      <w:tr w:rsidR="0088419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проявлять к ней устойчивый интерес.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ОК 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Организовывать собственную деятельность, определять методы и способы выполнения </w:t>
            </w:r>
            <w:r>
              <w:rPr>
                <w:rStyle w:val="22"/>
              </w:rPr>
              <w:t>профессиональных задач, оценивать их эффективность и качество.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ОК 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ОК 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Осуществлять поиск, анализ и оценку информации, необходимой для постановки и решения </w:t>
            </w:r>
            <w:r>
              <w:rPr>
                <w:rStyle w:val="22"/>
              </w:rPr>
              <w:t>профессиональных задач, профессионального и личностного развития.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ОК 5.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ОК 6.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2"/>
              </w:rPr>
              <w:t xml:space="preserve">Работать в коллективе и команде, обеспечивать ее </w:t>
            </w:r>
            <w:r>
              <w:rPr>
                <w:rStyle w:val="22"/>
              </w:rPr>
              <w:t>сплочение, эффективно общаться с коллегами, руководством, потребителями.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ОК 7.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ОК 8.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ОК 9.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Быть готовым к смене технологий в профессиональной деятельности.</w:t>
            </w:r>
          </w:p>
        </w:tc>
      </w:tr>
    </w:tbl>
    <w:p w:rsidR="00884192" w:rsidRDefault="00884192">
      <w:pPr>
        <w:framePr w:w="9648" w:wrap="notBeside" w:vAnchor="text" w:hAnchor="text" w:xAlign="center" w:y="1"/>
        <w:rPr>
          <w:sz w:val="2"/>
          <w:szCs w:val="2"/>
        </w:rPr>
      </w:pPr>
    </w:p>
    <w:p w:rsidR="00884192" w:rsidRDefault="008841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400"/>
      </w:tblGrid>
      <w:tr w:rsidR="008841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Код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 xml:space="preserve">Наименование видов </w:t>
            </w:r>
            <w:r>
              <w:rPr>
                <w:rStyle w:val="21"/>
              </w:rPr>
              <w:t>профессиональной деятельности и профессиональных компетенций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ВПД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ПК 2.1.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2"/>
              </w:rPr>
              <w:t xml:space="preserve">Формировать </w:t>
            </w:r>
            <w:r>
              <w:rPr>
                <w:rStyle w:val="22"/>
              </w:rPr>
              <w:t>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ПК 2.2.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>Выполнять поручения руководства в составе комиссии по инвентаризации имущества в местах его хранения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ПК 2.3.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Проводить </w:t>
            </w:r>
            <w:r>
              <w:rPr>
                <w:rStyle w:val="22"/>
              </w:rPr>
              <w:t>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ПК 2.3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</w:t>
            </w:r>
            <w:r>
              <w:rPr>
                <w:rStyle w:val="22"/>
              </w:rPr>
              <w:t>нтаризации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2"/>
              </w:rPr>
              <w:t>ПК 2.4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2"/>
              </w:rPr>
              <w:t>Проводить процедуры инвентаризации финансовых обязательств организации</w:t>
            </w:r>
          </w:p>
        </w:tc>
      </w:tr>
    </w:tbl>
    <w:p w:rsidR="00884192" w:rsidRDefault="00884192">
      <w:pPr>
        <w:framePr w:w="9648" w:wrap="notBeside" w:vAnchor="text" w:hAnchor="text" w:xAlign="center" w:y="1"/>
        <w:rPr>
          <w:sz w:val="2"/>
          <w:szCs w:val="2"/>
        </w:rPr>
      </w:pPr>
    </w:p>
    <w:p w:rsidR="00884192" w:rsidRDefault="00884192">
      <w:pPr>
        <w:rPr>
          <w:sz w:val="2"/>
          <w:szCs w:val="2"/>
        </w:rPr>
      </w:pPr>
    </w:p>
    <w:p w:rsidR="00884192" w:rsidRDefault="00E847D3">
      <w:pPr>
        <w:pStyle w:val="20"/>
        <w:shd w:val="clear" w:color="auto" w:fill="auto"/>
        <w:spacing w:before="185" w:after="0" w:line="278" w:lineRule="exact"/>
        <w:ind w:firstLine="820"/>
      </w:pPr>
      <w:r>
        <w:t>В результате прохождения учебной практики по каждому из видов профессиональной деятельности обучающийся должен уметь: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3970"/>
        <w:gridCol w:w="4714"/>
      </w:tblGrid>
      <w:tr w:rsidR="008841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2"/>
              </w:rPr>
              <w:t>ВПД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 xml:space="preserve">Требования к знаниям, умениям, </w:t>
            </w:r>
            <w:r>
              <w:rPr>
                <w:rStyle w:val="22"/>
              </w:rPr>
              <w:t>практическому опыту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2"/>
              </w:rPr>
              <w:t>УП.02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Ведение бухгалтерского учёта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320" w:hanging="320"/>
            </w:pPr>
            <w:r>
              <w:rPr>
                <w:rStyle w:val="21"/>
              </w:rPr>
              <w:t>иметь практический опыт: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источников формирования</w:t>
            </w:r>
          </w:p>
        </w:tc>
        <w:tc>
          <w:tcPr>
            <w:tcW w:w="4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320" w:firstLine="0"/>
            </w:pPr>
            <w:r>
              <w:rPr>
                <w:rStyle w:val="22"/>
              </w:rPr>
              <w:t>ведения бухгалтерского учета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имущества, выполнение работ по</w:t>
            </w:r>
          </w:p>
        </w:tc>
        <w:tc>
          <w:tcPr>
            <w:tcW w:w="4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320" w:hanging="320"/>
            </w:pPr>
            <w:r>
              <w:rPr>
                <w:rStyle w:val="22"/>
              </w:rPr>
              <w:t>источников формирования имущества,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инвентаризации имущества и</w:t>
            </w:r>
          </w:p>
        </w:tc>
        <w:tc>
          <w:tcPr>
            <w:tcW w:w="4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320" w:hanging="320"/>
            </w:pPr>
            <w:r>
              <w:rPr>
                <w:rStyle w:val="22"/>
              </w:rPr>
              <w:t xml:space="preserve">выполнения работ по </w:t>
            </w:r>
            <w:r>
              <w:rPr>
                <w:rStyle w:val="22"/>
              </w:rPr>
              <w:t>инвентаризации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финансовых обязательств</w:t>
            </w:r>
          </w:p>
        </w:tc>
        <w:tc>
          <w:tcPr>
            <w:tcW w:w="4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left="320" w:hanging="320"/>
            </w:pPr>
            <w:r>
              <w:rPr>
                <w:rStyle w:val="22"/>
              </w:rPr>
              <w:t>имущества и финансовых обязательств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92" w:rsidRDefault="00884192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организации</w:t>
            </w:r>
          </w:p>
        </w:tc>
        <w:tc>
          <w:tcPr>
            <w:tcW w:w="4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after="120" w:line="220" w:lineRule="exact"/>
              <w:ind w:left="320" w:hanging="320"/>
            </w:pPr>
            <w:r>
              <w:rPr>
                <w:rStyle w:val="22"/>
              </w:rPr>
              <w:t>организации</w:t>
            </w:r>
          </w:p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before="120" w:after="120" w:line="220" w:lineRule="exact"/>
              <w:ind w:left="320" w:hanging="320"/>
            </w:pPr>
            <w:r>
              <w:rPr>
                <w:rStyle w:val="21"/>
              </w:rPr>
              <w:t>уметь:</w:t>
            </w:r>
          </w:p>
          <w:p w:rsidR="00884192" w:rsidRDefault="00E847D3">
            <w:pPr>
              <w:pStyle w:val="20"/>
              <w:framePr w:w="9648" w:wrap="notBeside" w:vAnchor="text" w:hAnchor="text" w:xAlign="center" w:y="1"/>
              <w:shd w:val="clear" w:color="auto" w:fill="auto"/>
              <w:spacing w:before="120" w:after="0"/>
              <w:ind w:left="320" w:hanging="320"/>
            </w:pPr>
            <w:r>
              <w:rPr>
                <w:rStyle w:val="22"/>
              </w:rPr>
              <w:t>-рассчитывать заработную плату сотрудников;</w:t>
            </w:r>
          </w:p>
        </w:tc>
      </w:tr>
    </w:tbl>
    <w:p w:rsidR="00884192" w:rsidRDefault="00884192">
      <w:pPr>
        <w:framePr w:w="9648" w:wrap="notBeside" w:vAnchor="text" w:hAnchor="text" w:xAlign="center" w:y="1"/>
        <w:rPr>
          <w:sz w:val="2"/>
          <w:szCs w:val="2"/>
        </w:rPr>
      </w:pPr>
    </w:p>
    <w:p w:rsidR="00884192" w:rsidRDefault="00884192">
      <w:pPr>
        <w:rPr>
          <w:sz w:val="2"/>
          <w:szCs w:val="2"/>
        </w:rPr>
      </w:pPr>
    </w:p>
    <w:p w:rsidR="00884192" w:rsidRDefault="00E847D3">
      <w:pPr>
        <w:pStyle w:val="20"/>
        <w:shd w:val="clear" w:color="auto" w:fill="auto"/>
        <w:spacing w:after="0" w:line="278" w:lineRule="exact"/>
        <w:ind w:left="5040" w:right="560" w:firstLine="0"/>
      </w:pPr>
      <w:r>
        <w:t xml:space="preserve">-определять сумму удержаний из заработной платы сотрудников; -определять финансовые </w:t>
      </w:r>
      <w:r>
        <w:lastRenderedPageBreak/>
        <w:t>результаты деятельности организации по основным видам деятельности;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240" w:right="560" w:hanging="200"/>
      </w:pPr>
      <w:r>
        <w:t>-определять финансовые результаты деятельности организации по прочим видам деятельности;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240" w:right="560" w:hanging="200"/>
      </w:pPr>
      <w:r>
        <w:t>-проводить учет нераспределенной прибыли;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040" w:right="560" w:firstLine="0"/>
      </w:pPr>
      <w:r>
        <w:t xml:space="preserve">-проводить учет собственного капитала; </w:t>
      </w:r>
      <w:r>
        <w:t>-проводить учет уставного капитала; -проводить учет резервного капитала и средств целевого финансирования; -проводить учет кредитов и займов; -определять цели и периодичность проведения инвентаризации; -руководствоваться нормативными документами, регулирую</w:t>
      </w:r>
      <w:r>
        <w:t>щими порядок проведения инвентаризации имущества; -пользоваться специальной терминологией при проведении инвентаризации имущества;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240" w:right="560" w:hanging="200"/>
      </w:pPr>
      <w:r>
        <w:t>-давать характеристику имущества организации;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240" w:right="560" w:hanging="200"/>
      </w:pPr>
      <w:r>
        <w:t>-готовить регистры аналитического учета по местам хранения имущества и передава</w:t>
      </w:r>
      <w:r>
        <w:t>ть их лицам, ответственным за подготовительный этап, для подбора документации, необходимой для проведения инвентаризации;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040" w:right="560" w:firstLine="0"/>
      </w:pPr>
      <w:r>
        <w:t>-составлять инвентаризационные описи; -проводить физический подсчет имущества;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240" w:right="560" w:hanging="200"/>
      </w:pPr>
      <w:r>
        <w:t>-составлять сличительные ведомости и устанавливать соот</w:t>
      </w:r>
      <w:r>
        <w:t>ветствие данных о фактическом наличии средств данным бухгалтерского учета;</w:t>
      </w:r>
    </w:p>
    <w:p w:rsidR="00884192" w:rsidRDefault="00E847D3">
      <w:pPr>
        <w:pStyle w:val="20"/>
        <w:shd w:val="clear" w:color="auto" w:fill="auto"/>
        <w:tabs>
          <w:tab w:val="left" w:leader="underscore" w:pos="9509"/>
        </w:tabs>
        <w:spacing w:after="0" w:line="278" w:lineRule="exact"/>
        <w:ind w:left="5040" w:right="560" w:firstLine="0"/>
      </w:pPr>
      <w:r>
        <w:t>-выполнять работу по инвентаризации основных средств и отражать ее результаты в бухгалтерских проводках; -выполнять работу по инвентаризации нематериальных активов и отражать ее рез</w:t>
      </w:r>
      <w:r>
        <w:t>ультаты в бухгалтерских проводках; -выполнять работу по инвентаризации и переоценке материально</w:t>
      </w:r>
      <w:r>
        <w:softHyphen/>
        <w:t xml:space="preserve">производственных запасов и отражать ее результаты в бухгалтерских проводках; -формировать бухгалтерские проводки по отражению недостач ценностей, </w:t>
      </w:r>
      <w:r>
        <w:rPr>
          <w:rStyle w:val="23"/>
        </w:rPr>
        <w:t>выявленных в х</w:t>
      </w:r>
      <w:r>
        <w:rPr>
          <w:rStyle w:val="23"/>
        </w:rPr>
        <w:t>оде инвентаризации,</w:t>
      </w:r>
      <w:r>
        <w:tab/>
      </w:r>
    </w:p>
    <w:p w:rsidR="00884192" w:rsidRDefault="00E847D3">
      <w:pPr>
        <w:pStyle w:val="20"/>
        <w:shd w:val="clear" w:color="auto" w:fill="auto"/>
        <w:spacing w:after="0" w:line="278" w:lineRule="exact"/>
        <w:ind w:left="5060" w:right="600" w:firstLine="180"/>
      </w:pPr>
      <w:r>
        <w:t>независимо от причин их возникновения с целью контроля на счете 94 «Недостачи и потери от порчи ценностей»; -формировать бухгалтерские проводки по списанию недостач в зависимости от причин их возникновения;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240" w:right="600" w:hanging="180"/>
      </w:pPr>
      <w:r>
        <w:t>-составлять акт по результат</w:t>
      </w:r>
      <w:r>
        <w:t>ам инвентаризации;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240" w:right="600" w:hanging="180"/>
      </w:pPr>
      <w:r>
        <w:t>-проводить выверку финансовых обязательств;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240" w:right="600" w:hanging="180"/>
      </w:pPr>
      <w:r>
        <w:lastRenderedPageBreak/>
        <w:t>-участвовать в инвентаризации дебиторской и кредиторской задолженности организации;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right="600" w:firstLine="0"/>
      </w:pPr>
      <w:r>
        <w:t xml:space="preserve">-проводить инвентаризацию расчетов; -определять реальное состояние расчетов; -выявлять </w:t>
      </w:r>
      <w:r>
        <w:t>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right="600" w:firstLine="0"/>
      </w:pPr>
      <w:r>
        <w:t>-проводить инвентаризацию недостач и потерь от порчи ценностей (счет 94), целевого финансирования (счет 86), доходов будущих пе</w:t>
      </w:r>
      <w:r>
        <w:t xml:space="preserve">риодов (счет 98); </w:t>
      </w:r>
      <w:r>
        <w:rPr>
          <w:rStyle w:val="24"/>
        </w:rPr>
        <w:t>знать: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firstLine="0"/>
      </w:pPr>
      <w:r>
        <w:t>-учет труда и заработной платы;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firstLine="0"/>
      </w:pPr>
      <w:r>
        <w:t>-учет труда и его оплаты;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firstLine="0"/>
      </w:pPr>
      <w:r>
        <w:t>-учет удержаний из заработной платы работников;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firstLine="0"/>
      </w:pPr>
      <w:r>
        <w:t>-учет финансовых результатов и использования прибыли;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right="600" w:firstLine="0"/>
      </w:pPr>
      <w:r>
        <w:t>-учет финансовых результатов по обычным видам деятельности;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right="600" w:firstLine="0"/>
      </w:pPr>
      <w:r>
        <w:t>-учет финан</w:t>
      </w:r>
      <w:r>
        <w:t>совых результатов по прочим видам деятельности;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firstLine="0"/>
      </w:pPr>
      <w:r>
        <w:t>-учет нераспределенной прибыли;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firstLine="0"/>
      </w:pPr>
      <w:r>
        <w:t>-учет собственного капитала;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firstLine="0"/>
      </w:pPr>
      <w:r>
        <w:t>-учет уставного капитала;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firstLine="0"/>
      </w:pPr>
      <w:r>
        <w:t>- учет резервного капитала и целевого финансирования;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firstLine="0"/>
      </w:pPr>
      <w:r>
        <w:t>-учет кредитов и займов;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right="600" w:firstLine="0"/>
      </w:pPr>
      <w:r>
        <w:t>-нормативные документы, регулирующие поряд</w:t>
      </w:r>
      <w:r>
        <w:t>ок проведения инвентаризации имущества;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right="600" w:firstLine="0"/>
      </w:pPr>
      <w:r>
        <w:t>-основные понятия инвентаризации имущества;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right="600" w:firstLine="0"/>
      </w:pPr>
      <w:r>
        <w:t>-характеристику имущества организации; -цели и периодичность проведения инвентаризации имущества;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right="600" w:firstLine="0"/>
      </w:pPr>
      <w:r>
        <w:t>-задачи и состав инвентаризационной комиссии;</w:t>
      </w:r>
    </w:p>
    <w:p w:rsidR="00884192" w:rsidRDefault="00E847D3">
      <w:pPr>
        <w:pStyle w:val="20"/>
        <w:shd w:val="clear" w:color="auto" w:fill="auto"/>
        <w:spacing w:after="0" w:line="283" w:lineRule="exact"/>
        <w:ind w:left="5060" w:firstLine="0"/>
      </w:pPr>
      <w:r>
        <w:rPr>
          <w:rStyle w:val="23"/>
        </w:rPr>
        <w:t>-процесс подготовки к инвент</w:t>
      </w:r>
      <w:r>
        <w:rPr>
          <w:rStyle w:val="23"/>
        </w:rPr>
        <w:t>аризации;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060" w:right="540" w:firstLine="0"/>
      </w:pPr>
      <w:r>
        <w:t>-порядок подготовки регистров аналитического учета по местам хранения имущества без указания количества и цены;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060" w:right="540" w:firstLine="0"/>
      </w:pPr>
      <w:r>
        <w:t>-перечень лиц, ответственных за подготовительный этап для подбора документации, необходимой для проведения инвентаризации;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060" w:right="540" w:firstLine="0"/>
      </w:pPr>
      <w:r>
        <w:t>-приемы физического подсчета имущества; -порядок составления инвентаризационных описей и сроки передачи их в бухгалтерию;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060" w:right="540" w:firstLine="0"/>
      </w:pPr>
      <w:r>
        <w:t>-порядок составления сличительных ведомостей в бухгалтерии и установление соответствия данных о фактическом наличии средств данным бух</w:t>
      </w:r>
      <w:r>
        <w:t>галтерского учета;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060" w:right="540" w:firstLine="0"/>
      </w:pPr>
      <w:r>
        <w:lastRenderedPageBreak/>
        <w:t>-порядок инвентаризации основных средств и отражение ее результатов в бухгалтерских проводках;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060" w:right="540" w:firstLine="0"/>
      </w:pPr>
      <w:r>
        <w:t>-порядок инвентаризации нематериальных активов и отражение ее результатов в бухгалтерских проводках;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060" w:right="540" w:firstLine="0"/>
      </w:pPr>
      <w:r>
        <w:t>-порядок инвентаризации и переоценки мате</w:t>
      </w:r>
      <w:r>
        <w:t>риально-производственных запасов и отражение ее результатов в бухгалтерских проводках;</w:t>
      </w:r>
    </w:p>
    <w:p w:rsidR="00884192" w:rsidRDefault="00E847D3">
      <w:pPr>
        <w:pStyle w:val="20"/>
        <w:shd w:val="clear" w:color="auto" w:fill="auto"/>
        <w:spacing w:after="0"/>
        <w:ind w:left="5060" w:right="540" w:firstLine="0"/>
      </w:pPr>
      <w:r>
        <w:t xml:space="preserve">-формирование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</w:t>
      </w:r>
      <w:r>
        <w:t>94 «Недостачи и потери от порчи ценностей»; -формирование бухгалтерских проводок по списанию недостач в зависимости от причин их возникновения;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060" w:right="540" w:firstLine="0"/>
      </w:pPr>
      <w:r>
        <w:t>-процедуру составления акта по результатам инвентаризации;</w:t>
      </w:r>
    </w:p>
    <w:p w:rsidR="00884192" w:rsidRDefault="00E847D3">
      <w:pPr>
        <w:pStyle w:val="20"/>
        <w:shd w:val="clear" w:color="auto" w:fill="auto"/>
        <w:spacing w:after="0" w:line="278" w:lineRule="exact"/>
        <w:ind w:left="5060" w:right="540" w:firstLine="0"/>
      </w:pPr>
      <w:r>
        <w:t>-порядок инвентаризации дебиторской и кредиторской за</w:t>
      </w:r>
      <w:r>
        <w:t>долженности организации; -порядок инвентаризации расчетов; -технологию определения реального состояния расчетов;</w:t>
      </w:r>
    </w:p>
    <w:p w:rsidR="00884192" w:rsidRDefault="00E847D3">
      <w:pPr>
        <w:pStyle w:val="20"/>
        <w:shd w:val="clear" w:color="auto" w:fill="auto"/>
        <w:tabs>
          <w:tab w:val="left" w:leader="underscore" w:pos="9567"/>
        </w:tabs>
        <w:spacing w:after="0" w:line="278" w:lineRule="exact"/>
        <w:ind w:left="5060" w:right="540" w:firstLine="0"/>
        <w:sectPr w:rsidR="00884192">
          <w:type w:val="continuous"/>
          <w:pgSz w:w="11900" w:h="16840"/>
          <w:pgMar w:top="785" w:right="813" w:bottom="1247" w:left="1016" w:header="0" w:footer="3" w:gutter="0"/>
          <w:cols w:space="720"/>
          <w:noEndnote/>
          <w:docGrid w:linePitch="360"/>
        </w:sectPr>
      </w:pPr>
      <w:r>
        <w:t>-порядок выявления задолженности, нереальной для взыскания, с целью принятия мер к взысканию задолженности с должников, л</w:t>
      </w:r>
      <w:r>
        <w:t xml:space="preserve">ибо к списанию ее с учета; -порядок инвентаризации недостач и потерь от порчи ценностей (счет 94), целевого финансирования (счет 86), </w:t>
      </w:r>
      <w:r>
        <w:rPr>
          <w:rStyle w:val="23"/>
        </w:rPr>
        <w:t>доходов будущих периодов (счет 98)</w:t>
      </w:r>
      <w:r>
        <w:tab/>
      </w:r>
    </w:p>
    <w:p w:rsidR="00884192" w:rsidRDefault="00E847D3">
      <w:pPr>
        <w:pStyle w:val="20"/>
        <w:numPr>
          <w:ilvl w:val="0"/>
          <w:numId w:val="7"/>
        </w:numPr>
        <w:shd w:val="clear" w:color="auto" w:fill="auto"/>
        <w:tabs>
          <w:tab w:val="left" w:pos="541"/>
        </w:tabs>
        <w:spacing w:after="496" w:line="220" w:lineRule="exact"/>
        <w:ind w:firstLine="0"/>
        <w:jc w:val="both"/>
      </w:pPr>
      <w:r>
        <w:lastRenderedPageBreak/>
        <w:t>Объем времени и сроки проведения рабочей программы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8"/>
        <w:gridCol w:w="3634"/>
        <w:gridCol w:w="3638"/>
        <w:gridCol w:w="3888"/>
      </w:tblGrid>
      <w:tr w:rsidR="00884192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 xml:space="preserve">Коды </w:t>
            </w:r>
            <w:r>
              <w:rPr>
                <w:rStyle w:val="21"/>
              </w:rPr>
              <w:t>формируемых компетенций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</w:rPr>
              <w:t>Наименования профессионального модуля, учебной практики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Объем времени, отводимый на учебную практику час (недель)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Сроки проведения Учебной практики курс (семестр)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 xml:space="preserve">ПМ.02 Ведение бухгалтерского учёта источников </w:t>
            </w:r>
            <w:r>
              <w:rPr>
                <w:rStyle w:val="21"/>
              </w:rPr>
              <w:t>формирования имущества, выполнение работ по инвентаризации имущества и финансовых обязательств организации</w:t>
            </w:r>
          </w:p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УП.02 Учебная практика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 курс, 5 семестр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Вводное занятие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1"/>
              </w:rPr>
              <w:t>ПК.2.1.</w:t>
            </w:r>
          </w:p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"/>
              </w:rPr>
              <w:t>Раздел 1. Учет источников формирования имущества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14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1"/>
              </w:rPr>
              <w:t>ПК.2.1.-ПК.2.4.</w:t>
            </w:r>
          </w:p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ОК1-ОК9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Раздел 2. Проведение инвентаризации имущества и обязательств организации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20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48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36 час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4192" w:rsidRDefault="00884192">
      <w:pPr>
        <w:framePr w:w="14808" w:wrap="notBeside" w:vAnchor="text" w:hAnchor="text" w:xAlign="center" w:y="1"/>
        <w:rPr>
          <w:sz w:val="2"/>
          <w:szCs w:val="2"/>
        </w:rPr>
      </w:pPr>
    </w:p>
    <w:p w:rsidR="00884192" w:rsidRDefault="00884192">
      <w:pPr>
        <w:rPr>
          <w:sz w:val="2"/>
          <w:szCs w:val="2"/>
        </w:rPr>
      </w:pPr>
    </w:p>
    <w:p w:rsidR="00884192" w:rsidRDefault="00884192">
      <w:pPr>
        <w:rPr>
          <w:sz w:val="2"/>
          <w:szCs w:val="2"/>
        </w:rPr>
        <w:sectPr w:rsidR="00884192">
          <w:headerReference w:type="even" r:id="rId15"/>
          <w:headerReference w:type="default" r:id="rId16"/>
          <w:footerReference w:type="even" r:id="rId17"/>
          <w:footerReference w:type="default" r:id="rId18"/>
          <w:pgSz w:w="16840" w:h="11900" w:orient="landscape"/>
          <w:pgMar w:top="1397" w:right="1023" w:bottom="1397" w:left="1009" w:header="0" w:footer="3" w:gutter="0"/>
          <w:cols w:space="720"/>
          <w:noEndnote/>
          <w:docGrid w:linePitch="360"/>
        </w:sectPr>
      </w:pPr>
    </w:p>
    <w:p w:rsidR="00884192" w:rsidRDefault="00E847D3">
      <w:pPr>
        <w:pStyle w:val="a8"/>
        <w:framePr w:w="15322" w:wrap="notBeside" w:vAnchor="text" w:hAnchor="text" w:xAlign="center" w:y="1"/>
        <w:shd w:val="clear" w:color="auto" w:fill="auto"/>
        <w:spacing w:line="220" w:lineRule="exact"/>
      </w:pPr>
      <w:r>
        <w:lastRenderedPageBreak/>
        <w:t>3.2. Содержание учебной практики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549"/>
        <w:gridCol w:w="2549"/>
        <w:gridCol w:w="5530"/>
        <w:gridCol w:w="1560"/>
        <w:gridCol w:w="1709"/>
      </w:tblGrid>
      <w:tr w:rsidR="0088419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</w:rPr>
              <w:t>Код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формируе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</w:rPr>
              <w:t>мых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компетенц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</w:rPr>
              <w:t>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"/>
              </w:rPr>
              <w:t>Код и наименования профессиональных модулей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78" w:lineRule="exact"/>
              <w:ind w:left="260" w:firstLine="0"/>
            </w:pPr>
            <w:r>
              <w:rPr>
                <w:rStyle w:val="21"/>
              </w:rPr>
              <w:t>Наименование тем учебной практики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Виды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1"/>
              </w:rPr>
              <w:t>Количество часов по темам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21"/>
              </w:rPr>
              <w:t>Уровень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1"/>
              </w:rPr>
              <w:t>освоения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ПК.2.1.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ПК.2.2.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ПК.2.2.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ПК.2.3.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ПК.2.4.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ОК.1-ОК.9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200"/>
            </w:pPr>
            <w:r>
              <w:rPr>
                <w:rStyle w:val="21"/>
              </w:rPr>
              <w:t xml:space="preserve">ПМ.02 </w:t>
            </w:r>
            <w:r>
              <w:rPr>
                <w:rStyle w:val="21"/>
              </w:rPr>
      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"/>
              </w:rPr>
              <w:t>Тема 1 Учет труда и заработной платы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Вводное занятие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Начисление и документальное оформление основной заработн</w:t>
            </w:r>
            <w:r>
              <w:rPr>
                <w:rStyle w:val="22"/>
              </w:rPr>
              <w:t>ой платы, компенсирующих и стимулирующих выплат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Начисление и документальное оформление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дополнительной заработной платы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Начисление и документальное оформление пособий по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временной нетрудоспособности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Удержания из заработной платы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Формирование бухгалтерских п</w:t>
            </w:r>
            <w:r>
              <w:rPr>
                <w:rStyle w:val="22"/>
              </w:rPr>
              <w:t>роводок по начислению заработной платы, удержанию из нее и выплате заработной платы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Инвентаризация расчетов с персоналом по оплате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884192">
            <w:pPr>
              <w:framePr w:w="15322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884192">
            <w:pPr>
              <w:framePr w:w="1532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Тема 2 Учет финансовых результатов и использования прибыли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 xml:space="preserve">Определение финансовых результатов от обычных </w:t>
            </w:r>
            <w:r>
              <w:rPr>
                <w:rStyle w:val="22"/>
              </w:rPr>
              <w:t>видов деятельности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Определение финансовых результатов от прочих операций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Документальное оформление доходов и расходов организации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Определение и списание нераспределенной прибыли Формирование бухгалтерских проводок по учету финансовых результатов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2035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192" w:rsidRDefault="00884192">
            <w:pPr>
              <w:framePr w:w="15322" w:wrap="notBeside" w:vAnchor="text" w:hAnchor="text" w:xAlign="center" w:y="1"/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192" w:rsidRDefault="00884192">
            <w:pPr>
              <w:framePr w:w="15322" w:wrap="notBeside" w:vAnchor="text" w:hAnchor="text" w:xAlign="center" w:y="1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Тема 3 Подготовка и проведение инвентаризации имущества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2"/>
              </w:rPr>
              <w:t>Подготовительные работы по инвентаризации и их документальное оформление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2"/>
              </w:rPr>
              <w:t>Подготовка регистров аналитического учета по местам хранения имущества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2"/>
              </w:rPr>
              <w:t xml:space="preserve">Применение различных приемов физического </w:t>
            </w:r>
            <w:r>
              <w:rPr>
                <w:rStyle w:val="22"/>
              </w:rPr>
              <w:t>подсчета имущества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2"/>
              </w:rPr>
              <w:t>Составление инвентаризационной описи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</w:tbl>
    <w:p w:rsidR="00884192" w:rsidRDefault="00884192">
      <w:pPr>
        <w:framePr w:w="15322" w:wrap="notBeside" w:vAnchor="text" w:hAnchor="text" w:xAlign="center" w:y="1"/>
        <w:rPr>
          <w:sz w:val="2"/>
          <w:szCs w:val="2"/>
        </w:rPr>
      </w:pPr>
    </w:p>
    <w:p w:rsidR="00884192" w:rsidRDefault="008841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549"/>
        <w:gridCol w:w="2549"/>
        <w:gridCol w:w="5530"/>
        <w:gridCol w:w="1560"/>
        <w:gridCol w:w="1709"/>
      </w:tblGrid>
      <w:tr w:rsidR="00884192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Составление инвентаризационной описи нематериальных активов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Составление инвентаризационной описи товарно</w:t>
            </w:r>
            <w:r>
              <w:rPr>
                <w:rStyle w:val="22"/>
              </w:rPr>
              <w:softHyphen/>
              <w:t>материальных ценностей Проведение переоценки материально</w:t>
            </w:r>
            <w:r>
              <w:rPr>
                <w:rStyle w:val="22"/>
              </w:rPr>
              <w:softHyphen/>
            </w:r>
            <w:r>
              <w:rPr>
                <w:rStyle w:val="22"/>
              </w:rPr>
              <w:t>производственных запасов и отражение ее результатов в бухгалтерских проводках Составление акта инвентаризации товарно</w:t>
            </w:r>
            <w:r>
              <w:rPr>
                <w:rStyle w:val="22"/>
              </w:rPr>
              <w:softHyphen/>
              <w:t>материальных ценностей отгруженных Составление акта инвентаризации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1776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 xml:space="preserve">Тема 4 Проверка соответствия данных </w:t>
            </w:r>
            <w:r>
              <w:rPr>
                <w:rStyle w:val="21"/>
              </w:rPr>
              <w:t>инвентаризации данным учета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Определение инвентаризационных разниц Составление сличительных ведомостей. Исправление ошибок в описях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Выработка мер по списанию инвентаризационных разниц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Формирование бухгалтерских проводок по учету и списанию инвентаризационны</w:t>
            </w:r>
            <w:r>
              <w:rPr>
                <w:rStyle w:val="22"/>
              </w:rPr>
              <w:t>х разниц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3547"/>
          <w:jc w:val="center"/>
        </w:trPr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"/>
              </w:rPr>
              <w:t>Тема 5 Проведение инвентаризации обязательств организации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>Выверка финансовых обязательств Инвентаризация расчетов с покупателями и поставщиками</w:t>
            </w:r>
          </w:p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2"/>
              </w:rPr>
              <w:t xml:space="preserve">Инвентаризация расчетов с работниками по подотчетным суммам и по прочим операциям </w:t>
            </w:r>
            <w:r>
              <w:rPr>
                <w:rStyle w:val="22"/>
              </w:rPr>
              <w:t>Определение реального состояния расчетов. Составление акта сверки взаимных расчетов Выявление задолженности, нереальной для взыскания. Выработка мер и формирование бухгалтерских проводок к ее взысканию или списанию с учета Составление справки к акту инвент</w:t>
            </w:r>
            <w:r>
              <w:rPr>
                <w:rStyle w:val="22"/>
              </w:rPr>
              <w:t>аризации расчетов с дебиторами и кредиторами Составление акта инвентаризации расчетов с дебиторами и кредиторами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532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"/>
              </w:rPr>
              <w:t>Промежуточная аттестация: дифференцированный зачет (5 семестр)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92" w:rsidRDefault="00884192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884192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4192" w:rsidRDefault="00884192">
      <w:pPr>
        <w:framePr w:w="15322" w:wrap="notBeside" w:vAnchor="text" w:hAnchor="text" w:xAlign="center" w:y="1"/>
        <w:rPr>
          <w:sz w:val="2"/>
          <w:szCs w:val="2"/>
        </w:rPr>
      </w:pPr>
    </w:p>
    <w:p w:rsidR="00884192" w:rsidRDefault="00884192">
      <w:pPr>
        <w:rPr>
          <w:sz w:val="2"/>
          <w:szCs w:val="2"/>
        </w:rPr>
      </w:pPr>
    </w:p>
    <w:p w:rsidR="00884192" w:rsidRDefault="00884192">
      <w:pPr>
        <w:rPr>
          <w:sz w:val="2"/>
          <w:szCs w:val="2"/>
        </w:rPr>
        <w:sectPr w:rsidR="00884192">
          <w:headerReference w:type="even" r:id="rId19"/>
          <w:headerReference w:type="default" r:id="rId20"/>
          <w:pgSz w:w="16840" w:h="11900" w:orient="landscape"/>
          <w:pgMar w:top="1052" w:right="500" w:bottom="1703" w:left="1018" w:header="0" w:footer="3" w:gutter="0"/>
          <w:cols w:space="720"/>
          <w:noEndnote/>
          <w:docGrid w:linePitch="360"/>
        </w:sectPr>
      </w:pPr>
    </w:p>
    <w:p w:rsidR="00884192" w:rsidRDefault="00CE3013">
      <w:pPr>
        <w:spacing w:line="573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801370" cy="139700"/>
                <wp:effectExtent l="0" t="3175" r="3175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192" w:rsidRDefault="00E847D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Всего часов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.05pt;margin-top:.1pt;width:63.1pt;height:1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" filled="f" stroked="f">
                <v:textbox style="mso-fit-shape-to-text:t" inset="0,0,0,0">
                  <w:txbxContent>
                    <w:p w:rsidR="00884192" w:rsidRDefault="00E847D3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Всего часов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1801495</wp:posOffset>
                </wp:positionH>
                <wp:positionV relativeFrom="paragraph">
                  <wp:posOffset>1270</wp:posOffset>
                </wp:positionV>
                <wp:extent cx="179705" cy="139700"/>
                <wp:effectExtent l="0" t="3175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192" w:rsidRDefault="00E847D3">
                            <w:pPr>
                              <w:pStyle w:val="9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41.85pt;margin-top:.1pt;width:14.15pt;height:11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" filled="f" stroked="f">
                <v:textbox style="mso-fit-shape-to-text:t" inset="0,0,0,0">
                  <w:txbxContent>
                    <w:p w:rsidR="00884192" w:rsidRDefault="00E847D3">
                      <w:pPr>
                        <w:pStyle w:val="9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9Exact"/>
                          <w:b/>
                          <w:bCs/>
                        </w:rPr>
                        <w:t>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4192" w:rsidRDefault="00884192">
      <w:pPr>
        <w:rPr>
          <w:sz w:val="2"/>
          <w:szCs w:val="2"/>
        </w:rPr>
        <w:sectPr w:rsidR="00884192">
          <w:pgSz w:w="16840" w:h="11900" w:orient="landscape"/>
          <w:pgMar w:top="1203" w:right="1997" w:bottom="1203" w:left="11722" w:header="0" w:footer="3" w:gutter="0"/>
          <w:cols w:space="720"/>
          <w:noEndnote/>
          <w:docGrid w:linePitch="360"/>
        </w:sectPr>
      </w:pPr>
    </w:p>
    <w:p w:rsidR="00884192" w:rsidRDefault="00E847D3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536"/>
        </w:tabs>
        <w:spacing w:after="265" w:line="220" w:lineRule="exact"/>
        <w:jc w:val="both"/>
      </w:pPr>
      <w:bookmarkStart w:id="12" w:name="bookmark14"/>
      <w:r>
        <w:lastRenderedPageBreak/>
        <w:t>Требования к минимальному материально-техническому обеспечению</w:t>
      </w:r>
      <w:bookmarkEnd w:id="12"/>
    </w:p>
    <w:p w:rsidR="00884192" w:rsidRDefault="00E847D3">
      <w:pPr>
        <w:pStyle w:val="20"/>
        <w:shd w:val="clear" w:color="auto" w:fill="auto"/>
        <w:spacing w:after="0"/>
        <w:ind w:firstLine="0"/>
        <w:jc w:val="both"/>
      </w:pPr>
      <w:r>
        <w:t>Реализация рабочей программы учебной практики предполагает наличие кабинета «Бухгалтерский учет».</w:t>
      </w:r>
    </w:p>
    <w:p w:rsidR="00884192" w:rsidRDefault="00E847D3">
      <w:pPr>
        <w:pStyle w:val="20"/>
        <w:shd w:val="clear" w:color="auto" w:fill="auto"/>
        <w:spacing w:after="0"/>
        <w:ind w:firstLine="0"/>
        <w:jc w:val="both"/>
      </w:pPr>
      <w:r>
        <w:t>Оснащение:</w:t>
      </w:r>
    </w:p>
    <w:p w:rsidR="00884192" w:rsidRDefault="00E847D3">
      <w:pPr>
        <w:pStyle w:val="20"/>
        <w:numPr>
          <w:ilvl w:val="0"/>
          <w:numId w:val="9"/>
        </w:numPr>
        <w:shd w:val="clear" w:color="auto" w:fill="auto"/>
        <w:tabs>
          <w:tab w:val="left" w:pos="330"/>
        </w:tabs>
        <w:spacing w:after="0"/>
        <w:ind w:firstLine="0"/>
        <w:jc w:val="both"/>
      </w:pPr>
      <w:r>
        <w:t>Оборудование: компьютер с выходом в Интернет, принтер.</w:t>
      </w:r>
    </w:p>
    <w:p w:rsidR="00884192" w:rsidRDefault="00E847D3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after="0"/>
        <w:ind w:firstLine="0"/>
        <w:jc w:val="both"/>
      </w:pPr>
      <w:r>
        <w:t xml:space="preserve">Инструменты и </w:t>
      </w:r>
      <w:r>
        <w:t>приспособления: калькуляторы.</w:t>
      </w:r>
    </w:p>
    <w:p w:rsidR="00884192" w:rsidRDefault="00E847D3">
      <w:pPr>
        <w:pStyle w:val="20"/>
        <w:numPr>
          <w:ilvl w:val="0"/>
          <w:numId w:val="9"/>
        </w:numPr>
        <w:shd w:val="clear" w:color="auto" w:fill="auto"/>
        <w:tabs>
          <w:tab w:val="left" w:pos="354"/>
        </w:tabs>
        <w:spacing w:after="17"/>
        <w:ind w:firstLine="0"/>
        <w:jc w:val="both"/>
      </w:pPr>
      <w:r>
        <w:t>Средства обучения: комплект заданий по практике.</w:t>
      </w:r>
    </w:p>
    <w:p w:rsidR="00884192" w:rsidRDefault="00E847D3">
      <w:pPr>
        <w:pStyle w:val="10"/>
        <w:keepNext/>
        <w:keepLines/>
        <w:shd w:val="clear" w:color="auto" w:fill="auto"/>
        <w:spacing w:line="552" w:lineRule="exact"/>
        <w:jc w:val="both"/>
      </w:pPr>
      <w:bookmarkStart w:id="13" w:name="bookmark15"/>
      <w:r>
        <w:t>4.2.Организация практики</w:t>
      </w:r>
      <w:bookmarkEnd w:id="13"/>
    </w:p>
    <w:p w:rsidR="00884192" w:rsidRDefault="00E847D3">
      <w:pPr>
        <w:pStyle w:val="20"/>
        <w:shd w:val="clear" w:color="auto" w:fill="auto"/>
        <w:spacing w:after="0" w:line="552" w:lineRule="exact"/>
        <w:ind w:left="600" w:firstLine="0"/>
      </w:pPr>
      <w:r>
        <w:t>Для организации учебной практики разработана следующая документация:</w:t>
      </w:r>
    </w:p>
    <w:p w:rsidR="00884192" w:rsidRDefault="00E847D3">
      <w:pPr>
        <w:pStyle w:val="20"/>
        <w:numPr>
          <w:ilvl w:val="0"/>
          <w:numId w:val="10"/>
        </w:numPr>
        <w:shd w:val="clear" w:color="auto" w:fill="auto"/>
        <w:tabs>
          <w:tab w:val="left" w:pos="744"/>
        </w:tabs>
        <w:spacing w:after="0" w:line="552" w:lineRule="exact"/>
        <w:ind w:left="760"/>
        <w:jc w:val="both"/>
      </w:pPr>
      <w:r>
        <w:t>положение о практике;</w:t>
      </w:r>
    </w:p>
    <w:p w:rsidR="00884192" w:rsidRDefault="00E847D3">
      <w:pPr>
        <w:pStyle w:val="20"/>
        <w:numPr>
          <w:ilvl w:val="0"/>
          <w:numId w:val="10"/>
        </w:numPr>
        <w:shd w:val="clear" w:color="auto" w:fill="auto"/>
        <w:tabs>
          <w:tab w:val="left" w:pos="744"/>
        </w:tabs>
        <w:spacing w:after="8" w:line="220" w:lineRule="exact"/>
        <w:ind w:left="760"/>
        <w:jc w:val="both"/>
      </w:pPr>
      <w:r>
        <w:t>рабочая программа учебной практики;</w:t>
      </w:r>
    </w:p>
    <w:p w:rsidR="00884192" w:rsidRDefault="00E847D3">
      <w:pPr>
        <w:pStyle w:val="20"/>
        <w:numPr>
          <w:ilvl w:val="0"/>
          <w:numId w:val="10"/>
        </w:numPr>
        <w:shd w:val="clear" w:color="auto" w:fill="auto"/>
        <w:tabs>
          <w:tab w:val="left" w:pos="744"/>
        </w:tabs>
        <w:spacing w:after="265" w:line="220" w:lineRule="exact"/>
        <w:ind w:left="760"/>
        <w:jc w:val="both"/>
      </w:pPr>
      <w:r>
        <w:t xml:space="preserve">тематический план график </w:t>
      </w:r>
      <w:r>
        <w:t>ученой практики;</w:t>
      </w:r>
    </w:p>
    <w:p w:rsidR="00884192" w:rsidRDefault="00E847D3">
      <w:pPr>
        <w:pStyle w:val="10"/>
        <w:keepNext/>
        <w:keepLines/>
        <w:shd w:val="clear" w:color="auto" w:fill="auto"/>
        <w:jc w:val="both"/>
      </w:pPr>
      <w:bookmarkStart w:id="14" w:name="bookmark16"/>
      <w:r>
        <w:t>4.3. Информационное обеспечение</w:t>
      </w:r>
      <w:bookmarkEnd w:id="14"/>
    </w:p>
    <w:p w:rsidR="00884192" w:rsidRDefault="00E847D3">
      <w:pPr>
        <w:pStyle w:val="90"/>
        <w:shd w:val="clear" w:color="auto" w:fill="auto"/>
        <w:spacing w:after="283" w:line="274" w:lineRule="exact"/>
        <w:jc w:val="both"/>
      </w:pPr>
      <w:r>
        <w:t>Перечень используемых учебных изданий, Интернет-ресурсов, дополнительной литературы</w:t>
      </w:r>
    </w:p>
    <w:p w:rsidR="00884192" w:rsidRDefault="00E847D3">
      <w:pPr>
        <w:pStyle w:val="20"/>
        <w:shd w:val="clear" w:color="auto" w:fill="auto"/>
        <w:spacing w:after="0" w:line="220" w:lineRule="exact"/>
        <w:ind w:firstLine="0"/>
        <w:jc w:val="both"/>
      </w:pPr>
      <w:r>
        <w:t>Основные источники: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744"/>
        </w:tabs>
        <w:spacing w:after="0"/>
        <w:ind w:left="760"/>
        <w:jc w:val="both"/>
      </w:pPr>
      <w:r>
        <w:t>Налоговый кодекс РФ. Части 1 и 2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760"/>
        <w:jc w:val="both"/>
      </w:pPr>
      <w:r>
        <w:t xml:space="preserve">Федеральный закон от 06 декабря 2011 г. № 402 - ФЗ "О </w:t>
      </w:r>
      <w:r>
        <w:t>бухгалтерском учете"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760"/>
        <w:jc w:val="both"/>
      </w:pPr>
      <w:r>
        <w:t>Положение по ведению бухгалтерского учета и бухгалтерской отчетности в РФ. Утверждено приказом Министерства финансов РФ от 29 июля 1998г. № 34н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 w:line="317" w:lineRule="exact"/>
        <w:ind w:left="760"/>
      </w:pPr>
      <w:r>
        <w:t xml:space="preserve">Положение Центрального банка РФ от 12.10.2011 № 373-П «О порядке ведения кассовых операций </w:t>
      </w:r>
      <w:r>
        <w:t>с банкнотами и монетой Банка России на территории РФ».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 w:line="317" w:lineRule="exact"/>
        <w:ind w:left="760"/>
      </w:pPr>
      <w:r>
        <w:t xml:space="preserve">Положение Центрального банка РФ от от 19 июня 2012 г. </w:t>
      </w:r>
      <w:r>
        <w:rPr>
          <w:lang w:val="en-US" w:eastAsia="en-US" w:bidi="en-US"/>
        </w:rPr>
        <w:t>N</w:t>
      </w:r>
      <w:r w:rsidRPr="00CE3013">
        <w:rPr>
          <w:lang w:eastAsia="en-US" w:bidi="en-US"/>
        </w:rPr>
        <w:t xml:space="preserve"> </w:t>
      </w:r>
      <w:r>
        <w:t>383-П "О правилах осуществления перевода денежных средств".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 w:line="317" w:lineRule="exact"/>
        <w:ind w:left="760"/>
        <w:jc w:val="both"/>
      </w:pPr>
      <w:r>
        <w:t>Постановление от 13 октября 2008 г. № 749 Об утверждении Положения об особенностях на</w:t>
      </w:r>
      <w:r>
        <w:t>правления работников в служебные командировки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760"/>
        <w:jc w:val="both"/>
      </w:pPr>
      <w:r>
        <w:t>План счетов бухгалтерского учета финансово - хозяйственной деятельности организаций с инструкцией по применению. Ростов н/Д: Издательский центр "Март", 20</w:t>
      </w:r>
      <w:r w:rsidR="00CE3013">
        <w:t>2</w:t>
      </w:r>
      <w:r>
        <w:t>2.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760"/>
        <w:jc w:val="both"/>
      </w:pPr>
      <w:r>
        <w:t xml:space="preserve">Положения по бухгалтерскому учету - М. </w:t>
      </w:r>
      <w:r>
        <w:t>Проспект, 20</w:t>
      </w:r>
      <w:r w:rsidR="00CE3013">
        <w:t>22</w:t>
      </w:r>
      <w:r>
        <w:t>.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754"/>
        </w:tabs>
        <w:spacing w:after="0"/>
        <w:ind w:left="760"/>
        <w:jc w:val="both"/>
      </w:pPr>
      <w:r>
        <w:t>Приказ Минфина РФ от 02.07.2010 №66-н «О формах бухгалтерской отчетности организаций»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/>
        <w:ind w:left="760"/>
        <w:jc w:val="both"/>
      </w:pPr>
      <w:r>
        <w:t>Формы бухгалтерского баланса и отчета о финансовых результатах. Приложение к приказу Минфина РФ от 02.07.2010 №66-н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/>
        <w:ind w:left="760"/>
        <w:jc w:val="both"/>
      </w:pPr>
      <w:r>
        <w:t>Бурмистрова Л. М. Бухгалтерский учет 2</w:t>
      </w:r>
      <w:r>
        <w:t>0</w:t>
      </w:r>
      <w:r w:rsidR="00CE3013">
        <w:t>21</w:t>
      </w:r>
      <w:r>
        <w:t>. ООО Издательство «Форум»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/>
        <w:ind w:left="760"/>
        <w:jc w:val="both"/>
      </w:pPr>
      <w:r>
        <w:t>Вахрушина М.А. Анализ финансовой отчетности, М.: Вузовский учебник. 20</w:t>
      </w:r>
      <w:r w:rsidR="00CE3013">
        <w:t>21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317" w:lineRule="exact"/>
        <w:ind w:left="760"/>
        <w:jc w:val="both"/>
      </w:pPr>
      <w:r>
        <w:t>Гомола А.И., Кириллов В.Е. Теория бухгалтерского учета 20</w:t>
      </w:r>
      <w:r w:rsidR="00CE3013">
        <w:t>22</w:t>
      </w:r>
      <w:r>
        <w:t xml:space="preserve"> ОИЦ "Академия"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317" w:lineRule="exact"/>
        <w:ind w:left="760"/>
        <w:jc w:val="both"/>
      </w:pPr>
      <w:r>
        <w:t>Гомола А. И. Кириллов В. Е., Кириллов СВ. Бухгалтерский учет 20</w:t>
      </w:r>
      <w:r w:rsidR="00CE3013">
        <w:t>23</w:t>
      </w:r>
      <w:r>
        <w:t xml:space="preserve"> ОИЦ «Академи</w:t>
      </w:r>
      <w:r>
        <w:t>я»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317" w:lineRule="exact"/>
        <w:ind w:left="760"/>
        <w:jc w:val="both"/>
      </w:pPr>
      <w:r>
        <w:t>Домбровская Е.Н. Бухгалтерская(финансовая) отчетность Москва, ИНФРА-М 20</w:t>
      </w:r>
      <w:r w:rsidR="00CE3013">
        <w:t>22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8" w:line="220" w:lineRule="exact"/>
        <w:ind w:left="760"/>
        <w:jc w:val="both"/>
      </w:pPr>
      <w:r>
        <w:t>Сотникова Л.В. Бухгалтерская отчетность организации Питер, 20</w:t>
      </w:r>
      <w:r w:rsidR="00CE3013">
        <w:t>21</w:t>
      </w:r>
    </w:p>
    <w:p w:rsidR="00884192" w:rsidRDefault="00E847D3">
      <w:pPr>
        <w:pStyle w:val="20"/>
        <w:numPr>
          <w:ilvl w:val="0"/>
          <w:numId w:val="11"/>
        </w:numPr>
        <w:shd w:val="clear" w:color="auto" w:fill="auto"/>
        <w:tabs>
          <w:tab w:val="left" w:pos="850"/>
        </w:tabs>
        <w:spacing w:after="0" w:line="220" w:lineRule="exact"/>
        <w:ind w:left="760"/>
        <w:jc w:val="both"/>
        <w:sectPr w:rsidR="00884192">
          <w:headerReference w:type="even" r:id="rId21"/>
          <w:headerReference w:type="default" r:id="rId22"/>
          <w:pgSz w:w="11900" w:h="16840"/>
          <w:pgMar w:top="1709" w:right="817" w:bottom="1402" w:left="1386" w:header="0" w:footer="3" w:gutter="0"/>
          <w:cols w:space="720"/>
          <w:noEndnote/>
          <w:docGrid w:linePitch="360"/>
        </w:sectPr>
      </w:pPr>
      <w:r>
        <w:t>Чеглакова С.Г. Анализ финансовой отчетности. М.: Дело и Сервис, 20</w:t>
      </w:r>
      <w:r w:rsidR="00CE3013">
        <w:t>22</w:t>
      </w:r>
    </w:p>
    <w:p w:rsidR="00884192" w:rsidRDefault="00E847D3">
      <w:pPr>
        <w:pStyle w:val="20"/>
        <w:shd w:val="clear" w:color="auto" w:fill="auto"/>
        <w:spacing w:after="0" w:line="331" w:lineRule="exact"/>
        <w:ind w:firstLine="0"/>
        <w:jc w:val="both"/>
      </w:pPr>
      <w:r>
        <w:lastRenderedPageBreak/>
        <w:t>Дополнительные источники</w:t>
      </w:r>
    </w:p>
    <w:p w:rsidR="00884192" w:rsidRDefault="00E847D3">
      <w:pPr>
        <w:pStyle w:val="20"/>
        <w:shd w:val="clear" w:color="auto" w:fill="auto"/>
        <w:spacing w:after="0" w:line="331" w:lineRule="exact"/>
        <w:ind w:left="480" w:firstLine="0"/>
        <w:jc w:val="both"/>
      </w:pPr>
      <w:r>
        <w:t>1. Артеменко В.Г. Анализ финансовой отчетности М.: Омега-Л.20</w:t>
      </w:r>
      <w:r w:rsidR="00CE3013">
        <w:t>23</w:t>
      </w:r>
    </w:p>
    <w:p w:rsidR="00884192" w:rsidRDefault="00E847D3">
      <w:pPr>
        <w:pStyle w:val="20"/>
        <w:numPr>
          <w:ilvl w:val="0"/>
          <w:numId w:val="12"/>
        </w:numPr>
        <w:shd w:val="clear" w:color="auto" w:fill="auto"/>
        <w:tabs>
          <w:tab w:val="left" w:pos="791"/>
        </w:tabs>
        <w:spacing w:after="0" w:line="331" w:lineRule="exact"/>
        <w:ind w:left="440" w:firstLine="0"/>
        <w:jc w:val="both"/>
      </w:pPr>
      <w:r>
        <w:t>Скворцов О.В. Налоги и налогообложение. М.: «Акад</w:t>
      </w:r>
      <w:r>
        <w:t>емия» 20</w:t>
      </w:r>
      <w:r w:rsidR="00CE3013">
        <w:t>22</w:t>
      </w:r>
    </w:p>
    <w:p w:rsidR="00884192" w:rsidRDefault="00E847D3">
      <w:pPr>
        <w:pStyle w:val="20"/>
        <w:numPr>
          <w:ilvl w:val="0"/>
          <w:numId w:val="12"/>
        </w:numPr>
        <w:shd w:val="clear" w:color="auto" w:fill="auto"/>
        <w:tabs>
          <w:tab w:val="left" w:pos="831"/>
        </w:tabs>
        <w:spacing w:after="0" w:line="331" w:lineRule="exact"/>
        <w:ind w:left="480" w:firstLine="0"/>
        <w:jc w:val="both"/>
      </w:pPr>
      <w:r>
        <w:t>Журналы: «Бухгалтерский учет», «Главбух», «Бухгалтерский учет и налоги»</w:t>
      </w:r>
    </w:p>
    <w:p w:rsidR="00884192" w:rsidRDefault="00E847D3">
      <w:pPr>
        <w:pStyle w:val="20"/>
        <w:numPr>
          <w:ilvl w:val="0"/>
          <w:numId w:val="12"/>
        </w:numPr>
        <w:shd w:val="clear" w:color="auto" w:fill="auto"/>
        <w:tabs>
          <w:tab w:val="left" w:pos="791"/>
        </w:tabs>
        <w:spacing w:after="0" w:line="331" w:lineRule="exact"/>
        <w:ind w:left="440" w:firstLine="0"/>
        <w:jc w:val="both"/>
      </w:pPr>
      <w:r>
        <w:t>Нормативные акты для бухгалтера. М., «Главбух».</w:t>
      </w:r>
    </w:p>
    <w:p w:rsidR="00884192" w:rsidRDefault="00E847D3">
      <w:pPr>
        <w:pStyle w:val="20"/>
        <w:numPr>
          <w:ilvl w:val="0"/>
          <w:numId w:val="12"/>
        </w:numPr>
        <w:shd w:val="clear" w:color="auto" w:fill="auto"/>
        <w:tabs>
          <w:tab w:val="left" w:pos="831"/>
        </w:tabs>
        <w:spacing w:after="0" w:line="331" w:lineRule="exact"/>
        <w:ind w:left="480" w:firstLine="0"/>
        <w:jc w:val="both"/>
      </w:pPr>
      <w:r>
        <w:t>«Российская газета»</w:t>
      </w:r>
    </w:p>
    <w:p w:rsidR="00884192" w:rsidRDefault="00E847D3">
      <w:pPr>
        <w:pStyle w:val="20"/>
        <w:shd w:val="clear" w:color="auto" w:fill="auto"/>
        <w:spacing w:after="0" w:line="331" w:lineRule="exact"/>
        <w:ind w:firstLine="0"/>
        <w:jc w:val="both"/>
      </w:pPr>
      <w:r>
        <w:t>Интернет-источники</w:t>
      </w:r>
    </w:p>
    <w:p w:rsidR="00884192" w:rsidRDefault="00E847D3">
      <w:pPr>
        <w:pStyle w:val="20"/>
        <w:numPr>
          <w:ilvl w:val="0"/>
          <w:numId w:val="12"/>
        </w:numPr>
        <w:shd w:val="clear" w:color="auto" w:fill="auto"/>
        <w:tabs>
          <w:tab w:val="left" w:pos="791"/>
        </w:tabs>
        <w:spacing w:after="0" w:line="331" w:lineRule="exact"/>
        <w:ind w:left="440" w:firstLine="0"/>
        <w:jc w:val="both"/>
      </w:pPr>
      <w:r>
        <w:t>Справочно-правовая система «КонсультантПлюс».</w:t>
      </w:r>
    </w:p>
    <w:p w:rsidR="00884192" w:rsidRDefault="00E847D3">
      <w:pPr>
        <w:pStyle w:val="20"/>
        <w:numPr>
          <w:ilvl w:val="0"/>
          <w:numId w:val="12"/>
        </w:numPr>
        <w:shd w:val="clear" w:color="auto" w:fill="auto"/>
        <w:tabs>
          <w:tab w:val="left" w:pos="791"/>
        </w:tabs>
        <w:spacing w:after="0" w:line="331" w:lineRule="exact"/>
        <w:ind w:left="440" w:firstLine="0"/>
        <w:jc w:val="both"/>
      </w:pPr>
      <w:r>
        <w:t xml:space="preserve">Справочно-правовая система </w:t>
      </w:r>
      <w:r>
        <w:t>«Гарант».</w:t>
      </w:r>
    </w:p>
    <w:p w:rsidR="00884192" w:rsidRDefault="00E847D3">
      <w:pPr>
        <w:pStyle w:val="20"/>
        <w:numPr>
          <w:ilvl w:val="0"/>
          <w:numId w:val="12"/>
        </w:numPr>
        <w:shd w:val="clear" w:color="auto" w:fill="auto"/>
        <w:tabs>
          <w:tab w:val="left" w:pos="831"/>
        </w:tabs>
        <w:spacing w:after="0" w:line="331" w:lineRule="exact"/>
        <w:ind w:left="480" w:firstLine="0"/>
        <w:jc w:val="both"/>
      </w:pPr>
      <w:r>
        <w:rPr>
          <w:lang w:val="en-US" w:eastAsia="en-US" w:bidi="en-US"/>
        </w:rPr>
        <w:t>www</w:t>
      </w:r>
      <w:r w:rsidRPr="00CE3013">
        <w:rPr>
          <w:lang w:eastAsia="en-US" w:bidi="en-US"/>
        </w:rPr>
        <w:t>.</w:t>
      </w:r>
      <w:r>
        <w:rPr>
          <w:lang w:val="en-US" w:eastAsia="en-US" w:bidi="en-US"/>
        </w:rPr>
        <w:t>nalog</w:t>
      </w:r>
      <w:r w:rsidRPr="00CE3013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CE3013">
        <w:rPr>
          <w:lang w:eastAsia="en-US" w:bidi="en-US"/>
        </w:rPr>
        <w:t xml:space="preserve">- </w:t>
      </w:r>
      <w:r>
        <w:t>Информационные сайты ФНС России;</w:t>
      </w:r>
    </w:p>
    <w:p w:rsidR="00884192" w:rsidRDefault="00E847D3">
      <w:pPr>
        <w:pStyle w:val="20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331" w:lineRule="exact"/>
        <w:ind w:left="480" w:firstLine="0"/>
        <w:jc w:val="both"/>
      </w:pPr>
      <w:hyperlink r:id="rId23" w:history="1">
        <w:r>
          <w:rPr>
            <w:rStyle w:val="a3"/>
            <w:lang w:val="en-US" w:eastAsia="en-US" w:bidi="en-US"/>
          </w:rPr>
          <w:t>www</w:t>
        </w:r>
        <w:r w:rsidRPr="00CE301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nalogkodeks</w:t>
        </w:r>
        <w:r w:rsidRPr="00CE301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E3013">
        <w:rPr>
          <w:lang w:eastAsia="en-US" w:bidi="en-US"/>
        </w:rPr>
        <w:t xml:space="preserve"> </w:t>
      </w:r>
      <w:r>
        <w:t>- Сайт по налогам и сборам в России, с разъяснением</w:t>
      </w:r>
    </w:p>
    <w:p w:rsidR="00884192" w:rsidRDefault="00E847D3">
      <w:pPr>
        <w:pStyle w:val="20"/>
        <w:shd w:val="clear" w:color="auto" w:fill="auto"/>
        <w:spacing w:after="329" w:line="331" w:lineRule="exact"/>
        <w:ind w:firstLine="760"/>
        <w:jc w:val="both"/>
      </w:pPr>
      <w:r>
        <w:t>законодательной базы</w:t>
      </w:r>
    </w:p>
    <w:p w:rsidR="00884192" w:rsidRDefault="00E847D3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533"/>
        </w:tabs>
        <w:spacing w:after="198" w:line="220" w:lineRule="exact"/>
        <w:jc w:val="both"/>
      </w:pPr>
      <w:bookmarkStart w:id="15" w:name="bookmark17"/>
      <w:r>
        <w:t>Общие требования к организации образовательного процесса</w:t>
      </w:r>
      <w:bookmarkEnd w:id="15"/>
    </w:p>
    <w:p w:rsidR="00884192" w:rsidRDefault="00E847D3">
      <w:pPr>
        <w:pStyle w:val="20"/>
        <w:shd w:val="clear" w:color="auto" w:fill="auto"/>
        <w:spacing w:after="248" w:line="283" w:lineRule="exact"/>
        <w:ind w:firstLine="760"/>
        <w:jc w:val="both"/>
      </w:pPr>
      <w:r>
        <w:t>Учебная практика проводится мастерами производственного обучения или преподавателями профессионального цикла концентрированно.</w:t>
      </w:r>
    </w:p>
    <w:p w:rsidR="00884192" w:rsidRDefault="00E847D3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533"/>
        </w:tabs>
        <w:jc w:val="both"/>
      </w:pPr>
      <w:bookmarkStart w:id="16" w:name="bookmark18"/>
      <w:r>
        <w:t>Кадровое обеспечение образовательного процесса</w:t>
      </w:r>
      <w:bookmarkEnd w:id="16"/>
    </w:p>
    <w:p w:rsidR="00884192" w:rsidRDefault="00E847D3">
      <w:pPr>
        <w:pStyle w:val="20"/>
        <w:shd w:val="clear" w:color="auto" w:fill="auto"/>
        <w:spacing w:after="480"/>
        <w:ind w:firstLine="760"/>
        <w:jc w:val="both"/>
      </w:pPr>
      <w:r>
        <w:t>Мастера производственного обучения или преподаватели профессионального цикла, осущ</w:t>
      </w:r>
      <w:r>
        <w:t>ествляющие руководство учебной практикой обучающихся, должны иметь квалификационный разряд (уровень квалификации) по профессии (специальности) на 1 -2 разряда выше, чем предусматривает ФГОС, высшее или среднее профессиональное образование по профилю профес</w:t>
      </w:r>
      <w:r>
        <w:t>сии (специальности), должны проходить обязательную стажировку в профильных организациях не реже 1 -го раза в 3 года.</w:t>
      </w:r>
    </w:p>
    <w:p w:rsidR="00884192" w:rsidRDefault="00E847D3">
      <w:pPr>
        <w:pStyle w:val="10"/>
        <w:keepNext/>
        <w:keepLines/>
        <w:shd w:val="clear" w:color="auto" w:fill="auto"/>
        <w:ind w:left="240"/>
      </w:pPr>
      <w:bookmarkStart w:id="17" w:name="bookmark19"/>
      <w:r>
        <w:t>5. КОНТРОЛЬ И ОЦЕНКА РЕЗУЛЬТАТОВ ОСВОЕ</w:t>
      </w:r>
      <w:r>
        <w:rPr>
          <w:rStyle w:val="15"/>
          <w:b/>
          <w:bCs/>
        </w:rPr>
        <w:t>НИЯ</w:t>
      </w:r>
      <w:r>
        <w:t xml:space="preserve"> ПРОГРАММЫ УЧЕБНОЙ</w:t>
      </w:r>
      <w:bookmarkEnd w:id="17"/>
    </w:p>
    <w:p w:rsidR="00884192" w:rsidRDefault="00E847D3">
      <w:pPr>
        <w:pStyle w:val="10"/>
        <w:keepNext/>
        <w:keepLines/>
        <w:shd w:val="clear" w:color="auto" w:fill="auto"/>
        <w:jc w:val="center"/>
      </w:pPr>
      <w:bookmarkStart w:id="18" w:name="bookmark20"/>
      <w:r>
        <w:t>ПРАКТИКИ</w:t>
      </w:r>
      <w:bookmarkEnd w:id="18"/>
    </w:p>
    <w:p w:rsidR="00884192" w:rsidRDefault="00E847D3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533"/>
        </w:tabs>
        <w:jc w:val="both"/>
      </w:pPr>
      <w:bookmarkStart w:id="19" w:name="bookmark21"/>
      <w:r>
        <w:t>Форма отчетности</w:t>
      </w:r>
      <w:bookmarkEnd w:id="19"/>
    </w:p>
    <w:p w:rsidR="00884192" w:rsidRDefault="00E847D3">
      <w:pPr>
        <w:pStyle w:val="20"/>
        <w:shd w:val="clear" w:color="auto" w:fill="auto"/>
        <w:spacing w:after="0"/>
        <w:ind w:firstLine="760"/>
        <w:jc w:val="both"/>
      </w:pPr>
      <w:r>
        <w:t>Контроль и оценка результатов освоения учебной практи</w:t>
      </w:r>
      <w:r>
        <w:t>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учебной практики в рамках профессиональных модулей обучающиес</w:t>
      </w:r>
      <w:r>
        <w:t>я проходят промежуточную аттестацию в форме дифференцированного зачета.</w:t>
      </w:r>
    </w:p>
    <w:p w:rsidR="00884192" w:rsidRDefault="00E847D3">
      <w:pPr>
        <w:pStyle w:val="20"/>
        <w:shd w:val="clear" w:color="auto" w:fill="auto"/>
        <w:spacing w:after="0"/>
        <w:ind w:firstLine="600"/>
        <w:jc w:val="both"/>
      </w:pPr>
      <w:r>
        <w:t>К дифференцированному зачету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884192" w:rsidRDefault="00E847D3">
      <w:pPr>
        <w:pStyle w:val="20"/>
        <w:numPr>
          <w:ilvl w:val="0"/>
          <w:numId w:val="6"/>
        </w:numPr>
        <w:shd w:val="clear" w:color="auto" w:fill="auto"/>
        <w:tabs>
          <w:tab w:val="left" w:pos="859"/>
        </w:tabs>
        <w:spacing w:after="0"/>
        <w:ind w:firstLine="600"/>
        <w:jc w:val="both"/>
      </w:pPr>
      <w:r>
        <w:t>дневник практики;</w:t>
      </w:r>
    </w:p>
    <w:p w:rsidR="00884192" w:rsidRDefault="00E847D3">
      <w:pPr>
        <w:pStyle w:val="20"/>
        <w:numPr>
          <w:ilvl w:val="0"/>
          <w:numId w:val="6"/>
        </w:numPr>
        <w:shd w:val="clear" w:color="auto" w:fill="auto"/>
        <w:tabs>
          <w:tab w:val="left" w:pos="826"/>
        </w:tabs>
        <w:spacing w:after="0"/>
        <w:ind w:firstLine="600"/>
        <w:jc w:val="both"/>
      </w:pPr>
      <w:r>
        <w:t xml:space="preserve">отчет по </w:t>
      </w:r>
      <w:r>
        <w:t>практике, составленный в соответствии с содержанием тематического плана практики и по форме, установленной ГБПОУ МО «Щелковский колледж»;</w:t>
      </w:r>
    </w:p>
    <w:p w:rsidR="00884192" w:rsidRDefault="00E847D3">
      <w:pPr>
        <w:pStyle w:val="20"/>
        <w:numPr>
          <w:ilvl w:val="0"/>
          <w:numId w:val="6"/>
        </w:numPr>
        <w:shd w:val="clear" w:color="auto" w:fill="auto"/>
        <w:tabs>
          <w:tab w:val="left" w:pos="859"/>
        </w:tabs>
        <w:ind w:firstLine="600"/>
        <w:jc w:val="both"/>
      </w:pPr>
      <w:r>
        <w:t>отзыв-характеристику с места практики.</w:t>
      </w:r>
    </w:p>
    <w:p w:rsidR="00884192" w:rsidRDefault="00E847D3">
      <w:pPr>
        <w:pStyle w:val="10"/>
        <w:keepNext/>
        <w:keepLines/>
        <w:numPr>
          <w:ilvl w:val="1"/>
          <w:numId w:val="13"/>
        </w:numPr>
        <w:shd w:val="clear" w:color="auto" w:fill="auto"/>
        <w:tabs>
          <w:tab w:val="left" w:pos="533"/>
        </w:tabs>
        <w:jc w:val="both"/>
      </w:pPr>
      <w:bookmarkStart w:id="20" w:name="bookmark22"/>
      <w:r>
        <w:t>Порядок подведения итогов практики</w:t>
      </w:r>
      <w:bookmarkEnd w:id="20"/>
    </w:p>
    <w:p w:rsidR="00884192" w:rsidRDefault="00E847D3">
      <w:pPr>
        <w:pStyle w:val="20"/>
        <w:shd w:val="clear" w:color="auto" w:fill="auto"/>
        <w:spacing w:after="0"/>
        <w:ind w:firstLine="600"/>
        <w:jc w:val="both"/>
      </w:pPr>
      <w:r>
        <w:t>Оформленный отчет представляется студентом в</w:t>
      </w:r>
      <w:r>
        <w:t xml:space="preserve"> сроки, определенные графиком учебного процесса, но не позже срока окончания практики. Руководитель практики проверяет представленный студентом отчет о практике и решает вопрос о допуске данного отчета к защите.</w:t>
      </w:r>
    </w:p>
    <w:p w:rsidR="00884192" w:rsidRDefault="00E847D3">
      <w:pPr>
        <w:pStyle w:val="20"/>
        <w:shd w:val="clear" w:color="auto" w:fill="auto"/>
        <w:spacing w:after="0"/>
        <w:ind w:firstLine="600"/>
        <w:jc w:val="both"/>
      </w:pPr>
      <w:r>
        <w:t>Отчет, допущенный к защите руководителем пра</w:t>
      </w:r>
      <w:r>
        <w:t>ктики, защищается студентом в присутствии комиссии, состоящей из руководителя практики и преподавателя специальных дисциплин. В комиссию может входить руководитель практики от предприятия.</w:t>
      </w:r>
    </w:p>
    <w:p w:rsidR="00884192" w:rsidRDefault="00E847D3">
      <w:pPr>
        <w:pStyle w:val="20"/>
        <w:shd w:val="clear" w:color="auto" w:fill="auto"/>
        <w:spacing w:after="0"/>
        <w:ind w:firstLine="700"/>
        <w:jc w:val="both"/>
      </w:pPr>
      <w:r>
        <w:t xml:space="preserve">Итоговая оценка студенту за практику выводиться с учетом следующих </w:t>
      </w:r>
      <w:r>
        <w:t>факторов:</w:t>
      </w:r>
    </w:p>
    <w:p w:rsidR="00884192" w:rsidRDefault="00E847D3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/>
        <w:ind w:left="840" w:hanging="340"/>
      </w:pPr>
      <w:r>
        <w:t>активность студента, проявленные им профессиональные качества и творческие способности;</w:t>
      </w:r>
    </w:p>
    <w:p w:rsidR="00884192" w:rsidRDefault="00E847D3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/>
        <w:ind w:left="500" w:firstLine="0"/>
        <w:jc w:val="both"/>
      </w:pPr>
      <w:r>
        <w:lastRenderedPageBreak/>
        <w:t>качество и уровень выполнения отчета о прохождении производственной практики;</w:t>
      </w:r>
    </w:p>
    <w:p w:rsidR="00884192" w:rsidRDefault="00E847D3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/>
        <w:ind w:left="500" w:firstLine="0"/>
        <w:jc w:val="both"/>
      </w:pPr>
      <w:r>
        <w:t>защита результатов практики;</w:t>
      </w:r>
    </w:p>
    <w:p w:rsidR="00884192" w:rsidRDefault="00E847D3">
      <w:pPr>
        <w:pStyle w:val="20"/>
        <w:numPr>
          <w:ilvl w:val="0"/>
          <w:numId w:val="10"/>
        </w:numPr>
        <w:shd w:val="clear" w:color="auto" w:fill="auto"/>
        <w:tabs>
          <w:tab w:val="left" w:pos="858"/>
        </w:tabs>
        <w:spacing w:after="0"/>
        <w:ind w:left="700" w:hanging="200"/>
      </w:pPr>
      <w:r>
        <w:t xml:space="preserve">отзыв-характеристика на студента </w:t>
      </w:r>
      <w:r>
        <w:t>руководителем практики от предприятия. Результаты защиты отчетов по практике проставляются в зачетной ведомости и в</w:t>
      </w:r>
    </w:p>
    <w:p w:rsidR="00884192" w:rsidRDefault="00E847D3">
      <w:pPr>
        <w:pStyle w:val="20"/>
        <w:shd w:val="clear" w:color="auto" w:fill="auto"/>
        <w:spacing w:after="0"/>
        <w:ind w:firstLine="0"/>
      </w:pPr>
      <w:r>
        <w:t>зачетной книжке студента.</w:t>
      </w:r>
    </w:p>
    <w:p w:rsidR="00884192" w:rsidRDefault="00E847D3">
      <w:pPr>
        <w:pStyle w:val="20"/>
        <w:shd w:val="clear" w:color="auto" w:fill="auto"/>
        <w:spacing w:after="0"/>
        <w:ind w:right="260" w:firstLine="700"/>
        <w:jc w:val="both"/>
      </w:pPr>
      <w:r>
        <w:t xml:space="preserve">В случае, если руководитель практики не допускает к защите отчет по практике, то отчет с замечаниями руководителя </w:t>
      </w:r>
      <w:r>
        <w:t>возвращается на доработку. После устранения замечаний и получения допуска отчет защищается студентом в установленный срок.</w:t>
      </w:r>
    </w:p>
    <w:p w:rsidR="00884192" w:rsidRDefault="00E847D3">
      <w:pPr>
        <w:pStyle w:val="20"/>
        <w:shd w:val="clear" w:color="auto" w:fill="auto"/>
        <w:ind w:right="260" w:firstLine="700"/>
        <w:jc w:val="both"/>
      </w:pPr>
      <w:r>
        <w:t>Студент, не защитивший в установленные сроки отчет по производственной практике, считается имеющим академическую задолженность.</w:t>
      </w:r>
    </w:p>
    <w:p w:rsidR="00884192" w:rsidRDefault="00E847D3">
      <w:pPr>
        <w:pStyle w:val="10"/>
        <w:keepNext/>
        <w:keepLines/>
        <w:shd w:val="clear" w:color="auto" w:fill="auto"/>
      </w:pPr>
      <w:bookmarkStart w:id="21" w:name="bookmark23"/>
      <w:r>
        <w:t>5.3.О</w:t>
      </w:r>
      <w:r>
        <w:t>ценка сформированности общих и профессиональных компетенций</w:t>
      </w:r>
      <w:bookmarkEnd w:id="21"/>
    </w:p>
    <w:p w:rsidR="00884192" w:rsidRDefault="00E847D3">
      <w:pPr>
        <w:pStyle w:val="20"/>
        <w:shd w:val="clear" w:color="auto" w:fill="auto"/>
        <w:spacing w:after="0"/>
        <w:ind w:right="260" w:firstLine="840"/>
        <w:jc w:val="both"/>
      </w:pPr>
      <w: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</w:t>
      </w:r>
      <w:r>
        <w:t>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дифференцированного зачета.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4"/>
        <w:gridCol w:w="5774"/>
      </w:tblGrid>
      <w:tr w:rsidR="00884192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Результаты обучения (освоенные умения в рамках ВПД)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 xml:space="preserve">Основные </w:t>
            </w:r>
            <w:r>
              <w:rPr>
                <w:rStyle w:val="21"/>
              </w:rPr>
              <w:t>показатели оценки результата</w:t>
            </w:r>
          </w:p>
        </w:tc>
      </w:tr>
      <w:tr w:rsidR="00884192">
        <w:tblPrEx>
          <w:tblCellMar>
            <w:top w:w="0" w:type="dxa"/>
            <w:bottom w:w="0" w:type="dxa"/>
          </w:tblCellMar>
        </w:tblPrEx>
        <w:trPr>
          <w:trHeight w:hRule="exact" w:val="7867"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5"/>
              </w:rPr>
              <w:t>УП.2. Освоенные умения: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before="60" w:after="0" w:line="288" w:lineRule="exact"/>
              <w:ind w:firstLine="0"/>
            </w:pPr>
            <w:r>
              <w:rPr>
                <w:rStyle w:val="22"/>
              </w:rPr>
              <w:t>-рассчитывать заработную плату сотрудников;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 xml:space="preserve">-определять сумму удержаний из заработной платы сотрудников; -определять финансовые результаты деятельности организации по основным видам </w:t>
            </w:r>
            <w:r>
              <w:rPr>
                <w:rStyle w:val="22"/>
              </w:rPr>
              <w:t>деятельности;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-определять финансовые результаты деятельности организации по прочим видам деятельности;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-проводить учет нераспределенной прибыли;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-определять цели и периодичность проведения инвентаризации; руководствоваться нормативными документами, регулир</w:t>
            </w:r>
            <w:r>
              <w:rPr>
                <w:rStyle w:val="22"/>
              </w:rPr>
              <w:t>ующими порядок проведения инвентаризации имущества; -пользоваться специальной терминологией при проведении инвентаризации имущества; давать характеристику имущества организации;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-готовить регистры аналитического учета по местам хранения имущества и передав</w:t>
            </w:r>
            <w:r>
              <w:rPr>
                <w:rStyle w:val="22"/>
              </w:rPr>
              <w:t>ать их лицам, ответственным за подготовительный этап, для подбора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-отражение на счетах хозяйственных операций по учету отдельных видов источников имущества с применением рабочего плана счетов организации</w:t>
            </w:r>
            <w:r>
              <w:rPr>
                <w:rStyle w:val="26"/>
              </w:rPr>
              <w:t>.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-оформление и подготовка регистров аналитического у</w:t>
            </w:r>
            <w:r>
              <w:rPr>
                <w:rStyle w:val="22"/>
              </w:rPr>
              <w:t>чета к проведению инвентаризации.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-оформление инвентаризационных описей.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-знание процедуры и умение проводить инвентаризацию основных средств, нематериальных активов, производственных запасов.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-составление сличительных ведомостей и использование их для све</w:t>
            </w:r>
            <w:r>
              <w:rPr>
                <w:rStyle w:val="22"/>
              </w:rPr>
              <w:t>рки данных инвентаризации с данными бухгалтерского учета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-отражение на счетах инвентаризационных разниц, их зачет и списание.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-оформление акта инвентаризации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-умение проводить точную выверку финансовых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обязательств.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-умение последовательно проводить инвент</w:t>
            </w:r>
            <w:r>
              <w:rPr>
                <w:rStyle w:val="22"/>
              </w:rPr>
              <w:t>аризацию расчетов</w:t>
            </w:r>
          </w:p>
          <w:p w:rsidR="00884192" w:rsidRDefault="00E847D3">
            <w:pPr>
              <w:pStyle w:val="20"/>
              <w:framePr w:w="1000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2"/>
              </w:rPr>
              <w:t>-умение оперативно выявлять реальное состояние расчетов</w:t>
            </w:r>
          </w:p>
        </w:tc>
      </w:tr>
    </w:tbl>
    <w:p w:rsidR="00884192" w:rsidRDefault="00884192">
      <w:pPr>
        <w:framePr w:w="10008" w:wrap="notBeside" w:vAnchor="text" w:hAnchor="text" w:xAlign="center" w:y="1"/>
        <w:rPr>
          <w:sz w:val="2"/>
          <w:szCs w:val="2"/>
        </w:rPr>
      </w:pPr>
    </w:p>
    <w:p w:rsidR="00884192" w:rsidRDefault="00884192">
      <w:pPr>
        <w:rPr>
          <w:sz w:val="2"/>
          <w:szCs w:val="2"/>
        </w:rPr>
      </w:pPr>
    </w:p>
    <w:p w:rsidR="00884192" w:rsidRDefault="00884192">
      <w:pPr>
        <w:rPr>
          <w:sz w:val="2"/>
          <w:szCs w:val="2"/>
        </w:rPr>
        <w:sectPr w:rsidR="00884192">
          <w:headerReference w:type="even" r:id="rId24"/>
          <w:headerReference w:type="default" r:id="rId25"/>
          <w:pgSz w:w="11900" w:h="16840"/>
          <w:pgMar w:top="1103" w:right="633" w:bottom="993" w:left="1259" w:header="0" w:footer="3" w:gutter="0"/>
          <w:cols w:space="720"/>
          <w:noEndnote/>
          <w:docGrid w:linePitch="360"/>
        </w:sectPr>
      </w:pPr>
    </w:p>
    <w:p w:rsidR="00884192" w:rsidRDefault="00CE3013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2563495" cy="7498080"/>
                <wp:effectExtent l="0" t="2540" r="127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749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192" w:rsidRDefault="00E847D3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документации, необходимой для проведения инвентаризации;</w:t>
                            </w:r>
                          </w:p>
                          <w:p w:rsidR="00884192" w:rsidRDefault="00E847D3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-составлять инвентаризационные описи; проводить физический подсчет имущества;</w:t>
                            </w:r>
                          </w:p>
                          <w:p w:rsidR="00884192" w:rsidRDefault="00E847D3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-составлять сличительные ведомости и устанавливать соответствие данных о фактическом наличии средств данным бухгалтерского учета;</w:t>
                            </w:r>
                          </w:p>
                          <w:p w:rsidR="00884192" w:rsidRDefault="00E847D3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-выполнять работу по инвентаризации основных средств и отражать ее результаты в бухгалтерских проводках; -выполнять </w:t>
                            </w:r>
                            <w:r>
                              <w:rPr>
                                <w:rStyle w:val="2Exact"/>
                              </w:rPr>
                              <w:t>работу по инвентаризации нематериальных активов и отражать ее результаты в бухгалтерских проводках; -выполнять работу по инвентаризации и переоценке материально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производственных запасов и отражать ее результаты в бухгалтерских проводках; -формировать бухга</w:t>
                            </w:r>
                            <w:r>
                              <w:rPr>
                                <w:rStyle w:val="2Exact"/>
                              </w:rPr>
                              <w:t>лтерские проводки по отражению недостач ценностей, выявленных в ходе инвентаризации, независимо от причин их возникновения с целью контроля на счете 94 «Недостачи и потери от порчи ценностей»; -формировать бухгалтерские проводки по списанию недостач в зави</w:t>
                            </w:r>
                            <w:r>
                              <w:rPr>
                                <w:rStyle w:val="2Exact"/>
                              </w:rPr>
                              <w:t>симости от причин их возникновения;</w:t>
                            </w:r>
                          </w:p>
                          <w:p w:rsidR="00884192" w:rsidRDefault="00E847D3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-составлять акт по результатам инвентаризации;</w:t>
                            </w:r>
                          </w:p>
                          <w:p w:rsidR="00884192" w:rsidRDefault="00E847D3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-проводить выверку финансовых обязательств;</w:t>
                            </w:r>
                          </w:p>
                          <w:p w:rsidR="00884192" w:rsidRDefault="00E847D3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-участвовать в инвентаризации дебиторской и кредиторской задолженности организации;</w:t>
                            </w:r>
                          </w:p>
                          <w:p w:rsidR="00884192" w:rsidRDefault="00E847D3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-проводить инвентаризацию расчетов; -определя</w:t>
                            </w:r>
                            <w:r>
                              <w:rPr>
                                <w:rStyle w:val="2Exact"/>
                              </w:rPr>
                              <w:t>ть реальное состояние расчетов; -выявлять задолженность, нереальную для взыскания, с целью принятия мер к взысканию задолженности с должников, либо к списанию ее с учета.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.05pt;margin-top:.1pt;width:201.85pt;height:590.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" filled="f" stroked="f">
                <v:textbox style="mso-fit-shape-to-text:t" inset="0,0,0,0">
                  <w:txbxContent>
                    <w:p w:rsidR="00884192" w:rsidRDefault="00E847D3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документации, необходимой для проведения инвентаризации;</w:t>
                      </w:r>
                    </w:p>
                    <w:p w:rsidR="00884192" w:rsidRDefault="00E847D3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-составлять инвентаризационные описи; проводить физический подсчет имущества;</w:t>
                      </w:r>
                    </w:p>
                    <w:p w:rsidR="00884192" w:rsidRDefault="00E847D3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-составлять сличительные ведомости и устанавливать соответствие данных о фактическом наличии средств данным бухгалтерского учета;</w:t>
                      </w:r>
                    </w:p>
                    <w:p w:rsidR="00884192" w:rsidRDefault="00E847D3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 xml:space="preserve">-выполнять работу по инвентаризации основных средств и отражать ее результаты в бухгалтерских проводках; -выполнять </w:t>
                      </w:r>
                      <w:r>
                        <w:rPr>
                          <w:rStyle w:val="2Exact"/>
                        </w:rPr>
                        <w:t>работу по инвентаризации нематериальных активов и отражать ее результаты в бухгалтерских проводках; -выполнять работу по инвентаризации и переоценке материально</w:t>
                      </w:r>
                      <w:r>
                        <w:rPr>
                          <w:rStyle w:val="2Exact"/>
                        </w:rPr>
                        <w:softHyphen/>
                        <w:t>производственных запасов и отражать ее результаты в бухгалтерских проводках; -формировать бухга</w:t>
                      </w:r>
                      <w:r>
                        <w:rPr>
                          <w:rStyle w:val="2Exact"/>
                        </w:rPr>
                        <w:t>лтерские проводки по отражению недостач ценностей, выявленных в ходе инвентаризации, независимо от причин их возникновения с целью контроля на счете 94 «Недостачи и потери от порчи ценностей»; -формировать бухгалтерские проводки по списанию недостач в зави</w:t>
                      </w:r>
                      <w:r>
                        <w:rPr>
                          <w:rStyle w:val="2Exact"/>
                        </w:rPr>
                        <w:t>симости от причин их возникновения;</w:t>
                      </w:r>
                    </w:p>
                    <w:p w:rsidR="00884192" w:rsidRDefault="00E847D3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-составлять акт по результатам инвентаризации;</w:t>
                      </w:r>
                    </w:p>
                    <w:p w:rsidR="00884192" w:rsidRDefault="00E847D3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-проводить выверку финансовых обязательств;</w:t>
                      </w:r>
                    </w:p>
                    <w:p w:rsidR="00884192" w:rsidRDefault="00E847D3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-участвовать в инвентаризации дебиторской и кредиторской задолженности организации;</w:t>
                      </w:r>
                    </w:p>
                    <w:p w:rsidR="00884192" w:rsidRDefault="00E847D3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-проводить инвентаризацию расчетов; -определя</w:t>
                      </w:r>
                      <w:r>
                        <w:rPr>
                          <w:rStyle w:val="2Exact"/>
                        </w:rPr>
                        <w:t>ть реальное состояние расчетов; -выявлять задолженность, нереальную для взыскания, с целью принятия мер к взысканию задолженности с должников, либо к списанию ее с учета.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60" w:lineRule="exact"/>
      </w:pPr>
    </w:p>
    <w:p w:rsidR="00884192" w:rsidRDefault="00884192">
      <w:pPr>
        <w:spacing w:line="371" w:lineRule="exact"/>
      </w:pPr>
    </w:p>
    <w:p w:rsidR="00884192" w:rsidRDefault="00884192">
      <w:pPr>
        <w:rPr>
          <w:sz w:val="2"/>
          <w:szCs w:val="2"/>
        </w:rPr>
      </w:pPr>
    </w:p>
    <w:sectPr w:rsidR="00884192">
      <w:pgSz w:w="11900" w:h="16840"/>
      <w:pgMar w:top="1157" w:right="6472" w:bottom="1157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7D3" w:rsidRDefault="00E847D3">
      <w:r>
        <w:separator/>
      </w:r>
    </w:p>
  </w:endnote>
  <w:endnote w:type="continuationSeparator" w:id="0">
    <w:p w:rsidR="00E847D3" w:rsidRDefault="00E8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013" w:rsidRDefault="00CE30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5DA69275" wp14:editId="5A4D8D9C">
              <wp:simplePos x="0" y="0"/>
              <wp:positionH relativeFrom="page">
                <wp:posOffset>1086485</wp:posOffset>
              </wp:positionH>
              <wp:positionV relativeFrom="page">
                <wp:posOffset>10107930</wp:posOffset>
              </wp:positionV>
              <wp:extent cx="57785" cy="131445"/>
              <wp:effectExtent l="635" t="190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13" w:rsidRDefault="00CE30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692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85.55pt;margin-top:795.9pt;width:4.55pt;height:10.3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" filled="f" stroked="f">
              <v:textbox style="mso-fit-shape-to-text:t" inset="0,0,0,0">
                <w:txbxContent>
                  <w:p w:rsidR="00CE3013" w:rsidRDefault="00CE30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b/>
                        <w:bCs/>
                      </w:rPr>
                      <w:t>#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013" w:rsidRDefault="00CE30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C3E8438" wp14:editId="35633D6C">
              <wp:simplePos x="0" y="0"/>
              <wp:positionH relativeFrom="page">
                <wp:posOffset>1086485</wp:posOffset>
              </wp:positionH>
              <wp:positionV relativeFrom="page">
                <wp:posOffset>9921875</wp:posOffset>
              </wp:positionV>
              <wp:extent cx="57785" cy="131445"/>
              <wp:effectExtent l="63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13" w:rsidRDefault="00CE30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E843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85.55pt;margin-top:781.25pt;width:4.55pt;height:10.3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" filled="f" stroked="f">
              <v:textbox style="mso-fit-shape-to-text:t" inset="0,0,0,0">
                <w:txbxContent>
                  <w:p w:rsidR="00CE3013" w:rsidRDefault="00CE30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b/>
                        <w:bCs/>
                      </w:rPr>
                      <w:t>#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013" w:rsidRDefault="00CE30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E0C56D3" wp14:editId="4A6BB1B2">
              <wp:simplePos x="0" y="0"/>
              <wp:positionH relativeFrom="page">
                <wp:posOffset>1089660</wp:posOffset>
              </wp:positionH>
              <wp:positionV relativeFrom="page">
                <wp:posOffset>9921875</wp:posOffset>
              </wp:positionV>
              <wp:extent cx="57785" cy="131445"/>
              <wp:effectExtent l="381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13" w:rsidRDefault="00CE30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9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C56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85.8pt;margin-top:781.25pt;width:4.5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" filled="f" stroked="f">
              <v:textbox style="mso-fit-shape-to-text:t" inset="0,0,0,0">
                <w:txbxContent>
                  <w:p w:rsidR="00CE3013" w:rsidRDefault="00CE30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b/>
                        <w:bCs/>
                      </w:rPr>
                      <w:t>#</w:t>
                    </w:r>
                    <w:r>
                      <w:rPr>
                        <w:rStyle w:val="9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CE30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1087755</wp:posOffset>
              </wp:positionH>
              <wp:positionV relativeFrom="page">
                <wp:posOffset>10104755</wp:posOffset>
              </wp:positionV>
              <wp:extent cx="70485" cy="160655"/>
              <wp:effectExtent l="1905" t="0" r="3810" b="254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92" w:rsidRDefault="00E847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85.65pt;margin-top:795.6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" filled="f" stroked="f">
              <v:textbox style="mso-fit-shape-to-text:t" inset="0,0,0,0">
                <w:txbxContent>
                  <w:p w:rsidR="00884192" w:rsidRDefault="00E847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CE30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1090930</wp:posOffset>
              </wp:positionH>
              <wp:positionV relativeFrom="page">
                <wp:posOffset>9918700</wp:posOffset>
              </wp:positionV>
              <wp:extent cx="70485" cy="160655"/>
              <wp:effectExtent l="0" t="3175" r="635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92" w:rsidRDefault="00E847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85.9pt;margin-top:781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" filled="f" stroked="f">
              <v:textbox style="mso-fit-shape-to-text:t" inset="0,0,0,0">
                <w:txbxContent>
                  <w:p w:rsidR="00884192" w:rsidRDefault="00E847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CE30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695960</wp:posOffset>
              </wp:positionH>
              <wp:positionV relativeFrom="page">
                <wp:posOffset>9921240</wp:posOffset>
              </wp:positionV>
              <wp:extent cx="70485" cy="160655"/>
              <wp:effectExtent l="635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92" w:rsidRDefault="00E847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4.8pt;margin-top:781.2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" filled="f" stroked="f">
              <v:textbox style="mso-fit-shape-to-text:t" inset="0,0,0,0">
                <w:txbxContent>
                  <w:p w:rsidR="00884192" w:rsidRDefault="00E847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CE30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695960</wp:posOffset>
              </wp:positionH>
              <wp:positionV relativeFrom="page">
                <wp:posOffset>9921240</wp:posOffset>
              </wp:positionV>
              <wp:extent cx="70485" cy="160655"/>
              <wp:effectExtent l="63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92" w:rsidRDefault="00E847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54.8pt;margin-top:781.2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" filled="f" stroked="f">
              <v:textbox style="mso-fit-shape-to-text:t" inset="0,0,0,0">
                <w:txbxContent>
                  <w:p w:rsidR="00884192" w:rsidRDefault="00E847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  <w:b/>
                        <w:bCs/>
                      </w:rPr>
                      <w:t>#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884192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884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7D3" w:rsidRDefault="00E847D3"/>
  </w:footnote>
  <w:footnote w:type="continuationSeparator" w:id="0">
    <w:p w:rsidR="00E847D3" w:rsidRDefault="00E847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3013" w:rsidRDefault="00CE30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B38336C" wp14:editId="7619923E">
              <wp:simplePos x="0" y="0"/>
              <wp:positionH relativeFrom="page">
                <wp:posOffset>3345180</wp:posOffset>
              </wp:positionH>
              <wp:positionV relativeFrom="page">
                <wp:posOffset>1243965</wp:posOffset>
              </wp:positionV>
              <wp:extent cx="2537460" cy="131445"/>
              <wp:effectExtent l="190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13" w:rsidRDefault="00CE30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</w:rPr>
                            <w:t>Министерство образования Московской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833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63.4pt;margin-top:97.95pt;width:199.8pt;height:10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" filled="f" stroked="f">
              <v:textbox style="mso-fit-shape-to-text:t" inset="0,0,0,0">
                <w:txbxContent>
                  <w:p w:rsidR="00CE3013" w:rsidRDefault="00CE30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</w:rPr>
                      <w:t>Министерство образования Московской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CE30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547370</wp:posOffset>
              </wp:positionV>
              <wp:extent cx="3811905" cy="160655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19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92" w:rsidRDefault="00E847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СТРУКТУРА И СОДЕРЖАНИЕ УЧЕБНОЙ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6.9pt;margin-top:43.1pt;width:300.1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" filled="f" stroked="f">
              <v:textbox style="mso-fit-shape-to-text:t" inset="0,0,0,0">
                <w:txbxContent>
                  <w:p w:rsidR="00884192" w:rsidRDefault="00E847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СТРУКТУРА И СОДЕРЖАНИЕ УЧЕБНОЙ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CE30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722630</wp:posOffset>
              </wp:positionH>
              <wp:positionV relativeFrom="page">
                <wp:posOffset>547370</wp:posOffset>
              </wp:positionV>
              <wp:extent cx="3811905" cy="160655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19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92" w:rsidRDefault="00E847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СТРУКТУРА И СОДЕРЖАНИЕ УЧЕБНОЙ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6.9pt;margin-top:43.1pt;width:300.1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" filled="f" stroked="f">
              <v:textbox style="mso-fit-shape-to-text:t" inset="0,0,0,0">
                <w:txbxContent>
                  <w:p w:rsidR="00884192" w:rsidRDefault="00E847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СТРУКТУРА И СОДЕРЖАНИЕ УЧЕБНОЙ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88419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88419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CE30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759460</wp:posOffset>
              </wp:positionV>
              <wp:extent cx="5220970" cy="16065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9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92" w:rsidRDefault="00E847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4. УСЛОВИЯ РЕАЛИЗАЦИИ РАБОЧЕЙ ПРОГРАММЫ УЧЕБНОЙ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71.25pt;margin-top:59.8pt;width:411.1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" filled="f" stroked="f">
              <v:textbox style="mso-fit-shape-to-text:t" inset="0,0,0,0">
                <w:txbxContent>
                  <w:p w:rsidR="00884192" w:rsidRDefault="00E847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4. УСЛОВИЯ РЕАЛИЗАЦИИ РАБОЧЕЙ ПРОГРАММЫ УЧЕБНОЙ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CE30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759460</wp:posOffset>
              </wp:positionV>
              <wp:extent cx="5220970" cy="160655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9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92" w:rsidRDefault="00E847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4. УСЛОВИЯ РЕАЛИЗАЦИИ РАБОЧЕЙ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ПРОГРАММЫ УЧЕБНОЙ ПРАКТИКИ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1.25pt;margin-top:59.8pt;width:411.1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" filled="f" stroked="f">
              <v:textbox style="mso-fit-shape-to-text:t" inset="0,0,0,0">
                <w:txbxContent>
                  <w:p w:rsidR="00884192" w:rsidRDefault="00E847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4. УСЛОВИЯ РЕАЛИЗАЦИИ РАБОЧЕЙ </w:t>
                    </w:r>
                    <w:r>
                      <w:rPr>
                        <w:rStyle w:val="a6"/>
                        <w:b/>
                        <w:bCs/>
                      </w:rPr>
                      <w:t>ПРОГРАММЫ УЧЕБНОЙ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88419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4192" w:rsidRDefault="008841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3F0"/>
    <w:multiLevelType w:val="multilevel"/>
    <w:tmpl w:val="936AB45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962C5"/>
    <w:multiLevelType w:val="multilevel"/>
    <w:tmpl w:val="F95E2A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E12D1"/>
    <w:multiLevelType w:val="multilevel"/>
    <w:tmpl w:val="007E46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63202"/>
    <w:multiLevelType w:val="multilevel"/>
    <w:tmpl w:val="682013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A6560"/>
    <w:multiLevelType w:val="multilevel"/>
    <w:tmpl w:val="B4408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2639C0"/>
    <w:multiLevelType w:val="multilevel"/>
    <w:tmpl w:val="858CCB3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6A1A76"/>
    <w:multiLevelType w:val="multilevel"/>
    <w:tmpl w:val="B6D0F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4508E7"/>
    <w:multiLevelType w:val="multilevel"/>
    <w:tmpl w:val="48F43A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B72128"/>
    <w:multiLevelType w:val="multilevel"/>
    <w:tmpl w:val="4328C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EE5A3B"/>
    <w:multiLevelType w:val="multilevel"/>
    <w:tmpl w:val="82543A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54224A"/>
    <w:multiLevelType w:val="multilevel"/>
    <w:tmpl w:val="6574B39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652E6E"/>
    <w:multiLevelType w:val="multilevel"/>
    <w:tmpl w:val="E8C2F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0C3EE6"/>
    <w:multiLevelType w:val="multilevel"/>
    <w:tmpl w:val="8B2C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92"/>
    <w:rsid w:val="00884192"/>
    <w:rsid w:val="00CE3013"/>
    <w:rsid w:val="00E8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272AC"/>
  <w15:docId w15:val="{2A8F0B56-B424-476B-BB71-085B06C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6Exact0">
    <w:name w:val="Основной текст (6) Exact"/>
    <w:basedOn w:val="6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i/>
      <w:iCs/>
      <w:sz w:val="12"/>
      <w:szCs w:val="1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13">
    <w:name w:val="toc 1"/>
    <w:basedOn w:val="a"/>
    <w:link w:val="12"/>
    <w:autoRedefine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No Spacing"/>
    <w:uiPriority w:val="1"/>
    <w:qFormat/>
    <w:rsid w:val="00CE3013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9pt">
    <w:name w:val="Колонтитул + 9 pt"/>
    <w:basedOn w:val="a4"/>
    <w:rsid w:val="00CE3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CE30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_"/>
    <w:basedOn w:val="a0"/>
    <w:rsid w:val="00CE3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a">
    <w:name w:val="List Paragraph"/>
    <w:basedOn w:val="a"/>
    <w:uiPriority w:val="1"/>
    <w:qFormat/>
    <w:rsid w:val="00CE3013"/>
    <w:pPr>
      <w:autoSpaceDE w:val="0"/>
      <w:autoSpaceDN w:val="0"/>
      <w:ind w:left="11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0">
    <w:name w:val="Основной текст (3)1"/>
    <w:basedOn w:val="a"/>
    <w:rsid w:val="00CE3013"/>
    <w:pPr>
      <w:widowControl/>
      <w:shd w:val="clear" w:color="auto" w:fill="FFFFFF"/>
      <w:spacing w:before="7980" w:line="240" w:lineRule="atLeast"/>
      <w:ind w:hanging="720"/>
    </w:pPr>
    <w:rPr>
      <w:rFonts w:ascii="Times New Roman" w:eastAsia="Calibri" w:hAnsi="Times New Roman" w:cs="Times New Roman"/>
      <w:color w:val="auto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www.nalogkodeks.ru" TargetMode="External"/><Relationship Id="rId10" Type="http://schemas.openxmlformats.org/officeDocument/2006/relationships/footer" Target="footer3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7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3915</Words>
  <Characters>22317</Characters>
  <Application>Microsoft Office Word</Application>
  <DocSecurity>0</DocSecurity>
  <Lines>185</Lines>
  <Paragraphs>52</Paragraphs>
  <ScaleCrop>false</ScaleCrop>
  <Company/>
  <LinksUpToDate>false</LinksUpToDate>
  <CharactersWithSpaces>26180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Щукина</dc:creator>
  <cp:keywords/>
  <cp:lastModifiedBy>Анна А. Щукина</cp:lastModifiedBy>
  <cp:revision>1</cp:revision>
  <dcterms:created xsi:type="dcterms:W3CDTF">2024-01-18T08:18:00Z</dcterms:created>
  <dcterms:modified xsi:type="dcterms:W3CDTF">2024-01-18T08:31:00Z</dcterms:modified>
</cp:coreProperties>
</file>