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A53BD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 Паспорт рабочей программы учебной практики ПМ 0</w:t>
            </w:r>
            <w:r w:rsidR="00A53BDD">
              <w:rPr>
                <w:sz w:val="24"/>
                <w:szCs w:val="24"/>
              </w:rPr>
              <w:t>1 Содержание собак и уход за ними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53BDD" w:rsidRDefault="00A705D9" w:rsidP="00A705D9">
      <w:pPr>
        <w:pStyle w:val="Default"/>
        <w:jc w:val="center"/>
      </w:pPr>
      <w:r w:rsidRPr="00A705D9">
        <w:rPr>
          <w:b/>
          <w:bCs/>
        </w:rPr>
        <w:t xml:space="preserve">П.М </w:t>
      </w:r>
      <w:r w:rsidR="00A53BDD" w:rsidRPr="00A705D9">
        <w:t>0</w:t>
      </w:r>
      <w:r w:rsidR="00A53BDD">
        <w:t xml:space="preserve">1 Содержание собак и уход за ними </w:t>
      </w:r>
    </w:p>
    <w:p w:rsidR="00A705D9" w:rsidRPr="00A705D9" w:rsidRDefault="00A53BDD" w:rsidP="00A705D9">
      <w:pPr>
        <w:pStyle w:val="Default"/>
        <w:jc w:val="center"/>
        <w:rPr>
          <w:b/>
          <w:bCs/>
        </w:rPr>
      </w:pPr>
      <w:r>
        <w:t>МДК 01.01 Методы содержания собак и уход за ними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ПМ. </w:t>
      </w:r>
      <w:r w:rsidR="00A53BDD" w:rsidRPr="00A705D9">
        <w:t>0</w:t>
      </w:r>
      <w:r w:rsidR="00A53BDD">
        <w:t>1 Содержание собак и уход за ними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Pr="00A705D9">
        <w:rPr>
          <w:bCs/>
          <w:sz w:val="24"/>
          <w:szCs w:val="24"/>
        </w:rPr>
        <w:t xml:space="preserve">МДК.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>Количество часов, отводимое на учебную практику МДК. 0</w:t>
      </w:r>
      <w:r w:rsidR="00A53BDD">
        <w:t>1</w:t>
      </w:r>
      <w:r w:rsidRPr="00A705D9">
        <w:t>.01</w:t>
      </w:r>
      <w:r w:rsidRPr="00A705D9">
        <w:rPr>
          <w:b/>
        </w:rPr>
        <w:t xml:space="preserve"> </w:t>
      </w:r>
      <w:r w:rsidR="00A53BDD">
        <w:t xml:space="preserve">Методы содержания собак и уход за ними </w:t>
      </w:r>
      <w:r w:rsidRPr="00A705D9">
        <w:t xml:space="preserve">– </w:t>
      </w:r>
      <w:r w:rsidRPr="00A705D9">
        <w:rPr>
          <w:b/>
        </w:rPr>
        <w:t>72 часа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A705D9" w:rsidP="00A53BDD">
      <w:pPr>
        <w:pStyle w:val="Default"/>
        <w:ind w:firstLine="709"/>
        <w:jc w:val="both"/>
        <w:rPr>
          <w:b/>
          <w:sz w:val="20"/>
          <w:szCs w:val="20"/>
        </w:rPr>
      </w:pPr>
      <w:r w:rsidRPr="00A705D9">
        <w:rPr>
          <w:b/>
          <w:bCs/>
        </w:rPr>
        <w:t xml:space="preserve">П.М. </w:t>
      </w:r>
      <w:r w:rsidR="00A53BDD" w:rsidRPr="00A705D9">
        <w:t>0</w:t>
      </w:r>
      <w:r w:rsidR="00A53BDD">
        <w:t>1 Содержание собак и уход за ними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93304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93304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93304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93304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53BD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Учебная</w:t>
            </w:r>
            <w:proofErr w:type="gramEnd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A53BDD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6" w:type="dxa"/>
          </w:tcPr>
          <w:p w:rsidR="00A705D9" w:rsidRPr="00A705D9" w:rsidRDefault="00A53BDD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53BD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A53BDD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A705D9" w:rsidRDefault="00A53BDD" w:rsidP="00A53BD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Методы содержания собак и ухода за ними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ПМ.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53BDD" w:rsidRDefault="00A705D9" w:rsidP="00A53BDD">
      <w:pPr>
        <w:widowControl w:val="0"/>
        <w:suppressAutoHyphens/>
        <w:autoSpaceDN w:val="0"/>
        <w:spacing w:after="0" w:line="240" w:lineRule="auto"/>
        <w:textAlignment w:val="baseline"/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ПМ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  <w:r w:rsidRPr="00A705D9">
        <w:rPr>
          <w:b/>
          <w:bCs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 xml:space="preserve">МДК. </w:t>
      </w:r>
      <w:r w:rsidR="00A53BDD">
        <w:rPr>
          <w:b/>
          <w:sz w:val="24"/>
          <w:szCs w:val="24"/>
        </w:rPr>
        <w:t>01.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Методы содержания собак и ухода за ними</w:t>
      </w:r>
      <w:r w:rsidR="00A53BDD">
        <w:t xml:space="preserve"> </w:t>
      </w:r>
    </w:p>
    <w:p w:rsidR="00A705D9" w:rsidRPr="00A705D9" w:rsidRDefault="00A705D9" w:rsidP="00A53BD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1.1. Обеспечивать уход за собаками с использованием необходимых средств и инвентаря.</w:t>
      </w:r>
    </w:p>
    <w:p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1.2. Проводить кормление собак с учетом возраста, породы и видов служб.</w:t>
      </w:r>
    </w:p>
    <w:p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1.3. Проводить выгул собак.</w:t>
      </w:r>
    </w:p>
    <w:p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A53BDD" w:rsidRPr="00A53BDD" w:rsidRDefault="00A53BDD" w:rsidP="00A53BDD">
      <w:pPr>
        <w:tabs>
          <w:tab w:val="left" w:pos="426"/>
        </w:tabs>
        <w:rPr>
          <w:iCs/>
          <w:sz w:val="24"/>
          <w:szCs w:val="24"/>
        </w:rPr>
      </w:pPr>
      <w:r w:rsidRPr="00A53BDD">
        <w:rPr>
          <w:iCs/>
          <w:sz w:val="24"/>
          <w:szCs w:val="24"/>
        </w:rPr>
        <w:t>ПК 1.5. Выполнять лечебные назначения по указанию и под руководством ветеринарных специалистов.</w:t>
      </w:r>
    </w:p>
    <w:p w:rsidR="00A53BDD" w:rsidRDefault="00A53BDD" w:rsidP="00A53BDD">
      <w:pPr>
        <w:pStyle w:val="a3"/>
        <w:spacing w:after="0" w:line="240" w:lineRule="auto"/>
        <w:rPr>
          <w:rFonts w:ascii="Verdana" w:hAnsi="Verdana"/>
          <w:i/>
          <w:iCs/>
          <w:color w:val="333333"/>
          <w:sz w:val="15"/>
          <w:szCs w:val="15"/>
        </w:rPr>
      </w:pP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A53BDD">
        <w:rPr>
          <w:rFonts w:ascii="Times New Roman" w:hAnsi="Times New Roman"/>
          <w:iCs/>
          <w:color w:val="333333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A53BDD">
        <w:rPr>
          <w:rFonts w:ascii="Times New Roman" w:hAnsi="Times New Roman"/>
          <w:iCs/>
          <w:color w:val="333333"/>
          <w:sz w:val="24"/>
          <w:szCs w:val="24"/>
        </w:rPr>
        <w:t>обучающийся</w:t>
      </w:r>
      <w:proofErr w:type="gramEnd"/>
      <w:r w:rsidRPr="00A53BDD">
        <w:rPr>
          <w:rFonts w:ascii="Times New Roman" w:hAnsi="Times New Roman"/>
          <w:iCs/>
          <w:color w:val="333333"/>
          <w:sz w:val="24"/>
          <w:szCs w:val="24"/>
        </w:rPr>
        <w:t xml:space="preserve"> должен:</w:t>
      </w:r>
    </w:p>
    <w:p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иметь практический опыт: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содержания, кормления собак и ухода за ними;</w:t>
      </w:r>
    </w:p>
    <w:p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уметь: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использовать современные технологии кормления, содержания собак и ухода за ними;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составлять рационы сбалансированного питания по породам и возрастным группам;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проводить стрижку и тримминг декоративных собак;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lastRenderedPageBreak/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определять по внешним признакам состояние здоровья собаки;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оказывать первую помощь собакам в экстренных случаях;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осуществлять уход за больными собаками;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соблюдать меры личной гигиены;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организовывать и проводить профилактические мероприятия по предотвращению болезней, общих для человека и животных;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отбирать пробы воды, измерять основные параметры микроклимата в помещении для собак;</w:t>
      </w:r>
    </w:p>
    <w:p w:rsidR="00A53BDD" w:rsidRPr="00A53BDD" w:rsidRDefault="00A53BDD" w:rsidP="00A53BDD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знать: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требования стандартов к качеству основных кормов и кормовых сре</w:t>
      </w:r>
      <w:proofErr w:type="gramStart"/>
      <w:r w:rsidRPr="00A53BDD">
        <w:rPr>
          <w:rFonts w:ascii="Times New Roman" w:hAnsi="Times New Roman"/>
          <w:iCs/>
          <w:color w:val="333333"/>
          <w:sz w:val="24"/>
          <w:szCs w:val="24"/>
        </w:rPr>
        <w:t>дств дл</w:t>
      </w:r>
      <w:proofErr w:type="gramEnd"/>
      <w:r w:rsidRPr="00A53BDD">
        <w:rPr>
          <w:rFonts w:ascii="Times New Roman" w:hAnsi="Times New Roman"/>
          <w:iCs/>
          <w:color w:val="333333"/>
          <w:sz w:val="24"/>
          <w:szCs w:val="24"/>
        </w:rPr>
        <w:t>я собак;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нормы кормления и принципы составления рационов для различных пород собак и возрастных групп;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ветеринарно-санитарные требования к условиям содержания собак;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ухода за больной собакой;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оказания первой помощи животным;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отбора проб воды, измерения основных параметров микроклимата в помещении для собак;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сведения о болезнях собак, в том числе общих для человека и животного;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профилактики заболеваний собак;</w:t>
      </w:r>
    </w:p>
    <w:p w:rsidR="00A53BDD" w:rsidRPr="00A53BDD" w:rsidRDefault="00A53BDD" w:rsidP="00A53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профилактические и противоэпизоотические мероприятия в собаководстве.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A53BDD" w:rsidRPr="00A705D9">
        <w:rPr>
          <w:sz w:val="24"/>
          <w:szCs w:val="24"/>
        </w:rPr>
        <w:t>0</w:t>
      </w:r>
      <w:r w:rsidR="00A53BDD">
        <w:rPr>
          <w:sz w:val="24"/>
          <w:szCs w:val="24"/>
        </w:rPr>
        <w:t>1 Содержание собак и уход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53BDD">
        <w:rPr>
          <w:sz w:val="24"/>
          <w:szCs w:val="24"/>
        </w:rPr>
        <w:t>МДК 0</w:t>
      </w:r>
      <w:r w:rsidR="00A53BDD" w:rsidRPr="00A53BDD">
        <w:rPr>
          <w:sz w:val="24"/>
          <w:szCs w:val="24"/>
        </w:rPr>
        <w:t>1</w:t>
      </w:r>
      <w:r w:rsidRPr="00A53BDD">
        <w:rPr>
          <w:sz w:val="24"/>
          <w:szCs w:val="24"/>
        </w:rPr>
        <w:t xml:space="preserve">.01. </w:t>
      </w:r>
      <w:r w:rsidR="00A53BDD" w:rsidRPr="00A53BDD">
        <w:rPr>
          <w:sz w:val="24"/>
          <w:szCs w:val="24"/>
        </w:rPr>
        <w:t>Методы</w:t>
      </w:r>
      <w:r w:rsidR="00A53BDD">
        <w:rPr>
          <w:b/>
          <w:sz w:val="24"/>
          <w:szCs w:val="24"/>
        </w:rPr>
        <w:t xml:space="preserve"> с</w:t>
      </w:r>
      <w:r w:rsidR="00A53BDD">
        <w:rPr>
          <w:sz w:val="24"/>
          <w:szCs w:val="24"/>
        </w:rPr>
        <w:t>одержания собак и ухода за ними</w:t>
      </w:r>
      <w:r w:rsidR="00A53BDD" w:rsidRPr="00A705D9">
        <w:rPr>
          <w:b/>
          <w:bCs/>
          <w:sz w:val="24"/>
          <w:szCs w:val="24"/>
        </w:rPr>
        <w:t xml:space="preserve"> </w:t>
      </w:r>
      <w:r w:rsidRPr="00A705D9">
        <w:rPr>
          <w:b/>
          <w:sz w:val="24"/>
          <w:szCs w:val="24"/>
        </w:rPr>
        <w:t>(учебная практика)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5670"/>
        <w:gridCol w:w="958"/>
      </w:tblGrid>
      <w:tr w:rsidR="00A705D9" w:rsidRPr="00A705D9" w:rsidTr="00423BC2">
        <w:tc>
          <w:tcPr>
            <w:tcW w:w="675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670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Виды содержания собак.</w:t>
            </w:r>
            <w:r w:rsidRPr="00423BC2">
              <w:rPr>
                <w:sz w:val="20"/>
                <w:szCs w:val="20"/>
              </w:rPr>
              <w:t xml:space="preserve"> </w:t>
            </w:r>
            <w:r w:rsidRPr="00423BC2">
              <w:rPr>
                <w:sz w:val="20"/>
                <w:szCs w:val="20"/>
              </w:rPr>
              <w:t>Выбор участка местности для группового содержания.</w:t>
            </w:r>
          </w:p>
        </w:tc>
        <w:tc>
          <w:tcPr>
            <w:tcW w:w="5670" w:type="dxa"/>
          </w:tcPr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Вольерное содержание собак. Дворовое содержание собак. Полевое содержание собак.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Квартирное содержание собак. Боксовое содержание собак. Клеточное содержание собак.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Выбор участка местности. Размещение на участке изолированных кабин с вольером.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Материалы, используемые для строительства кабин. Оборудование для </w:t>
            </w:r>
            <w:proofErr w:type="spellStart"/>
            <w:r w:rsidRPr="00423BC2">
              <w:rPr>
                <w:sz w:val="20"/>
                <w:szCs w:val="20"/>
              </w:rPr>
              <w:t>собаковязи</w:t>
            </w:r>
            <w:proofErr w:type="spellEnd"/>
            <w:r w:rsidRPr="00423BC2">
              <w:rPr>
                <w:sz w:val="20"/>
                <w:szCs w:val="20"/>
              </w:rPr>
              <w:t>. Оборудование кухни.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Правила выгуливания собаки.</w:t>
            </w:r>
          </w:p>
          <w:p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Проветривание помещения, уборка места отдыха при комнатном содержании.</w:t>
            </w:r>
          </w:p>
        </w:tc>
        <w:tc>
          <w:tcPr>
            <w:tcW w:w="5670" w:type="dxa"/>
          </w:tcPr>
          <w:p w:rsidR="00423BC2" w:rsidRPr="00423BC2" w:rsidRDefault="00423BC2" w:rsidP="001F361C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Организация и проведение выгула собак.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Выгуливание при групповом содержании. Инвентарь для выгула собак.</w:t>
            </w:r>
            <w:r w:rsidRPr="00423BC2">
              <w:rPr>
                <w:sz w:val="20"/>
                <w:szCs w:val="20"/>
              </w:rPr>
              <w:t xml:space="preserve"> 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Проветривание помещения. Инвентарь для уборки места отдыха собаки при комнатном содержании.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Уход за подстилкой. Борьба с насекомыми.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423BC2" w:rsidRPr="00423BC2" w:rsidRDefault="00423BC2" w:rsidP="00976D8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Водопой собаки.</w:t>
            </w:r>
            <w:r w:rsidRPr="00423BC2">
              <w:rPr>
                <w:sz w:val="20"/>
                <w:szCs w:val="20"/>
              </w:rPr>
              <w:t xml:space="preserve"> </w:t>
            </w:r>
            <w:r w:rsidRPr="00423BC2">
              <w:rPr>
                <w:sz w:val="20"/>
                <w:szCs w:val="20"/>
              </w:rPr>
              <w:t>Микроклимат помещений для собак.</w:t>
            </w:r>
          </w:p>
        </w:tc>
        <w:tc>
          <w:tcPr>
            <w:tcW w:w="5670" w:type="dxa"/>
          </w:tcPr>
          <w:p w:rsidR="00423BC2" w:rsidRPr="00423BC2" w:rsidRDefault="00423BC2" w:rsidP="00976D8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Значение воды для организма собаки.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Потребность собаки в воде. Требования к воде.</w:t>
            </w:r>
            <w:r w:rsidRPr="00423BC2">
              <w:rPr>
                <w:sz w:val="20"/>
                <w:szCs w:val="20"/>
              </w:rPr>
              <w:t xml:space="preserve"> 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Определить качество воздуха в питомнике и кабинах.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Определить качество почвы, где находится питомник.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Осуществление контроля качества и организация кормления.</w:t>
            </w:r>
          </w:p>
          <w:p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Организация сбалансированного питания для различных возрастных групп.</w:t>
            </w:r>
          </w:p>
        </w:tc>
        <w:tc>
          <w:tcPr>
            <w:tcW w:w="5670" w:type="dxa"/>
          </w:tcPr>
          <w:p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Виды и значение питательных веще</w:t>
            </w:r>
            <w:proofErr w:type="gramStart"/>
            <w:r w:rsidRPr="00423BC2">
              <w:rPr>
                <w:sz w:val="20"/>
                <w:szCs w:val="20"/>
              </w:rPr>
              <w:t>ств дл</w:t>
            </w:r>
            <w:proofErr w:type="gramEnd"/>
            <w:r w:rsidRPr="00423BC2">
              <w:rPr>
                <w:sz w:val="20"/>
                <w:szCs w:val="20"/>
              </w:rPr>
              <w:t>я организма животного.</w:t>
            </w:r>
          </w:p>
          <w:p w:rsidR="00423BC2" w:rsidRPr="00423BC2" w:rsidRDefault="00423BC2" w:rsidP="00461F4A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Потребность в витаминах и минеральных веществах. Организация кормления.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Нормы, рационы и режим кормления взрослых собак в период покоя.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Нормы, рационы и режим кормления щенков.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Анализ влияния различных кормов на состояние здоровья собаки.</w:t>
            </w:r>
            <w:r w:rsidRPr="00423BC2">
              <w:rPr>
                <w:sz w:val="20"/>
                <w:szCs w:val="20"/>
              </w:rPr>
              <w:t xml:space="preserve"> </w:t>
            </w:r>
            <w:r w:rsidRPr="00423BC2">
              <w:rPr>
                <w:sz w:val="20"/>
                <w:szCs w:val="20"/>
              </w:rPr>
              <w:t xml:space="preserve">Кормление </w:t>
            </w:r>
            <w:r w:rsidRPr="00423BC2">
              <w:rPr>
                <w:sz w:val="20"/>
                <w:szCs w:val="20"/>
              </w:rPr>
              <w:lastRenderedPageBreak/>
              <w:t>щенков</w:t>
            </w:r>
          </w:p>
          <w:p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23BC2" w:rsidRPr="00423BC2" w:rsidRDefault="00423BC2" w:rsidP="0039059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lastRenderedPageBreak/>
              <w:t>- Влияние натурального кормления на организм собаки.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Влияние промышленных кормов на организм собаки.</w:t>
            </w:r>
            <w:r w:rsidRPr="00423BC2">
              <w:rPr>
                <w:sz w:val="20"/>
                <w:szCs w:val="20"/>
              </w:rPr>
              <w:t xml:space="preserve"> 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Кормление новорожденных щенят. </w:t>
            </w:r>
            <w:proofErr w:type="spellStart"/>
            <w:r w:rsidRPr="00423BC2">
              <w:rPr>
                <w:sz w:val="20"/>
                <w:szCs w:val="20"/>
              </w:rPr>
              <w:t>Подкармливание</w:t>
            </w:r>
            <w:proofErr w:type="spellEnd"/>
            <w:r w:rsidRPr="00423BC2">
              <w:rPr>
                <w:sz w:val="20"/>
                <w:szCs w:val="20"/>
              </w:rPr>
              <w:t xml:space="preserve"> щенят.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- Кормление до 3 месячного возраста. Подготовка продуктов </w:t>
            </w:r>
            <w:r w:rsidRPr="00423BC2">
              <w:rPr>
                <w:sz w:val="20"/>
                <w:szCs w:val="20"/>
              </w:rPr>
              <w:lastRenderedPageBreak/>
              <w:t>питания. Кормление до года.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Методика отбора проб воды и ее исследование.</w:t>
            </w:r>
          </w:p>
        </w:tc>
        <w:tc>
          <w:tcPr>
            <w:tcW w:w="5670" w:type="dxa"/>
          </w:tcPr>
          <w:p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Отработать методику отбора проб воды.</w:t>
            </w:r>
          </w:p>
          <w:p w:rsidR="00423BC2" w:rsidRPr="00423BC2" w:rsidRDefault="00423BC2" w:rsidP="000D4E38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Провести исследование проб воды.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Ветеринарный осмотр собаки в питомнике, порядок проведения.</w:t>
            </w:r>
          </w:p>
        </w:tc>
        <w:tc>
          <w:tcPr>
            <w:tcW w:w="5670" w:type="dxa"/>
          </w:tcPr>
          <w:p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Правила проведения ветеринарного осмотра. Ежедневный ветеринарный осмотр.</w:t>
            </w:r>
          </w:p>
          <w:p w:rsidR="00423BC2" w:rsidRPr="00423BC2" w:rsidRDefault="00423BC2" w:rsidP="00FE5AEE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Порядок проведения ветеринарного осмотра. Организовывать и проводить профилактические мероприятия по предотвращению болезней, общих для человека и животных.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Кормление собак в питомнике.</w:t>
            </w:r>
          </w:p>
        </w:tc>
        <w:tc>
          <w:tcPr>
            <w:tcW w:w="5670" w:type="dxa"/>
          </w:tcPr>
          <w:p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Организация кормления собак в питомнике. Породные особенности кормления.</w:t>
            </w:r>
          </w:p>
          <w:p w:rsidR="00423BC2" w:rsidRPr="00423BC2" w:rsidRDefault="00423BC2" w:rsidP="0012721D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Выбор рациона питания. Кормление больной собаки.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proofErr w:type="gramStart"/>
            <w:r w:rsidRPr="00423BC2">
              <w:rPr>
                <w:sz w:val="20"/>
                <w:szCs w:val="20"/>
              </w:rPr>
              <w:t>Осмотр собаки, уход за глазами, ушами, деснами</w:t>
            </w:r>
            <w:r w:rsidRPr="00423BC2">
              <w:rPr>
                <w:sz w:val="20"/>
                <w:szCs w:val="20"/>
              </w:rPr>
              <w:t xml:space="preserve">, </w:t>
            </w:r>
            <w:r w:rsidRPr="00423BC2">
              <w:rPr>
                <w:sz w:val="20"/>
                <w:szCs w:val="20"/>
              </w:rPr>
              <w:t>шерстью, кожей, мытье собаки.</w:t>
            </w:r>
            <w:proofErr w:type="gramEnd"/>
          </w:p>
          <w:p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Проведение ежедневного осмотра собаки.</w:t>
            </w:r>
          </w:p>
          <w:p w:rsidR="00423BC2" w:rsidRPr="00423BC2" w:rsidRDefault="00423BC2" w:rsidP="00601876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Общие гигиенические мероприятия. Уход за глазами и ушами. Уход за зубами и деснами.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Уход за лапами и когтями. Уход за кожей и шерстным покровом.</w:t>
            </w:r>
          </w:p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Расчесывание и мытье собаки. Инвентарь для чистки собак.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Фиксация собак для ветеринарного осмотра.</w:t>
            </w:r>
          </w:p>
        </w:tc>
        <w:tc>
          <w:tcPr>
            <w:tcW w:w="5670" w:type="dxa"/>
          </w:tcPr>
          <w:p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Виды фиксации собак. Инвентарь и оборудование для фиксации собак.</w:t>
            </w:r>
          </w:p>
          <w:p w:rsidR="00423BC2" w:rsidRPr="00423BC2" w:rsidRDefault="00423BC2" w:rsidP="00F1143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Методы фиксации собак в положении стоя. Методы фиксации собак в положении лежа.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Оказание первой помощи собаке в экстренных случаях.</w:t>
            </w:r>
          </w:p>
        </w:tc>
        <w:tc>
          <w:tcPr>
            <w:tcW w:w="5670" w:type="dxa"/>
          </w:tcPr>
          <w:p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Отравление. Собаку укусила змея. Собаку укусила оса или пчела.</w:t>
            </w:r>
          </w:p>
          <w:p w:rsidR="00423BC2" w:rsidRPr="00423BC2" w:rsidRDefault="00423BC2" w:rsidP="008F77D0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- Тепловой удар и переломы. Дифференцированный зачет.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675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23BC2" w:rsidRPr="00423BC2" w:rsidRDefault="00423BC2" w:rsidP="00423BC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3BC2" w:rsidRPr="00A705D9" w:rsidTr="00423BC2">
        <w:tc>
          <w:tcPr>
            <w:tcW w:w="8613" w:type="dxa"/>
            <w:gridSpan w:val="3"/>
          </w:tcPr>
          <w:p w:rsidR="00423BC2" w:rsidRPr="00A705D9" w:rsidRDefault="00423BC2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423BC2" w:rsidRPr="00A705D9" w:rsidRDefault="00423BC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72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423BC2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 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423BC2" w:rsidRPr="00A705D9">
        <w:rPr>
          <w:sz w:val="24"/>
          <w:szCs w:val="24"/>
        </w:rPr>
        <w:t>0</w:t>
      </w:r>
      <w:r w:rsidR="00423BC2">
        <w:rPr>
          <w:sz w:val="24"/>
          <w:szCs w:val="24"/>
        </w:rPr>
        <w:t>1 Содержание собак и уход за ними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:rsidR="00423BC2" w:rsidRDefault="00423BC2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53BDD">
        <w:rPr>
          <w:sz w:val="24"/>
          <w:szCs w:val="24"/>
        </w:rPr>
        <w:t>МДК 01.01. Методы</w:t>
      </w:r>
      <w:r>
        <w:rPr>
          <w:b/>
          <w:sz w:val="24"/>
          <w:szCs w:val="24"/>
        </w:rPr>
        <w:t xml:space="preserve"> с</w:t>
      </w:r>
      <w:r>
        <w:rPr>
          <w:sz w:val="24"/>
          <w:szCs w:val="24"/>
        </w:rPr>
        <w:t>одержания собак и ухода за ними</w:t>
      </w:r>
      <w:r w:rsidRPr="00A705D9">
        <w:rPr>
          <w:b/>
          <w:sz w:val="24"/>
          <w:szCs w:val="24"/>
        </w:rPr>
        <w:t xml:space="preserve"> </w:t>
      </w:r>
    </w:p>
    <w:p w:rsidR="00A705D9" w:rsidRPr="00A705D9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423BC2" w:rsidRPr="00A705D9">
        <w:rPr>
          <w:sz w:val="24"/>
          <w:szCs w:val="24"/>
        </w:rPr>
        <w:t>0</w:t>
      </w:r>
      <w:r w:rsidR="00423BC2">
        <w:rPr>
          <w:sz w:val="24"/>
          <w:szCs w:val="24"/>
        </w:rPr>
        <w:t>1 Содержание собак и уход за ними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423BC2" w:rsidRPr="00A53BDD">
        <w:rPr>
          <w:sz w:val="24"/>
          <w:szCs w:val="24"/>
        </w:rPr>
        <w:t>МДК 01.01. Методы</w:t>
      </w:r>
      <w:r w:rsidR="00423BC2">
        <w:rPr>
          <w:b/>
          <w:sz w:val="24"/>
          <w:szCs w:val="24"/>
        </w:rPr>
        <w:t xml:space="preserve"> с</w:t>
      </w:r>
      <w:r w:rsidR="00423BC2">
        <w:rPr>
          <w:sz w:val="24"/>
          <w:szCs w:val="24"/>
        </w:rPr>
        <w:t>одержания собак и ухода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423BC2" w:rsidRDefault="00A705D9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</w:p>
    <w:p w:rsidR="00423BC2" w:rsidRDefault="00423BC2" w:rsidP="00423BC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b/>
          <w:sz w:val="24"/>
          <w:szCs w:val="24"/>
        </w:rPr>
        <w:t xml:space="preserve"> </w:t>
      </w: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423BC2" w:rsidRDefault="00423BC2" w:rsidP="00423BC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423BC2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:rsidR="00423BC2" w:rsidRPr="00423BC2" w:rsidRDefault="00423BC2" w:rsidP="00423BC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Блохин Г.И. Блохина Т.В. Кинология: Учебник. – СПб.: Издательство «Лань», 2013. – 384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BC2">
        <w:rPr>
          <w:rFonts w:ascii="Times New Roman" w:hAnsi="Times New Roman"/>
          <w:sz w:val="24"/>
          <w:szCs w:val="24"/>
        </w:rPr>
        <w:t>Фаритов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423BC2">
        <w:rPr>
          <w:rFonts w:ascii="Times New Roman" w:hAnsi="Times New Roman"/>
          <w:sz w:val="24"/>
          <w:szCs w:val="24"/>
        </w:rPr>
        <w:t>Хазиахметов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Ф.С. </w:t>
      </w:r>
      <w:proofErr w:type="spellStart"/>
      <w:r w:rsidRPr="00423BC2">
        <w:rPr>
          <w:rFonts w:ascii="Times New Roman" w:hAnsi="Times New Roman"/>
          <w:sz w:val="24"/>
          <w:szCs w:val="24"/>
        </w:rPr>
        <w:t>Платнов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Е.А. Практическое собаководство: Учебное пособие. – СПб.: Издательство «Лань», 2019. –448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Гусев, В., Гусева, Е. Кинология. Пособие для экспертов и владельцев племенных собак. </w:t>
      </w:r>
      <w:r w:rsidRPr="00423BC2">
        <w:rPr>
          <w:rFonts w:ascii="Times New Roman" w:eastAsia="Calibri" w:hAnsi="Times New Roman"/>
          <w:sz w:val="24"/>
          <w:szCs w:val="24"/>
        </w:rPr>
        <w:t xml:space="preserve">– </w:t>
      </w:r>
      <w:r w:rsidRPr="00423BC2">
        <w:rPr>
          <w:rFonts w:ascii="Times New Roman" w:hAnsi="Times New Roman"/>
          <w:sz w:val="24"/>
          <w:szCs w:val="24"/>
        </w:rPr>
        <w:t xml:space="preserve">М.: Аквариум, 2006. – 425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>х</w:t>
      </w:r>
      <w:r w:rsidRPr="00423BC2">
        <w:rPr>
          <w:rFonts w:ascii="Times New Roman" w:hAnsi="Times New Roman"/>
          <w:sz w:val="24"/>
          <w:szCs w:val="24"/>
        </w:rPr>
        <w:t>[</w:t>
      </w:r>
      <w:proofErr w:type="gramEnd"/>
      <w:r w:rsidRPr="00423BC2">
        <w:rPr>
          <w:rFonts w:ascii="Times New Roman" w:hAnsi="Times New Roman"/>
          <w:sz w:val="24"/>
          <w:szCs w:val="24"/>
        </w:rPr>
        <w:t>Текст]/ Л.И. Самсонова.</w:t>
      </w:r>
      <w:r w:rsidRPr="00423BC2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Ростов-на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Дону. Феникс, 2003 г. – 256с.</w:t>
      </w:r>
    </w:p>
    <w:p w:rsidR="00423BC2" w:rsidRPr="00423BC2" w:rsidRDefault="00423BC2" w:rsidP="00423BC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BC2">
        <w:rPr>
          <w:rFonts w:ascii="Times New Roman" w:hAnsi="Times New Roman"/>
          <w:sz w:val="24"/>
          <w:szCs w:val="24"/>
        </w:rPr>
        <w:t>Менькин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В.К. Кормление животных. </w:t>
      </w:r>
      <w:r w:rsidRPr="00423BC2">
        <w:rPr>
          <w:rFonts w:ascii="Times New Roman" w:eastAsia="Calibri" w:hAnsi="Times New Roman"/>
          <w:sz w:val="24"/>
          <w:szCs w:val="24"/>
        </w:rPr>
        <w:t>– М.: ООО «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Аквариум-принт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», 2006. – 400 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423BC2">
        <w:rPr>
          <w:rFonts w:ascii="Times New Roman" w:eastAsia="Calibri" w:hAnsi="Times New Roman"/>
          <w:sz w:val="24"/>
          <w:szCs w:val="24"/>
        </w:rPr>
        <w:t>.</w:t>
      </w:r>
    </w:p>
    <w:p w:rsidR="00423BC2" w:rsidRPr="00423BC2" w:rsidRDefault="00423BC2" w:rsidP="00423BC2">
      <w:pPr>
        <w:tabs>
          <w:tab w:val="left" w:pos="426"/>
          <w:tab w:val="left" w:pos="709"/>
          <w:tab w:val="left" w:pos="1134"/>
        </w:tabs>
        <w:spacing w:after="0" w:line="240" w:lineRule="auto"/>
        <w:ind w:firstLine="274"/>
        <w:rPr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Дополнительные источники: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Собаки. Иллюстрированная энциклопедия</w:t>
      </w:r>
      <w:r w:rsidRPr="00423B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BC2">
        <w:rPr>
          <w:rFonts w:ascii="Times New Roman" w:hAnsi="Times New Roman"/>
          <w:sz w:val="24"/>
          <w:szCs w:val="24"/>
        </w:rPr>
        <w:t>Раделов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С.Ю.. </w:t>
      </w:r>
      <w:r w:rsidRPr="00423BC2">
        <w:rPr>
          <w:rFonts w:ascii="Times New Roman" w:eastAsia="Calibri" w:hAnsi="Times New Roman"/>
          <w:sz w:val="24"/>
          <w:szCs w:val="24"/>
        </w:rPr>
        <w:t>– СПб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 xml:space="preserve">.: </w:t>
      </w:r>
      <w:proofErr w:type="gramEnd"/>
      <w:r w:rsidRPr="00423BC2">
        <w:rPr>
          <w:rFonts w:ascii="Times New Roman" w:eastAsia="Calibri" w:hAnsi="Times New Roman"/>
          <w:sz w:val="24"/>
          <w:szCs w:val="24"/>
        </w:rPr>
        <w:t>СЗКЭО, 2018. – 176с.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23BC2">
        <w:rPr>
          <w:rFonts w:ascii="Times New Roman" w:eastAsia="Calibri" w:hAnsi="Times New Roman"/>
          <w:sz w:val="24"/>
          <w:szCs w:val="24"/>
        </w:rPr>
        <w:t>Лехари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Г. Породы собак: большой справочник: - М.: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>, 2010, 256 с.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Лиз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Палика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, Питание и здоровье вашей собаки: - Москва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Центрполиграф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>, 1998. – 232с.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В. Зубко, Выращивание и воспитание щенка: - Москва АКВАРИУМ, 2011. – 191с.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Д.</w:t>
      </w:r>
      <w:proofErr w:type="gramStart"/>
      <w:r w:rsidRPr="00423BC2">
        <w:rPr>
          <w:rFonts w:ascii="Times New Roman" w:hAnsi="Times New Roman"/>
          <w:sz w:val="24"/>
          <w:szCs w:val="24"/>
        </w:rPr>
        <w:t>Р</w:t>
      </w:r>
      <w:proofErr w:type="gramEnd"/>
      <w:r w:rsidRPr="00423BC2">
        <w:rPr>
          <w:rFonts w:ascii="Times New Roman" w:hAnsi="Times New Roman"/>
          <w:sz w:val="24"/>
          <w:szCs w:val="24"/>
        </w:rPr>
        <w:t xml:space="preserve"> Шуст, А.Д. </w:t>
      </w:r>
      <w:proofErr w:type="spellStart"/>
      <w:r w:rsidRPr="00423BC2">
        <w:rPr>
          <w:rFonts w:ascii="Times New Roman" w:hAnsi="Times New Roman"/>
          <w:sz w:val="24"/>
          <w:szCs w:val="24"/>
        </w:rPr>
        <w:t>Носкова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, Т.В. Третьяк, Справочник собаковода-любителя: - Киев ПТОО «А.С.К.» 1993. – 185с. 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М.Г. Псалмов, Книга собаковода: - </w:t>
      </w:r>
      <w:r w:rsidRPr="00423BC2">
        <w:rPr>
          <w:rFonts w:ascii="Times New Roman" w:hAnsi="Times New Roman"/>
          <w:sz w:val="24"/>
          <w:szCs w:val="24"/>
        </w:rPr>
        <w:t xml:space="preserve">Москва </w:t>
      </w:r>
      <w:proofErr w:type="spellStart"/>
      <w:r w:rsidRPr="00423BC2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423BC2">
        <w:rPr>
          <w:rFonts w:ascii="Times New Roman" w:hAnsi="Times New Roman"/>
          <w:sz w:val="24"/>
          <w:szCs w:val="24"/>
        </w:rPr>
        <w:t>, 1990. – 190с.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О.Тихомирова, Скорая помощь вашей собаке – Москва «АКВАРИУМ», 2005.</w:t>
      </w:r>
    </w:p>
    <w:p w:rsidR="00423BC2" w:rsidRPr="00423BC2" w:rsidRDefault="00423BC2" w:rsidP="00423BC2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23BC2">
        <w:rPr>
          <w:rFonts w:ascii="Times New Roman" w:eastAsia="Calibri" w:hAnsi="Times New Roman"/>
          <w:sz w:val="24"/>
          <w:szCs w:val="24"/>
        </w:rPr>
        <w:t>Давыденко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В.И. Энциклопедия по уходу за собаками – Современный литератор, 2000г. – 608с.</w:t>
      </w:r>
    </w:p>
    <w:p w:rsidR="00423BC2" w:rsidRPr="00423BC2" w:rsidRDefault="00423BC2" w:rsidP="00423BC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Интернет-ресурсы:</w:t>
      </w:r>
    </w:p>
    <w:p w:rsidR="00423BC2" w:rsidRPr="00423BC2" w:rsidRDefault="00423BC2" w:rsidP="00423BC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sz w:val="24"/>
          <w:szCs w:val="24"/>
        </w:rPr>
      </w:pPr>
      <w:r w:rsidRPr="00423BC2">
        <w:rPr>
          <w:rFonts w:eastAsia="Calibri"/>
          <w:sz w:val="24"/>
          <w:szCs w:val="24"/>
        </w:rPr>
        <w:t>1. https://dog-walk.ru/kormlenie_sobak_rekomendacii_i_pravila</w:t>
      </w:r>
    </w:p>
    <w:p w:rsidR="00423BC2" w:rsidRDefault="00423BC2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423BC2" w:rsidRDefault="00423BC2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</w:t>
      </w:r>
      <w:proofErr w:type="gramStart"/>
      <w:r w:rsidRPr="00A705D9">
        <w:rPr>
          <w:sz w:val="24"/>
          <w:szCs w:val="24"/>
        </w:rPr>
        <w:t>обучение по</w:t>
      </w:r>
      <w:proofErr w:type="gramEnd"/>
      <w:r w:rsidRPr="00A705D9">
        <w:rPr>
          <w:sz w:val="24"/>
          <w:szCs w:val="24"/>
        </w:rPr>
        <w:t xml:space="preserve"> профессиональному модулю </w:t>
      </w:r>
      <w:r w:rsidR="00423BC2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423BC2" w:rsidRPr="00A705D9">
        <w:rPr>
          <w:sz w:val="24"/>
          <w:szCs w:val="24"/>
        </w:rPr>
        <w:t>0</w:t>
      </w:r>
      <w:r w:rsidR="00423BC2">
        <w:rPr>
          <w:sz w:val="24"/>
          <w:szCs w:val="24"/>
        </w:rPr>
        <w:t>1 Содержание собак и уход за ними</w:t>
      </w:r>
      <w:r w:rsidR="00423BC2" w:rsidRPr="00A705D9">
        <w:rPr>
          <w:sz w:val="24"/>
          <w:szCs w:val="24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3BC2" w:rsidRDefault="00423BC2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A705D9" w:rsidRPr="00A705D9" w:rsidTr="0093304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23BC2" w:rsidRPr="00A705D9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3BC2">
              <w:rPr>
                <w:color w:val="auto"/>
                <w:sz w:val="20"/>
                <w:szCs w:val="20"/>
              </w:rPr>
              <w:t xml:space="preserve">ПК 01. Обеспечивать уход за собаками с использованием необходимых средств и инвентаря. 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Основные правила содержания собак, оборудование мест содержания и сбережения собак, осмотры собак, уход за шерстью и кожей, инвентарь и специальное снаряжение, перевозка собак на транспорте, ветеринарно-санитарные требования к содержанию собак, проводить стрижку, тримминг прически декоративных собак.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:rsidR="00423BC2" w:rsidRPr="00423BC2" w:rsidRDefault="00423BC2" w:rsidP="00224557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02. Проводить кормление собак с учетом возраста, породы и видов служб. 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Использование современных технологий кормления, содержания и ухода за ними;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правильной последовательности выполнения действий в составлении рациона сбалансированного питания по породам и возрастным группам;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требований стандартов к качеству основных кормов и кормовых средств;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норм кормления и принципов составления рационов для различных пород собак и возрастных групп.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:rsidR="00423BC2" w:rsidRPr="00423BC2" w:rsidRDefault="00423BC2" w:rsidP="00224557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03. Проводить выгул собак. </w:t>
            </w:r>
          </w:p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стандартных профессиональных задач с соблюдение необходимых правил и норм при выгуле собаки.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04. Под руководством ветеринарных специалистов участвовать в проведении противоэпизоотических мероприятий. </w:t>
            </w:r>
          </w:p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общих санитарно-гигиенических мероприятий, методов отбора про воды, измерения основных параметров микроклимата в помещении для собак;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методов профилактики заболеваний; профилактические и противоэпизоотические мероприятия.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423BC2" w:rsidRPr="00A705D9" w:rsidTr="0093304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ПК 05. Выполнять лечебные назначения по указанию и под руководством ветеринарных специалистов.</w:t>
            </w:r>
          </w:p>
          <w:p w:rsidR="00423BC2" w:rsidRPr="00423BC2" w:rsidRDefault="00423BC2" w:rsidP="0022455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ситуационных задач по диагностике и лечению болезней собак;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правил ухода за больной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BC2" w:rsidRPr="00423BC2" w:rsidRDefault="00423BC2" w:rsidP="00224557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тестирование</w:t>
            </w:r>
          </w:p>
          <w:p w:rsidR="00423BC2" w:rsidRPr="00423BC2" w:rsidRDefault="00423BC2" w:rsidP="00224557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23BC2" w:rsidRDefault="00423BC2">
      <w:pPr>
        <w:spacing w:after="160" w:line="259" w:lineRule="auto"/>
        <w:ind w:left="0" w:firstLine="0"/>
        <w:jc w:val="left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>
        <w:rPr>
          <w:bCs/>
        </w:rPr>
        <w:br w:type="page"/>
      </w:r>
    </w:p>
    <w:p w:rsidR="00423BC2" w:rsidRPr="00423BC2" w:rsidRDefault="00423BC2" w:rsidP="00423BC2">
      <w:pPr>
        <w:pStyle w:val="Default"/>
        <w:ind w:firstLine="709"/>
        <w:jc w:val="both"/>
        <w:rPr>
          <w:bCs/>
        </w:rPr>
      </w:pPr>
      <w:r w:rsidRPr="00423BC2">
        <w:rPr>
          <w:bCs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23BC2">
        <w:rPr>
          <w:bCs/>
        </w:rPr>
        <w:t>сформированность</w:t>
      </w:r>
      <w:proofErr w:type="spellEnd"/>
      <w:r w:rsidRPr="00423BC2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23BC2" w:rsidTr="00224557">
        <w:tc>
          <w:tcPr>
            <w:tcW w:w="3190" w:type="dxa"/>
          </w:tcPr>
          <w:p w:rsidR="00423BC2" w:rsidRPr="005413F0" w:rsidRDefault="00423BC2" w:rsidP="00224557">
            <w:pPr>
              <w:rPr>
                <w:b/>
                <w:bCs/>
                <w:sz w:val="24"/>
                <w:szCs w:val="24"/>
              </w:rPr>
            </w:pPr>
            <w:r w:rsidRPr="005413F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(освоенные общие </w:t>
            </w:r>
            <w:r w:rsidRPr="005413F0">
              <w:rPr>
                <w:rFonts w:eastAsia="Times New Roman"/>
                <w:b/>
                <w:bCs/>
                <w:lang w:eastAsia="ru-RU"/>
              </w:rPr>
              <w:t>компетенции)</w:t>
            </w:r>
          </w:p>
        </w:tc>
        <w:tc>
          <w:tcPr>
            <w:tcW w:w="3190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413F0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413F0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423BC2" w:rsidTr="00224557">
        <w:tc>
          <w:tcPr>
            <w:tcW w:w="3190" w:type="dxa"/>
          </w:tcPr>
          <w:p w:rsidR="00423BC2" w:rsidRPr="00951415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51415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6338AD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6338AD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423BC2" w:rsidTr="00224557">
        <w:tc>
          <w:tcPr>
            <w:tcW w:w="3190" w:type="dxa"/>
          </w:tcPr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6338AD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6338AD">
              <w:rPr>
                <w:bCs/>
                <w:sz w:val="22"/>
                <w:szCs w:val="22"/>
              </w:rPr>
              <w:t xml:space="preserve"> работы;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338AD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работы</w:t>
            </w:r>
          </w:p>
        </w:tc>
      </w:tr>
      <w:tr w:rsidR="00423BC2" w:rsidTr="00224557">
        <w:tc>
          <w:tcPr>
            <w:tcW w:w="3190" w:type="dxa"/>
          </w:tcPr>
          <w:p w:rsidR="00423BC2" w:rsidRPr="006338AD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 Принятие решений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- решение стандартных профессиональных задач в области со</w:t>
            </w:r>
            <w:r>
              <w:rPr>
                <w:bCs/>
                <w:sz w:val="22"/>
                <w:szCs w:val="22"/>
              </w:rPr>
              <w:t>бственной деятельности по собако</w:t>
            </w:r>
            <w:r w:rsidRPr="008A5B8E">
              <w:rPr>
                <w:bCs/>
                <w:sz w:val="22"/>
                <w:szCs w:val="22"/>
              </w:rPr>
              <w:t>водству;</w:t>
            </w:r>
          </w:p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5B8E">
              <w:rPr>
                <w:bCs/>
                <w:sz w:val="22"/>
                <w:szCs w:val="22"/>
              </w:rPr>
              <w:t>- самоанализ и коррекция результатов собс</w:t>
            </w:r>
            <w:r>
              <w:rPr>
                <w:bCs/>
                <w:sz w:val="22"/>
                <w:szCs w:val="22"/>
              </w:rPr>
              <w:t>т</w:t>
            </w:r>
            <w:r w:rsidRPr="008A5B8E">
              <w:rPr>
                <w:bCs/>
                <w:sz w:val="22"/>
                <w:szCs w:val="22"/>
              </w:rPr>
              <w:t>венной работы</w:t>
            </w:r>
          </w:p>
        </w:tc>
        <w:tc>
          <w:tcPr>
            <w:tcW w:w="3191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338AD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423BC2" w:rsidTr="00224557">
        <w:tc>
          <w:tcPr>
            <w:tcW w:w="3190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э</w:t>
            </w:r>
            <w:proofErr w:type="gramEnd"/>
            <w:r>
              <w:rPr>
                <w:bCs/>
                <w:sz w:val="22"/>
                <w:szCs w:val="22"/>
              </w:rPr>
              <w:t>ффективный поиск необходимой информации;</w:t>
            </w:r>
          </w:p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использование различных источников, включая </w:t>
            </w:r>
            <w:proofErr w:type="gramStart"/>
            <w:r>
              <w:rPr>
                <w:bCs/>
                <w:sz w:val="22"/>
                <w:szCs w:val="22"/>
              </w:rPr>
              <w:t>электронные</w:t>
            </w:r>
            <w:proofErr w:type="gramEnd"/>
          </w:p>
        </w:tc>
        <w:tc>
          <w:tcPr>
            <w:tcW w:w="3191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423BC2" w:rsidTr="00224557">
        <w:tc>
          <w:tcPr>
            <w:tcW w:w="3190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>
              <w:rPr>
                <w:bCs/>
                <w:sz w:val="22"/>
                <w:szCs w:val="22"/>
              </w:rPr>
              <w:t>Использвонание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д</w:t>
            </w:r>
            <w:proofErr w:type="gramEnd"/>
            <w:r>
              <w:rPr>
                <w:bCs/>
                <w:sz w:val="22"/>
                <w:szCs w:val="22"/>
              </w:rPr>
              <w:t>емонстрация навыков использования  информационно-коммуникативные  технологии в профессиональной деятельности</w:t>
            </w:r>
          </w:p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5B8E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423BC2" w:rsidTr="00224557">
        <w:tc>
          <w:tcPr>
            <w:tcW w:w="3190" w:type="dxa"/>
          </w:tcPr>
          <w:p w:rsidR="00423BC2" w:rsidRPr="008A5B8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 06. Способность работать в коллективе  и команде, эффективно общаться с коллегами, руководством, </w:t>
            </w:r>
            <w:r>
              <w:rPr>
                <w:bCs/>
                <w:sz w:val="22"/>
                <w:szCs w:val="22"/>
              </w:rPr>
              <w:lastRenderedPageBreak/>
              <w:t>потребителями.</w:t>
            </w:r>
          </w:p>
        </w:tc>
        <w:tc>
          <w:tcPr>
            <w:tcW w:w="3190" w:type="dxa"/>
          </w:tcPr>
          <w:p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3B47DE">
              <w:rPr>
                <w:bCs/>
                <w:sz w:val="22"/>
                <w:szCs w:val="22"/>
              </w:rPr>
              <w:t>в</w:t>
            </w:r>
            <w:proofErr w:type="gramEnd"/>
            <w:r w:rsidRPr="003B47DE">
              <w:rPr>
                <w:bCs/>
                <w:sz w:val="22"/>
                <w:szCs w:val="22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5B8E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  <w:r>
              <w:rPr>
                <w:bCs/>
                <w:sz w:val="22"/>
                <w:szCs w:val="22"/>
              </w:rPr>
              <w:t xml:space="preserve"> по учебной </w:t>
            </w:r>
            <w:r>
              <w:rPr>
                <w:bCs/>
                <w:sz w:val="22"/>
                <w:szCs w:val="22"/>
              </w:rPr>
              <w:lastRenderedPageBreak/>
              <w:t>и производственной практике</w:t>
            </w:r>
          </w:p>
        </w:tc>
      </w:tr>
      <w:tr w:rsidR="00423BC2" w:rsidTr="00224557">
        <w:tc>
          <w:tcPr>
            <w:tcW w:w="3190" w:type="dxa"/>
          </w:tcPr>
          <w:p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lastRenderedPageBreak/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>- принятие закономерности общения, социальн</w:t>
            </w:r>
            <w:proofErr w:type="gramStart"/>
            <w:r w:rsidRPr="003B47DE">
              <w:rPr>
                <w:bCs/>
                <w:sz w:val="22"/>
                <w:szCs w:val="22"/>
              </w:rPr>
              <w:t>о-</w:t>
            </w:r>
            <w:proofErr w:type="gramEnd"/>
            <w:r w:rsidRPr="003B47DE">
              <w:rPr>
                <w:bCs/>
                <w:sz w:val="22"/>
                <w:szCs w:val="22"/>
              </w:rPr>
              <w:t xml:space="preserve"> психологических феноменов группы и общества, пути социальной адаптации личности;</w:t>
            </w:r>
          </w:p>
          <w:p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3B47DE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3B47DE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423BC2" w:rsidRPr="003B47DE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B47DE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423BC2" w:rsidRDefault="00423BC2" w:rsidP="002245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338AD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</w:t>
            </w:r>
            <w:r>
              <w:rPr>
                <w:bCs/>
                <w:sz w:val="22"/>
                <w:szCs w:val="22"/>
              </w:rPr>
              <w:t xml:space="preserve"> практических заданий во время учебной и производственной практики.</w:t>
            </w:r>
          </w:p>
        </w:tc>
      </w:tr>
      <w:tr w:rsidR="00423BC2" w:rsidTr="00224557">
        <w:tc>
          <w:tcPr>
            <w:tcW w:w="3190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быть готовым к постоянному профессиональном</w:t>
            </w:r>
            <w:r>
              <w:rPr>
                <w:bCs/>
                <w:sz w:val="22"/>
                <w:szCs w:val="22"/>
              </w:rPr>
              <w:t>у</w:t>
            </w:r>
            <w:r w:rsidRPr="00C46192">
              <w:rPr>
                <w:bCs/>
                <w:sz w:val="22"/>
                <w:szCs w:val="22"/>
              </w:rPr>
              <w:t xml:space="preserve"> росту, приобретению новых знаний;</w:t>
            </w:r>
          </w:p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423BC2" w:rsidRPr="00C46192" w:rsidTr="00224557">
        <w:tc>
          <w:tcPr>
            <w:tcW w:w="3190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423BC2" w:rsidRPr="00C46192" w:rsidRDefault="00423BC2" w:rsidP="002245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46192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CF7FDA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D" w:rsidRDefault="0093304D">
      <w:pPr>
        <w:spacing w:after="0" w:line="240" w:lineRule="auto"/>
      </w:pPr>
      <w:r>
        <w:separator/>
      </w:r>
    </w:p>
  </w:endnote>
  <w:endnote w:type="continuationSeparator" w:id="0">
    <w:p w:rsidR="0093304D" w:rsidRDefault="0093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F7FDA" w:rsidRPr="00CF7FDA">
      <w:fldChar w:fldCharType="begin"/>
    </w:r>
    <w:r>
      <w:instrText xml:space="preserve"> PAGE   \* MERGEFORMAT </w:instrText>
    </w:r>
    <w:r w:rsidR="00CF7FDA" w:rsidRPr="00CF7FDA">
      <w:fldChar w:fldCharType="separate"/>
    </w:r>
    <w:r>
      <w:rPr>
        <w:sz w:val="24"/>
      </w:rPr>
      <w:t>8</w:t>
    </w:r>
    <w:r w:rsidR="00CF7FDA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F7FDA" w:rsidRPr="00CF7FDA">
      <w:fldChar w:fldCharType="begin"/>
    </w:r>
    <w:r>
      <w:instrText xml:space="preserve"> PAGE   \* MERGEFORMAT </w:instrText>
    </w:r>
    <w:r w:rsidR="00CF7FDA" w:rsidRPr="00CF7FDA">
      <w:fldChar w:fldCharType="separate"/>
    </w:r>
    <w:r w:rsidR="00423BC2" w:rsidRPr="00423BC2">
      <w:rPr>
        <w:noProof/>
        <w:sz w:val="24"/>
      </w:rPr>
      <w:t>13</w:t>
    </w:r>
    <w:r w:rsidR="00CF7FDA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D" w:rsidRDefault="0093304D">
      <w:pPr>
        <w:spacing w:after="0" w:line="240" w:lineRule="auto"/>
      </w:pPr>
      <w:r>
        <w:separator/>
      </w:r>
    </w:p>
  </w:footnote>
  <w:footnote w:type="continuationSeparator" w:id="0">
    <w:p w:rsidR="0093304D" w:rsidRDefault="0093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80C2C"/>
    <w:multiLevelType w:val="hybridMultilevel"/>
    <w:tmpl w:val="2142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840F26"/>
    <w:multiLevelType w:val="hybridMultilevel"/>
    <w:tmpl w:val="7FCC258A"/>
    <w:lvl w:ilvl="0" w:tplc="307E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8"/>
  </w:num>
  <w:num w:numId="5">
    <w:abstractNumId w:val="24"/>
  </w:num>
  <w:num w:numId="6">
    <w:abstractNumId w:val="8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22"/>
  </w:num>
  <w:num w:numId="15">
    <w:abstractNumId w:val="9"/>
  </w:num>
  <w:num w:numId="16">
    <w:abstractNumId w:val="21"/>
  </w:num>
  <w:num w:numId="17">
    <w:abstractNumId w:val="28"/>
  </w:num>
  <w:num w:numId="18">
    <w:abstractNumId w:val="26"/>
  </w:num>
  <w:num w:numId="19">
    <w:abstractNumId w:val="25"/>
  </w:num>
  <w:num w:numId="20">
    <w:abstractNumId w:val="23"/>
  </w:num>
  <w:num w:numId="21">
    <w:abstractNumId w:val="1"/>
  </w:num>
  <w:num w:numId="22">
    <w:abstractNumId w:val="16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6"/>
  </w:num>
  <w:num w:numId="30">
    <w:abstractNumId w:val="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63767"/>
    <w:rsid w:val="00423BC2"/>
    <w:rsid w:val="004E412E"/>
    <w:rsid w:val="00741828"/>
    <w:rsid w:val="0093304D"/>
    <w:rsid w:val="00A53BDD"/>
    <w:rsid w:val="00A705D9"/>
    <w:rsid w:val="00AC633C"/>
    <w:rsid w:val="00C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A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7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</cp:revision>
  <dcterms:created xsi:type="dcterms:W3CDTF">2020-11-11T08:51:00Z</dcterms:created>
  <dcterms:modified xsi:type="dcterms:W3CDTF">2020-11-13T12:15:00Z</dcterms:modified>
</cp:coreProperties>
</file>