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61C12" w:rsidTr="0089634C">
        <w:tc>
          <w:tcPr>
            <w:tcW w:w="5070" w:type="dxa"/>
          </w:tcPr>
          <w:p w:rsidR="00561C12" w:rsidRDefault="00561C12" w:rsidP="0089634C">
            <w:r>
              <w:rPr>
                <w:noProof/>
                <w:lang w:val="ru-RU" w:eastAsia="ru-RU" w:bidi="ar-SA"/>
              </w:rPr>
              <w:drawing>
                <wp:inline distT="0" distB="0" distL="0" distR="0" wp14:anchorId="680F29F4" wp14:editId="28C9770C">
                  <wp:extent cx="2190750" cy="876300"/>
                  <wp:effectExtent l="0" t="0" r="0" b="0"/>
                  <wp:docPr id="1" name="Рисунок 1" descr="Описание: Описание: Описание: Описание: АО «Щелково Агрохим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АО «Щелково Агрохим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C12" w:rsidRPr="00BC7CB4" w:rsidRDefault="00561C12" w:rsidP="0089634C">
            <w:pPr>
              <w:rPr>
                <w:sz w:val="20"/>
                <w:szCs w:val="20"/>
                <w:lang w:val="ru-RU"/>
              </w:rPr>
            </w:pPr>
            <w:proofErr w:type="gramStart"/>
            <w:r w:rsidRPr="00BC7CB4">
              <w:rPr>
                <w:sz w:val="20"/>
                <w:szCs w:val="20"/>
                <w:lang w:val="ru-RU"/>
              </w:rPr>
              <w:t>Акционерное  Общество</w:t>
            </w:r>
            <w:proofErr w:type="gramEnd"/>
            <w:r w:rsidRPr="00BC7CB4">
              <w:rPr>
                <w:sz w:val="20"/>
                <w:szCs w:val="20"/>
                <w:lang w:val="ru-RU"/>
              </w:rPr>
              <w:t xml:space="preserve">  «Щелково  </w:t>
            </w:r>
            <w:proofErr w:type="spellStart"/>
            <w:r w:rsidRPr="00BC7CB4">
              <w:rPr>
                <w:sz w:val="20"/>
                <w:szCs w:val="20"/>
                <w:lang w:val="ru-RU"/>
              </w:rPr>
              <w:t>Агрохим</w:t>
            </w:r>
            <w:proofErr w:type="spellEnd"/>
            <w:r w:rsidRPr="00BC7CB4">
              <w:rPr>
                <w:sz w:val="20"/>
                <w:szCs w:val="20"/>
                <w:lang w:val="ru-RU"/>
              </w:rPr>
              <w:t>»</w:t>
            </w:r>
          </w:p>
          <w:p w:rsidR="00561C12" w:rsidRPr="00561C12" w:rsidRDefault="00561C12" w:rsidP="0089634C">
            <w:pPr>
              <w:pStyle w:val="af0"/>
              <w:shd w:val="clear" w:color="auto" w:fill="FFFFFF"/>
              <w:rPr>
                <w:rFonts w:ascii="Calibri" w:hAnsi="Calibri" w:cs="Calibri"/>
                <w:color w:val="434343"/>
                <w:sz w:val="20"/>
                <w:szCs w:val="20"/>
                <w:lang w:val="ru-RU" w:eastAsia="en-US"/>
              </w:rPr>
            </w:pPr>
            <w:r w:rsidRPr="00561C12">
              <w:rPr>
                <w:rStyle w:val="street-address"/>
                <w:rFonts w:ascii="Calibri" w:hAnsi="Calibri" w:cs="Calibri"/>
                <w:color w:val="434343"/>
                <w:sz w:val="20"/>
                <w:szCs w:val="20"/>
                <w:lang w:val="ru-RU" w:eastAsia="en-US"/>
              </w:rPr>
              <w:t>ул. Заводская, д.</w:t>
            </w:r>
            <w:proofErr w:type="gramStart"/>
            <w:r w:rsidRPr="00561C12">
              <w:rPr>
                <w:rStyle w:val="street-address"/>
                <w:rFonts w:ascii="Calibri" w:hAnsi="Calibri" w:cs="Calibri"/>
                <w:color w:val="434343"/>
                <w:sz w:val="20"/>
                <w:szCs w:val="20"/>
                <w:lang w:val="ru-RU" w:eastAsia="en-US"/>
              </w:rPr>
              <w:t xml:space="preserve">2,  </w:t>
            </w:r>
            <w:r>
              <w:rPr>
                <w:rStyle w:val="apple-converted-space"/>
                <w:rFonts w:ascii="Calibri" w:hAnsi="Calibri" w:cs="Calibri"/>
                <w:b/>
                <w:bCs/>
                <w:color w:val="434343"/>
                <w:sz w:val="20"/>
                <w:szCs w:val="20"/>
                <w:lang w:eastAsia="en-US"/>
              </w:rPr>
              <w:t> </w:t>
            </w:r>
            <w:proofErr w:type="gramEnd"/>
            <w:r w:rsidRPr="00561C12">
              <w:rPr>
                <w:rStyle w:val="locality"/>
                <w:rFonts w:ascii="Calibri" w:hAnsi="Calibri" w:cs="Calibri"/>
                <w:color w:val="434343"/>
                <w:sz w:val="20"/>
                <w:szCs w:val="20"/>
                <w:lang w:val="ru-RU" w:eastAsia="en-US"/>
              </w:rPr>
              <w:t xml:space="preserve"> г. Щелково Московской обл.</w:t>
            </w:r>
            <w:r w:rsidRPr="00561C12">
              <w:rPr>
                <w:rStyle w:val="adr"/>
                <w:rFonts w:ascii="Calibri" w:hAnsi="Calibri" w:cs="Calibri"/>
                <w:color w:val="434343"/>
                <w:sz w:val="20"/>
                <w:szCs w:val="20"/>
                <w:lang w:val="ru-RU" w:eastAsia="en-US"/>
              </w:rPr>
              <w:t>,</w:t>
            </w:r>
            <w:r>
              <w:rPr>
                <w:rStyle w:val="apple-converted-space"/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 </w:t>
            </w:r>
            <w:r w:rsidRPr="00561C12">
              <w:rPr>
                <w:rStyle w:val="postal-code"/>
                <w:rFonts w:ascii="Calibri" w:hAnsi="Calibri" w:cs="Calibri"/>
                <w:color w:val="434343"/>
                <w:sz w:val="20"/>
                <w:szCs w:val="20"/>
                <w:lang w:val="ru-RU" w:eastAsia="en-US"/>
              </w:rPr>
              <w:t>141101</w:t>
            </w:r>
            <w:r>
              <w:rPr>
                <w:rStyle w:val="apple-converted-space"/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 </w:t>
            </w:r>
          </w:p>
          <w:p w:rsidR="00561C12" w:rsidRDefault="00561C12" w:rsidP="0089634C">
            <w:pPr>
              <w:pStyle w:val="af0"/>
              <w:shd w:val="clear" w:color="auto" w:fill="FFFFFF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Style w:val="tel"/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(495) 777-84-91, 745-01-98, 745-05-51, 777-84-94</w:t>
            </w:r>
          </w:p>
          <w:p w:rsidR="00561C12" w:rsidRDefault="00561C12" w:rsidP="0089634C">
            <w:pPr>
              <w:pStyle w:val="af0"/>
              <w:shd w:val="clear" w:color="auto" w:fill="FFFFFF"/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</w:pPr>
            <w:r>
              <w:rPr>
                <w:rStyle w:val="af2"/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www.</w:t>
            </w:r>
            <w:r>
              <w:rPr>
                <w:rFonts w:ascii="Calibri" w:hAnsi="Calibri" w:cs="Calibri"/>
                <w:color w:val="434343"/>
                <w:sz w:val="20"/>
                <w:szCs w:val="20"/>
                <w:lang w:eastAsia="en-US"/>
              </w:rPr>
              <w:t>betaren.ru</w:t>
            </w:r>
          </w:p>
          <w:p w:rsidR="00561C12" w:rsidRDefault="00561C12" w:rsidP="0089634C">
            <w:r>
              <w:t xml:space="preserve">      </w:t>
            </w:r>
          </w:p>
        </w:tc>
        <w:tc>
          <w:tcPr>
            <w:tcW w:w="4394" w:type="dxa"/>
          </w:tcPr>
          <w:p w:rsidR="00561C12" w:rsidRPr="00BC7CB4" w:rsidRDefault="00561C12" w:rsidP="0089634C">
            <w:pPr>
              <w:jc w:val="right"/>
              <w:rPr>
                <w:b/>
                <w:lang w:val="ru-RU"/>
              </w:rPr>
            </w:pPr>
          </w:p>
          <w:p w:rsidR="00561C12" w:rsidRPr="00BC7CB4" w:rsidRDefault="00561C12" w:rsidP="0089634C">
            <w:pPr>
              <w:jc w:val="right"/>
              <w:rPr>
                <w:b/>
                <w:lang w:val="ru-RU"/>
              </w:rPr>
            </w:pPr>
          </w:p>
          <w:p w:rsidR="00561C12" w:rsidRDefault="00561C12" w:rsidP="0089634C">
            <w:pPr>
              <w:jc w:val="right"/>
              <w:rPr>
                <w:b/>
              </w:rPr>
            </w:pPr>
          </w:p>
        </w:tc>
      </w:tr>
    </w:tbl>
    <w:p w:rsidR="000370F8" w:rsidRPr="007F6829" w:rsidRDefault="000370F8" w:rsidP="00B04BC2">
      <w:pPr>
        <w:keepNext/>
        <w:keepLines/>
        <w:tabs>
          <w:tab w:val="left" w:pos="0"/>
        </w:tabs>
        <w:ind w:firstLine="709"/>
        <w:jc w:val="center"/>
        <w:rPr>
          <w:rStyle w:val="41"/>
          <w:rFonts w:eastAsia="Courier New"/>
          <w:b/>
          <w:sz w:val="24"/>
          <w:szCs w:val="24"/>
          <w:u w:val="none"/>
        </w:rPr>
      </w:pPr>
    </w:p>
    <w:p w:rsidR="00B04BC2" w:rsidRPr="007F6829" w:rsidRDefault="00B04BC2" w:rsidP="00B04BC2">
      <w:pPr>
        <w:keepNext/>
        <w:keepLines/>
        <w:tabs>
          <w:tab w:val="left" w:pos="0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7F6829">
        <w:rPr>
          <w:rStyle w:val="41"/>
          <w:rFonts w:eastAsia="Courier New"/>
          <w:b/>
          <w:sz w:val="24"/>
          <w:szCs w:val="24"/>
          <w:u w:val="none"/>
        </w:rPr>
        <w:t>ЗАКЛЮЧЕНИЕ О СОГЛАСОВАНИИ ПРОГРАММЫ ПОДГОТОВКИ СПЕЦИАЛИСТОВ СРЕДНЕГО ЗВЕНА ПО СПЕЦИАЛЬНОСТИ СПО</w:t>
      </w:r>
    </w:p>
    <w:p w:rsidR="00B04BC2" w:rsidRPr="007F6829" w:rsidRDefault="00B04BC2" w:rsidP="00B04BC2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</w:p>
    <w:p w:rsidR="00B04BC2" w:rsidRPr="007F6829" w:rsidRDefault="00B04BC2" w:rsidP="00B04BC2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</w:p>
    <w:p w:rsidR="005B24C7" w:rsidRPr="005B24C7" w:rsidRDefault="00B04BC2" w:rsidP="004122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Специальность</w:t>
      </w:r>
      <w:r w:rsidR="00C62BE4" w:rsidRPr="007F6829">
        <w:rPr>
          <w:rStyle w:val="9"/>
          <w:rFonts w:ascii="Times New Roman" w:hAnsi="Times New Roman"/>
          <w:sz w:val="24"/>
          <w:szCs w:val="24"/>
        </w:rPr>
        <w:t xml:space="preserve"> СПО</w:t>
      </w:r>
      <w:r w:rsidR="00596071" w:rsidRPr="007F6829">
        <w:rPr>
          <w:rStyle w:val="9"/>
          <w:rFonts w:ascii="Times New Roman" w:hAnsi="Times New Roman"/>
          <w:sz w:val="24"/>
          <w:szCs w:val="24"/>
        </w:rPr>
        <w:t>: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5B24C7" w:rsidRPr="005B24C7">
        <w:rPr>
          <w:rStyle w:val="9"/>
          <w:rFonts w:ascii="Times New Roman" w:hAnsi="Times New Roman"/>
          <w:b/>
          <w:sz w:val="24"/>
          <w:szCs w:val="24"/>
        </w:rPr>
        <w:t>18.02.12 Технология аналитического контроля химических соединений</w:t>
      </w:r>
    </w:p>
    <w:p w:rsidR="005B24C7" w:rsidRPr="007F6829" w:rsidRDefault="00C71945" w:rsidP="004122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Style w:val="1"/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Укрупненная группа </w:t>
      </w:r>
      <w:r w:rsidR="005B24C7">
        <w:rPr>
          <w:rStyle w:val="9"/>
          <w:rFonts w:ascii="Times New Roman" w:hAnsi="Times New Roman"/>
          <w:b/>
          <w:sz w:val="24"/>
          <w:szCs w:val="24"/>
        </w:rPr>
        <w:t>18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.00.00 </w:t>
      </w:r>
      <w:r w:rsidR="005B24C7" w:rsidRPr="00E123CB">
        <w:rPr>
          <w:rFonts w:ascii="Times New Roman" w:hAnsi="Times New Roman"/>
          <w:b/>
          <w:sz w:val="24"/>
          <w:szCs w:val="24"/>
          <w:lang w:val="ru-RU"/>
        </w:rPr>
        <w:t>ХИМИЧЕСКИЕ ТЕХНОЛОГИИ</w:t>
      </w:r>
    </w:p>
    <w:p w:rsidR="00B04BC2" w:rsidRPr="007F6829" w:rsidRDefault="00B04BC2" w:rsidP="0041223B">
      <w:pPr>
        <w:ind w:firstLine="567"/>
        <w:rPr>
          <w:rFonts w:ascii="Times New Roman" w:hAnsi="Times New Roman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Образовательная база приема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: </w:t>
      </w:r>
      <w:r w:rsidR="00F32CFE" w:rsidRPr="007F6829">
        <w:rPr>
          <w:rFonts w:ascii="Times New Roman" w:hAnsi="Times New Roman"/>
          <w:b/>
          <w:lang w:val="ru-RU"/>
        </w:rPr>
        <w:t>основно</w:t>
      </w:r>
      <w:r w:rsidR="00BA3DF2" w:rsidRPr="007F6829">
        <w:rPr>
          <w:rFonts w:ascii="Times New Roman" w:hAnsi="Times New Roman"/>
          <w:b/>
          <w:lang w:val="ru-RU"/>
        </w:rPr>
        <w:t>е</w:t>
      </w:r>
      <w:r w:rsidRPr="007F6829">
        <w:rPr>
          <w:rFonts w:ascii="Times New Roman" w:hAnsi="Times New Roman"/>
          <w:b/>
          <w:lang w:val="ru-RU"/>
        </w:rPr>
        <w:t xml:space="preserve"> обще</w:t>
      </w:r>
      <w:r w:rsidR="00BA3DF2" w:rsidRPr="007F6829">
        <w:rPr>
          <w:rFonts w:ascii="Times New Roman" w:hAnsi="Times New Roman"/>
          <w:b/>
          <w:lang w:val="ru-RU"/>
        </w:rPr>
        <w:t>е</w:t>
      </w:r>
      <w:r w:rsidRPr="007F6829">
        <w:rPr>
          <w:rFonts w:ascii="Times New Roman" w:hAnsi="Times New Roman"/>
          <w:b/>
          <w:lang w:val="ru-RU"/>
        </w:rPr>
        <w:t xml:space="preserve"> образовани</w:t>
      </w:r>
      <w:r w:rsidR="00BA3DF2" w:rsidRPr="007F6829">
        <w:rPr>
          <w:rFonts w:ascii="Times New Roman" w:hAnsi="Times New Roman"/>
          <w:b/>
          <w:lang w:val="ru-RU"/>
        </w:rPr>
        <w:t>е</w:t>
      </w:r>
    </w:p>
    <w:p w:rsidR="00B04BC2" w:rsidRPr="007F6829" w:rsidRDefault="00B04BC2" w:rsidP="0041223B">
      <w:pPr>
        <w:pStyle w:val="11"/>
        <w:shd w:val="clear" w:color="auto" w:fill="auto"/>
        <w:tabs>
          <w:tab w:val="left" w:pos="0"/>
          <w:tab w:val="left" w:leader="underscore" w:pos="918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Квалификации: </w:t>
      </w:r>
      <w:r w:rsidR="005B24C7">
        <w:rPr>
          <w:rStyle w:val="9"/>
          <w:rFonts w:ascii="Times New Roman" w:hAnsi="Times New Roman"/>
          <w:b/>
          <w:sz w:val="24"/>
          <w:szCs w:val="24"/>
        </w:rPr>
        <w:t>техник</w:t>
      </w:r>
    </w:p>
    <w:p w:rsidR="00B04BC2" w:rsidRPr="007F6829" w:rsidRDefault="00C62BE4" w:rsidP="0041223B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Срок получения образования по образовательной программе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>:</w:t>
      </w:r>
      <w:r w:rsidR="00596071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800C45" w:rsidRPr="007F6829">
        <w:rPr>
          <w:rStyle w:val="9"/>
          <w:rFonts w:ascii="Times New Roman" w:hAnsi="Times New Roman"/>
          <w:b/>
          <w:sz w:val="24"/>
          <w:szCs w:val="24"/>
        </w:rPr>
        <w:t>3</w:t>
      </w:r>
      <w:r w:rsidR="00B04BC2" w:rsidRPr="007F6829">
        <w:rPr>
          <w:rStyle w:val="9"/>
          <w:rFonts w:ascii="Times New Roman" w:hAnsi="Times New Roman"/>
          <w:b/>
          <w:sz w:val="24"/>
          <w:szCs w:val="24"/>
        </w:rPr>
        <w:t xml:space="preserve"> года 10 месяцев</w:t>
      </w:r>
    </w:p>
    <w:p w:rsidR="00B04BC2" w:rsidRPr="007F6829" w:rsidRDefault="00B04BC2" w:rsidP="0041223B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Автор-разработчик </w:t>
      </w:r>
      <w:r w:rsidR="00F32CFE" w:rsidRPr="007F6829">
        <w:rPr>
          <w:rStyle w:val="9"/>
          <w:rFonts w:ascii="Times New Roman" w:hAnsi="Times New Roman"/>
          <w:sz w:val="24"/>
          <w:szCs w:val="24"/>
        </w:rPr>
        <w:t>образовательной программы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: </w:t>
      </w:r>
      <w:r w:rsidRPr="007F6829">
        <w:rPr>
          <w:rFonts w:ascii="Times New Roman" w:hAnsi="Times New Roman"/>
          <w:b/>
          <w:sz w:val="24"/>
          <w:szCs w:val="24"/>
          <w:lang w:val="ru-RU"/>
        </w:rPr>
        <w:t>ГБ</w:t>
      </w:r>
      <w:r w:rsidR="00C62BE4" w:rsidRPr="007F6829">
        <w:rPr>
          <w:rFonts w:ascii="Times New Roman" w:hAnsi="Times New Roman"/>
          <w:b/>
          <w:sz w:val="24"/>
          <w:szCs w:val="24"/>
          <w:lang w:val="ru-RU"/>
        </w:rPr>
        <w:t>ПО</w:t>
      </w:r>
      <w:r w:rsidRPr="007F6829">
        <w:rPr>
          <w:rFonts w:ascii="Times New Roman" w:hAnsi="Times New Roman"/>
          <w:b/>
          <w:sz w:val="24"/>
          <w:szCs w:val="24"/>
          <w:lang w:val="ru-RU"/>
        </w:rPr>
        <w:t>У МО «</w:t>
      </w:r>
      <w:r w:rsidR="00C62BE4" w:rsidRPr="007F6829">
        <w:rPr>
          <w:rFonts w:ascii="Times New Roman" w:hAnsi="Times New Roman"/>
          <w:b/>
          <w:sz w:val="24"/>
          <w:szCs w:val="24"/>
          <w:lang w:val="ru-RU"/>
        </w:rPr>
        <w:t>Щелковский колледж</w:t>
      </w:r>
      <w:r w:rsidRPr="007F6829"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</w:p>
    <w:p w:rsidR="00A720D3" w:rsidRPr="007F6829" w:rsidRDefault="00A720D3" w:rsidP="00D20183">
      <w:pPr>
        <w:ind w:firstLine="567"/>
        <w:rPr>
          <w:rStyle w:val="9"/>
          <w:rFonts w:ascii="Times New Roman" w:hAnsi="Times New Roman"/>
          <w:sz w:val="24"/>
          <w:szCs w:val="24"/>
        </w:rPr>
      </w:pPr>
      <w:bookmarkStart w:id="0" w:name="bookmark48"/>
      <w:r w:rsidRPr="007F6829">
        <w:rPr>
          <w:rStyle w:val="9"/>
          <w:rFonts w:ascii="Times New Roman" w:hAnsi="Times New Roman"/>
          <w:sz w:val="24"/>
          <w:szCs w:val="24"/>
        </w:rPr>
        <w:t>Документы образовательной программы, направленные на согласование:</w:t>
      </w:r>
    </w:p>
    <w:p w:rsidR="005B24C7" w:rsidRPr="00E123CB" w:rsidRDefault="005B24C7" w:rsidP="005B24C7">
      <w:pPr>
        <w:jc w:val="both"/>
        <w:rPr>
          <w:rFonts w:ascii="Times New Roman" w:hAnsi="Times New Roman"/>
          <w:b/>
          <w:lang w:val="ru-RU"/>
        </w:rPr>
      </w:pPr>
    </w:p>
    <w:p w:rsidR="005B24C7" w:rsidRPr="00E123CB" w:rsidRDefault="005B24C7" w:rsidP="005B24C7">
      <w:pPr>
        <w:jc w:val="both"/>
        <w:rPr>
          <w:rFonts w:ascii="Times New Roman" w:hAnsi="Times New Roman"/>
          <w:b/>
          <w:lang w:val="ru-RU"/>
        </w:rPr>
      </w:pPr>
      <w:r w:rsidRPr="00E123CB">
        <w:rPr>
          <w:rFonts w:ascii="Times New Roman" w:hAnsi="Times New Roman"/>
          <w:b/>
          <w:lang w:val="ru-RU"/>
        </w:rPr>
        <w:t>Приложения:</w:t>
      </w:r>
    </w:p>
    <w:p w:rsidR="00A720D3" w:rsidRPr="007F6829" w:rsidRDefault="005B24C7" w:rsidP="00D20183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</w:t>
      </w:r>
      <w:r w:rsidR="00D20183" w:rsidRPr="007F6829">
        <w:rPr>
          <w:rFonts w:ascii="Times New Roman" w:hAnsi="Times New Roman"/>
          <w:lang w:val="ru-RU"/>
        </w:rPr>
        <w:t>Учебный план</w:t>
      </w:r>
    </w:p>
    <w:p w:rsidR="00D20183" w:rsidRDefault="005B24C7" w:rsidP="00D20183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D20183" w:rsidRPr="007F6829">
        <w:rPr>
          <w:rFonts w:ascii="Times New Roman" w:hAnsi="Times New Roman"/>
          <w:lang w:val="ru-RU"/>
        </w:rPr>
        <w:t>Календарный учебный график</w:t>
      </w:r>
    </w:p>
    <w:p w:rsidR="005B24C7" w:rsidRPr="007F6829" w:rsidRDefault="005B24C7" w:rsidP="00D20183">
      <w:pPr>
        <w:ind w:firstLine="567"/>
        <w:rPr>
          <w:rFonts w:ascii="Times New Roman" w:hAnsi="Times New Roman"/>
          <w:lang w:val="ru-RU"/>
        </w:rPr>
      </w:pPr>
    </w:p>
    <w:p w:rsidR="005B24C7" w:rsidRPr="005B24C7" w:rsidRDefault="005B24C7" w:rsidP="005B24C7">
      <w:pPr>
        <w:pStyle w:val="ae"/>
        <w:numPr>
          <w:ilvl w:val="0"/>
          <w:numId w:val="7"/>
        </w:numPr>
        <w:suppressAutoHyphens/>
        <w:contextualSpacing w:val="0"/>
        <w:jc w:val="center"/>
        <w:rPr>
          <w:rFonts w:ascii="Times New Roman" w:hAnsi="Times New Roman"/>
          <w:u w:val="single"/>
        </w:rPr>
      </w:pPr>
      <w:proofErr w:type="spellStart"/>
      <w:r w:rsidRPr="005B24C7">
        <w:rPr>
          <w:rFonts w:ascii="Times New Roman" w:hAnsi="Times New Roman"/>
          <w:u w:val="single"/>
        </w:rPr>
        <w:t>Программы</w:t>
      </w:r>
      <w:proofErr w:type="spellEnd"/>
      <w:r w:rsidRPr="005B24C7">
        <w:rPr>
          <w:rFonts w:ascii="Times New Roman" w:hAnsi="Times New Roman"/>
          <w:u w:val="single"/>
        </w:rPr>
        <w:t xml:space="preserve"> </w:t>
      </w:r>
      <w:proofErr w:type="spellStart"/>
      <w:r w:rsidRPr="005B24C7">
        <w:rPr>
          <w:rFonts w:ascii="Times New Roman" w:hAnsi="Times New Roman"/>
          <w:u w:val="single"/>
        </w:rPr>
        <w:t>профессиональных</w:t>
      </w:r>
      <w:proofErr w:type="spellEnd"/>
      <w:r w:rsidRPr="005B24C7">
        <w:rPr>
          <w:rFonts w:ascii="Times New Roman" w:hAnsi="Times New Roman"/>
          <w:u w:val="single"/>
        </w:rPr>
        <w:t xml:space="preserve"> </w:t>
      </w:r>
      <w:proofErr w:type="spellStart"/>
      <w:r w:rsidRPr="005B24C7">
        <w:rPr>
          <w:rFonts w:ascii="Times New Roman" w:hAnsi="Times New Roman"/>
          <w:u w:val="single"/>
        </w:rPr>
        <w:t>модулей</w:t>
      </w:r>
      <w:proofErr w:type="spellEnd"/>
      <w:r w:rsidRPr="005B24C7">
        <w:rPr>
          <w:rFonts w:ascii="Times New Roman" w:hAnsi="Times New Roman"/>
          <w:u w:val="single"/>
        </w:rPr>
        <w:t>.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</w:t>
      </w:r>
      <w:r w:rsidRPr="005B24C7">
        <w:rPr>
          <w:rFonts w:ascii="Times New Roman" w:hAnsi="Times New Roman"/>
          <w:lang w:val="ru-RU"/>
        </w:rPr>
        <w:t>.1. Рабочая программа профессионального модуля «Определение оптимальных средств и методов анализа природных и промышленных материалов»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</w:t>
      </w:r>
      <w:r w:rsidRPr="005B24C7">
        <w:rPr>
          <w:rFonts w:ascii="Times New Roman" w:hAnsi="Times New Roman"/>
          <w:lang w:val="ru-RU"/>
        </w:rPr>
        <w:t>.2. Рабочая программа профессионального модуля «Проведение качественных и количественных анализов природных и промышленных материалов с применением химических и физико-химических методов анализа»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</w:t>
      </w:r>
      <w:r w:rsidRPr="005B24C7">
        <w:rPr>
          <w:rFonts w:ascii="Times New Roman" w:hAnsi="Times New Roman"/>
          <w:lang w:val="ru-RU"/>
        </w:rPr>
        <w:t>. 3. Рабочая программа профессионального модуля «Организация лабораторно-производственной деятельности»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</w:t>
      </w:r>
      <w:r w:rsidRPr="005B24C7">
        <w:rPr>
          <w:rFonts w:ascii="Times New Roman" w:hAnsi="Times New Roman"/>
          <w:lang w:val="ru-RU"/>
        </w:rPr>
        <w:t xml:space="preserve">. 4. Рабочая программа профессионального модуля «Выполнение работ по одной или нескольким профессиям рабочих, должностям служащих </w:t>
      </w:r>
    </w:p>
    <w:p w:rsidR="005B24C7" w:rsidRPr="005B24C7" w:rsidRDefault="005B24C7" w:rsidP="005B24C7">
      <w:pPr>
        <w:jc w:val="both"/>
        <w:rPr>
          <w:rFonts w:ascii="Times New Roman" w:hAnsi="Times New Roman"/>
          <w:b/>
        </w:rPr>
      </w:pPr>
      <w:r w:rsidRPr="005B24C7">
        <w:rPr>
          <w:rFonts w:ascii="Times New Roman" w:hAnsi="Times New Roman"/>
          <w:b/>
        </w:rPr>
        <w:t xml:space="preserve">13321 </w:t>
      </w:r>
      <w:proofErr w:type="spellStart"/>
      <w:r w:rsidRPr="005B24C7">
        <w:rPr>
          <w:rFonts w:ascii="Times New Roman" w:hAnsi="Times New Roman"/>
          <w:b/>
        </w:rPr>
        <w:t>Лаборант</w:t>
      </w:r>
      <w:proofErr w:type="spellEnd"/>
      <w:r w:rsidRPr="005B24C7">
        <w:rPr>
          <w:rFonts w:ascii="Times New Roman" w:hAnsi="Times New Roman"/>
          <w:b/>
        </w:rPr>
        <w:t xml:space="preserve"> </w:t>
      </w:r>
      <w:proofErr w:type="spellStart"/>
      <w:r w:rsidRPr="005B24C7">
        <w:rPr>
          <w:rFonts w:ascii="Times New Roman" w:hAnsi="Times New Roman"/>
          <w:b/>
        </w:rPr>
        <w:t>химического</w:t>
      </w:r>
      <w:proofErr w:type="spellEnd"/>
      <w:r w:rsidRPr="005B24C7">
        <w:rPr>
          <w:rFonts w:ascii="Times New Roman" w:hAnsi="Times New Roman"/>
          <w:b/>
        </w:rPr>
        <w:t xml:space="preserve"> </w:t>
      </w:r>
      <w:proofErr w:type="spellStart"/>
      <w:r w:rsidRPr="005B24C7">
        <w:rPr>
          <w:rFonts w:ascii="Times New Roman" w:hAnsi="Times New Roman"/>
          <w:b/>
        </w:rPr>
        <w:t>анализа</w:t>
      </w:r>
      <w:proofErr w:type="spellEnd"/>
      <w:r w:rsidRPr="005B24C7">
        <w:rPr>
          <w:rFonts w:ascii="Times New Roman" w:hAnsi="Times New Roman"/>
          <w:b/>
        </w:rPr>
        <w:t xml:space="preserve"> </w:t>
      </w:r>
    </w:p>
    <w:p w:rsidR="005B24C7" w:rsidRPr="005B24C7" w:rsidRDefault="005B24C7" w:rsidP="005B24C7">
      <w:pPr>
        <w:jc w:val="both"/>
        <w:rPr>
          <w:rFonts w:ascii="Times New Roman" w:hAnsi="Times New Roman"/>
          <w:b/>
        </w:rPr>
      </w:pPr>
      <w:r w:rsidRPr="005B24C7">
        <w:rPr>
          <w:rFonts w:ascii="Times New Roman" w:hAnsi="Times New Roman"/>
          <w:b/>
        </w:rPr>
        <w:t xml:space="preserve">17314 </w:t>
      </w:r>
      <w:proofErr w:type="spellStart"/>
      <w:r w:rsidRPr="005B24C7">
        <w:rPr>
          <w:rFonts w:ascii="Times New Roman" w:hAnsi="Times New Roman"/>
          <w:b/>
        </w:rPr>
        <w:t>Пробоотборщик</w:t>
      </w:r>
      <w:proofErr w:type="spellEnd"/>
    </w:p>
    <w:p w:rsidR="005B24C7" w:rsidRPr="005B24C7" w:rsidRDefault="005B24C7" w:rsidP="005B24C7">
      <w:pPr>
        <w:pStyle w:val="ae"/>
        <w:numPr>
          <w:ilvl w:val="0"/>
          <w:numId w:val="7"/>
        </w:numPr>
        <w:suppressAutoHyphens/>
        <w:contextualSpacing w:val="0"/>
        <w:jc w:val="center"/>
        <w:rPr>
          <w:rFonts w:ascii="Times New Roman" w:hAnsi="Times New Roman"/>
          <w:u w:val="single"/>
        </w:rPr>
      </w:pPr>
      <w:r w:rsidRPr="005B24C7">
        <w:rPr>
          <w:rFonts w:ascii="Times New Roman" w:hAnsi="Times New Roman"/>
          <w:u w:val="single"/>
        </w:rPr>
        <w:t xml:space="preserve"> </w:t>
      </w:r>
      <w:proofErr w:type="spellStart"/>
      <w:r w:rsidRPr="005B24C7">
        <w:rPr>
          <w:rFonts w:ascii="Times New Roman" w:hAnsi="Times New Roman"/>
          <w:u w:val="single"/>
        </w:rPr>
        <w:t>Программы</w:t>
      </w:r>
      <w:proofErr w:type="spellEnd"/>
      <w:r w:rsidRPr="005B24C7">
        <w:rPr>
          <w:rFonts w:ascii="Times New Roman" w:hAnsi="Times New Roman"/>
          <w:u w:val="single"/>
        </w:rPr>
        <w:t xml:space="preserve"> </w:t>
      </w:r>
      <w:proofErr w:type="spellStart"/>
      <w:r w:rsidRPr="005B24C7">
        <w:rPr>
          <w:rFonts w:ascii="Times New Roman" w:hAnsi="Times New Roman"/>
          <w:u w:val="single"/>
        </w:rPr>
        <w:t>учебных</w:t>
      </w:r>
      <w:proofErr w:type="spellEnd"/>
      <w:r w:rsidRPr="005B24C7">
        <w:rPr>
          <w:rFonts w:ascii="Times New Roman" w:hAnsi="Times New Roman"/>
          <w:u w:val="single"/>
        </w:rPr>
        <w:t xml:space="preserve"> </w:t>
      </w:r>
      <w:proofErr w:type="spellStart"/>
      <w:r w:rsidRPr="005B24C7">
        <w:rPr>
          <w:rFonts w:ascii="Times New Roman" w:hAnsi="Times New Roman"/>
          <w:u w:val="single"/>
        </w:rPr>
        <w:t>дисциплин</w:t>
      </w:r>
      <w:proofErr w:type="spellEnd"/>
      <w:r w:rsidRPr="005B24C7">
        <w:rPr>
          <w:rFonts w:ascii="Times New Roman" w:hAnsi="Times New Roman"/>
        </w:rPr>
        <w:t>.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.1 Рабочая программа учебной дисциплины «Основы философии»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.2 Рабочая программа учебной дисциплины «История»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.3 Рабочая программа учебной дисциплины «Иностранный язык в профессиональной деятельности»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.4 Рабочая программа учебной дисциплины «Физическая культура»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.5 Рабочая программа учебной дисциплины «Психология общения»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.6 Рабочая программа учебной дисциплины «Математика»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.7 Рабочая программа учебной дисциплины «Общая и неорганическая химия»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lastRenderedPageBreak/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.8 Рабочая программа учебной дисциплины «Экологические основы природопользования»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.9 Рабочая программа учебной дисциплины «Информационные технологии в профессиональной деятельности»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.10 Рабочая программа учебной дисциплины «Органическая химия»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.11 Рабочая программа учебной дисциплины «Аналитическая химия»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.12 Рабочая программа учебной дисциплины «Физическая и коллоидная химия»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.13 Рабочая программа учебной дисциплины «Основы экономики»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.14 Рабочая программа учебной дисциплины «Электротехника и электроника»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.15 Рабочая программа учебной дисциплины «Метрология, стандартизация и сертификация»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.16 Рабочая программа учебной дисциплины «Охрана труда»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.17 Рабочая программа учебной дисциплины «Безопасность жизнедеятельности»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.18 Рабочая программа учебной дисциплины «адаптационная дисциплина»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 xml:space="preserve">.19 Рабочая программа учебной дисциплины «Основы </w:t>
      </w:r>
      <w:r w:rsidR="00DC44E3">
        <w:rPr>
          <w:rFonts w:ascii="Times New Roman" w:hAnsi="Times New Roman"/>
          <w:lang w:val="ru-RU"/>
        </w:rPr>
        <w:t>биологической химии</w:t>
      </w:r>
      <w:r w:rsidRPr="005B24C7">
        <w:rPr>
          <w:rFonts w:ascii="Times New Roman" w:hAnsi="Times New Roman"/>
          <w:lang w:val="ru-RU"/>
        </w:rPr>
        <w:t>»</w:t>
      </w:r>
    </w:p>
    <w:p w:rsid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.20 Рабочая программа учебной дисциплины «</w:t>
      </w:r>
      <w:r w:rsidR="00DC44E3" w:rsidRPr="00DC44E3">
        <w:rPr>
          <w:rFonts w:ascii="Times New Roman" w:hAnsi="Times New Roman"/>
          <w:lang w:val="ru-RU"/>
        </w:rPr>
        <w:t>Основы микробиологии</w:t>
      </w:r>
      <w:r w:rsidRPr="005B24C7">
        <w:rPr>
          <w:rFonts w:ascii="Times New Roman" w:hAnsi="Times New Roman"/>
          <w:lang w:val="ru-RU"/>
        </w:rPr>
        <w:t>»</w:t>
      </w:r>
    </w:p>
    <w:p w:rsidR="00DC44E3" w:rsidRPr="005B24C7" w:rsidRDefault="00DC44E3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 xml:space="preserve">.21 </w:t>
      </w:r>
      <w:r w:rsidRPr="00DC44E3">
        <w:rPr>
          <w:rFonts w:ascii="Times New Roman" w:hAnsi="Times New Roman"/>
          <w:lang w:val="ru-RU"/>
        </w:rPr>
        <w:t>Промышленная микробиология и биотехнология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.2</w:t>
      </w:r>
      <w:r w:rsidR="00DC44E3">
        <w:rPr>
          <w:rFonts w:ascii="Times New Roman" w:hAnsi="Times New Roman"/>
          <w:lang w:val="ru-RU"/>
        </w:rPr>
        <w:t>2</w:t>
      </w:r>
      <w:r w:rsidRPr="005B24C7">
        <w:rPr>
          <w:rFonts w:ascii="Times New Roman" w:hAnsi="Times New Roman"/>
          <w:lang w:val="ru-RU"/>
        </w:rPr>
        <w:t xml:space="preserve"> Рабочая программа учебной дисциплины «Способы поиска работы, рекомендации по трудоустройству»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III</w:t>
      </w:r>
      <w:r w:rsidRPr="005B24C7">
        <w:rPr>
          <w:rFonts w:ascii="Times New Roman" w:hAnsi="Times New Roman"/>
          <w:lang w:val="ru-RU"/>
        </w:rPr>
        <w:t>.2</w:t>
      </w:r>
      <w:r w:rsidR="00DC44E3">
        <w:rPr>
          <w:rFonts w:ascii="Times New Roman" w:hAnsi="Times New Roman"/>
          <w:lang w:val="ru-RU"/>
        </w:rPr>
        <w:t>3</w:t>
      </w:r>
      <w:r w:rsidRPr="005B24C7">
        <w:rPr>
          <w:rFonts w:ascii="Times New Roman" w:hAnsi="Times New Roman"/>
          <w:lang w:val="ru-RU"/>
        </w:rPr>
        <w:t xml:space="preserve"> Рабочая программа учебной дисциплины «Основы предпринимательства, открытие собственного дела»</w:t>
      </w:r>
    </w:p>
    <w:p w:rsidR="005B24C7" w:rsidRPr="00E123CB" w:rsidRDefault="005B24C7" w:rsidP="005B24C7">
      <w:pPr>
        <w:jc w:val="center"/>
        <w:rPr>
          <w:rFonts w:ascii="Times New Roman" w:hAnsi="Times New Roman"/>
          <w:u w:val="single"/>
          <w:lang w:val="ru-RU"/>
        </w:rPr>
      </w:pPr>
    </w:p>
    <w:p w:rsidR="005B24C7" w:rsidRPr="005B24C7" w:rsidRDefault="005B24C7" w:rsidP="005B24C7">
      <w:pPr>
        <w:jc w:val="center"/>
        <w:rPr>
          <w:rFonts w:ascii="Times New Roman" w:hAnsi="Times New Roman"/>
          <w:u w:val="single"/>
          <w:lang w:val="ru-RU"/>
        </w:rPr>
      </w:pPr>
      <w:r w:rsidRPr="005B24C7">
        <w:rPr>
          <w:rFonts w:ascii="Times New Roman" w:hAnsi="Times New Roman"/>
          <w:u w:val="single"/>
        </w:rPr>
        <w:t>IV</w:t>
      </w:r>
      <w:r w:rsidRPr="005B24C7">
        <w:rPr>
          <w:rFonts w:ascii="Times New Roman" w:hAnsi="Times New Roman"/>
          <w:u w:val="single"/>
          <w:lang w:val="ru-RU"/>
        </w:rPr>
        <w:t xml:space="preserve"> Фонд оценочных средств</w:t>
      </w:r>
    </w:p>
    <w:p w:rsidR="005B24C7" w:rsidRPr="005B24C7" w:rsidRDefault="005B24C7" w:rsidP="005B24C7">
      <w:pPr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IV</w:t>
      </w:r>
      <w:r w:rsidRPr="005B24C7">
        <w:rPr>
          <w:rFonts w:ascii="Times New Roman" w:hAnsi="Times New Roman"/>
          <w:lang w:val="ru-RU"/>
        </w:rPr>
        <w:t>.1 Фонд оценочных средств по учебным дисциплинам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IV</w:t>
      </w:r>
      <w:r w:rsidRPr="005B24C7">
        <w:rPr>
          <w:rFonts w:ascii="Times New Roman" w:hAnsi="Times New Roman"/>
          <w:lang w:val="ru-RU"/>
        </w:rPr>
        <w:t>.2 Фонд оценочных средств по профессиональным модулям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</w:p>
    <w:p w:rsidR="005B24C7" w:rsidRPr="005B24C7" w:rsidRDefault="005B24C7" w:rsidP="005B24C7">
      <w:pPr>
        <w:pStyle w:val="ae"/>
        <w:suppressAutoHyphens/>
        <w:ind w:left="0"/>
        <w:jc w:val="center"/>
        <w:rPr>
          <w:rFonts w:ascii="Times New Roman" w:hAnsi="Times New Roman"/>
          <w:u w:val="single"/>
          <w:lang w:val="ru-RU"/>
        </w:rPr>
      </w:pPr>
      <w:r w:rsidRPr="005B24C7">
        <w:rPr>
          <w:rFonts w:ascii="Times New Roman" w:hAnsi="Times New Roman"/>
        </w:rPr>
        <w:t>V</w:t>
      </w:r>
      <w:r w:rsidRPr="005B24C7">
        <w:rPr>
          <w:rFonts w:ascii="Times New Roman" w:hAnsi="Times New Roman"/>
          <w:u w:val="single"/>
          <w:lang w:val="ru-RU"/>
        </w:rPr>
        <w:t xml:space="preserve"> Программы.</w:t>
      </w:r>
    </w:p>
    <w:p w:rsidR="005B24C7" w:rsidRPr="005B24C7" w:rsidRDefault="005B24C7" w:rsidP="005B24C7">
      <w:pPr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V</w:t>
      </w:r>
      <w:r w:rsidRPr="005B24C7">
        <w:rPr>
          <w:rFonts w:ascii="Times New Roman" w:hAnsi="Times New Roman"/>
          <w:lang w:val="ru-RU"/>
        </w:rPr>
        <w:t>.1. Рабочая программа учебной практики</w:t>
      </w:r>
    </w:p>
    <w:p w:rsidR="005B24C7" w:rsidRPr="005B24C7" w:rsidRDefault="005B24C7" w:rsidP="005B24C7">
      <w:pPr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V</w:t>
      </w:r>
      <w:r w:rsidRPr="005B24C7">
        <w:rPr>
          <w:rFonts w:ascii="Times New Roman" w:hAnsi="Times New Roman"/>
          <w:lang w:val="ru-RU"/>
        </w:rPr>
        <w:t>.2. Рабочая программа производственной практики (по профилю специальности)</w:t>
      </w:r>
    </w:p>
    <w:p w:rsidR="005B24C7" w:rsidRPr="005B24C7" w:rsidRDefault="005B24C7" w:rsidP="005B24C7">
      <w:pPr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V</w:t>
      </w:r>
      <w:r w:rsidRPr="005B24C7">
        <w:rPr>
          <w:rFonts w:ascii="Times New Roman" w:hAnsi="Times New Roman"/>
          <w:lang w:val="ru-RU"/>
        </w:rPr>
        <w:t xml:space="preserve">.3. Рабочая программа производственной преддипломной практики. </w:t>
      </w:r>
    </w:p>
    <w:p w:rsidR="005B24C7" w:rsidRPr="005B24C7" w:rsidRDefault="005B24C7" w:rsidP="005B24C7">
      <w:pPr>
        <w:jc w:val="both"/>
        <w:rPr>
          <w:rFonts w:ascii="Times New Roman" w:hAnsi="Times New Roman"/>
          <w:lang w:val="ru-RU"/>
        </w:rPr>
      </w:pPr>
      <w:r w:rsidRPr="005B24C7">
        <w:rPr>
          <w:rFonts w:ascii="Times New Roman" w:hAnsi="Times New Roman"/>
          <w:lang w:val="ru-RU"/>
        </w:rPr>
        <w:t xml:space="preserve">Приложение </w:t>
      </w:r>
      <w:r w:rsidRPr="005B24C7">
        <w:rPr>
          <w:rFonts w:ascii="Times New Roman" w:hAnsi="Times New Roman"/>
        </w:rPr>
        <w:t>V</w:t>
      </w:r>
      <w:r w:rsidRPr="005B24C7">
        <w:rPr>
          <w:rFonts w:ascii="Times New Roman" w:hAnsi="Times New Roman"/>
          <w:lang w:val="ru-RU"/>
        </w:rPr>
        <w:t>.4. Программа государственной итоговой аттестации</w:t>
      </w:r>
    </w:p>
    <w:p w:rsidR="005B24C7" w:rsidRDefault="005B24C7" w:rsidP="0043208B">
      <w:pPr>
        <w:suppressAutoHyphens/>
        <w:spacing w:before="120"/>
        <w:jc w:val="both"/>
        <w:rPr>
          <w:rFonts w:ascii="Times New Roman" w:hAnsi="Times New Roman"/>
          <w:u w:val="single"/>
          <w:lang w:val="ru-RU"/>
        </w:rPr>
      </w:pPr>
    </w:p>
    <w:p w:rsidR="00A720D3" w:rsidRPr="007F6829" w:rsidRDefault="00A720D3" w:rsidP="00A720D3">
      <w:pPr>
        <w:keepNext/>
        <w:keepLines/>
        <w:tabs>
          <w:tab w:val="left" w:pos="0"/>
        </w:tabs>
        <w:rPr>
          <w:rStyle w:val="41"/>
          <w:rFonts w:eastAsia="Courier New"/>
          <w:sz w:val="24"/>
          <w:szCs w:val="24"/>
          <w:u w:val="none"/>
        </w:rPr>
      </w:pPr>
    </w:p>
    <w:p w:rsidR="00B04BC2" w:rsidRPr="007F6829" w:rsidRDefault="00B04BC2" w:rsidP="00F32CFE">
      <w:pPr>
        <w:keepNext/>
        <w:keepLines/>
        <w:tabs>
          <w:tab w:val="left" w:pos="0"/>
        </w:tabs>
        <w:jc w:val="center"/>
        <w:rPr>
          <w:rFonts w:ascii="Times New Roman" w:hAnsi="Times New Roman"/>
          <w:lang w:val="ru-RU"/>
        </w:rPr>
      </w:pPr>
      <w:r w:rsidRPr="007F6829">
        <w:rPr>
          <w:rStyle w:val="41"/>
          <w:rFonts w:eastAsia="Courier New"/>
          <w:sz w:val="24"/>
          <w:szCs w:val="24"/>
          <w:u w:val="none"/>
        </w:rPr>
        <w:t>ЗАКЛЮЧЕНИЕ</w:t>
      </w:r>
      <w:bookmarkEnd w:id="0"/>
    </w:p>
    <w:p w:rsidR="00B04BC2" w:rsidRDefault="00B04BC2" w:rsidP="004122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Представленная </w:t>
      </w:r>
      <w:r w:rsidR="00F32CFE" w:rsidRPr="007F6829">
        <w:rPr>
          <w:rStyle w:val="9"/>
          <w:rFonts w:ascii="Times New Roman" w:hAnsi="Times New Roman"/>
          <w:sz w:val="24"/>
          <w:szCs w:val="24"/>
        </w:rPr>
        <w:t xml:space="preserve">образовательная </w:t>
      </w:r>
      <w:r w:rsidRPr="007F6829">
        <w:rPr>
          <w:rStyle w:val="41"/>
          <w:rFonts w:eastAsia="Courier New"/>
          <w:sz w:val="24"/>
          <w:szCs w:val="24"/>
          <w:u w:val="none"/>
        </w:rPr>
        <w:t>программа</w:t>
      </w:r>
      <w:r w:rsidR="00F32CFE" w:rsidRPr="007F6829">
        <w:rPr>
          <w:rStyle w:val="41"/>
          <w:rFonts w:eastAsia="Courier New"/>
          <w:sz w:val="24"/>
          <w:szCs w:val="24"/>
          <w:u w:val="none"/>
        </w:rPr>
        <w:t xml:space="preserve"> </w:t>
      </w:r>
      <w:r w:rsidR="00921DBB" w:rsidRPr="007F6829">
        <w:rPr>
          <w:rStyle w:val="9"/>
          <w:rFonts w:ascii="Times New Roman" w:hAnsi="Times New Roman"/>
          <w:sz w:val="24"/>
          <w:szCs w:val="24"/>
        </w:rPr>
        <w:t xml:space="preserve">разработана </w:t>
      </w:r>
      <w:r w:rsidRPr="007F6829">
        <w:rPr>
          <w:rStyle w:val="9"/>
          <w:rFonts w:ascii="Times New Roman" w:eastAsia="Courier New" w:hAnsi="Times New Roman"/>
          <w:sz w:val="24"/>
          <w:szCs w:val="24"/>
        </w:rPr>
        <w:t xml:space="preserve">в соответствии с Федеральным государственным образовательным стандартом по специальности </w:t>
      </w:r>
      <w:r w:rsidRPr="007F6829">
        <w:rPr>
          <w:rFonts w:ascii="Times New Roman" w:hAnsi="Times New Roman"/>
          <w:sz w:val="24"/>
          <w:szCs w:val="24"/>
          <w:lang w:val="ru-RU"/>
        </w:rPr>
        <w:t xml:space="preserve">среднего профессионального образования </w:t>
      </w:r>
      <w:r w:rsidR="005B24C7" w:rsidRPr="005B24C7">
        <w:rPr>
          <w:rStyle w:val="9"/>
          <w:rFonts w:ascii="Times New Roman" w:hAnsi="Times New Roman"/>
          <w:b/>
          <w:sz w:val="24"/>
          <w:szCs w:val="24"/>
        </w:rPr>
        <w:t>18.02.12 Технология аналитического контроля химических соединений</w:t>
      </w:r>
      <w:r w:rsidR="00AE361C" w:rsidRPr="005B24C7">
        <w:rPr>
          <w:rStyle w:val="9"/>
          <w:rFonts w:ascii="Times New Roman" w:hAnsi="Times New Roman"/>
          <w:b/>
          <w:sz w:val="24"/>
          <w:szCs w:val="24"/>
        </w:rPr>
        <w:t>,</w:t>
      </w:r>
      <w:r w:rsidR="00596071" w:rsidRPr="007F6829">
        <w:rPr>
          <w:rStyle w:val="9"/>
          <w:rFonts w:ascii="Times New Roman" w:hAnsi="Times New Roman"/>
          <w:b/>
          <w:sz w:val="24"/>
          <w:szCs w:val="24"/>
        </w:rPr>
        <w:t xml:space="preserve"> </w:t>
      </w:r>
      <w:r w:rsidR="000A69D0" w:rsidRPr="000A69D0">
        <w:rPr>
          <w:rFonts w:ascii="Times New Roman" w:hAnsi="Times New Roman"/>
          <w:bCs/>
          <w:sz w:val="24"/>
          <w:szCs w:val="24"/>
          <w:lang w:val="ru-RU"/>
        </w:rPr>
        <w:t xml:space="preserve">утвержденным Приказом </w:t>
      </w:r>
      <w:r w:rsidRPr="007F6829">
        <w:rPr>
          <w:rFonts w:ascii="Times New Roman" w:hAnsi="Times New Roman"/>
          <w:sz w:val="24"/>
          <w:szCs w:val="24"/>
          <w:lang w:val="ru-RU"/>
        </w:rPr>
        <w:t xml:space="preserve">Министерства образования и науки Российской Федерации от 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 декабря 2016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г. №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15</w:t>
      </w:r>
      <w:r w:rsidR="005B24C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54</w:t>
      </w:r>
      <w:r w:rsidR="00AE361C" w:rsidRPr="007F6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AE361C" w:rsidRPr="007F6829">
        <w:rPr>
          <w:rFonts w:ascii="Times New Roman" w:hAnsi="Times New Roman"/>
          <w:bCs/>
          <w:sz w:val="24"/>
          <w:szCs w:val="24"/>
          <w:lang w:val="ru-RU"/>
        </w:rPr>
        <w:t>(зарегистрирован</w:t>
      </w:r>
      <w:r w:rsidR="000A69D0">
        <w:rPr>
          <w:rFonts w:ascii="Times New Roman" w:hAnsi="Times New Roman"/>
          <w:bCs/>
          <w:sz w:val="24"/>
          <w:szCs w:val="24"/>
          <w:lang w:val="ru-RU"/>
        </w:rPr>
        <w:t>о</w:t>
      </w:r>
      <w:r w:rsidR="00AE361C" w:rsidRPr="007F682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A69D0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AE361C" w:rsidRPr="007F6829">
        <w:rPr>
          <w:rFonts w:ascii="Times New Roman" w:hAnsi="Times New Roman"/>
          <w:bCs/>
          <w:sz w:val="24"/>
          <w:szCs w:val="24"/>
          <w:lang w:val="ru-RU"/>
        </w:rPr>
        <w:t>Министерств</w:t>
      </w:r>
      <w:r w:rsidR="000A69D0">
        <w:rPr>
          <w:rFonts w:ascii="Times New Roman" w:hAnsi="Times New Roman"/>
          <w:bCs/>
          <w:sz w:val="24"/>
          <w:szCs w:val="24"/>
          <w:lang w:val="ru-RU"/>
        </w:rPr>
        <w:t>е</w:t>
      </w:r>
      <w:r w:rsidR="00AE361C" w:rsidRPr="007F6829">
        <w:rPr>
          <w:rFonts w:ascii="Times New Roman" w:hAnsi="Times New Roman"/>
          <w:bCs/>
          <w:sz w:val="24"/>
          <w:szCs w:val="24"/>
          <w:lang w:val="ru-RU"/>
        </w:rPr>
        <w:t xml:space="preserve"> юстиции Российской Федерации 2</w:t>
      </w:r>
      <w:r w:rsidR="005B24C7">
        <w:rPr>
          <w:rFonts w:ascii="Times New Roman" w:hAnsi="Times New Roman"/>
          <w:bCs/>
          <w:sz w:val="24"/>
          <w:szCs w:val="24"/>
          <w:lang w:val="ru-RU"/>
        </w:rPr>
        <w:t>2</w:t>
      </w:r>
      <w:r w:rsidR="00AE361C" w:rsidRPr="007F6829">
        <w:rPr>
          <w:rFonts w:ascii="Times New Roman" w:hAnsi="Times New Roman"/>
          <w:bCs/>
          <w:sz w:val="24"/>
          <w:szCs w:val="24"/>
          <w:lang w:val="ru-RU"/>
        </w:rPr>
        <w:t xml:space="preserve"> декабря 2016 г, регистрационный №44</w:t>
      </w:r>
      <w:r w:rsidR="005B24C7">
        <w:rPr>
          <w:rFonts w:ascii="Times New Roman" w:hAnsi="Times New Roman"/>
          <w:bCs/>
          <w:sz w:val="24"/>
          <w:szCs w:val="24"/>
          <w:lang w:val="ru-RU"/>
        </w:rPr>
        <w:t>899</w:t>
      </w:r>
      <w:r w:rsidR="00AE361C" w:rsidRPr="007F6829">
        <w:rPr>
          <w:rFonts w:ascii="Times New Roman" w:hAnsi="Times New Roman"/>
          <w:bCs/>
          <w:sz w:val="24"/>
          <w:szCs w:val="24"/>
          <w:lang w:val="ru-RU"/>
        </w:rPr>
        <w:t>),</w:t>
      </w:r>
      <w:r w:rsidR="00921DBB" w:rsidRPr="007F68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829">
        <w:rPr>
          <w:rFonts w:ascii="Times New Roman" w:hAnsi="Times New Roman"/>
          <w:sz w:val="24"/>
          <w:szCs w:val="24"/>
          <w:lang w:val="ru-RU"/>
        </w:rPr>
        <w:t>с учетом</w:t>
      </w:r>
      <w:r w:rsidR="000C51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5146" w:rsidRPr="000A34E6">
        <w:rPr>
          <w:rStyle w:val="9"/>
          <w:rFonts w:ascii="Times New Roman" w:hAnsi="Times New Roman"/>
          <w:sz w:val="24"/>
          <w:szCs w:val="24"/>
        </w:rPr>
        <w:t>примерной основной образовательной программы</w:t>
      </w:r>
      <w:r w:rsidR="000C5146" w:rsidRPr="007F6829">
        <w:rPr>
          <w:rFonts w:ascii="Times New Roman" w:hAnsi="Times New Roman"/>
          <w:bCs/>
          <w:sz w:val="24"/>
          <w:szCs w:val="24"/>
          <w:lang w:val="ru-RU"/>
        </w:rPr>
        <w:t>,</w:t>
      </w:r>
      <w:r w:rsidR="000C5146" w:rsidRPr="007F68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5146" w:rsidRPr="000A34E6">
        <w:rPr>
          <w:rStyle w:val="9"/>
          <w:rFonts w:ascii="Times New Roman" w:hAnsi="Times New Roman"/>
          <w:sz w:val="24"/>
          <w:szCs w:val="24"/>
        </w:rPr>
        <w:t xml:space="preserve">а также </w:t>
      </w:r>
      <w:r w:rsidR="000C5146" w:rsidRPr="007F6829">
        <w:rPr>
          <w:rFonts w:ascii="Times New Roman" w:hAnsi="Times New Roman"/>
          <w:sz w:val="24"/>
          <w:szCs w:val="24"/>
          <w:lang w:val="ru-RU"/>
        </w:rPr>
        <w:t>с учетом</w:t>
      </w:r>
      <w:r w:rsidRPr="007F6829">
        <w:rPr>
          <w:rFonts w:ascii="Times New Roman" w:hAnsi="Times New Roman"/>
          <w:sz w:val="24"/>
          <w:szCs w:val="24"/>
          <w:lang w:val="ru-RU"/>
        </w:rPr>
        <w:t>:</w:t>
      </w:r>
    </w:p>
    <w:p w:rsidR="000C5146" w:rsidRPr="007F6829" w:rsidRDefault="000C5146" w:rsidP="004122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42D7" w:rsidRPr="007F6829" w:rsidRDefault="002E42D7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58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bidi="en-US"/>
        </w:rPr>
        <w:t xml:space="preserve">требований </w:t>
      </w:r>
      <w:proofErr w:type="spellStart"/>
      <w:r w:rsidR="00921DBB" w:rsidRPr="007F6829">
        <w:rPr>
          <w:rFonts w:ascii="Times New Roman" w:hAnsi="Times New Roman"/>
          <w:sz w:val="24"/>
          <w:szCs w:val="24"/>
        </w:rPr>
        <w:t>WorldSkills</w:t>
      </w:r>
      <w:proofErr w:type="spellEnd"/>
      <w:r w:rsidR="00AE361C" w:rsidRPr="007F68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bidi="en-US"/>
        </w:rPr>
        <w:t xml:space="preserve"> </w:t>
      </w:r>
      <w:r w:rsidR="00AE361C" w:rsidRPr="007F6829">
        <w:rPr>
          <w:rFonts w:ascii="Times New Roman" w:hAnsi="Times New Roman"/>
          <w:sz w:val="24"/>
          <w:szCs w:val="24"/>
          <w:lang w:val="ru-RU"/>
        </w:rPr>
        <w:t>по компетенци</w:t>
      </w:r>
      <w:r w:rsidR="005B24C7">
        <w:rPr>
          <w:rFonts w:ascii="Times New Roman" w:hAnsi="Times New Roman"/>
          <w:sz w:val="24"/>
          <w:szCs w:val="24"/>
          <w:lang w:val="ru-RU"/>
        </w:rPr>
        <w:t>и</w:t>
      </w:r>
      <w:r w:rsidR="00921DBB" w:rsidRPr="007F6829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AE361C" w:rsidRPr="007F6829">
        <w:rPr>
          <w:rFonts w:ascii="Times New Roman" w:hAnsi="Times New Roman"/>
          <w:b/>
          <w:sz w:val="24"/>
          <w:szCs w:val="24"/>
          <w:lang w:val="ru-RU"/>
        </w:rPr>
        <w:t>«</w:t>
      </w:r>
      <w:r w:rsidR="005B24C7" w:rsidRPr="00D46EA3">
        <w:rPr>
          <w:rFonts w:ascii="Times New Roman" w:hAnsi="Times New Roman"/>
          <w:b/>
          <w:color w:val="000000"/>
          <w:sz w:val="24"/>
          <w:szCs w:val="24"/>
          <w:lang w:val="ru-RU" w:eastAsia="ru-RU" w:bidi="ru-RU"/>
        </w:rPr>
        <w:t>Лабораторный химический анализ</w:t>
      </w:r>
      <w:r w:rsidR="00AE361C" w:rsidRPr="007F6829">
        <w:rPr>
          <w:rFonts w:ascii="Times New Roman" w:hAnsi="Times New Roman"/>
          <w:b/>
          <w:sz w:val="24"/>
          <w:szCs w:val="24"/>
          <w:lang w:val="ru-RU"/>
        </w:rPr>
        <w:t>»</w:t>
      </w:r>
      <w:r w:rsidR="00AE361C" w:rsidRPr="007F6829">
        <w:rPr>
          <w:rFonts w:ascii="Times New Roman" w:hAnsi="Times New Roman"/>
          <w:sz w:val="24"/>
          <w:szCs w:val="24"/>
          <w:lang w:val="ru-RU"/>
        </w:rPr>
        <w:t xml:space="preserve"> (или их аналогов)</w:t>
      </w:r>
      <w:r w:rsidRPr="007F68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bidi="en-US"/>
        </w:rPr>
        <w:t>;</w:t>
      </w:r>
    </w:p>
    <w:p w:rsidR="005B24C7" w:rsidRDefault="00CB3802" w:rsidP="00472FB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58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требований профессиональн</w:t>
      </w:r>
      <w:r w:rsidR="005B24C7">
        <w:rPr>
          <w:rStyle w:val="9"/>
          <w:rFonts w:ascii="Times New Roman" w:hAnsi="Times New Roman"/>
          <w:sz w:val="24"/>
          <w:szCs w:val="24"/>
        </w:rPr>
        <w:t>ых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 стандарт</w:t>
      </w:r>
      <w:r w:rsidR="005B24C7">
        <w:rPr>
          <w:rStyle w:val="9"/>
          <w:rFonts w:ascii="Times New Roman" w:hAnsi="Times New Roman"/>
          <w:sz w:val="24"/>
          <w:szCs w:val="24"/>
        </w:rPr>
        <w:t>ов:</w:t>
      </w:r>
      <w:r w:rsidR="00472FB6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</w:p>
    <w:p w:rsidR="005B24C7" w:rsidRPr="00561C12" w:rsidRDefault="005B24C7" w:rsidP="005B24C7">
      <w:pPr>
        <w:pStyle w:val="ae"/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561C12">
        <w:rPr>
          <w:rFonts w:ascii="Times New Roman" w:hAnsi="Times New Roman"/>
          <w:color w:val="000000"/>
          <w:lang w:val="ru-RU"/>
        </w:rPr>
        <w:t xml:space="preserve">Приказ Министерства труда и социальной защиты Российской Федерации об утверждении профессионального стандарта «Микробиолог» № 865н от 31.10.2014 г. </w:t>
      </w:r>
      <w:r w:rsidRPr="00561C12">
        <w:rPr>
          <w:rFonts w:ascii="Times New Roman" w:hAnsi="Times New Roman"/>
          <w:color w:val="000000"/>
          <w:lang w:val="ru-RU"/>
        </w:rPr>
        <w:lastRenderedPageBreak/>
        <w:t>(Зарегистрирован в министерстве юстиции Российской Федерации под №34868 от 24.11.2014 г.).</w:t>
      </w:r>
    </w:p>
    <w:p w:rsidR="005B24C7" w:rsidRPr="00561C12" w:rsidRDefault="005B24C7" w:rsidP="005B24C7">
      <w:pPr>
        <w:pStyle w:val="ae"/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561C12">
        <w:rPr>
          <w:rFonts w:ascii="Times New Roman" w:hAnsi="Times New Roman"/>
          <w:color w:val="000000"/>
          <w:lang w:val="ru-RU"/>
        </w:rPr>
        <w:t>Приказ Министерства труда и социальной защиты Российской Федерации от 15 сентября 2015 г. № 640н «Об утверждении профессионального стандарта «Специалист по химическому анализу воды в системах водоснабжения, водоотведения, теплоснабжения» (зарегистрирован Министерством юстиции Российской Федерации 1 октября 2015 г., регистрационный №39084).</w:t>
      </w:r>
    </w:p>
    <w:p w:rsidR="005B24C7" w:rsidRPr="00561C12" w:rsidRDefault="005B24C7" w:rsidP="005B24C7">
      <w:pPr>
        <w:pStyle w:val="ae"/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561C12">
        <w:rPr>
          <w:rFonts w:ascii="Times New Roman" w:hAnsi="Times New Roman"/>
          <w:color w:val="000000"/>
          <w:lang w:val="ru-RU"/>
        </w:rPr>
        <w:t>Приказ Министерства труда и социальной защиты Российской Федерации от 10 октября 2014 г. № 689н «Об утверждении профессионального стандарта «Химик-технолог в автомобилестроении» (зарегистрирован Министерством юстиции Российской Федерации 31 октября 2014 г., регистрационный № 34544);</w:t>
      </w:r>
    </w:p>
    <w:p w:rsidR="005B24C7" w:rsidRPr="00E12452" w:rsidRDefault="005B24C7" w:rsidP="005B24C7">
      <w:pPr>
        <w:pStyle w:val="11"/>
        <w:shd w:val="clear" w:color="auto" w:fill="auto"/>
        <w:tabs>
          <w:tab w:val="left" w:pos="0"/>
          <w:tab w:val="left" w:pos="458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4"/>
          <w:szCs w:val="24"/>
        </w:rPr>
      </w:pPr>
    </w:p>
    <w:p w:rsidR="00B04BC2" w:rsidRPr="00E12452" w:rsidRDefault="00B04BC2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58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запросов работодателей;</w:t>
      </w:r>
    </w:p>
    <w:p w:rsidR="00B04BC2" w:rsidRPr="007F6829" w:rsidRDefault="00B04BC2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6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особенностей развития Московской области;</w:t>
      </w:r>
    </w:p>
    <w:p w:rsidR="00B04BC2" w:rsidRPr="007F6829" w:rsidRDefault="00B04BC2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63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потребностей экономики Московской области.</w:t>
      </w:r>
    </w:p>
    <w:p w:rsidR="000C5146" w:rsidRDefault="000C5146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</w:p>
    <w:p w:rsidR="0041223B" w:rsidRPr="007F6829" w:rsidRDefault="000D1484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Содержание о</w:t>
      </w:r>
      <w:r w:rsidR="00921DBB" w:rsidRPr="007F6829">
        <w:rPr>
          <w:rStyle w:val="9"/>
          <w:rFonts w:ascii="Times New Roman" w:hAnsi="Times New Roman"/>
          <w:sz w:val="24"/>
          <w:szCs w:val="24"/>
        </w:rPr>
        <w:t>бразовательн</w:t>
      </w:r>
      <w:r w:rsidRPr="007F6829">
        <w:rPr>
          <w:rStyle w:val="9"/>
          <w:rFonts w:ascii="Times New Roman" w:hAnsi="Times New Roman"/>
          <w:sz w:val="24"/>
          <w:szCs w:val="24"/>
        </w:rPr>
        <w:t>ой</w:t>
      </w:r>
      <w:r w:rsidR="00921DBB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921DBB" w:rsidRPr="007F6829">
        <w:rPr>
          <w:rStyle w:val="41"/>
          <w:rFonts w:eastAsia="Courier New"/>
          <w:sz w:val="24"/>
          <w:szCs w:val="24"/>
          <w:u w:val="none"/>
        </w:rPr>
        <w:t>программ</w:t>
      </w:r>
      <w:r w:rsidRPr="007F6829">
        <w:rPr>
          <w:rStyle w:val="41"/>
          <w:rFonts w:eastAsia="Courier New"/>
          <w:sz w:val="24"/>
          <w:szCs w:val="24"/>
          <w:u w:val="none"/>
        </w:rPr>
        <w:t>ы</w:t>
      </w:r>
      <w:r w:rsidR="00921DBB" w:rsidRPr="007F6829">
        <w:rPr>
          <w:rStyle w:val="41"/>
          <w:rFonts w:eastAsia="Courier New"/>
          <w:sz w:val="24"/>
          <w:szCs w:val="24"/>
          <w:u w:val="none"/>
        </w:rPr>
        <w:t xml:space="preserve"> о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>тражает современные инновационные тенденции в развитии отрасли</w:t>
      </w:r>
      <w:r w:rsidR="0041223B" w:rsidRPr="007F6829">
        <w:rPr>
          <w:rStyle w:val="9"/>
          <w:rFonts w:ascii="Times New Roman" w:hAnsi="Times New Roman"/>
          <w:sz w:val="24"/>
          <w:szCs w:val="24"/>
        </w:rPr>
        <w:t>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Выпускник, освоивший образовательную программу, должен обладать следующими 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>общими компетенциями</w:t>
      </w:r>
      <w:r w:rsidRPr="007F6829">
        <w:rPr>
          <w:rStyle w:val="9"/>
          <w:rFonts w:ascii="Times New Roman" w:hAnsi="Times New Roman"/>
          <w:sz w:val="24"/>
          <w:szCs w:val="24"/>
        </w:rPr>
        <w:t>: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</w:p>
    <w:p w:rsidR="00B04BC2" w:rsidRPr="007F6829" w:rsidRDefault="00921DB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4D238B" w:rsidRPr="007F6829">
        <w:rPr>
          <w:rStyle w:val="9"/>
          <w:rFonts w:ascii="Times New Roman" w:hAnsi="Times New Roman"/>
          <w:sz w:val="24"/>
          <w:szCs w:val="24"/>
        </w:rPr>
        <w:t xml:space="preserve">Выпускник, освоивший образовательную программу, должен быть готов к выполнению </w:t>
      </w:r>
      <w:r w:rsidR="004D238B" w:rsidRPr="007F6829">
        <w:rPr>
          <w:rStyle w:val="9"/>
          <w:rFonts w:ascii="Times New Roman" w:hAnsi="Times New Roman"/>
          <w:b/>
          <w:sz w:val="24"/>
          <w:szCs w:val="24"/>
        </w:rPr>
        <w:t>основных видов деятельности</w:t>
      </w:r>
      <w:r w:rsidR="004D238B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A418E2" w:rsidRPr="007F6829">
        <w:rPr>
          <w:rStyle w:val="9"/>
          <w:rFonts w:ascii="Times New Roman" w:hAnsi="Times New Roman"/>
          <w:sz w:val="24"/>
          <w:szCs w:val="24"/>
        </w:rPr>
        <w:t>и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 xml:space="preserve"> формирование</w:t>
      </w:r>
      <w:r w:rsidR="00C0476C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 xml:space="preserve">следующих </w:t>
      </w:r>
      <w:r w:rsidR="0041223B" w:rsidRPr="007F6829">
        <w:rPr>
          <w:rStyle w:val="9"/>
          <w:rFonts w:ascii="Times New Roman" w:hAnsi="Times New Roman"/>
          <w:b/>
          <w:sz w:val="24"/>
          <w:szCs w:val="24"/>
        </w:rPr>
        <w:t xml:space="preserve">профессиональных </w:t>
      </w:r>
      <w:r w:rsidR="00B04BC2" w:rsidRPr="007F6829">
        <w:rPr>
          <w:rStyle w:val="9"/>
          <w:rFonts w:ascii="Times New Roman" w:hAnsi="Times New Roman"/>
          <w:b/>
          <w:sz w:val="24"/>
          <w:szCs w:val="24"/>
        </w:rPr>
        <w:t>компетенций</w:t>
      </w:r>
      <w:r w:rsidR="00C0476C" w:rsidRPr="007F6829">
        <w:rPr>
          <w:rStyle w:val="9"/>
          <w:rFonts w:ascii="Times New Roman" w:hAnsi="Times New Roman"/>
          <w:sz w:val="24"/>
          <w:szCs w:val="24"/>
        </w:rPr>
        <w:t xml:space="preserve"> в соответствии с ФГОС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>:</w:t>
      </w:r>
    </w:p>
    <w:p w:rsidR="00E12452" w:rsidRDefault="00E12452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E12452">
        <w:rPr>
          <w:rStyle w:val="9"/>
          <w:rFonts w:ascii="Times New Roman" w:hAnsi="Times New Roman"/>
          <w:b/>
          <w:sz w:val="24"/>
          <w:szCs w:val="24"/>
        </w:rPr>
        <w:t>ВД. Определение оптимальных средств и методов анализа природных и промышленных материалов: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ПК 1.1. Оценивать соответствие методики задачам анализа по диапазону измеряемых значений и точности.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ПК 1.2. Выбирать оптимальные методы анализа.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lastRenderedPageBreak/>
        <w:t>ПК 1.3. Подготавливать реагенты, материалы и растворы, необходимые для анализа.</w:t>
      </w:r>
    </w:p>
    <w:p w:rsid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ПК 1.4 Работать с химическими веществами и оборудованием с соблюдением отраслевых норм и экологической безопасности.</w:t>
      </w:r>
    </w:p>
    <w:p w:rsidR="00101BFC" w:rsidRDefault="00101BFC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</w:p>
    <w:p w:rsidR="00E12452" w:rsidRPr="00101BFC" w:rsidRDefault="00101BFC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  <w:u w:val="single"/>
        </w:rPr>
      </w:pPr>
      <w:r w:rsidRPr="00101BFC">
        <w:rPr>
          <w:rStyle w:val="9"/>
          <w:rFonts w:ascii="Times New Roman" w:hAnsi="Times New Roman"/>
          <w:i/>
          <w:sz w:val="24"/>
          <w:szCs w:val="24"/>
          <w:u w:val="single"/>
        </w:rPr>
        <w:t>В том числе вариативные:</w:t>
      </w:r>
    </w:p>
    <w:p w:rsidR="00E12452" w:rsidRPr="00101BFC" w:rsidRDefault="00E12452" w:rsidP="00101BFC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>Основы как многоцелевая информационная система</w:t>
      </w:r>
    </w:p>
    <w:p w:rsidR="00E12452" w:rsidRPr="00101BFC" w:rsidRDefault="00E12452" w:rsidP="00101BFC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>Методы и средства контроля загрязнения природной среды</w:t>
      </w:r>
    </w:p>
    <w:p w:rsidR="00E12452" w:rsidRPr="00101BFC" w:rsidRDefault="00E12452" w:rsidP="00101BFC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>Оценка загрязнения природной среды</w:t>
      </w:r>
    </w:p>
    <w:p w:rsidR="00E12452" w:rsidRPr="00101BFC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>Основы прогнозирования загрязнения окружающей природной среды.</w:t>
      </w:r>
    </w:p>
    <w:p w:rsidR="00E12452" w:rsidRPr="00101BFC" w:rsidRDefault="00E12452" w:rsidP="00101BFC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 xml:space="preserve">Особенности взаимодействия общества и природы. </w:t>
      </w:r>
    </w:p>
    <w:p w:rsidR="00E12452" w:rsidRPr="00101BFC" w:rsidRDefault="00E12452" w:rsidP="00101BFC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 xml:space="preserve">Правовые и Социальные вопросы природопользования </w:t>
      </w:r>
    </w:p>
    <w:p w:rsidR="00E12452" w:rsidRPr="00101BFC" w:rsidRDefault="00E12452" w:rsidP="00101BFC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 xml:space="preserve">Охрана атмосферного воздуха </w:t>
      </w:r>
    </w:p>
    <w:p w:rsidR="00E12452" w:rsidRPr="00101BFC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>Очистка сточных вод</w:t>
      </w:r>
    </w:p>
    <w:p w:rsidR="00101BFC" w:rsidRPr="00101BFC" w:rsidRDefault="00101BFC" w:rsidP="00101BFC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>Основные законы, расчеты и понятия в химической технологии.</w:t>
      </w:r>
    </w:p>
    <w:p w:rsidR="00101BFC" w:rsidRPr="00101BFC" w:rsidRDefault="00101BFC" w:rsidP="00101BFC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>Технология неорганических веществ</w:t>
      </w:r>
    </w:p>
    <w:p w:rsidR="00101BFC" w:rsidRPr="00101BFC" w:rsidRDefault="00101BFC" w:rsidP="00101BFC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>Технология органических веществ</w:t>
      </w:r>
    </w:p>
    <w:p w:rsidR="00101BFC" w:rsidRPr="00101BFC" w:rsidRDefault="00101BFC" w:rsidP="00101BFC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>Производство металлов и сплавов</w:t>
      </w:r>
    </w:p>
    <w:p w:rsidR="00101BFC" w:rsidRPr="00101BFC" w:rsidRDefault="00101BFC" w:rsidP="00101BFC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i/>
          <w:sz w:val="24"/>
          <w:szCs w:val="24"/>
        </w:rPr>
      </w:pPr>
      <w:r w:rsidRPr="00101BFC">
        <w:rPr>
          <w:rStyle w:val="9"/>
          <w:rFonts w:ascii="Times New Roman" w:hAnsi="Times New Roman"/>
          <w:i/>
          <w:sz w:val="24"/>
          <w:szCs w:val="24"/>
        </w:rPr>
        <w:t>Экологические аспекты химического производства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E12452">
        <w:rPr>
          <w:rStyle w:val="9"/>
          <w:rFonts w:ascii="Times New Roman" w:hAnsi="Times New Roman"/>
          <w:b/>
          <w:sz w:val="24"/>
          <w:szCs w:val="24"/>
        </w:rPr>
        <w:t>ВД. Проведение качественных и количественных анализов природных и промышленных материалов с применением химических и физико-химических методов анализа: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ПК 2.1. Обслуживать и эксплуатировать лабораторное оборудование, испытательное оборудование и средства измерения химико-аналитических лабораторий.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ПК 2.2. Проводить качественный и количественный анализ неорганических и органических веществ химическими и физико-химическими методами.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ПК 2.3. Проводить метрологическую обработку результатов анализов.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E12452">
        <w:rPr>
          <w:rStyle w:val="9"/>
          <w:rFonts w:ascii="Times New Roman" w:hAnsi="Times New Roman"/>
          <w:b/>
          <w:sz w:val="24"/>
          <w:szCs w:val="24"/>
        </w:rPr>
        <w:t>ВД. Организация лабораторно-производственной деятельности: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ПК 3.1. Планировать и организовывать работу в соответствии со стандартами предприятия, международными стандартами и другим требованиями.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ПК 3.2. Организовывать безопасные условия процессов и производства.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E12452">
        <w:rPr>
          <w:rStyle w:val="9"/>
          <w:rFonts w:ascii="Times New Roman" w:hAnsi="Times New Roman"/>
          <w:sz w:val="24"/>
          <w:szCs w:val="24"/>
        </w:rPr>
        <w:t>ПК 3.3. Анализировать производственную деятельность лаборатории и оценивать экономическую эффективность работы.</w:t>
      </w:r>
    </w:p>
    <w:p w:rsidR="00E12452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ВД. </w:t>
      </w:r>
      <w:r w:rsidRPr="007F6829">
        <w:rPr>
          <w:rStyle w:val="9"/>
          <w:rFonts w:ascii="Times New Roman" w:hAnsi="Times New Roman"/>
          <w:sz w:val="24"/>
          <w:szCs w:val="24"/>
        </w:rPr>
        <w:t>Освоение одной или нескольких профессий рабочих, должностей служащих</w:t>
      </w:r>
      <w:r w:rsidR="00E12452">
        <w:rPr>
          <w:rStyle w:val="9"/>
          <w:rFonts w:ascii="Times New Roman" w:hAnsi="Times New Roman"/>
          <w:sz w:val="24"/>
          <w:szCs w:val="24"/>
        </w:rPr>
        <w:t>: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</w:p>
    <w:p w:rsidR="00E12452" w:rsidRPr="00E12452" w:rsidRDefault="00E12452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E12452">
        <w:rPr>
          <w:rStyle w:val="9"/>
          <w:rFonts w:ascii="Times New Roman" w:hAnsi="Times New Roman"/>
          <w:b/>
          <w:sz w:val="24"/>
          <w:szCs w:val="24"/>
        </w:rPr>
        <w:t xml:space="preserve">13321 Лаборант химического анализа </w:t>
      </w:r>
    </w:p>
    <w:p w:rsidR="004D238B" w:rsidRPr="00E12452" w:rsidRDefault="00DC44E3" w:rsidP="00E1245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DC44E3">
        <w:rPr>
          <w:rStyle w:val="9"/>
          <w:rFonts w:ascii="Times New Roman" w:hAnsi="Times New Roman"/>
          <w:b/>
          <w:sz w:val="24"/>
          <w:szCs w:val="24"/>
        </w:rPr>
        <w:t>13265 Лаборант-микробиолог</w:t>
      </w:r>
      <w:r w:rsidR="004D238B" w:rsidRPr="00E12452">
        <w:rPr>
          <w:rStyle w:val="9"/>
          <w:rFonts w:ascii="Times New Roman" w:hAnsi="Times New Roman"/>
          <w:b/>
          <w:sz w:val="24"/>
          <w:szCs w:val="24"/>
        </w:rPr>
        <w:t>.</w:t>
      </w:r>
    </w:p>
    <w:p w:rsidR="004D238B" w:rsidRPr="007F6829" w:rsidRDefault="004D238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</w:p>
    <w:p w:rsidR="00A73B67" w:rsidRPr="007F6829" w:rsidRDefault="00A73B67" w:rsidP="00A73B67">
      <w:pPr>
        <w:ind w:firstLine="708"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Формирование и использование вариативной части образовательной программы (не менее 30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A73B67" w:rsidRPr="007F6829" w:rsidRDefault="00A73B67" w:rsidP="00A73B67">
      <w:pPr>
        <w:ind w:firstLine="720"/>
        <w:jc w:val="both"/>
        <w:rPr>
          <w:rFonts w:ascii="Times New Roman" w:eastAsia="Times New Roman" w:hAnsi="Times New Roman"/>
          <w:lang w:val="ru-RU" w:eastAsia="ru-RU"/>
        </w:rPr>
      </w:pPr>
      <w:r w:rsidRPr="007F6829">
        <w:rPr>
          <w:rFonts w:ascii="Times New Roman" w:eastAsia="Times New Roman" w:hAnsi="Times New Roman"/>
          <w:lang w:val="ru-RU" w:eastAsia="ru-RU"/>
        </w:rPr>
        <w:t>Объем времени в количестве 1296 часов, отведенных на вариативную часть циклов ППССЗ, распределен следующим образом:</w:t>
      </w:r>
    </w:p>
    <w:p w:rsidR="00A73B67" w:rsidRPr="007F6829" w:rsidRDefault="00A73B67" w:rsidP="00A73B67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0C5146" w:rsidRDefault="000C5146" w:rsidP="000C5146">
      <w:pPr>
        <w:ind w:firstLine="720"/>
        <w:jc w:val="both"/>
        <w:rPr>
          <w:rFonts w:ascii="Times New Roman" w:eastAsia="Times New Roman" w:hAnsi="Times New Roman"/>
          <w:lang w:val="ru-RU" w:eastAsia="ru-RU"/>
        </w:rPr>
      </w:pPr>
      <w:r w:rsidRPr="000C5146">
        <w:rPr>
          <w:rFonts w:ascii="Times New Roman" w:eastAsia="Times New Roman" w:hAnsi="Times New Roman"/>
          <w:lang w:val="ru-RU" w:eastAsia="ru-RU"/>
        </w:rPr>
        <w:t>Объем времени в количестве 1296 часов, отведенных на вариативную часть циклов ППССЗ, распределен следующим образом: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815"/>
        <w:gridCol w:w="862"/>
        <w:gridCol w:w="1515"/>
        <w:gridCol w:w="758"/>
        <w:gridCol w:w="2439"/>
      </w:tblGrid>
      <w:tr w:rsidR="00DC44E3" w:rsidRPr="00AF0369" w:rsidTr="00DC44E3">
        <w:trPr>
          <w:tblHeader/>
        </w:trPr>
        <w:tc>
          <w:tcPr>
            <w:tcW w:w="1328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08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proofErr w:type="spellStart"/>
            <w:r w:rsidRPr="00AF0369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AF03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b/>
              </w:rPr>
              <w:t>циклов</w:t>
            </w:r>
            <w:proofErr w:type="spellEnd"/>
            <w:r w:rsidRPr="00AF0369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AF0369">
              <w:rPr>
                <w:rFonts w:ascii="Times New Roman" w:hAnsi="Times New Roman"/>
                <w:b/>
              </w:rPr>
              <w:t>разделов</w:t>
            </w:r>
            <w:proofErr w:type="spellEnd"/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ФГОС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proofErr w:type="spellStart"/>
            <w:r w:rsidRPr="00AF0369">
              <w:rPr>
                <w:rFonts w:ascii="Times New Roman" w:hAnsi="Times New Roman"/>
                <w:b/>
              </w:rPr>
              <w:t>Вариативная</w:t>
            </w:r>
            <w:proofErr w:type="spellEnd"/>
            <w:r w:rsidRPr="00AF03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b/>
              </w:rPr>
              <w:t>часть</w:t>
            </w:r>
            <w:proofErr w:type="spellEnd"/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proofErr w:type="spellStart"/>
            <w:r w:rsidRPr="00AF0369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646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b/>
              </w:rPr>
              <w:t>Обоснование</w:t>
            </w:r>
            <w:proofErr w:type="spellEnd"/>
          </w:p>
        </w:tc>
      </w:tr>
      <w:tr w:rsidR="00DC44E3" w:rsidRPr="00561C12" w:rsidTr="00DC44E3">
        <w:tc>
          <w:tcPr>
            <w:tcW w:w="1328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ОГСЭ.00</w:t>
            </w:r>
          </w:p>
        </w:tc>
        <w:tc>
          <w:tcPr>
            <w:tcW w:w="3108" w:type="dxa"/>
            <w:vAlign w:val="center"/>
          </w:tcPr>
          <w:p w:rsidR="00DC44E3" w:rsidRPr="00DC44E3" w:rsidRDefault="00DC44E3" w:rsidP="000B5E4B">
            <w:pPr>
              <w:autoSpaceDE w:val="0"/>
              <w:rPr>
                <w:rFonts w:ascii="Times New Roman" w:hAnsi="Times New Roman"/>
                <w:b/>
                <w:lang w:val="ru-RU"/>
              </w:rPr>
            </w:pPr>
            <w:r w:rsidRPr="00DC44E3">
              <w:rPr>
                <w:rFonts w:ascii="Times New Roman" w:hAnsi="Times New Roman"/>
                <w:b/>
                <w:lang w:val="ru-RU"/>
              </w:rPr>
              <w:t>Общий гуманитарный и социально-</w:t>
            </w:r>
            <w:r w:rsidRPr="00DC44E3">
              <w:rPr>
                <w:rFonts w:ascii="Times New Roman" w:hAnsi="Times New Roman"/>
                <w:b/>
                <w:lang w:val="ru-RU"/>
              </w:rPr>
              <w:lastRenderedPageBreak/>
              <w:t>экономический цикл</w:t>
            </w:r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lastRenderedPageBreak/>
              <w:t>468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476</w:t>
            </w:r>
          </w:p>
        </w:tc>
        <w:tc>
          <w:tcPr>
            <w:tcW w:w="1646" w:type="dxa"/>
            <w:vAlign w:val="center"/>
          </w:tcPr>
          <w:p w:rsidR="00DC44E3" w:rsidRPr="00DC44E3" w:rsidRDefault="00DC44E3" w:rsidP="000B5E4B">
            <w:pPr>
              <w:autoSpaceDE w:val="0"/>
              <w:rPr>
                <w:rFonts w:ascii="Times New Roman" w:hAnsi="Times New Roman"/>
                <w:lang w:val="ru-RU"/>
              </w:rPr>
            </w:pPr>
            <w:r w:rsidRPr="00DC44E3">
              <w:rPr>
                <w:rFonts w:ascii="Times New Roman" w:hAnsi="Times New Roman"/>
                <w:lang w:val="ru-RU"/>
              </w:rPr>
              <w:t xml:space="preserve">Углубления подготовки </w:t>
            </w:r>
            <w:r w:rsidRPr="00DC44E3">
              <w:rPr>
                <w:rFonts w:ascii="Times New Roman" w:hAnsi="Times New Roman"/>
                <w:lang w:val="ru-RU"/>
              </w:rPr>
              <w:lastRenderedPageBreak/>
              <w:t xml:space="preserve">обучающегося по дисциплине Психология общения, необходимой для обеспечения конкурентоспособности выпускника в соответствии с требованиями </w:t>
            </w:r>
            <w:proofErr w:type="spellStart"/>
            <w:r w:rsidRPr="00AF0369">
              <w:rPr>
                <w:rFonts w:ascii="Times New Roman" w:hAnsi="Times New Roman"/>
              </w:rPr>
              <w:t>Worldskills</w:t>
            </w:r>
            <w:proofErr w:type="spellEnd"/>
            <w:r w:rsidRPr="00DC44E3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DC44E3" w:rsidRPr="00561C12" w:rsidTr="00DC44E3">
        <w:tc>
          <w:tcPr>
            <w:tcW w:w="1328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lastRenderedPageBreak/>
              <w:t>ЕН.00</w:t>
            </w:r>
          </w:p>
        </w:tc>
        <w:tc>
          <w:tcPr>
            <w:tcW w:w="3108" w:type="dxa"/>
            <w:vAlign w:val="center"/>
          </w:tcPr>
          <w:p w:rsidR="00DC44E3" w:rsidRPr="00DC44E3" w:rsidRDefault="00DC44E3" w:rsidP="000B5E4B">
            <w:pPr>
              <w:autoSpaceDE w:val="0"/>
              <w:rPr>
                <w:rFonts w:ascii="Times New Roman" w:hAnsi="Times New Roman"/>
                <w:b/>
                <w:lang w:val="ru-RU"/>
              </w:rPr>
            </w:pPr>
            <w:r w:rsidRPr="00DC44E3">
              <w:rPr>
                <w:rFonts w:ascii="Times New Roman" w:hAnsi="Times New Roman"/>
                <w:b/>
                <w:lang w:val="ru-RU"/>
              </w:rPr>
              <w:t>Математический и общий естественнонаучный учебный цикл</w:t>
            </w:r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1646" w:type="dxa"/>
            <w:vAlign w:val="center"/>
          </w:tcPr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0369">
              <w:rPr>
                <w:rFonts w:ascii="Times New Roman" w:hAnsi="Times New Roman"/>
              </w:rPr>
              <w:t xml:space="preserve">Углубления подготовки обучающегося по дисциплинам ЕН.00. </w:t>
            </w:r>
            <w:r w:rsidRPr="00AF0369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общей компетенции </w:t>
            </w:r>
          </w:p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sz w:val="22"/>
                <w:szCs w:val="22"/>
              </w:rPr>
              <w:t>ОК 07. Содействовать сохранению окружающей среды, ресурсосбережению, эффективно действовать в чрезвычайных ситуациях (ЕН.0.3 Экологические основы природопользования – 36 час))</w:t>
            </w:r>
          </w:p>
        </w:tc>
      </w:tr>
      <w:tr w:rsidR="00DC44E3" w:rsidRPr="00561C12" w:rsidTr="00DC44E3">
        <w:tc>
          <w:tcPr>
            <w:tcW w:w="1328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ОП.00</w:t>
            </w:r>
          </w:p>
        </w:tc>
        <w:tc>
          <w:tcPr>
            <w:tcW w:w="3108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proofErr w:type="spellStart"/>
            <w:r w:rsidRPr="00AF0369">
              <w:rPr>
                <w:rFonts w:ascii="Times New Roman" w:hAnsi="Times New Roman"/>
                <w:b/>
              </w:rPr>
              <w:t>Общепрофессиональный</w:t>
            </w:r>
            <w:proofErr w:type="spellEnd"/>
            <w:r w:rsidRPr="00AF03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b/>
              </w:rPr>
              <w:t>учебный</w:t>
            </w:r>
            <w:proofErr w:type="spellEnd"/>
            <w:r w:rsidRPr="00AF03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b/>
              </w:rPr>
              <w:t>цикл</w:t>
            </w:r>
            <w:proofErr w:type="spellEnd"/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 xml:space="preserve">408 </w:t>
            </w:r>
            <w:r w:rsidRPr="00AF0369">
              <w:rPr>
                <w:rFonts w:ascii="Times New Roman" w:hAnsi="Times New Roman"/>
              </w:rPr>
              <w:t>(83</w:t>
            </w:r>
            <w:r w:rsidRPr="00AF0369">
              <w:rPr>
                <w:rFonts w:ascii="Times New Roman" w:hAnsi="Times New Roman"/>
                <w:i/>
              </w:rPr>
              <w:t>+325)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1020</w:t>
            </w:r>
          </w:p>
        </w:tc>
        <w:tc>
          <w:tcPr>
            <w:tcW w:w="1646" w:type="dxa"/>
            <w:vAlign w:val="center"/>
          </w:tcPr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Углубления подготовки обучающегося, необходимой для обеспечения конкурентоспособности выпускника в соответствии с запросами регионального рынка труда </w:t>
            </w:r>
            <w:r w:rsidRPr="00AF0369">
              <w:rPr>
                <w:rFonts w:ascii="Times New Roman" w:hAnsi="Times New Roman" w:cs="Times New Roman"/>
                <w:sz w:val="22"/>
                <w:szCs w:val="22"/>
              </w:rPr>
              <w:t>(83 час).</w:t>
            </w:r>
          </w:p>
        </w:tc>
      </w:tr>
      <w:tr w:rsidR="00DC44E3" w:rsidRPr="00561C12" w:rsidTr="00DC44E3">
        <w:trPr>
          <w:trHeight w:val="2070"/>
        </w:trPr>
        <w:tc>
          <w:tcPr>
            <w:tcW w:w="1328" w:type="dxa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  <w:lang w:eastAsia="ru-RU"/>
              </w:rPr>
            </w:pPr>
            <w:r w:rsidRPr="00AF0369">
              <w:rPr>
                <w:rFonts w:ascii="Times New Roman" w:hAnsi="Times New Roman"/>
                <w:i/>
              </w:rPr>
              <w:t>ОП.10</w:t>
            </w:r>
          </w:p>
        </w:tc>
        <w:tc>
          <w:tcPr>
            <w:tcW w:w="3108" w:type="dxa"/>
            <w:vAlign w:val="center"/>
          </w:tcPr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Дисциплина/адаптационная дисциплина ("Основы финансовой грамотности"/"Социальная адаптация и основы социально-правовых знаний")</w:t>
            </w:r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36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36</w:t>
            </w:r>
          </w:p>
        </w:tc>
        <w:tc>
          <w:tcPr>
            <w:tcW w:w="1646" w:type="dxa"/>
          </w:tcPr>
          <w:p w:rsidR="00DC44E3" w:rsidRPr="00DC44E3" w:rsidRDefault="00DC44E3" w:rsidP="000B5E4B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Добавлены часы на введение новых адаптационных </w:t>
            </w:r>
          </w:p>
          <w:p w:rsidR="00DC44E3" w:rsidRPr="00DC44E3" w:rsidRDefault="00DC44E3" w:rsidP="000B5E4B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дисциплин, обеспечивающих коррекцию нарушений развития и социальную адаптацию обучающихся инвалидов и лиц с ограниченными возможностями здоровья</w:t>
            </w:r>
          </w:p>
        </w:tc>
      </w:tr>
      <w:tr w:rsidR="00DC44E3" w:rsidRPr="00561C12" w:rsidTr="00DC44E3">
        <w:tc>
          <w:tcPr>
            <w:tcW w:w="1328" w:type="dxa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ОП.11</w:t>
            </w:r>
          </w:p>
        </w:tc>
        <w:tc>
          <w:tcPr>
            <w:tcW w:w="3108" w:type="dxa"/>
            <w:vAlign w:val="center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</w:rPr>
            </w:pPr>
            <w:proofErr w:type="spellStart"/>
            <w:r w:rsidRPr="00AF0369">
              <w:rPr>
                <w:rFonts w:ascii="Times New Roman" w:hAnsi="Times New Roman"/>
                <w:i/>
              </w:rPr>
              <w:t>Основы</w:t>
            </w:r>
            <w:proofErr w:type="spellEnd"/>
            <w:r w:rsidRPr="00AF03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i/>
              </w:rPr>
              <w:t>биологической</w:t>
            </w:r>
            <w:proofErr w:type="spellEnd"/>
            <w:r w:rsidRPr="00AF03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i/>
              </w:rPr>
              <w:t>химии</w:t>
            </w:r>
            <w:proofErr w:type="spellEnd"/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44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44</w:t>
            </w:r>
          </w:p>
        </w:tc>
        <w:tc>
          <w:tcPr>
            <w:tcW w:w="1646" w:type="dxa"/>
            <w:vAlign w:val="center"/>
          </w:tcPr>
          <w:p w:rsidR="00DC44E3" w:rsidRPr="00DC44E3" w:rsidRDefault="00DC44E3" w:rsidP="000B5E4B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Добавлены часы на введение новой дисциплины.  </w:t>
            </w:r>
          </w:p>
          <w:p w:rsidR="00DC44E3" w:rsidRPr="00DC44E3" w:rsidRDefault="00DC44E3" w:rsidP="000B5E4B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Цели и задачи: </w:t>
            </w:r>
          </w:p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основ биохимии</w:t>
            </w:r>
          </w:p>
        </w:tc>
      </w:tr>
      <w:tr w:rsidR="00DC44E3" w:rsidRPr="00561C12" w:rsidTr="00DC44E3">
        <w:tc>
          <w:tcPr>
            <w:tcW w:w="1328" w:type="dxa"/>
            <w:vAlign w:val="center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lastRenderedPageBreak/>
              <w:t>ОП.12</w:t>
            </w:r>
          </w:p>
        </w:tc>
        <w:tc>
          <w:tcPr>
            <w:tcW w:w="3108" w:type="dxa"/>
            <w:vAlign w:val="center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</w:rPr>
            </w:pPr>
            <w:proofErr w:type="spellStart"/>
            <w:r w:rsidRPr="00AF0369">
              <w:rPr>
                <w:rFonts w:ascii="Times New Roman" w:hAnsi="Times New Roman"/>
                <w:i/>
              </w:rPr>
              <w:t>Основы</w:t>
            </w:r>
            <w:proofErr w:type="spellEnd"/>
            <w:r w:rsidRPr="00AF03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i/>
              </w:rPr>
              <w:t>микробиологии</w:t>
            </w:r>
            <w:proofErr w:type="spellEnd"/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77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77</w:t>
            </w:r>
          </w:p>
        </w:tc>
        <w:tc>
          <w:tcPr>
            <w:tcW w:w="1646" w:type="dxa"/>
            <w:vAlign w:val="center"/>
          </w:tcPr>
          <w:p w:rsidR="00DC44E3" w:rsidRPr="00DC44E3" w:rsidRDefault="00DC44E3" w:rsidP="000B5E4B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Добавлены часы на введение новой дисциплины.  </w:t>
            </w:r>
          </w:p>
          <w:p w:rsidR="00DC44E3" w:rsidRPr="00DC44E3" w:rsidRDefault="00DC44E3" w:rsidP="000B5E4B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Цели и задачи: </w:t>
            </w:r>
          </w:p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основ микробиологии</w:t>
            </w:r>
          </w:p>
        </w:tc>
      </w:tr>
      <w:tr w:rsidR="00DC44E3" w:rsidRPr="00561C12" w:rsidTr="00DC44E3">
        <w:tc>
          <w:tcPr>
            <w:tcW w:w="1328" w:type="dxa"/>
            <w:vAlign w:val="center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ОП.13</w:t>
            </w:r>
          </w:p>
        </w:tc>
        <w:tc>
          <w:tcPr>
            <w:tcW w:w="3108" w:type="dxa"/>
            <w:vAlign w:val="center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</w:rPr>
            </w:pPr>
            <w:proofErr w:type="spellStart"/>
            <w:r w:rsidRPr="00AF0369">
              <w:rPr>
                <w:rFonts w:ascii="Times New Roman" w:hAnsi="Times New Roman"/>
                <w:i/>
              </w:rPr>
              <w:t>Промышленная</w:t>
            </w:r>
            <w:proofErr w:type="spellEnd"/>
            <w:r w:rsidRPr="00AF03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i/>
              </w:rPr>
              <w:t>микробиология</w:t>
            </w:r>
            <w:proofErr w:type="spellEnd"/>
            <w:r w:rsidRPr="00AF0369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Pr="00AF0369">
              <w:rPr>
                <w:rFonts w:ascii="Times New Roman" w:hAnsi="Times New Roman"/>
                <w:i/>
              </w:rPr>
              <w:t>биотехнология</w:t>
            </w:r>
            <w:proofErr w:type="spellEnd"/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64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64</w:t>
            </w:r>
          </w:p>
        </w:tc>
        <w:tc>
          <w:tcPr>
            <w:tcW w:w="1646" w:type="dxa"/>
            <w:vAlign w:val="center"/>
          </w:tcPr>
          <w:p w:rsidR="00DC44E3" w:rsidRPr="00DC44E3" w:rsidRDefault="00DC44E3" w:rsidP="000B5E4B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Добавлены часы на введение новой дисциплины.  </w:t>
            </w:r>
          </w:p>
          <w:p w:rsidR="00DC44E3" w:rsidRPr="00DC44E3" w:rsidRDefault="00DC44E3" w:rsidP="000B5E4B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Цели и задачи: </w:t>
            </w:r>
          </w:p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i/>
                <w:sz w:val="22"/>
                <w:szCs w:val="22"/>
              </w:rPr>
              <w:t>Изучение основ промышленной микробиологии и биотехнологии</w:t>
            </w:r>
          </w:p>
        </w:tc>
      </w:tr>
      <w:tr w:rsidR="00DC44E3" w:rsidRPr="00AF0369" w:rsidTr="00DC44E3">
        <w:tc>
          <w:tcPr>
            <w:tcW w:w="1328" w:type="dxa"/>
            <w:vAlign w:val="center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  <w:color w:val="215967"/>
              </w:rPr>
            </w:pPr>
            <w:r w:rsidRPr="00AF0369">
              <w:rPr>
                <w:rFonts w:ascii="Times New Roman" w:hAnsi="Times New Roman"/>
                <w:i/>
                <w:color w:val="215967"/>
              </w:rPr>
              <w:t>ОП.14</w:t>
            </w:r>
          </w:p>
        </w:tc>
        <w:tc>
          <w:tcPr>
            <w:tcW w:w="3108" w:type="dxa"/>
            <w:vAlign w:val="center"/>
          </w:tcPr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Способы поиска работы, рекомендации по трудоустройству</w:t>
            </w:r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36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36</w:t>
            </w:r>
          </w:p>
        </w:tc>
        <w:tc>
          <w:tcPr>
            <w:tcW w:w="1646" w:type="dxa"/>
          </w:tcPr>
          <w:p w:rsidR="00DC44E3" w:rsidRPr="00DC44E3" w:rsidRDefault="00DC44E3" w:rsidP="000B5E4B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Добавлены часы на введение новой дисциплины.  </w:t>
            </w:r>
          </w:p>
          <w:p w:rsidR="00DC44E3" w:rsidRPr="00DC44E3" w:rsidRDefault="00DC44E3" w:rsidP="000B5E4B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Цели и задачи: 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  <w:p w:rsidR="00DC44E3" w:rsidRPr="00DC44E3" w:rsidRDefault="00DC44E3" w:rsidP="000B5E4B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Оформлять необходимые для трудоустройства документы.</w:t>
            </w:r>
          </w:p>
          <w:p w:rsidR="00DC44E3" w:rsidRPr="00DC44E3" w:rsidRDefault="00DC44E3" w:rsidP="000B5E4B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  <w:p w:rsidR="00DC44E3" w:rsidRPr="00DC44E3" w:rsidRDefault="00DC44E3" w:rsidP="000B5E4B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Использовать различные методы адаптации на рабочем месте.</w:t>
            </w:r>
          </w:p>
          <w:p w:rsidR="00DC44E3" w:rsidRPr="00AF0369" w:rsidRDefault="00DC44E3" w:rsidP="000B5E4B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AF0369">
              <w:rPr>
                <w:rFonts w:ascii="Times New Roman" w:hAnsi="Times New Roman"/>
                <w:i/>
                <w:noProof/>
                <w:sz w:val="20"/>
                <w:szCs w:val="20"/>
              </w:rPr>
              <w:t>Строить план профессиональной карьеры.</w:t>
            </w:r>
          </w:p>
        </w:tc>
      </w:tr>
      <w:tr w:rsidR="00DC44E3" w:rsidRPr="00561C12" w:rsidTr="00DC44E3">
        <w:tc>
          <w:tcPr>
            <w:tcW w:w="1328" w:type="dxa"/>
            <w:vAlign w:val="center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ОП.15</w:t>
            </w:r>
          </w:p>
        </w:tc>
        <w:tc>
          <w:tcPr>
            <w:tcW w:w="3108" w:type="dxa"/>
            <w:vAlign w:val="center"/>
          </w:tcPr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Основы предпринимательства, открытие собственного дела</w:t>
            </w:r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68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68</w:t>
            </w:r>
          </w:p>
        </w:tc>
        <w:tc>
          <w:tcPr>
            <w:tcW w:w="1646" w:type="dxa"/>
            <w:vAlign w:val="center"/>
          </w:tcPr>
          <w:p w:rsidR="00DC44E3" w:rsidRPr="00DC44E3" w:rsidRDefault="00DC44E3" w:rsidP="000B5E4B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Добавлены часы на введение новой дисциплины.  </w:t>
            </w:r>
          </w:p>
          <w:p w:rsidR="00DC44E3" w:rsidRPr="00DC44E3" w:rsidRDefault="00DC44E3" w:rsidP="000B5E4B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Цели и задачи: </w:t>
            </w:r>
          </w:p>
          <w:p w:rsidR="00DC44E3" w:rsidRPr="00DC44E3" w:rsidRDefault="00DC44E3" w:rsidP="000B5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Разработка предпринимательской идеи. </w:t>
            </w:r>
          </w:p>
          <w:p w:rsidR="00DC44E3" w:rsidRPr="00DC44E3" w:rsidRDefault="00DC44E3" w:rsidP="000B5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DC44E3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Разработка бизнес-плана. </w:t>
            </w:r>
          </w:p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0369">
              <w:rPr>
                <w:rFonts w:ascii="Times New Roman" w:hAnsi="Times New Roman"/>
                <w:i/>
                <w:noProof/>
              </w:rPr>
              <w:t>Готовность к юридическому оформлению предпринимательской деятельности.</w:t>
            </w:r>
          </w:p>
        </w:tc>
      </w:tr>
      <w:tr w:rsidR="00DC44E3" w:rsidRPr="00561C12" w:rsidTr="00DC44E3">
        <w:tc>
          <w:tcPr>
            <w:tcW w:w="1328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ПМ.00</w:t>
            </w:r>
          </w:p>
        </w:tc>
        <w:tc>
          <w:tcPr>
            <w:tcW w:w="3108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proofErr w:type="spellStart"/>
            <w:r w:rsidRPr="00AF0369">
              <w:rPr>
                <w:rFonts w:ascii="Times New Roman" w:hAnsi="Times New Roman"/>
                <w:b/>
              </w:rPr>
              <w:t>Профессиональные</w:t>
            </w:r>
            <w:proofErr w:type="spellEnd"/>
            <w:r w:rsidRPr="00AF03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b/>
              </w:rPr>
              <w:t>модули</w:t>
            </w:r>
            <w:proofErr w:type="spellEnd"/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1728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808 (</w:t>
            </w:r>
            <w:r w:rsidRPr="00AF0369">
              <w:rPr>
                <w:rFonts w:ascii="Times New Roman" w:hAnsi="Times New Roman"/>
              </w:rPr>
              <w:t>428</w:t>
            </w:r>
            <w:r w:rsidRPr="00AF0369">
              <w:rPr>
                <w:rFonts w:ascii="Times New Roman" w:hAnsi="Times New Roman"/>
                <w:b/>
              </w:rPr>
              <w:t>+</w:t>
            </w:r>
            <w:r w:rsidRPr="00AF0369">
              <w:rPr>
                <w:rFonts w:ascii="Times New Roman" w:hAnsi="Times New Roman"/>
                <w:i/>
              </w:rPr>
              <w:t>380</w:t>
            </w:r>
            <w:r w:rsidRPr="00AF036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2536</w:t>
            </w:r>
          </w:p>
        </w:tc>
        <w:tc>
          <w:tcPr>
            <w:tcW w:w="1646" w:type="dxa"/>
            <w:vAlign w:val="center"/>
          </w:tcPr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sz w:val="22"/>
                <w:szCs w:val="22"/>
              </w:rPr>
              <w:t xml:space="preserve">Расширения основных видов деятельности, к которым должен быть готов выпускник, </w:t>
            </w:r>
            <w:r w:rsidRPr="00AF03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 (428 час).</w:t>
            </w:r>
          </w:p>
        </w:tc>
      </w:tr>
      <w:tr w:rsidR="00DC44E3" w:rsidRPr="00561C12" w:rsidTr="00DC44E3">
        <w:tc>
          <w:tcPr>
            <w:tcW w:w="1328" w:type="dxa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  <w:lang w:eastAsia="ru-RU"/>
              </w:rPr>
            </w:pPr>
            <w:r w:rsidRPr="00AF0369">
              <w:rPr>
                <w:rFonts w:ascii="Times New Roman" w:hAnsi="Times New Roman"/>
                <w:i/>
              </w:rPr>
              <w:lastRenderedPageBreak/>
              <w:t>МДК.01.02</w:t>
            </w:r>
          </w:p>
        </w:tc>
        <w:tc>
          <w:tcPr>
            <w:tcW w:w="3108" w:type="dxa"/>
          </w:tcPr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Основы аналитического и экологического контроля производств и технологических процессов</w:t>
            </w:r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</w:rPr>
            </w:pPr>
            <w:r w:rsidRPr="00AF0369">
              <w:rPr>
                <w:rFonts w:ascii="Times New Roman" w:hAnsi="Times New Roman"/>
              </w:rPr>
              <w:t>0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76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76</w:t>
            </w:r>
          </w:p>
        </w:tc>
        <w:tc>
          <w:tcPr>
            <w:tcW w:w="1646" w:type="dxa"/>
            <w:vAlign w:val="center"/>
          </w:tcPr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i/>
                <w:sz w:val="22"/>
                <w:szCs w:val="22"/>
              </w:rPr>
              <w:t>Добавлена вариативная МДК по запросу работодателя</w:t>
            </w:r>
          </w:p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i/>
                <w:sz w:val="22"/>
                <w:szCs w:val="22"/>
              </w:rPr>
              <w:t>Включены разделы:</w:t>
            </w:r>
          </w:p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i/>
                <w:sz w:val="22"/>
                <w:szCs w:val="22"/>
              </w:rPr>
              <w:t>Раздел 1.  Основы как многоцелевая информационная система</w:t>
            </w:r>
          </w:p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i/>
                <w:sz w:val="22"/>
                <w:szCs w:val="22"/>
              </w:rPr>
              <w:t>Раздел 2. Методы и средства контроля загрязнения природной среды</w:t>
            </w:r>
          </w:p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i/>
                <w:sz w:val="22"/>
                <w:szCs w:val="22"/>
              </w:rPr>
              <w:t>Раздел 3. Оценка загрязнения природной среды</w:t>
            </w:r>
          </w:p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i/>
                <w:sz w:val="22"/>
                <w:szCs w:val="22"/>
              </w:rPr>
              <w:t>Раздел 4. Основы прогнозирования загрязнения окружающей природной среды.</w:t>
            </w:r>
          </w:p>
        </w:tc>
      </w:tr>
      <w:tr w:rsidR="00DC44E3" w:rsidRPr="00561C12" w:rsidTr="00DC44E3">
        <w:tc>
          <w:tcPr>
            <w:tcW w:w="1328" w:type="dxa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МДК.01.03</w:t>
            </w:r>
          </w:p>
        </w:tc>
        <w:tc>
          <w:tcPr>
            <w:tcW w:w="3108" w:type="dxa"/>
          </w:tcPr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Контроль за состоянием окружающей среды</w:t>
            </w:r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</w:rPr>
            </w:pPr>
            <w:r w:rsidRPr="00AF0369">
              <w:rPr>
                <w:rFonts w:ascii="Times New Roman" w:hAnsi="Times New Roman"/>
              </w:rPr>
              <w:t>0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154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154</w:t>
            </w:r>
          </w:p>
        </w:tc>
        <w:tc>
          <w:tcPr>
            <w:tcW w:w="1646" w:type="dxa"/>
          </w:tcPr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Добавлена вариативная МДК по запросу работодателя</w:t>
            </w:r>
          </w:p>
          <w:p w:rsidR="00DC44E3" w:rsidRPr="00DC44E3" w:rsidRDefault="00DC44E3" w:rsidP="000B5E4B">
            <w:pPr>
              <w:rPr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Цель: Контроль ресурсов и обеспечение качества продукции</w:t>
            </w:r>
          </w:p>
        </w:tc>
      </w:tr>
      <w:tr w:rsidR="00DC44E3" w:rsidRPr="00561C12" w:rsidTr="00DC44E3">
        <w:tc>
          <w:tcPr>
            <w:tcW w:w="1328" w:type="dxa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  <w:lang w:eastAsia="ru-RU"/>
              </w:rPr>
            </w:pPr>
            <w:r w:rsidRPr="00AF0369">
              <w:rPr>
                <w:rFonts w:ascii="Times New Roman" w:hAnsi="Times New Roman"/>
                <w:i/>
              </w:rPr>
              <w:t>МДК.02.02</w:t>
            </w:r>
          </w:p>
        </w:tc>
        <w:tc>
          <w:tcPr>
            <w:tcW w:w="3108" w:type="dxa"/>
          </w:tcPr>
          <w:p w:rsidR="00DC44E3" w:rsidRPr="00AF0369" w:rsidRDefault="00DC44E3" w:rsidP="000B5E4B">
            <w:pPr>
              <w:rPr>
                <w:rFonts w:ascii="Times New Roman" w:hAnsi="Times New Roman"/>
                <w:i/>
              </w:rPr>
            </w:pPr>
            <w:proofErr w:type="spellStart"/>
            <w:r w:rsidRPr="00AF0369">
              <w:rPr>
                <w:rFonts w:ascii="Times New Roman" w:hAnsi="Times New Roman"/>
                <w:i/>
              </w:rPr>
              <w:t>Основы</w:t>
            </w:r>
            <w:proofErr w:type="spellEnd"/>
            <w:r w:rsidRPr="00AF03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i/>
              </w:rPr>
              <w:t>технологических</w:t>
            </w:r>
            <w:proofErr w:type="spellEnd"/>
            <w:r w:rsidRPr="00AF036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  <w:i/>
              </w:rPr>
              <w:t>процессов</w:t>
            </w:r>
            <w:proofErr w:type="spellEnd"/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</w:rPr>
            </w:pPr>
            <w:r w:rsidRPr="00AF0369">
              <w:rPr>
                <w:rFonts w:ascii="Times New Roman" w:hAnsi="Times New Roman"/>
              </w:rPr>
              <w:t>0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150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right"/>
              <w:rPr>
                <w:rFonts w:ascii="Times New Roman" w:hAnsi="Times New Roman"/>
                <w:i/>
              </w:rPr>
            </w:pPr>
            <w:r w:rsidRPr="00AF0369">
              <w:rPr>
                <w:rFonts w:ascii="Times New Roman" w:hAnsi="Times New Roman"/>
                <w:i/>
              </w:rPr>
              <w:t>150</w:t>
            </w:r>
          </w:p>
        </w:tc>
        <w:tc>
          <w:tcPr>
            <w:tcW w:w="1646" w:type="dxa"/>
          </w:tcPr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Добавлена вариативная МДК по запросу работодателя</w:t>
            </w:r>
          </w:p>
          <w:p w:rsidR="00DC44E3" w:rsidRPr="00AF0369" w:rsidRDefault="00DC44E3" w:rsidP="000B5E4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0369">
              <w:rPr>
                <w:rFonts w:ascii="Times New Roman" w:hAnsi="Times New Roman" w:cs="Times New Roman"/>
                <w:i/>
                <w:sz w:val="22"/>
                <w:szCs w:val="22"/>
              </w:rPr>
              <w:t>Включены разделы:</w:t>
            </w:r>
          </w:p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Раздел 1.</w:t>
            </w:r>
          </w:p>
          <w:p w:rsidR="00DC44E3" w:rsidRPr="00DC44E3" w:rsidRDefault="00DC44E3" w:rsidP="000B5E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lang w:val="ru-RU"/>
              </w:rPr>
            </w:pPr>
            <w:r w:rsidRPr="00DC44E3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lang w:val="ru-RU"/>
              </w:rPr>
              <w:t>Основные законы,</w:t>
            </w:r>
          </w:p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lang w:val="ru-RU"/>
              </w:rPr>
              <w:t>Расчеты и понятия в</w:t>
            </w:r>
          </w:p>
          <w:p w:rsidR="00DC44E3" w:rsidRPr="00DC44E3" w:rsidRDefault="00DC44E3" w:rsidP="000B5E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lang w:val="ru-RU"/>
              </w:rPr>
            </w:pPr>
            <w:r w:rsidRPr="00DC44E3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lang w:val="ru-RU"/>
              </w:rPr>
              <w:t xml:space="preserve">химической </w:t>
            </w:r>
          </w:p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lang w:val="ru-RU"/>
              </w:rPr>
              <w:t>технологии.</w:t>
            </w:r>
          </w:p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Раздел 2. Технология неорганических веществ</w:t>
            </w:r>
          </w:p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lastRenderedPageBreak/>
              <w:t>Раздел 3. Технология органических веществ</w:t>
            </w:r>
          </w:p>
          <w:p w:rsidR="00DC44E3" w:rsidRPr="00DC44E3" w:rsidRDefault="00DC44E3" w:rsidP="000B5E4B">
            <w:pPr>
              <w:rPr>
                <w:rFonts w:ascii="Times New Roman" w:hAnsi="Times New Roman"/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Раздел 4. Производство металлов и сплавов</w:t>
            </w:r>
          </w:p>
          <w:p w:rsidR="00DC44E3" w:rsidRPr="00DC44E3" w:rsidRDefault="00DC44E3" w:rsidP="000B5E4B">
            <w:pPr>
              <w:rPr>
                <w:i/>
                <w:lang w:val="ru-RU"/>
              </w:rPr>
            </w:pPr>
            <w:r w:rsidRPr="00DC44E3">
              <w:rPr>
                <w:rFonts w:ascii="Times New Roman" w:hAnsi="Times New Roman"/>
                <w:i/>
                <w:lang w:val="ru-RU"/>
              </w:rPr>
              <w:t>Раздел 5. Экологические аспекты химического производства</w:t>
            </w:r>
          </w:p>
        </w:tc>
      </w:tr>
      <w:tr w:rsidR="00DC44E3" w:rsidRPr="00AF0369" w:rsidTr="00DC44E3">
        <w:tc>
          <w:tcPr>
            <w:tcW w:w="1328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</w:rPr>
            </w:pPr>
            <w:r w:rsidRPr="00AF0369">
              <w:rPr>
                <w:rFonts w:ascii="Times New Roman" w:hAnsi="Times New Roman"/>
              </w:rPr>
              <w:lastRenderedPageBreak/>
              <w:t>ГИА.00</w:t>
            </w:r>
          </w:p>
        </w:tc>
        <w:tc>
          <w:tcPr>
            <w:tcW w:w="3108" w:type="dxa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</w:rPr>
            </w:pPr>
            <w:proofErr w:type="spellStart"/>
            <w:r w:rsidRPr="00AF0369">
              <w:rPr>
                <w:rFonts w:ascii="Times New Roman" w:hAnsi="Times New Roman"/>
              </w:rPr>
              <w:t>Государственная</w:t>
            </w:r>
            <w:proofErr w:type="spellEnd"/>
            <w:r w:rsidRPr="00AF0369">
              <w:rPr>
                <w:rFonts w:ascii="Times New Roman" w:hAnsi="Times New Roman"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</w:rPr>
              <w:t>итоговая</w:t>
            </w:r>
            <w:proofErr w:type="spellEnd"/>
            <w:r w:rsidRPr="00AF0369">
              <w:rPr>
                <w:rFonts w:ascii="Times New Roman" w:hAnsi="Times New Roman"/>
              </w:rPr>
              <w:t xml:space="preserve"> </w:t>
            </w:r>
            <w:proofErr w:type="spellStart"/>
            <w:r w:rsidRPr="00AF0369">
              <w:rPr>
                <w:rFonts w:ascii="Times New Roman" w:hAnsi="Times New Roman"/>
              </w:rPr>
              <w:t>аттестация</w:t>
            </w:r>
            <w:proofErr w:type="spellEnd"/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</w:rPr>
            </w:pPr>
            <w:r w:rsidRPr="00AF0369">
              <w:rPr>
                <w:rFonts w:ascii="Times New Roman" w:hAnsi="Times New Roman"/>
              </w:rPr>
              <w:t>216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</w:rPr>
            </w:pPr>
            <w:r w:rsidRPr="00AF0369"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</w:rPr>
            </w:pPr>
            <w:r w:rsidRPr="00AF0369">
              <w:rPr>
                <w:rFonts w:ascii="Times New Roman" w:hAnsi="Times New Roman"/>
              </w:rPr>
              <w:t>216</w:t>
            </w:r>
          </w:p>
        </w:tc>
        <w:tc>
          <w:tcPr>
            <w:tcW w:w="1646" w:type="dxa"/>
            <w:vAlign w:val="center"/>
          </w:tcPr>
          <w:p w:rsidR="00DC44E3" w:rsidRPr="00AF0369" w:rsidRDefault="00DC44E3" w:rsidP="000B5E4B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4E3" w:rsidRPr="00882BA6" w:rsidTr="00DC44E3">
        <w:tc>
          <w:tcPr>
            <w:tcW w:w="4436" w:type="dxa"/>
            <w:gridSpan w:val="2"/>
            <w:vAlign w:val="center"/>
          </w:tcPr>
          <w:p w:rsidR="00DC44E3" w:rsidRPr="00AF0369" w:rsidRDefault="00DC44E3" w:rsidP="000B5E4B">
            <w:pPr>
              <w:autoSpaceDE w:val="0"/>
              <w:rPr>
                <w:rFonts w:ascii="Times New Roman" w:hAnsi="Times New Roman"/>
                <w:b/>
              </w:rPr>
            </w:pPr>
            <w:proofErr w:type="spellStart"/>
            <w:r w:rsidRPr="00AF0369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935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3168</w:t>
            </w:r>
          </w:p>
        </w:tc>
        <w:tc>
          <w:tcPr>
            <w:tcW w:w="1662" w:type="dxa"/>
            <w:vAlign w:val="center"/>
          </w:tcPr>
          <w:p w:rsidR="00DC44E3" w:rsidRPr="00AF0369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1296</w:t>
            </w:r>
          </w:p>
        </w:tc>
        <w:tc>
          <w:tcPr>
            <w:tcW w:w="819" w:type="dxa"/>
            <w:vAlign w:val="center"/>
          </w:tcPr>
          <w:p w:rsidR="00DC44E3" w:rsidRPr="00882BA6" w:rsidRDefault="00DC44E3" w:rsidP="000B5E4B">
            <w:pPr>
              <w:autoSpaceDE w:val="0"/>
              <w:jc w:val="center"/>
              <w:rPr>
                <w:rFonts w:ascii="Times New Roman" w:hAnsi="Times New Roman"/>
                <w:b/>
              </w:rPr>
            </w:pPr>
            <w:r w:rsidRPr="00AF0369">
              <w:rPr>
                <w:rFonts w:ascii="Times New Roman" w:hAnsi="Times New Roman"/>
                <w:b/>
              </w:rPr>
              <w:t>4464</w:t>
            </w:r>
          </w:p>
        </w:tc>
        <w:tc>
          <w:tcPr>
            <w:tcW w:w="1646" w:type="dxa"/>
            <w:vAlign w:val="center"/>
          </w:tcPr>
          <w:p w:rsidR="00DC44E3" w:rsidRPr="00882BA6" w:rsidRDefault="00DC44E3" w:rsidP="000B5E4B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C44E3" w:rsidRDefault="00DC44E3" w:rsidP="00DC44E3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DC44E3" w:rsidRDefault="00DC44E3" w:rsidP="000C5146">
      <w:pPr>
        <w:ind w:firstLine="720"/>
        <w:jc w:val="both"/>
        <w:rPr>
          <w:rFonts w:ascii="Times New Roman" w:eastAsia="Times New Roman" w:hAnsi="Times New Roman"/>
          <w:lang w:val="ru-RU" w:eastAsia="ru-RU"/>
        </w:rPr>
      </w:pPr>
    </w:p>
    <w:p w:rsidR="006D4B29" w:rsidRPr="006D4B29" w:rsidRDefault="006D4B29" w:rsidP="006D4B29">
      <w:pPr>
        <w:ind w:firstLine="708"/>
        <w:jc w:val="both"/>
        <w:rPr>
          <w:rFonts w:ascii="Times New Roman" w:hAnsi="Times New Roman"/>
          <w:lang w:val="ru-RU"/>
        </w:rPr>
      </w:pPr>
      <w:r w:rsidRPr="006D4B29">
        <w:rPr>
          <w:rFonts w:ascii="Times New Roman" w:hAnsi="Times New Roman"/>
          <w:lang w:val="ru-RU"/>
        </w:rPr>
        <w:t xml:space="preserve">Вывод: данная образовательная программа позволяет подготовить квалифицированного специалиста среднего звена по специальности СПО </w:t>
      </w:r>
      <w:r w:rsidR="00E12452" w:rsidRPr="00E12452">
        <w:rPr>
          <w:rFonts w:ascii="Times New Roman" w:hAnsi="Times New Roman"/>
          <w:lang w:val="ru-RU"/>
        </w:rPr>
        <w:t>18.02.12 Технология аналитического контроля химических соединений</w:t>
      </w:r>
      <w:r w:rsidR="00E12452">
        <w:rPr>
          <w:rFonts w:ascii="Times New Roman" w:hAnsi="Times New Roman"/>
          <w:lang w:val="ru-RU"/>
        </w:rPr>
        <w:t xml:space="preserve"> </w:t>
      </w:r>
      <w:r w:rsidRPr="006D4B29">
        <w:rPr>
          <w:rFonts w:ascii="Times New Roman" w:hAnsi="Times New Roman"/>
          <w:lang w:val="ru-RU"/>
        </w:rPr>
        <w:t xml:space="preserve">в соответствии с </w:t>
      </w:r>
      <w:r w:rsidR="00A720D3" w:rsidRPr="006D4B29">
        <w:rPr>
          <w:rFonts w:ascii="Times New Roman" w:hAnsi="Times New Roman"/>
          <w:lang w:val="ru-RU"/>
        </w:rPr>
        <w:t xml:space="preserve">требованиями </w:t>
      </w:r>
      <w:r w:rsidRPr="006D4B29">
        <w:rPr>
          <w:rFonts w:ascii="Times New Roman" w:hAnsi="Times New Roman"/>
          <w:lang w:val="ru-RU"/>
        </w:rPr>
        <w:t>ФГОС СПО, с учетом требований World Skills и профессионального стандарта, требованиями экономики и запросам работодателей региона.</w:t>
      </w:r>
    </w:p>
    <w:p w:rsidR="00B04BC2" w:rsidRPr="00A720D3" w:rsidRDefault="00B04BC2" w:rsidP="006D4B29">
      <w:pPr>
        <w:ind w:firstLine="720"/>
        <w:jc w:val="both"/>
        <w:rPr>
          <w:rFonts w:eastAsia="Times New Roman"/>
          <w:lang w:val="ru-RU" w:eastAsia="ru-RU"/>
        </w:rPr>
      </w:pPr>
    </w:p>
    <w:p w:rsidR="007B4E5B" w:rsidRDefault="00E123CB" w:rsidP="00B04B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</w:t>
      </w:r>
      <w:r w:rsidR="00E3179E">
        <w:rPr>
          <w:rFonts w:ascii="Times New Roman" w:hAnsi="Times New Roman"/>
          <w:lang w:val="ru-RU"/>
        </w:rPr>
        <w:t>1</w:t>
      </w:r>
      <w:r w:rsidR="00DC44E3">
        <w:rPr>
          <w:rFonts w:ascii="Times New Roman" w:hAnsi="Times New Roman"/>
          <w:lang w:val="ru-RU"/>
        </w:rPr>
        <w:t>8</w:t>
      </w:r>
      <w:r w:rsidR="00561C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</w:t>
      </w:r>
      <w:r w:rsidR="00561C12">
        <w:rPr>
          <w:rFonts w:ascii="Times New Roman" w:hAnsi="Times New Roman"/>
          <w:lang w:val="ru-RU"/>
        </w:rPr>
        <w:t>.</w:t>
      </w:r>
    </w:p>
    <w:p w:rsidR="00561C12" w:rsidRDefault="00561C12" w:rsidP="00B04BC2">
      <w:pPr>
        <w:rPr>
          <w:rFonts w:ascii="Times New Roman" w:hAnsi="Times New Roman"/>
          <w:lang w:val="ru-RU"/>
        </w:rPr>
      </w:pPr>
    </w:p>
    <w:p w:rsidR="00561C12" w:rsidRPr="00B04BC2" w:rsidRDefault="00561C12" w:rsidP="00B04BC2">
      <w:pPr>
        <w:rPr>
          <w:rFonts w:ascii="Times New Roman" w:hAnsi="Times New Roman"/>
          <w:lang w:val="ru-RU"/>
        </w:rPr>
      </w:pPr>
      <w:r w:rsidRPr="00BC7CB4">
        <w:rPr>
          <w:rStyle w:val="a3"/>
          <w:rFonts w:ascii="Times New Roman" w:eastAsia="Calibri" w:hAnsi="Times New Roman"/>
          <w:noProof/>
          <w:sz w:val="24"/>
          <w:szCs w:val="24"/>
          <w:lang w:eastAsia="ru-RU" w:bidi="ar-SA"/>
        </w:rPr>
        <w:drawing>
          <wp:inline distT="0" distB="0" distL="0" distR="0" wp14:anchorId="34654917" wp14:editId="2CB1BE50">
            <wp:extent cx="5940425" cy="255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61C12" w:rsidRPr="00B04BC2" w:rsidSect="000A69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D2F22"/>
    <w:multiLevelType w:val="multilevel"/>
    <w:tmpl w:val="C3F88D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020FE"/>
    <w:multiLevelType w:val="multilevel"/>
    <w:tmpl w:val="ECFE7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17A"/>
    <w:multiLevelType w:val="hybridMultilevel"/>
    <w:tmpl w:val="47F876CE"/>
    <w:lvl w:ilvl="0" w:tplc="45AADA4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D44B2"/>
    <w:multiLevelType w:val="multilevel"/>
    <w:tmpl w:val="6526F3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F7F97"/>
    <w:multiLevelType w:val="multilevel"/>
    <w:tmpl w:val="6FDCE72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722F438E"/>
    <w:multiLevelType w:val="hybridMultilevel"/>
    <w:tmpl w:val="BA6E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BC2"/>
    <w:rsid w:val="000370F8"/>
    <w:rsid w:val="000A69D0"/>
    <w:rsid w:val="000B21C4"/>
    <w:rsid w:val="000C5146"/>
    <w:rsid w:val="000D1484"/>
    <w:rsid w:val="00101BFC"/>
    <w:rsid w:val="00152FAA"/>
    <w:rsid w:val="00205795"/>
    <w:rsid w:val="00277EC9"/>
    <w:rsid w:val="00281E60"/>
    <w:rsid w:val="002E2DFB"/>
    <w:rsid w:val="002E3E60"/>
    <w:rsid w:val="002E42D7"/>
    <w:rsid w:val="00310B1E"/>
    <w:rsid w:val="003135CE"/>
    <w:rsid w:val="00342110"/>
    <w:rsid w:val="003E4A97"/>
    <w:rsid w:val="003F6D16"/>
    <w:rsid w:val="0041223B"/>
    <w:rsid w:val="00426F62"/>
    <w:rsid w:val="00430642"/>
    <w:rsid w:val="0043208B"/>
    <w:rsid w:val="00472FB6"/>
    <w:rsid w:val="004C3B39"/>
    <w:rsid w:val="004D238B"/>
    <w:rsid w:val="004F03DC"/>
    <w:rsid w:val="00561C12"/>
    <w:rsid w:val="00566B02"/>
    <w:rsid w:val="00596071"/>
    <w:rsid w:val="005A12F1"/>
    <w:rsid w:val="005B24C7"/>
    <w:rsid w:val="005B6031"/>
    <w:rsid w:val="005D5501"/>
    <w:rsid w:val="005E7196"/>
    <w:rsid w:val="005F6EE9"/>
    <w:rsid w:val="006818A4"/>
    <w:rsid w:val="006D4B29"/>
    <w:rsid w:val="00700B70"/>
    <w:rsid w:val="007041BF"/>
    <w:rsid w:val="007311F2"/>
    <w:rsid w:val="007B4E5B"/>
    <w:rsid w:val="007B50AB"/>
    <w:rsid w:val="007F6829"/>
    <w:rsid w:val="00800C45"/>
    <w:rsid w:val="00812A26"/>
    <w:rsid w:val="008631FE"/>
    <w:rsid w:val="00864F01"/>
    <w:rsid w:val="0086578A"/>
    <w:rsid w:val="008B14BC"/>
    <w:rsid w:val="008E2CC2"/>
    <w:rsid w:val="00921DBB"/>
    <w:rsid w:val="0093295E"/>
    <w:rsid w:val="009467C4"/>
    <w:rsid w:val="00950A36"/>
    <w:rsid w:val="009632FA"/>
    <w:rsid w:val="00991A21"/>
    <w:rsid w:val="00A030AD"/>
    <w:rsid w:val="00A27A9B"/>
    <w:rsid w:val="00A30AA0"/>
    <w:rsid w:val="00A418E2"/>
    <w:rsid w:val="00A61073"/>
    <w:rsid w:val="00A720D3"/>
    <w:rsid w:val="00A73B67"/>
    <w:rsid w:val="00A91CC1"/>
    <w:rsid w:val="00AC0D84"/>
    <w:rsid w:val="00AC5132"/>
    <w:rsid w:val="00AE361C"/>
    <w:rsid w:val="00B04BC2"/>
    <w:rsid w:val="00B54234"/>
    <w:rsid w:val="00BA3DF2"/>
    <w:rsid w:val="00C0476C"/>
    <w:rsid w:val="00C62BE4"/>
    <w:rsid w:val="00C71945"/>
    <w:rsid w:val="00CB3802"/>
    <w:rsid w:val="00D20183"/>
    <w:rsid w:val="00D76F6A"/>
    <w:rsid w:val="00DC44E3"/>
    <w:rsid w:val="00E123CB"/>
    <w:rsid w:val="00E12452"/>
    <w:rsid w:val="00E204F3"/>
    <w:rsid w:val="00E2082E"/>
    <w:rsid w:val="00E3179E"/>
    <w:rsid w:val="00E72EA0"/>
    <w:rsid w:val="00EB5103"/>
    <w:rsid w:val="00EB77E7"/>
    <w:rsid w:val="00F32CFE"/>
    <w:rsid w:val="00F33703"/>
    <w:rsid w:val="00F659D9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B8704-13B0-4A70-A385-EACFEF52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C2"/>
    <w:rPr>
      <w:rFonts w:ascii="Corbel" w:eastAsia="Corbel" w:hAnsi="Corbel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1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20183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auto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Полужирный1"/>
    <w:rsid w:val="00B04BC2"/>
    <w:rPr>
      <w:b/>
      <w:bCs/>
      <w:spacing w:val="0"/>
      <w:sz w:val="28"/>
      <w:szCs w:val="28"/>
    </w:rPr>
  </w:style>
  <w:style w:type="character" w:customStyle="1" w:styleId="a3">
    <w:name w:val="Основной текст_"/>
    <w:link w:val="11"/>
    <w:rsid w:val="00B04BC2"/>
    <w:rPr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3"/>
    <w:rsid w:val="00B04BC2"/>
    <w:pPr>
      <w:widowControl w:val="0"/>
      <w:shd w:val="clear" w:color="auto" w:fill="FFFFFF"/>
      <w:spacing w:line="0" w:lineRule="atLeast"/>
      <w:ind w:hanging="380"/>
    </w:pPr>
    <w:rPr>
      <w:rFonts w:ascii="Calibri" w:eastAsia="Calibri" w:hAnsi="Calibri"/>
      <w:sz w:val="27"/>
      <w:szCs w:val="27"/>
      <w:lang w:bidi="ar-SA"/>
    </w:rPr>
  </w:style>
  <w:style w:type="character" w:customStyle="1" w:styleId="9">
    <w:name w:val="Основной текст9"/>
    <w:rsid w:val="00B04B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Заголовок №4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Подпись к таблице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 (13)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_"/>
    <w:link w:val="20"/>
    <w:rsid w:val="00B04BC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BC2"/>
    <w:pPr>
      <w:shd w:val="clear" w:color="auto" w:fill="FFFFFF"/>
      <w:spacing w:after="420" w:line="240" w:lineRule="atLeast"/>
    </w:pPr>
    <w:rPr>
      <w:rFonts w:ascii="Calibri" w:eastAsia="Calibri" w:hAnsi="Calibri"/>
      <w:b/>
      <w:bCs/>
      <w:sz w:val="26"/>
      <w:szCs w:val="26"/>
      <w:lang w:bidi="ar-SA"/>
    </w:rPr>
  </w:style>
  <w:style w:type="character" w:customStyle="1" w:styleId="-1pt">
    <w:name w:val="Основной текст + Интервал -1 pt"/>
    <w:rsid w:val="00B04BC2"/>
    <w:rPr>
      <w:rFonts w:ascii="Times New Roman" w:hAnsi="Times New Roman" w:cs="Times New Roman"/>
      <w:spacing w:val="-20"/>
      <w:sz w:val="26"/>
      <w:szCs w:val="26"/>
    </w:rPr>
  </w:style>
  <w:style w:type="paragraph" w:customStyle="1" w:styleId="31">
    <w:name w:val="Основной текст (3)1"/>
    <w:basedOn w:val="a"/>
    <w:rsid w:val="00B04BC2"/>
    <w:pPr>
      <w:shd w:val="clear" w:color="auto" w:fill="FFFFFF"/>
      <w:spacing w:line="240" w:lineRule="atLeast"/>
    </w:pPr>
    <w:rPr>
      <w:rFonts w:ascii="Calibri" w:eastAsia="Calibri" w:hAnsi="Calibri"/>
      <w:sz w:val="19"/>
      <w:szCs w:val="19"/>
      <w:lang w:val="ru-RU" w:bidi="ar-SA"/>
    </w:rPr>
  </w:style>
  <w:style w:type="paragraph" w:styleId="a5">
    <w:name w:val="Body Text Indent"/>
    <w:basedOn w:val="a"/>
    <w:link w:val="a6"/>
    <w:rsid w:val="00AC5132"/>
    <w:pPr>
      <w:spacing w:after="120"/>
      <w:ind w:left="283"/>
    </w:pPr>
    <w:rPr>
      <w:rFonts w:ascii="Times New Roman" w:eastAsia="Times New Roman" w:hAnsi="Times New Roman"/>
      <w:lang w:bidi="ar-SA"/>
    </w:rPr>
  </w:style>
  <w:style w:type="character" w:customStyle="1" w:styleId="a6">
    <w:name w:val="Основной текст с отступом Знак"/>
    <w:link w:val="a5"/>
    <w:rsid w:val="00AC5132"/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uiPriority w:val="99"/>
    <w:semiHidden/>
    <w:unhideWhenUsed/>
    <w:rsid w:val="00A91C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1CC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A91CC1"/>
    <w:rPr>
      <w:rFonts w:ascii="Corbel" w:eastAsia="Corbel" w:hAnsi="Corbel"/>
      <w:lang w:val="en-US" w:eastAsia="en-US" w:bidi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1CC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A91CC1"/>
    <w:rPr>
      <w:rFonts w:ascii="Corbel" w:eastAsia="Corbel" w:hAnsi="Corbel"/>
      <w:b/>
      <w:bCs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A91C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91CC1"/>
    <w:rPr>
      <w:rFonts w:ascii="Tahoma" w:eastAsia="Corbel" w:hAnsi="Tahoma" w:cs="Tahoma"/>
      <w:sz w:val="16"/>
      <w:szCs w:val="16"/>
      <w:lang w:val="en-US" w:eastAsia="en-US" w:bidi="en-US"/>
    </w:rPr>
  </w:style>
  <w:style w:type="paragraph" w:customStyle="1" w:styleId="ConsPlusCell">
    <w:name w:val="ConsPlusCell"/>
    <w:uiPriority w:val="99"/>
    <w:rsid w:val="00C62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4122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D23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e">
    <w:name w:val="List Paragraph"/>
    <w:basedOn w:val="a"/>
    <w:uiPriority w:val="99"/>
    <w:qFormat/>
    <w:rsid w:val="00472FB6"/>
    <w:pPr>
      <w:ind w:left="720"/>
      <w:contextualSpacing/>
    </w:pPr>
  </w:style>
  <w:style w:type="paragraph" w:customStyle="1" w:styleId="af">
    <w:name w:val="Содержимое таблицы"/>
    <w:basedOn w:val="a"/>
    <w:rsid w:val="00A73B67"/>
    <w:pPr>
      <w:widowControl w:val="0"/>
      <w:suppressLineNumbers/>
      <w:suppressAutoHyphens/>
    </w:pPr>
    <w:rPr>
      <w:rFonts w:ascii="Times New Roman" w:eastAsia="Andale Sans UI" w:hAnsi="Times New Roman"/>
      <w:kern w:val="1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rsid w:val="00D20183"/>
    <w:rPr>
      <w:rFonts w:ascii="Times New Roman" w:eastAsiaTheme="minorEastAsia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01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af0">
    <w:name w:val="Normal (Web)"/>
    <w:basedOn w:val="a"/>
    <w:uiPriority w:val="99"/>
    <w:rsid w:val="00E12452"/>
    <w:pPr>
      <w:widowControl w:val="0"/>
    </w:pPr>
    <w:rPr>
      <w:rFonts w:ascii="Times New Roman" w:eastAsia="Times New Roman" w:hAnsi="Times New Roman"/>
      <w:lang w:eastAsia="nl-NL" w:bidi="ar-SA"/>
    </w:rPr>
  </w:style>
  <w:style w:type="character" w:customStyle="1" w:styleId="apple-converted-space">
    <w:name w:val="apple-converted-space"/>
    <w:basedOn w:val="a0"/>
    <w:rsid w:val="00561C12"/>
  </w:style>
  <w:style w:type="character" w:customStyle="1" w:styleId="adr">
    <w:name w:val="adr"/>
    <w:basedOn w:val="a0"/>
    <w:rsid w:val="00561C12"/>
  </w:style>
  <w:style w:type="character" w:customStyle="1" w:styleId="postal-code">
    <w:name w:val="postal-code"/>
    <w:basedOn w:val="a0"/>
    <w:rsid w:val="00561C12"/>
  </w:style>
  <w:style w:type="character" w:customStyle="1" w:styleId="locality">
    <w:name w:val="locality"/>
    <w:basedOn w:val="a0"/>
    <w:rsid w:val="00561C12"/>
  </w:style>
  <w:style w:type="character" w:customStyle="1" w:styleId="street-address">
    <w:name w:val="street-address"/>
    <w:basedOn w:val="a0"/>
    <w:rsid w:val="00561C12"/>
  </w:style>
  <w:style w:type="character" w:customStyle="1" w:styleId="tel">
    <w:name w:val="tel"/>
    <w:basedOn w:val="a0"/>
    <w:rsid w:val="00561C12"/>
  </w:style>
  <w:style w:type="table" w:styleId="af1">
    <w:name w:val="Table Grid"/>
    <w:basedOn w:val="a1"/>
    <w:uiPriority w:val="59"/>
    <w:rsid w:val="00561C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561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7CEA5-7F83-430A-8BB6-BD58D9AC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Admin-PC</cp:lastModifiedBy>
  <cp:revision>15</cp:revision>
  <cp:lastPrinted>2015-09-09T07:50:00Z</cp:lastPrinted>
  <dcterms:created xsi:type="dcterms:W3CDTF">2020-01-21T10:35:00Z</dcterms:created>
  <dcterms:modified xsi:type="dcterms:W3CDTF">2020-11-09T09:17:00Z</dcterms:modified>
</cp:coreProperties>
</file>