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A9" w:rsidRPr="00E90CA7" w:rsidRDefault="008E57A9" w:rsidP="008E57A9">
      <w:pPr>
        <w:spacing w:line="240" w:lineRule="auto"/>
        <w:jc w:val="center"/>
        <w:rPr>
          <w:rFonts w:eastAsia="Times New Roman"/>
          <w:b/>
          <w:bCs/>
          <w:sz w:val="24"/>
          <w:szCs w:val="24"/>
          <w:lang w:val="x-none" w:eastAsia="x-none"/>
        </w:rPr>
      </w:pPr>
    </w:p>
    <w:p w:rsidR="008E57A9" w:rsidRPr="00E90CA7" w:rsidRDefault="008E57A9" w:rsidP="008E57A9">
      <w:pPr>
        <w:spacing w:line="240" w:lineRule="auto"/>
        <w:jc w:val="center"/>
        <w:rPr>
          <w:rFonts w:eastAsia="Times New Roman"/>
          <w:b/>
          <w:bCs/>
          <w:sz w:val="24"/>
          <w:szCs w:val="24"/>
          <w:lang w:val="x-none" w:eastAsia="x-none"/>
        </w:rPr>
      </w:pPr>
      <w:bookmarkStart w:id="0" w:name="_GoBack"/>
    </w:p>
    <w:p w:rsidR="008E57A9" w:rsidRPr="00E90CA7" w:rsidRDefault="008E57A9" w:rsidP="008E57A9">
      <w:pPr>
        <w:spacing w:line="240" w:lineRule="auto"/>
        <w:jc w:val="center"/>
        <w:rPr>
          <w:rFonts w:eastAsia="Times New Roman"/>
          <w:b/>
          <w:bCs/>
          <w:sz w:val="24"/>
          <w:szCs w:val="24"/>
          <w:lang w:val="x-none" w:eastAsia="x-none"/>
        </w:rPr>
      </w:pPr>
      <w:r w:rsidRPr="00E90CA7">
        <w:rPr>
          <w:rFonts w:eastAsia="Times New Roman"/>
          <w:noProof/>
          <w:sz w:val="24"/>
          <w:szCs w:val="24"/>
          <w:lang w:eastAsia="ru-RU"/>
        </w:rPr>
        <w:drawing>
          <wp:anchor distT="0" distB="0" distL="114300" distR="114300" simplePos="0" relativeHeight="251659264" behindDoc="0" locked="0" layoutInCell="1" allowOverlap="1" wp14:anchorId="0F856473" wp14:editId="0B6B4967">
            <wp:simplePos x="0" y="0"/>
            <wp:positionH relativeFrom="column">
              <wp:posOffset>30480</wp:posOffset>
            </wp:positionH>
            <wp:positionV relativeFrom="paragraph">
              <wp:posOffset>58420</wp:posOffset>
            </wp:positionV>
            <wp:extent cx="899160" cy="910590"/>
            <wp:effectExtent l="0" t="0" r="0" b="3810"/>
            <wp:wrapSquare wrapText="bothSides"/>
            <wp:docPr id="1" name="Рисунок 1"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16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CA7">
        <w:rPr>
          <w:rFonts w:eastAsia="Times New Roman"/>
          <w:b/>
          <w:bCs/>
          <w:sz w:val="24"/>
          <w:szCs w:val="24"/>
          <w:lang w:val="x-none" w:eastAsia="x-none"/>
        </w:rPr>
        <w:t>Министерство образования Московской области</w:t>
      </w:r>
    </w:p>
    <w:p w:rsidR="008E57A9" w:rsidRPr="00E90CA7" w:rsidRDefault="008E57A9" w:rsidP="008E57A9">
      <w:pPr>
        <w:spacing w:line="240" w:lineRule="auto"/>
        <w:ind w:hanging="540"/>
        <w:jc w:val="center"/>
        <w:rPr>
          <w:b/>
          <w:sz w:val="24"/>
          <w:szCs w:val="24"/>
          <w:lang w:eastAsia="ru-RU"/>
        </w:rPr>
      </w:pPr>
      <w:r w:rsidRPr="00E90CA7">
        <w:rPr>
          <w:b/>
          <w:sz w:val="24"/>
          <w:szCs w:val="24"/>
          <w:lang w:eastAsia="ru-RU"/>
        </w:rPr>
        <w:t xml:space="preserve">Государственное бюджетное профессиональное образовательное </w:t>
      </w:r>
    </w:p>
    <w:p w:rsidR="008E57A9" w:rsidRPr="00E90CA7" w:rsidRDefault="008E57A9" w:rsidP="008E57A9">
      <w:pPr>
        <w:spacing w:line="240" w:lineRule="auto"/>
        <w:ind w:hanging="540"/>
        <w:jc w:val="center"/>
        <w:rPr>
          <w:b/>
          <w:iCs/>
          <w:sz w:val="24"/>
          <w:szCs w:val="24"/>
          <w:lang w:eastAsia="ru-RU"/>
        </w:rPr>
      </w:pPr>
      <w:r w:rsidRPr="00E90CA7">
        <w:rPr>
          <w:b/>
          <w:sz w:val="24"/>
          <w:szCs w:val="24"/>
          <w:lang w:eastAsia="ru-RU"/>
        </w:rPr>
        <w:t>учреждение Московской области</w:t>
      </w:r>
      <w:r w:rsidRPr="00E90CA7">
        <w:rPr>
          <w:b/>
          <w:iCs/>
          <w:sz w:val="24"/>
          <w:szCs w:val="24"/>
          <w:lang w:eastAsia="ru-RU"/>
        </w:rPr>
        <w:t xml:space="preserve"> «Щелковский колледж»</w:t>
      </w:r>
    </w:p>
    <w:p w:rsidR="008E57A9" w:rsidRPr="00E90CA7" w:rsidRDefault="008E57A9" w:rsidP="008E57A9">
      <w:pPr>
        <w:spacing w:line="240" w:lineRule="auto"/>
        <w:jc w:val="center"/>
        <w:rPr>
          <w:rFonts w:eastAsia="Times New Roman"/>
          <w:sz w:val="24"/>
          <w:szCs w:val="24"/>
          <w:lang w:eastAsia="ru-RU"/>
        </w:rPr>
      </w:pPr>
      <w:r w:rsidRPr="00E90CA7">
        <w:rPr>
          <w:rFonts w:eastAsia="Times New Roman"/>
          <w:b/>
          <w:sz w:val="24"/>
          <w:szCs w:val="24"/>
          <w:lang w:eastAsia="ru-RU"/>
        </w:rPr>
        <w:t>(ГБПОУ МО «Щелковский колледж»)</w:t>
      </w:r>
    </w:p>
    <w:p w:rsidR="008E57A9" w:rsidRPr="00E90CA7" w:rsidRDefault="008E57A9" w:rsidP="008E57A9">
      <w:pPr>
        <w:spacing w:line="240" w:lineRule="auto"/>
        <w:jc w:val="left"/>
        <w:rPr>
          <w:b/>
          <w:iCs/>
          <w:sz w:val="24"/>
          <w:szCs w:val="24"/>
          <w:lang w:eastAsia="ru-RU"/>
        </w:rPr>
      </w:pPr>
      <w:r w:rsidRPr="00E90CA7">
        <w:rPr>
          <w:b/>
          <w:sz w:val="24"/>
          <w:szCs w:val="24"/>
          <w:lang w:eastAsia="ru-RU"/>
        </w:rPr>
        <w:t xml:space="preserve"> </w:t>
      </w:r>
    </w:p>
    <w:tbl>
      <w:tblPr>
        <w:tblpPr w:leftFromText="180" w:rightFromText="180" w:bottomFromText="200" w:vertAnchor="text" w:horzAnchor="margin" w:tblpXSpec="right" w:tblpY="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5"/>
      </w:tblGrid>
      <w:tr w:rsidR="008E57A9" w:rsidRPr="00E90CA7" w:rsidTr="0033337D">
        <w:trPr>
          <w:trHeight w:val="1575"/>
        </w:trPr>
        <w:tc>
          <w:tcPr>
            <w:tcW w:w="4075" w:type="dxa"/>
            <w:tcBorders>
              <w:top w:val="nil"/>
              <w:left w:val="nil"/>
              <w:bottom w:val="nil"/>
              <w:right w:val="nil"/>
            </w:tcBorders>
          </w:tcPr>
          <w:p w:rsidR="00E90CA7" w:rsidRDefault="00E90CA7" w:rsidP="0033337D">
            <w:pPr>
              <w:spacing w:line="240" w:lineRule="auto"/>
              <w:jc w:val="left"/>
              <w:rPr>
                <w:b/>
                <w:sz w:val="24"/>
                <w:szCs w:val="24"/>
                <w:lang w:eastAsia="ru-RU"/>
              </w:rPr>
            </w:pPr>
          </w:p>
          <w:p w:rsidR="00E90CA7" w:rsidRDefault="00E90CA7" w:rsidP="0033337D">
            <w:pPr>
              <w:spacing w:line="240" w:lineRule="auto"/>
              <w:jc w:val="left"/>
              <w:rPr>
                <w:b/>
                <w:sz w:val="24"/>
                <w:szCs w:val="24"/>
                <w:lang w:eastAsia="ru-RU"/>
              </w:rPr>
            </w:pPr>
          </w:p>
          <w:p w:rsidR="008E57A9" w:rsidRPr="00E90CA7" w:rsidRDefault="008E57A9" w:rsidP="0033337D">
            <w:pPr>
              <w:spacing w:line="240" w:lineRule="auto"/>
              <w:jc w:val="left"/>
              <w:rPr>
                <w:b/>
                <w:sz w:val="24"/>
                <w:szCs w:val="24"/>
                <w:lang w:val="x-none" w:eastAsia="ru-RU"/>
              </w:rPr>
            </w:pPr>
            <w:r w:rsidRPr="00E90CA7">
              <w:rPr>
                <w:b/>
                <w:sz w:val="24"/>
                <w:szCs w:val="24"/>
                <w:lang w:val="x-none" w:eastAsia="ru-RU"/>
              </w:rPr>
              <w:t>УТВЕРЖДАЮ</w:t>
            </w:r>
          </w:p>
          <w:p w:rsidR="008E57A9" w:rsidRPr="00E90CA7" w:rsidRDefault="008E57A9" w:rsidP="0033337D">
            <w:pPr>
              <w:spacing w:line="240" w:lineRule="auto"/>
              <w:jc w:val="center"/>
              <w:rPr>
                <w:b/>
                <w:sz w:val="24"/>
                <w:szCs w:val="24"/>
                <w:lang w:val="x-none" w:eastAsia="ru-RU"/>
              </w:rPr>
            </w:pPr>
          </w:p>
          <w:p w:rsidR="008E57A9" w:rsidRPr="00E90CA7" w:rsidRDefault="008E57A9" w:rsidP="0033337D">
            <w:pPr>
              <w:spacing w:line="240" w:lineRule="auto"/>
              <w:jc w:val="left"/>
              <w:rPr>
                <w:sz w:val="24"/>
                <w:szCs w:val="24"/>
                <w:lang w:eastAsia="ru-RU"/>
              </w:rPr>
            </w:pPr>
            <w:r w:rsidRPr="00E90CA7">
              <w:rPr>
                <w:sz w:val="24"/>
                <w:szCs w:val="24"/>
                <w:lang w:eastAsia="ru-RU"/>
              </w:rPr>
              <w:t>Директор</w:t>
            </w:r>
          </w:p>
          <w:p w:rsidR="008E57A9" w:rsidRPr="00E90CA7" w:rsidRDefault="008E57A9" w:rsidP="0033337D">
            <w:pPr>
              <w:spacing w:line="240" w:lineRule="auto"/>
              <w:jc w:val="left"/>
              <w:rPr>
                <w:b/>
                <w:sz w:val="24"/>
                <w:szCs w:val="24"/>
                <w:lang w:val="x-none" w:eastAsia="ru-RU"/>
              </w:rPr>
            </w:pPr>
          </w:p>
          <w:p w:rsidR="008E57A9" w:rsidRPr="00E90CA7" w:rsidRDefault="008E57A9" w:rsidP="0033337D">
            <w:pPr>
              <w:spacing w:line="240" w:lineRule="auto"/>
              <w:jc w:val="left"/>
              <w:rPr>
                <w:rFonts w:eastAsia="Times New Roman"/>
                <w:sz w:val="24"/>
                <w:szCs w:val="24"/>
                <w:lang w:eastAsia="ru-RU"/>
              </w:rPr>
            </w:pPr>
            <w:r w:rsidRPr="00E90CA7">
              <w:rPr>
                <w:rFonts w:eastAsia="Times New Roman"/>
                <w:sz w:val="24"/>
                <w:szCs w:val="24"/>
                <w:lang w:val="x-none" w:eastAsia="ru-RU"/>
              </w:rPr>
              <w:t xml:space="preserve"> _______________ </w:t>
            </w:r>
            <w:proofErr w:type="spellStart"/>
            <w:r w:rsidRPr="00E90CA7">
              <w:rPr>
                <w:rFonts w:eastAsia="Times New Roman"/>
                <w:sz w:val="24"/>
                <w:szCs w:val="24"/>
                <w:lang w:eastAsia="ru-RU"/>
              </w:rPr>
              <w:t>Ф.В.Бубич</w:t>
            </w:r>
            <w:proofErr w:type="spellEnd"/>
          </w:p>
          <w:p w:rsidR="008E57A9" w:rsidRPr="00E90CA7" w:rsidRDefault="008E57A9" w:rsidP="0033337D">
            <w:pPr>
              <w:spacing w:line="240" w:lineRule="auto"/>
              <w:jc w:val="left"/>
              <w:rPr>
                <w:sz w:val="24"/>
                <w:szCs w:val="24"/>
                <w:vertAlign w:val="superscript"/>
                <w:lang w:val="x-none" w:eastAsia="ru-RU"/>
              </w:rPr>
            </w:pPr>
            <w:r w:rsidRPr="00E90CA7">
              <w:rPr>
                <w:rFonts w:eastAsia="Times New Roman"/>
                <w:sz w:val="24"/>
                <w:szCs w:val="24"/>
                <w:lang w:val="x-none" w:eastAsia="ru-RU"/>
              </w:rPr>
              <w:t xml:space="preserve">   </w:t>
            </w:r>
            <w:r w:rsidRPr="00E90CA7">
              <w:rPr>
                <w:rFonts w:eastAsia="Times New Roman"/>
                <w:sz w:val="24"/>
                <w:szCs w:val="24"/>
                <w:vertAlign w:val="superscript"/>
                <w:lang w:val="x-none" w:eastAsia="ru-RU"/>
              </w:rPr>
              <w:t>подпись</w:t>
            </w:r>
          </w:p>
          <w:p w:rsidR="008E57A9" w:rsidRPr="00E90CA7" w:rsidRDefault="008E57A9" w:rsidP="0033337D">
            <w:pPr>
              <w:spacing w:line="240" w:lineRule="auto"/>
              <w:jc w:val="left"/>
              <w:rPr>
                <w:rFonts w:eastAsia="Times New Roman"/>
                <w:sz w:val="24"/>
                <w:szCs w:val="24"/>
                <w:lang w:val="x-none" w:eastAsia="ru-RU"/>
              </w:rPr>
            </w:pPr>
            <w:r w:rsidRPr="00E90CA7">
              <w:rPr>
                <w:rFonts w:eastAsia="Times New Roman"/>
                <w:sz w:val="24"/>
                <w:szCs w:val="24"/>
                <w:lang w:val="x-none" w:eastAsia="ru-RU"/>
              </w:rPr>
              <w:t xml:space="preserve">   </w:t>
            </w:r>
          </w:p>
          <w:p w:rsidR="008E57A9" w:rsidRPr="00E90CA7" w:rsidRDefault="008E57A9" w:rsidP="00E90CA7">
            <w:pPr>
              <w:spacing w:line="240" w:lineRule="auto"/>
              <w:jc w:val="left"/>
              <w:rPr>
                <w:sz w:val="24"/>
                <w:szCs w:val="24"/>
                <w:lang w:eastAsia="ru-RU"/>
              </w:rPr>
            </w:pPr>
            <w:r w:rsidRPr="00E90CA7">
              <w:rPr>
                <w:rFonts w:eastAsia="Times New Roman"/>
                <w:sz w:val="24"/>
                <w:szCs w:val="24"/>
                <w:lang w:val="x-none" w:eastAsia="ru-RU"/>
              </w:rPr>
              <w:t xml:space="preserve">  </w:t>
            </w:r>
            <w:r w:rsidRPr="00E90CA7">
              <w:rPr>
                <w:sz w:val="24"/>
                <w:szCs w:val="24"/>
                <w:lang w:val="x-none" w:eastAsia="ru-RU"/>
              </w:rPr>
              <w:t>«</w:t>
            </w:r>
            <w:r w:rsidR="00E90CA7">
              <w:rPr>
                <w:sz w:val="24"/>
                <w:szCs w:val="24"/>
                <w:lang w:eastAsia="ru-RU"/>
              </w:rPr>
              <w:t>31</w:t>
            </w:r>
            <w:r w:rsidRPr="00E90CA7">
              <w:rPr>
                <w:sz w:val="24"/>
                <w:szCs w:val="24"/>
                <w:lang w:val="x-none" w:eastAsia="ru-RU"/>
              </w:rPr>
              <w:t>»</w:t>
            </w:r>
            <w:r w:rsidRPr="00E90CA7">
              <w:rPr>
                <w:sz w:val="24"/>
                <w:szCs w:val="24"/>
                <w:lang w:eastAsia="ru-RU"/>
              </w:rPr>
              <w:t>августа 20</w:t>
            </w:r>
            <w:r w:rsidR="00E90CA7">
              <w:rPr>
                <w:sz w:val="24"/>
                <w:szCs w:val="24"/>
                <w:lang w:eastAsia="ru-RU"/>
              </w:rPr>
              <w:t>20</w:t>
            </w:r>
            <w:r w:rsidRPr="00E90CA7">
              <w:rPr>
                <w:sz w:val="24"/>
                <w:szCs w:val="24"/>
                <w:lang w:eastAsia="ru-RU"/>
              </w:rPr>
              <w:t xml:space="preserve"> г.</w:t>
            </w:r>
          </w:p>
        </w:tc>
      </w:tr>
    </w:tbl>
    <w:p w:rsidR="008E57A9" w:rsidRPr="00E90CA7" w:rsidRDefault="008E57A9" w:rsidP="008E57A9">
      <w:pPr>
        <w:spacing w:line="240" w:lineRule="auto"/>
        <w:ind w:firstLine="363"/>
        <w:jc w:val="center"/>
        <w:rPr>
          <w:rFonts w:eastAsia="Times New Roman"/>
          <w:b/>
          <w:bCs/>
          <w:sz w:val="24"/>
          <w:szCs w:val="24"/>
          <w:lang w:eastAsia="x-none"/>
        </w:rPr>
      </w:pPr>
    </w:p>
    <w:p w:rsidR="008E57A9" w:rsidRPr="00E90CA7" w:rsidRDefault="008E57A9" w:rsidP="008E57A9">
      <w:pPr>
        <w:spacing w:line="240" w:lineRule="auto"/>
        <w:ind w:firstLine="363"/>
        <w:jc w:val="center"/>
        <w:rPr>
          <w:rFonts w:eastAsia="Times New Roman"/>
          <w:b/>
          <w:bCs/>
          <w:sz w:val="24"/>
          <w:szCs w:val="24"/>
          <w:lang w:eastAsia="x-none"/>
        </w:rPr>
      </w:pPr>
    </w:p>
    <w:p w:rsidR="008E57A9" w:rsidRPr="00E90CA7" w:rsidRDefault="008E57A9" w:rsidP="008E57A9">
      <w:pPr>
        <w:spacing w:line="240" w:lineRule="auto"/>
        <w:ind w:firstLine="363"/>
        <w:jc w:val="center"/>
        <w:rPr>
          <w:rFonts w:eastAsia="Times New Roman"/>
          <w:b/>
          <w:bCs/>
          <w:sz w:val="24"/>
          <w:szCs w:val="24"/>
          <w:lang w:eastAsia="x-none"/>
        </w:rPr>
      </w:pPr>
    </w:p>
    <w:p w:rsidR="00E90CA7" w:rsidRPr="00E90CA7" w:rsidRDefault="00E90CA7" w:rsidP="00E90CA7">
      <w:pPr>
        <w:spacing w:line="240" w:lineRule="auto"/>
        <w:jc w:val="left"/>
        <w:rPr>
          <w:b/>
          <w:sz w:val="24"/>
          <w:szCs w:val="24"/>
        </w:rPr>
      </w:pPr>
      <w:r w:rsidRPr="00E90CA7">
        <w:rPr>
          <w:b/>
          <w:sz w:val="24"/>
          <w:szCs w:val="24"/>
        </w:rPr>
        <w:t>СОГЛАСОВАНО</w:t>
      </w:r>
    </w:p>
    <w:p w:rsidR="00E90CA7" w:rsidRPr="00E90CA7" w:rsidRDefault="00E90CA7" w:rsidP="00E90CA7">
      <w:pPr>
        <w:spacing w:line="240" w:lineRule="auto"/>
        <w:jc w:val="left"/>
        <w:rPr>
          <w:sz w:val="24"/>
          <w:szCs w:val="24"/>
        </w:rPr>
      </w:pPr>
      <w:r w:rsidRPr="00E90CA7">
        <w:rPr>
          <w:sz w:val="24"/>
          <w:szCs w:val="24"/>
        </w:rPr>
        <w:t>Представитель работодателя:</w:t>
      </w:r>
    </w:p>
    <w:p w:rsidR="00E90CA7" w:rsidRPr="00E90CA7" w:rsidRDefault="00E90CA7" w:rsidP="00E90CA7">
      <w:pPr>
        <w:spacing w:line="240" w:lineRule="auto"/>
        <w:jc w:val="left"/>
        <w:rPr>
          <w:sz w:val="24"/>
          <w:szCs w:val="24"/>
        </w:rPr>
      </w:pPr>
      <w:r w:rsidRPr="00E90CA7">
        <w:rPr>
          <w:sz w:val="24"/>
          <w:szCs w:val="24"/>
        </w:rPr>
        <w:t>____________________________</w:t>
      </w:r>
    </w:p>
    <w:p w:rsidR="00E90CA7" w:rsidRPr="00E90CA7" w:rsidRDefault="00E90CA7" w:rsidP="00E90CA7">
      <w:pPr>
        <w:spacing w:line="240" w:lineRule="auto"/>
        <w:jc w:val="left"/>
        <w:rPr>
          <w:sz w:val="24"/>
          <w:szCs w:val="24"/>
          <w:vertAlign w:val="superscript"/>
        </w:rPr>
      </w:pPr>
      <w:r w:rsidRPr="00E90CA7">
        <w:rPr>
          <w:sz w:val="24"/>
          <w:szCs w:val="24"/>
          <w:vertAlign w:val="superscript"/>
        </w:rPr>
        <w:t>наименование предприятия</w:t>
      </w:r>
    </w:p>
    <w:p w:rsidR="00E90CA7" w:rsidRPr="00E90CA7" w:rsidRDefault="00E90CA7" w:rsidP="00E90CA7">
      <w:pPr>
        <w:spacing w:line="240" w:lineRule="auto"/>
        <w:jc w:val="left"/>
        <w:rPr>
          <w:sz w:val="24"/>
          <w:szCs w:val="24"/>
        </w:rPr>
      </w:pPr>
      <w:r w:rsidRPr="00E90CA7">
        <w:rPr>
          <w:sz w:val="24"/>
          <w:szCs w:val="24"/>
        </w:rPr>
        <w:t>____________________________</w:t>
      </w:r>
    </w:p>
    <w:p w:rsidR="00E90CA7" w:rsidRPr="00E90CA7" w:rsidRDefault="00E90CA7" w:rsidP="00E90CA7">
      <w:pPr>
        <w:spacing w:line="240" w:lineRule="auto"/>
        <w:jc w:val="left"/>
        <w:rPr>
          <w:sz w:val="24"/>
          <w:szCs w:val="24"/>
          <w:vertAlign w:val="superscript"/>
        </w:rPr>
      </w:pPr>
      <w:r w:rsidRPr="00E90CA7">
        <w:rPr>
          <w:sz w:val="24"/>
          <w:szCs w:val="24"/>
          <w:vertAlign w:val="superscript"/>
        </w:rPr>
        <w:t>подпись               ФИО</w:t>
      </w:r>
    </w:p>
    <w:p w:rsidR="00E90CA7" w:rsidRPr="00E90CA7" w:rsidRDefault="00E90CA7" w:rsidP="00E90CA7">
      <w:pPr>
        <w:spacing w:line="240" w:lineRule="auto"/>
        <w:jc w:val="left"/>
        <w:rPr>
          <w:sz w:val="24"/>
          <w:szCs w:val="24"/>
        </w:rPr>
      </w:pPr>
      <w:r w:rsidRPr="00E90CA7">
        <w:rPr>
          <w:sz w:val="24"/>
          <w:szCs w:val="24"/>
        </w:rPr>
        <w:t>«____» _____________20___ г.</w:t>
      </w:r>
    </w:p>
    <w:p w:rsidR="00E90CA7" w:rsidRPr="00E90CA7" w:rsidRDefault="00E90CA7" w:rsidP="00E90CA7">
      <w:pPr>
        <w:spacing w:line="240" w:lineRule="auto"/>
        <w:jc w:val="left"/>
        <w:rPr>
          <w:sz w:val="24"/>
          <w:szCs w:val="24"/>
        </w:rPr>
      </w:pPr>
    </w:p>
    <w:p w:rsidR="008E57A9" w:rsidRPr="00E90CA7" w:rsidRDefault="008E57A9" w:rsidP="00E90CA7">
      <w:pPr>
        <w:spacing w:line="240" w:lineRule="auto"/>
        <w:ind w:firstLine="363"/>
        <w:jc w:val="left"/>
        <w:rPr>
          <w:rFonts w:eastAsia="Times New Roman"/>
          <w:b/>
          <w:bCs/>
          <w:sz w:val="24"/>
          <w:szCs w:val="24"/>
          <w:lang w:eastAsia="x-none"/>
        </w:rPr>
      </w:pPr>
    </w:p>
    <w:p w:rsidR="008E57A9" w:rsidRPr="00E90CA7" w:rsidRDefault="008E57A9" w:rsidP="008E57A9">
      <w:pPr>
        <w:spacing w:line="240" w:lineRule="auto"/>
        <w:ind w:firstLine="363"/>
        <w:jc w:val="center"/>
        <w:rPr>
          <w:rFonts w:eastAsia="Times New Roman"/>
          <w:b/>
          <w:bCs/>
          <w:sz w:val="24"/>
          <w:szCs w:val="24"/>
          <w:lang w:eastAsia="x-none"/>
        </w:rPr>
      </w:pPr>
    </w:p>
    <w:p w:rsidR="008E57A9" w:rsidRPr="00E90CA7" w:rsidRDefault="008E57A9" w:rsidP="008E57A9">
      <w:pPr>
        <w:spacing w:line="240" w:lineRule="auto"/>
        <w:ind w:firstLine="363"/>
        <w:jc w:val="center"/>
        <w:rPr>
          <w:rFonts w:eastAsia="Times New Roman"/>
          <w:b/>
          <w:bCs/>
          <w:sz w:val="24"/>
          <w:szCs w:val="24"/>
          <w:lang w:eastAsia="x-none"/>
        </w:rPr>
      </w:pPr>
    </w:p>
    <w:p w:rsidR="008E57A9" w:rsidRPr="00E90CA7" w:rsidRDefault="008E57A9" w:rsidP="008E57A9">
      <w:pPr>
        <w:spacing w:line="240" w:lineRule="auto"/>
        <w:ind w:firstLine="363"/>
        <w:jc w:val="center"/>
        <w:rPr>
          <w:rFonts w:eastAsia="Times New Roman"/>
          <w:b/>
          <w:bCs/>
          <w:sz w:val="24"/>
          <w:szCs w:val="24"/>
          <w:lang w:val="x-none" w:eastAsia="x-none"/>
        </w:rPr>
      </w:pPr>
    </w:p>
    <w:p w:rsidR="008E57A9" w:rsidRPr="00E90CA7" w:rsidRDefault="008E57A9" w:rsidP="008E57A9">
      <w:pPr>
        <w:spacing w:line="240" w:lineRule="auto"/>
        <w:ind w:firstLine="363"/>
        <w:jc w:val="center"/>
        <w:rPr>
          <w:rFonts w:eastAsia="Times New Roman"/>
          <w:b/>
          <w:bCs/>
          <w:sz w:val="24"/>
          <w:szCs w:val="24"/>
          <w:lang w:eastAsia="x-none"/>
        </w:rPr>
      </w:pPr>
    </w:p>
    <w:p w:rsidR="008E57A9" w:rsidRPr="00E90CA7" w:rsidRDefault="008E57A9" w:rsidP="008E57A9">
      <w:pPr>
        <w:spacing w:line="240" w:lineRule="auto"/>
        <w:ind w:firstLine="363"/>
        <w:jc w:val="center"/>
        <w:rPr>
          <w:rFonts w:eastAsia="Times New Roman"/>
          <w:b/>
          <w:bCs/>
          <w:sz w:val="24"/>
          <w:szCs w:val="24"/>
          <w:lang w:eastAsia="x-none"/>
        </w:rPr>
      </w:pPr>
    </w:p>
    <w:p w:rsidR="008E57A9" w:rsidRPr="00E90CA7" w:rsidRDefault="008E57A9" w:rsidP="008E57A9">
      <w:pPr>
        <w:spacing w:line="240" w:lineRule="auto"/>
        <w:ind w:firstLine="363"/>
        <w:jc w:val="center"/>
        <w:rPr>
          <w:rFonts w:eastAsia="Times New Roman"/>
          <w:b/>
          <w:bCs/>
          <w:sz w:val="24"/>
          <w:szCs w:val="24"/>
          <w:lang w:val="x-none" w:eastAsia="x-none"/>
        </w:rPr>
      </w:pPr>
    </w:p>
    <w:p w:rsidR="008E57A9" w:rsidRPr="00E90CA7" w:rsidRDefault="008E57A9" w:rsidP="008E57A9">
      <w:pPr>
        <w:spacing w:line="240" w:lineRule="auto"/>
        <w:ind w:firstLine="363"/>
        <w:jc w:val="center"/>
        <w:rPr>
          <w:rFonts w:eastAsia="Times New Roman"/>
          <w:b/>
          <w:bCs/>
          <w:sz w:val="24"/>
          <w:szCs w:val="24"/>
          <w:lang w:val="x-none" w:eastAsia="x-none"/>
        </w:rPr>
      </w:pPr>
    </w:p>
    <w:p w:rsidR="008E57A9" w:rsidRPr="00E90CA7" w:rsidRDefault="008E57A9" w:rsidP="008E57A9">
      <w:pPr>
        <w:spacing w:line="240" w:lineRule="auto"/>
        <w:ind w:firstLine="363"/>
        <w:jc w:val="center"/>
        <w:rPr>
          <w:rFonts w:eastAsia="Times New Roman"/>
          <w:b/>
          <w:bCs/>
          <w:sz w:val="24"/>
          <w:szCs w:val="24"/>
          <w:lang w:val="x-none" w:eastAsia="x-none"/>
        </w:rPr>
      </w:pPr>
    </w:p>
    <w:p w:rsidR="008E57A9" w:rsidRPr="00E90CA7" w:rsidRDefault="008E57A9" w:rsidP="008E57A9">
      <w:pPr>
        <w:spacing w:line="240" w:lineRule="auto"/>
        <w:ind w:right="100"/>
        <w:jc w:val="center"/>
        <w:rPr>
          <w:sz w:val="24"/>
          <w:szCs w:val="24"/>
        </w:rPr>
      </w:pPr>
      <w:r w:rsidRPr="00E90CA7">
        <w:rPr>
          <w:b/>
          <w:bCs/>
          <w:color w:val="000000"/>
          <w:sz w:val="24"/>
          <w:szCs w:val="24"/>
          <w:lang w:eastAsia="ru-RU" w:bidi="ru-RU"/>
        </w:rPr>
        <w:t>ПРОГРАММА</w:t>
      </w:r>
    </w:p>
    <w:p w:rsidR="008E57A9" w:rsidRPr="00E90CA7" w:rsidRDefault="008E57A9" w:rsidP="008E57A9">
      <w:pPr>
        <w:spacing w:line="240" w:lineRule="auto"/>
        <w:ind w:left="160"/>
        <w:jc w:val="center"/>
        <w:rPr>
          <w:color w:val="000000"/>
          <w:sz w:val="24"/>
          <w:szCs w:val="24"/>
          <w:lang w:eastAsia="ru-RU" w:bidi="ru-RU"/>
        </w:rPr>
      </w:pPr>
      <w:r w:rsidRPr="00E90CA7">
        <w:rPr>
          <w:b/>
          <w:bCs/>
          <w:color w:val="000000"/>
          <w:sz w:val="24"/>
          <w:szCs w:val="24"/>
          <w:lang w:eastAsia="ru-RU" w:bidi="ru-RU"/>
        </w:rPr>
        <w:t>ГОСУДАРСТВЕННОЙ ИТОГОВОЙ АТТЕСТАЦИИ ВЫПУСКНИКОВ</w:t>
      </w:r>
    </w:p>
    <w:p w:rsidR="008E57A9" w:rsidRPr="00E90CA7" w:rsidRDefault="008E57A9" w:rsidP="008E57A9">
      <w:pPr>
        <w:spacing w:line="240" w:lineRule="auto"/>
        <w:ind w:left="160"/>
        <w:jc w:val="center"/>
        <w:rPr>
          <w:bCs/>
          <w:color w:val="000000"/>
          <w:sz w:val="24"/>
          <w:szCs w:val="24"/>
          <w:lang w:eastAsia="ru-RU" w:bidi="ru-RU"/>
        </w:rPr>
      </w:pPr>
      <w:r w:rsidRPr="00E90CA7">
        <w:rPr>
          <w:bCs/>
          <w:color w:val="000000"/>
          <w:sz w:val="24"/>
          <w:szCs w:val="24"/>
          <w:lang w:eastAsia="ru-RU" w:bidi="ru-RU"/>
        </w:rPr>
        <w:t>по профессии</w:t>
      </w:r>
    </w:p>
    <w:p w:rsidR="00840ACA" w:rsidRPr="00E90CA7" w:rsidRDefault="00840ACA" w:rsidP="00840ACA">
      <w:pPr>
        <w:tabs>
          <w:tab w:val="left" w:pos="10317"/>
        </w:tabs>
        <w:spacing w:line="240" w:lineRule="auto"/>
        <w:ind w:firstLine="363"/>
        <w:jc w:val="center"/>
        <w:rPr>
          <w:rFonts w:eastAsia="Times New Roman"/>
          <w:sz w:val="24"/>
          <w:szCs w:val="24"/>
          <w:lang w:eastAsia="ru-RU"/>
        </w:rPr>
      </w:pPr>
      <w:r w:rsidRPr="00E90CA7">
        <w:rPr>
          <w:rFonts w:eastAsia="Times New Roman"/>
          <w:sz w:val="24"/>
          <w:szCs w:val="24"/>
          <w:lang w:eastAsia="ru-RU"/>
        </w:rPr>
        <w:t xml:space="preserve">08.01.26 Мастер по ремонту и обслуживанию </w:t>
      </w:r>
    </w:p>
    <w:p w:rsidR="008E57A9" w:rsidRPr="00E90CA7" w:rsidRDefault="00840ACA" w:rsidP="00840ACA">
      <w:pPr>
        <w:tabs>
          <w:tab w:val="left" w:pos="10317"/>
        </w:tabs>
        <w:spacing w:line="240" w:lineRule="auto"/>
        <w:ind w:firstLine="363"/>
        <w:jc w:val="center"/>
        <w:rPr>
          <w:rFonts w:eastAsia="Times New Roman"/>
          <w:bCs/>
          <w:sz w:val="24"/>
          <w:szCs w:val="24"/>
          <w:lang w:val="x-none" w:eastAsia="x-none"/>
        </w:rPr>
      </w:pPr>
      <w:r w:rsidRPr="00E90CA7">
        <w:rPr>
          <w:rFonts w:eastAsia="Times New Roman"/>
          <w:sz w:val="24"/>
          <w:szCs w:val="24"/>
          <w:lang w:eastAsia="ru-RU"/>
        </w:rPr>
        <w:t>инженерных систем жилищно-коммунального хозяйства</w:t>
      </w:r>
    </w:p>
    <w:p w:rsidR="008E57A9" w:rsidRPr="00E90CA7" w:rsidRDefault="008E57A9" w:rsidP="008E57A9">
      <w:pPr>
        <w:tabs>
          <w:tab w:val="left" w:pos="10317"/>
        </w:tabs>
        <w:spacing w:line="240" w:lineRule="auto"/>
        <w:ind w:firstLine="363"/>
        <w:jc w:val="center"/>
        <w:rPr>
          <w:rFonts w:eastAsia="Times New Roman"/>
          <w:bCs/>
          <w:sz w:val="24"/>
          <w:szCs w:val="24"/>
          <w:lang w:val="x-none" w:eastAsia="x-none"/>
        </w:rPr>
      </w:pPr>
    </w:p>
    <w:p w:rsidR="008E57A9" w:rsidRPr="00E90CA7" w:rsidRDefault="008E57A9" w:rsidP="008E57A9">
      <w:pPr>
        <w:tabs>
          <w:tab w:val="left" w:pos="10317"/>
        </w:tabs>
        <w:spacing w:line="240" w:lineRule="auto"/>
        <w:ind w:firstLine="363"/>
        <w:jc w:val="center"/>
        <w:rPr>
          <w:rFonts w:eastAsia="Times New Roman"/>
          <w:bCs/>
          <w:sz w:val="24"/>
          <w:szCs w:val="24"/>
          <w:lang w:val="x-none" w:eastAsia="x-none"/>
        </w:rPr>
      </w:pPr>
    </w:p>
    <w:p w:rsidR="008E57A9" w:rsidRPr="00E90CA7" w:rsidRDefault="008E57A9" w:rsidP="008E57A9">
      <w:pPr>
        <w:tabs>
          <w:tab w:val="left" w:pos="10317"/>
        </w:tabs>
        <w:spacing w:line="240" w:lineRule="auto"/>
        <w:ind w:firstLine="363"/>
        <w:jc w:val="center"/>
        <w:rPr>
          <w:rFonts w:eastAsia="Times New Roman"/>
          <w:bCs/>
          <w:sz w:val="24"/>
          <w:szCs w:val="24"/>
          <w:lang w:val="x-none" w:eastAsia="x-none"/>
        </w:rPr>
      </w:pPr>
    </w:p>
    <w:p w:rsidR="008E57A9" w:rsidRPr="00E90CA7" w:rsidRDefault="008E57A9" w:rsidP="008E57A9">
      <w:pPr>
        <w:tabs>
          <w:tab w:val="left" w:pos="10317"/>
        </w:tabs>
        <w:spacing w:line="240" w:lineRule="auto"/>
        <w:ind w:firstLine="363"/>
        <w:jc w:val="center"/>
        <w:rPr>
          <w:rFonts w:eastAsia="Times New Roman"/>
          <w:bCs/>
          <w:sz w:val="24"/>
          <w:szCs w:val="24"/>
          <w:lang w:val="x-none" w:eastAsia="x-none"/>
        </w:rPr>
      </w:pPr>
    </w:p>
    <w:p w:rsidR="008E57A9" w:rsidRPr="00E90CA7" w:rsidRDefault="008E57A9" w:rsidP="008E57A9">
      <w:pPr>
        <w:tabs>
          <w:tab w:val="left" w:pos="10317"/>
        </w:tabs>
        <w:spacing w:line="240" w:lineRule="auto"/>
        <w:ind w:firstLine="363"/>
        <w:jc w:val="center"/>
        <w:rPr>
          <w:rFonts w:eastAsia="Times New Roman"/>
          <w:bCs/>
          <w:sz w:val="24"/>
          <w:szCs w:val="24"/>
          <w:lang w:val="x-none" w:eastAsia="x-none"/>
        </w:rPr>
      </w:pPr>
    </w:p>
    <w:p w:rsidR="008E57A9" w:rsidRPr="00E90CA7" w:rsidRDefault="008E57A9" w:rsidP="008E57A9">
      <w:pPr>
        <w:tabs>
          <w:tab w:val="left" w:pos="10317"/>
        </w:tabs>
        <w:spacing w:line="240" w:lineRule="auto"/>
        <w:ind w:firstLine="363"/>
        <w:jc w:val="center"/>
        <w:rPr>
          <w:rFonts w:eastAsia="Times New Roman"/>
          <w:bCs/>
          <w:sz w:val="24"/>
          <w:szCs w:val="24"/>
          <w:lang w:val="x-none" w:eastAsia="x-none"/>
        </w:rPr>
      </w:pPr>
    </w:p>
    <w:p w:rsidR="008E57A9" w:rsidRPr="00E90CA7" w:rsidRDefault="008E57A9" w:rsidP="008E57A9">
      <w:pPr>
        <w:tabs>
          <w:tab w:val="left" w:pos="10317"/>
        </w:tabs>
        <w:spacing w:line="240" w:lineRule="auto"/>
        <w:ind w:firstLine="363"/>
        <w:jc w:val="center"/>
        <w:rPr>
          <w:rFonts w:eastAsia="Times New Roman"/>
          <w:bCs/>
          <w:sz w:val="24"/>
          <w:szCs w:val="24"/>
          <w:lang w:val="x-none" w:eastAsia="x-none"/>
        </w:rPr>
      </w:pPr>
    </w:p>
    <w:p w:rsidR="008E57A9" w:rsidRPr="00E90CA7" w:rsidRDefault="008E57A9" w:rsidP="008E57A9">
      <w:pPr>
        <w:spacing w:line="240" w:lineRule="auto"/>
        <w:jc w:val="left"/>
        <w:rPr>
          <w:rFonts w:eastAsia="Times New Roman"/>
          <w:b/>
          <w:sz w:val="24"/>
          <w:szCs w:val="24"/>
          <w:lang w:eastAsia="ru-RU"/>
        </w:rPr>
      </w:pPr>
    </w:p>
    <w:p w:rsidR="008E57A9" w:rsidRPr="00E90CA7" w:rsidRDefault="008E57A9" w:rsidP="008E57A9">
      <w:pPr>
        <w:spacing w:line="240" w:lineRule="auto"/>
        <w:jc w:val="center"/>
        <w:rPr>
          <w:rFonts w:eastAsia="Times New Roman"/>
          <w:b/>
          <w:bCs/>
          <w:sz w:val="24"/>
          <w:szCs w:val="24"/>
          <w:lang w:eastAsia="ru-RU"/>
        </w:rPr>
      </w:pPr>
    </w:p>
    <w:p w:rsidR="008E57A9" w:rsidRPr="00E90CA7" w:rsidRDefault="008E57A9" w:rsidP="008E57A9">
      <w:pPr>
        <w:spacing w:line="240" w:lineRule="auto"/>
        <w:jc w:val="center"/>
        <w:rPr>
          <w:rFonts w:eastAsia="Times New Roman"/>
          <w:b/>
          <w:bCs/>
          <w:sz w:val="24"/>
          <w:szCs w:val="24"/>
          <w:lang w:eastAsia="ru-RU"/>
        </w:rPr>
      </w:pPr>
    </w:p>
    <w:p w:rsidR="008E57A9" w:rsidRPr="00E90CA7" w:rsidRDefault="008E57A9" w:rsidP="008E57A9">
      <w:pPr>
        <w:spacing w:line="240" w:lineRule="auto"/>
        <w:jc w:val="left"/>
        <w:rPr>
          <w:rFonts w:eastAsia="Times New Roman"/>
          <w:b/>
          <w:bCs/>
          <w:sz w:val="24"/>
          <w:szCs w:val="24"/>
          <w:lang w:eastAsia="ru-RU"/>
        </w:rPr>
      </w:pPr>
    </w:p>
    <w:p w:rsidR="008E57A9" w:rsidRPr="00E90CA7" w:rsidRDefault="008E57A9" w:rsidP="008E57A9">
      <w:pPr>
        <w:spacing w:line="240" w:lineRule="auto"/>
        <w:jc w:val="left"/>
        <w:rPr>
          <w:rFonts w:eastAsia="Times New Roman"/>
          <w:b/>
          <w:bCs/>
          <w:sz w:val="24"/>
          <w:szCs w:val="24"/>
          <w:lang w:eastAsia="ru-RU"/>
        </w:rPr>
      </w:pPr>
    </w:p>
    <w:p w:rsidR="008E57A9" w:rsidRPr="00E90CA7" w:rsidRDefault="008E57A9" w:rsidP="008E57A9">
      <w:pPr>
        <w:spacing w:line="240" w:lineRule="auto"/>
        <w:jc w:val="left"/>
        <w:rPr>
          <w:rFonts w:eastAsia="Times New Roman"/>
          <w:b/>
          <w:bCs/>
          <w:sz w:val="24"/>
          <w:szCs w:val="24"/>
          <w:lang w:eastAsia="ru-RU"/>
        </w:rPr>
      </w:pPr>
    </w:p>
    <w:p w:rsidR="008E57A9" w:rsidRPr="00E90CA7" w:rsidRDefault="008E57A9" w:rsidP="008E57A9">
      <w:pPr>
        <w:spacing w:line="240" w:lineRule="auto"/>
        <w:jc w:val="left"/>
        <w:rPr>
          <w:rFonts w:eastAsia="Times New Roman"/>
          <w:b/>
          <w:bCs/>
          <w:sz w:val="24"/>
          <w:szCs w:val="24"/>
          <w:lang w:eastAsia="ru-RU"/>
        </w:rPr>
      </w:pPr>
    </w:p>
    <w:p w:rsidR="008E57A9" w:rsidRPr="00E90CA7" w:rsidRDefault="008E57A9" w:rsidP="008E57A9">
      <w:pPr>
        <w:spacing w:line="240" w:lineRule="auto"/>
        <w:jc w:val="left"/>
        <w:rPr>
          <w:rFonts w:eastAsia="Times New Roman"/>
          <w:b/>
          <w:bCs/>
          <w:sz w:val="24"/>
          <w:szCs w:val="24"/>
          <w:lang w:eastAsia="ru-RU"/>
        </w:rPr>
      </w:pPr>
    </w:p>
    <w:p w:rsidR="008E57A9" w:rsidRPr="00E90CA7" w:rsidRDefault="008E57A9" w:rsidP="008E57A9">
      <w:pPr>
        <w:widowControl w:val="0"/>
        <w:spacing w:line="240" w:lineRule="auto"/>
        <w:ind w:left="1000"/>
        <w:jc w:val="center"/>
        <w:rPr>
          <w:rFonts w:eastAsia="Times New Roman"/>
          <w:b/>
          <w:bCs/>
          <w:sz w:val="24"/>
          <w:szCs w:val="24"/>
          <w:lang w:eastAsia="ru-RU"/>
        </w:rPr>
      </w:pPr>
      <w:r w:rsidRPr="00E90CA7">
        <w:rPr>
          <w:rFonts w:eastAsia="Times New Roman"/>
          <w:b/>
          <w:bCs/>
          <w:sz w:val="24"/>
          <w:szCs w:val="24"/>
          <w:lang w:eastAsia="ru-RU"/>
        </w:rPr>
        <w:t>20</w:t>
      </w:r>
      <w:r w:rsidR="00E90CA7">
        <w:rPr>
          <w:rFonts w:eastAsia="Times New Roman"/>
          <w:b/>
          <w:bCs/>
          <w:sz w:val="24"/>
          <w:szCs w:val="24"/>
          <w:lang w:eastAsia="ru-RU"/>
        </w:rPr>
        <w:t>20</w:t>
      </w:r>
      <w:r w:rsidRPr="00E90CA7">
        <w:rPr>
          <w:rFonts w:eastAsia="Times New Roman"/>
          <w:b/>
          <w:bCs/>
          <w:sz w:val="24"/>
          <w:szCs w:val="24"/>
          <w:lang w:eastAsia="ru-RU"/>
        </w:rPr>
        <w:t xml:space="preserve"> г.</w:t>
      </w:r>
    </w:p>
    <w:p w:rsidR="00E90CA7" w:rsidRPr="00E90CA7" w:rsidRDefault="00E90CA7" w:rsidP="008E57A9">
      <w:pPr>
        <w:widowControl w:val="0"/>
        <w:spacing w:line="240" w:lineRule="auto"/>
        <w:ind w:left="1000"/>
        <w:jc w:val="center"/>
        <w:rPr>
          <w:rFonts w:eastAsia="Times New Roman"/>
          <w:b/>
          <w:bCs/>
          <w:sz w:val="24"/>
          <w:szCs w:val="24"/>
          <w:lang w:eastAsia="ru-RU"/>
        </w:rPr>
      </w:pPr>
    </w:p>
    <w:p w:rsidR="00E90CA7" w:rsidRPr="00E90CA7" w:rsidRDefault="00E90CA7" w:rsidP="008E57A9">
      <w:pPr>
        <w:widowControl w:val="0"/>
        <w:spacing w:line="240" w:lineRule="auto"/>
        <w:ind w:left="1000"/>
        <w:jc w:val="center"/>
        <w:rPr>
          <w:rFonts w:eastAsia="Times New Roman"/>
          <w:b/>
          <w:bCs/>
          <w:sz w:val="24"/>
          <w:szCs w:val="24"/>
          <w:lang w:eastAsia="ru-RU"/>
        </w:rPr>
      </w:pPr>
    </w:p>
    <w:p w:rsidR="008E57A9" w:rsidRPr="00E90CA7" w:rsidRDefault="008E57A9" w:rsidP="008E57A9">
      <w:pPr>
        <w:widowControl w:val="0"/>
        <w:spacing w:line="240" w:lineRule="auto"/>
        <w:jc w:val="left"/>
        <w:rPr>
          <w:rFonts w:eastAsia="Times New Roman"/>
          <w:b/>
          <w:bCs/>
          <w:sz w:val="24"/>
          <w:szCs w:val="24"/>
          <w:lang w:eastAsia="ru-RU"/>
        </w:rPr>
      </w:pPr>
    </w:p>
    <w:bookmarkEnd w:id="0"/>
    <w:p w:rsidR="008E57A9" w:rsidRPr="00E90CA7" w:rsidRDefault="008E57A9" w:rsidP="008E57A9">
      <w:pPr>
        <w:widowControl w:val="0"/>
        <w:spacing w:line="240" w:lineRule="auto"/>
        <w:jc w:val="left"/>
        <w:rPr>
          <w:rFonts w:eastAsia="Times New Roman"/>
          <w:b/>
          <w:bCs/>
          <w:sz w:val="24"/>
          <w:szCs w:val="24"/>
          <w:lang w:eastAsia="ru-RU"/>
        </w:rPr>
      </w:pPr>
    </w:p>
    <w:p w:rsidR="008E57A9" w:rsidRPr="00E90CA7" w:rsidRDefault="008E57A9" w:rsidP="00840ACA">
      <w:pPr>
        <w:spacing w:line="240" w:lineRule="auto"/>
        <w:jc w:val="left"/>
        <w:rPr>
          <w:sz w:val="24"/>
          <w:szCs w:val="24"/>
          <w:lang w:eastAsia="ru-RU"/>
        </w:rPr>
      </w:pPr>
      <w:proofErr w:type="gramStart"/>
      <w:r w:rsidRPr="00E90CA7">
        <w:rPr>
          <w:rFonts w:eastAsia="Times New Roman"/>
          <w:bCs/>
          <w:sz w:val="24"/>
          <w:szCs w:val="24"/>
          <w:lang w:eastAsia="ru-RU"/>
        </w:rPr>
        <w:lastRenderedPageBreak/>
        <w:t>П</w:t>
      </w:r>
      <w:r w:rsidRPr="00E90CA7">
        <w:rPr>
          <w:sz w:val="24"/>
          <w:szCs w:val="24"/>
          <w:lang w:eastAsia="ru-RU"/>
        </w:rPr>
        <w:t xml:space="preserve">рограмма государственной итоговой аттестации выпускников разработана на основе Федерального государственного образовательного стандарта среднего профессионального образования по профессии </w:t>
      </w:r>
      <w:r w:rsidR="00840ACA" w:rsidRPr="00E90CA7">
        <w:rPr>
          <w:sz w:val="24"/>
          <w:szCs w:val="24"/>
          <w:lang w:eastAsia="ru-RU"/>
        </w:rPr>
        <w:t>08.01.26 Мастер по ремонту и обслуживанию инженерных систем жилищно-коммунального хозяйства</w:t>
      </w:r>
      <w:r w:rsidRPr="00E90CA7">
        <w:rPr>
          <w:sz w:val="24"/>
          <w:szCs w:val="24"/>
          <w:lang w:eastAsia="ru-RU"/>
        </w:rPr>
        <w:t xml:space="preserve"> (далее – ФГОС СПО), </w:t>
      </w:r>
      <w:r w:rsidR="00840ACA" w:rsidRPr="00E90CA7">
        <w:rPr>
          <w:sz w:val="24"/>
          <w:szCs w:val="24"/>
          <w:lang w:eastAsia="ru-RU"/>
        </w:rPr>
        <w:t>приказ Министерства образования и науки от 09. 12.2016 №1578 (Зарегистрирован Министерством юстиции Российской Федерации 23 декабря 2016 г., регистрационный № 44915)</w:t>
      </w:r>
      <w:r w:rsidRPr="00E90CA7">
        <w:rPr>
          <w:rFonts w:eastAsia="Times New Roman"/>
          <w:sz w:val="24"/>
          <w:szCs w:val="24"/>
          <w:lang w:eastAsia="x-none"/>
        </w:rPr>
        <w:t>,</w:t>
      </w:r>
      <w:r w:rsidRPr="00E90CA7">
        <w:rPr>
          <w:sz w:val="24"/>
          <w:szCs w:val="24"/>
          <w:lang w:eastAsia="ru-RU"/>
        </w:rPr>
        <w:t xml:space="preserve"> </w:t>
      </w:r>
      <w:r w:rsidR="00840ACA" w:rsidRPr="00E90CA7">
        <w:rPr>
          <w:sz w:val="24"/>
          <w:szCs w:val="24"/>
          <w:lang w:eastAsia="ru-RU"/>
        </w:rPr>
        <w:t>п</w:t>
      </w:r>
      <w:r w:rsidRPr="00E90CA7">
        <w:rPr>
          <w:sz w:val="24"/>
          <w:szCs w:val="24"/>
          <w:lang w:eastAsia="ru-RU"/>
        </w:rPr>
        <w:t xml:space="preserve">рофессиональных стандартов: </w:t>
      </w:r>
      <w:proofErr w:type="gramEnd"/>
    </w:p>
    <w:p w:rsidR="00840ACA" w:rsidRPr="00E90CA7" w:rsidRDefault="00840ACA" w:rsidP="00840ACA">
      <w:pPr>
        <w:pStyle w:val="a3"/>
        <w:numPr>
          <w:ilvl w:val="0"/>
          <w:numId w:val="12"/>
        </w:numPr>
        <w:suppressAutoHyphens/>
        <w:autoSpaceDN w:val="0"/>
        <w:spacing w:line="240" w:lineRule="auto"/>
        <w:textAlignment w:val="baseline"/>
        <w:rPr>
          <w:rFonts w:eastAsia="Times New Roman"/>
          <w:bCs/>
          <w:color w:val="000000"/>
          <w:sz w:val="24"/>
          <w:szCs w:val="24"/>
          <w:lang w:eastAsia="ru-RU"/>
        </w:rPr>
      </w:pPr>
      <w:r w:rsidRPr="00E90CA7">
        <w:rPr>
          <w:rFonts w:eastAsia="Times New Roman"/>
          <w:bCs/>
          <w:color w:val="000000"/>
          <w:sz w:val="24"/>
          <w:szCs w:val="24"/>
          <w:lang w:eastAsia="ru-RU"/>
        </w:rPr>
        <w:t>Приказ Министерства труда и социальной защиты Российской Федерации от 21 декабря 2015 г. № 1076н  «Об утверждении профессионального стандарта 16.086 Слесарь домовых санитарно-технических систем и оборудования» (зарегистрирован Министерством юстиции Российской Федерации 25 января 2016 г., регистрационный № 40771)</w:t>
      </w:r>
    </w:p>
    <w:p w:rsidR="00840ACA" w:rsidRPr="00E90CA7" w:rsidRDefault="00840ACA" w:rsidP="00840ACA">
      <w:pPr>
        <w:pStyle w:val="a3"/>
        <w:numPr>
          <w:ilvl w:val="0"/>
          <w:numId w:val="12"/>
        </w:numPr>
        <w:suppressAutoHyphens/>
        <w:autoSpaceDN w:val="0"/>
        <w:spacing w:line="240" w:lineRule="auto"/>
        <w:textAlignment w:val="baseline"/>
        <w:rPr>
          <w:rFonts w:eastAsia="Times New Roman"/>
          <w:bCs/>
          <w:color w:val="000000"/>
          <w:sz w:val="24"/>
          <w:szCs w:val="24"/>
          <w:lang w:eastAsia="ru-RU"/>
        </w:rPr>
      </w:pPr>
      <w:r w:rsidRPr="00E90CA7">
        <w:rPr>
          <w:rFonts w:eastAsia="Times New Roman"/>
          <w:bCs/>
          <w:color w:val="000000"/>
          <w:sz w:val="24"/>
          <w:szCs w:val="24"/>
          <w:lang w:eastAsia="ru-RU"/>
        </w:rPr>
        <w:t>Приказ Министерства труда и социальной защиты Российской Федерации от 21 декабря 2015 г. № 1077 н  «Об утверждении профессионального стандарта 16.089 Монтажник санитарно-технических систем и оборудования» (зарегистрирован Министерством юстиции Российской Федерации 25 января 2016 г., регистрационный № 40740)</w:t>
      </w:r>
    </w:p>
    <w:p w:rsidR="00840ACA" w:rsidRPr="00E90CA7" w:rsidRDefault="00840ACA" w:rsidP="00840ACA">
      <w:pPr>
        <w:pStyle w:val="a3"/>
        <w:numPr>
          <w:ilvl w:val="0"/>
          <w:numId w:val="12"/>
        </w:numPr>
        <w:suppressAutoHyphens/>
        <w:autoSpaceDN w:val="0"/>
        <w:spacing w:line="240" w:lineRule="auto"/>
        <w:textAlignment w:val="baseline"/>
        <w:rPr>
          <w:rFonts w:eastAsia="Times New Roman"/>
          <w:bCs/>
          <w:color w:val="000000"/>
          <w:sz w:val="24"/>
          <w:szCs w:val="24"/>
          <w:lang w:eastAsia="ru-RU"/>
        </w:rPr>
      </w:pPr>
      <w:proofErr w:type="gramStart"/>
      <w:r w:rsidRPr="00E90CA7">
        <w:rPr>
          <w:rFonts w:eastAsia="Times New Roman"/>
          <w:bCs/>
          <w:color w:val="000000"/>
          <w:sz w:val="24"/>
          <w:szCs w:val="24"/>
          <w:lang w:eastAsia="ru-RU"/>
        </w:rPr>
        <w:t>Приказ Министерства труда и социальной защиты Российской Федерации от 21 декабря 2015 г. № 1073 н «Об утверждении профессионального стандарта 16.090 Электромонтажник домовых электрических систем и оборудования» (зарегистрирован Министерством юстиции Российской Федерации 25 января 2016 г., регистрационный № 40766</w:t>
      </w:r>
      <w:proofErr w:type="gramEnd"/>
    </w:p>
    <w:p w:rsidR="008E57A9" w:rsidRPr="00E90CA7" w:rsidRDefault="008E57A9" w:rsidP="008E57A9">
      <w:pPr>
        <w:suppressAutoHyphens/>
        <w:autoSpaceDN w:val="0"/>
        <w:spacing w:line="240" w:lineRule="auto"/>
        <w:textAlignment w:val="baseline"/>
        <w:rPr>
          <w:sz w:val="24"/>
          <w:szCs w:val="24"/>
        </w:rPr>
      </w:pPr>
      <w:r w:rsidRPr="00E90CA7">
        <w:rPr>
          <w:sz w:val="24"/>
          <w:szCs w:val="24"/>
        </w:rPr>
        <w:t xml:space="preserve">Данная программа определяет совокупность требований к организации и проведению ГИА выпускников ГБПОУ МО «Щелковский колледж» по профессии </w:t>
      </w:r>
      <w:r w:rsidR="00840ACA" w:rsidRPr="00E90CA7">
        <w:rPr>
          <w:sz w:val="24"/>
          <w:szCs w:val="24"/>
        </w:rPr>
        <w:t>08.01.26 Мастер по ремонту и обслуживанию инженерных систем жилищно-коммунального хозяйства</w:t>
      </w:r>
      <w:r w:rsidRPr="00E90CA7">
        <w:rPr>
          <w:sz w:val="24"/>
          <w:szCs w:val="24"/>
        </w:rPr>
        <w:t>.</w:t>
      </w:r>
    </w:p>
    <w:p w:rsidR="008E57A9" w:rsidRPr="00E90CA7" w:rsidRDefault="008E57A9" w:rsidP="008E57A9">
      <w:pPr>
        <w:spacing w:line="240" w:lineRule="auto"/>
        <w:ind w:right="-1"/>
        <w:rPr>
          <w:b/>
          <w:sz w:val="24"/>
          <w:szCs w:val="24"/>
          <w:lang w:eastAsia="x-none"/>
        </w:rPr>
      </w:pPr>
      <w:r w:rsidRPr="00E90CA7">
        <w:rPr>
          <w:b/>
          <w:sz w:val="24"/>
          <w:szCs w:val="24"/>
          <w:lang w:val="x-none" w:eastAsia="x-none"/>
        </w:rPr>
        <w:t>Организация-разработчик:</w:t>
      </w:r>
    </w:p>
    <w:p w:rsidR="008E57A9" w:rsidRPr="00E90CA7" w:rsidRDefault="008E57A9" w:rsidP="008E57A9">
      <w:pPr>
        <w:spacing w:line="240" w:lineRule="auto"/>
        <w:jc w:val="left"/>
        <w:rPr>
          <w:iCs/>
          <w:sz w:val="24"/>
          <w:szCs w:val="24"/>
          <w:lang w:eastAsia="ru-RU"/>
        </w:rPr>
      </w:pPr>
      <w:r w:rsidRPr="00E90CA7">
        <w:rPr>
          <w:sz w:val="24"/>
          <w:szCs w:val="24"/>
          <w:lang w:eastAsia="ru-RU"/>
        </w:rPr>
        <w:t>Государственное бюджетное профессиональное образовательное учреждение</w:t>
      </w:r>
      <w:r w:rsidRPr="00E90CA7">
        <w:rPr>
          <w:b/>
          <w:sz w:val="24"/>
          <w:szCs w:val="24"/>
          <w:lang w:eastAsia="ru-RU"/>
        </w:rPr>
        <w:t xml:space="preserve"> </w:t>
      </w:r>
      <w:r w:rsidRPr="00E90CA7">
        <w:rPr>
          <w:sz w:val="24"/>
          <w:szCs w:val="24"/>
          <w:lang w:eastAsia="ru-RU"/>
        </w:rPr>
        <w:t>Московской области</w:t>
      </w:r>
      <w:r w:rsidRPr="00E90CA7">
        <w:rPr>
          <w:iCs/>
          <w:sz w:val="24"/>
          <w:szCs w:val="24"/>
          <w:lang w:eastAsia="ru-RU"/>
        </w:rPr>
        <w:t xml:space="preserve"> «Щелковский колледж»</w:t>
      </w:r>
      <w:r w:rsidRPr="00E90CA7">
        <w:rPr>
          <w:sz w:val="24"/>
          <w:szCs w:val="24"/>
          <w:lang w:eastAsia="ru-RU"/>
        </w:rPr>
        <w:t xml:space="preserve"> </w:t>
      </w:r>
    </w:p>
    <w:p w:rsidR="008E57A9" w:rsidRPr="00E90CA7" w:rsidRDefault="008E57A9" w:rsidP="008E57A9">
      <w:pPr>
        <w:spacing w:line="240" w:lineRule="auto"/>
        <w:ind w:right="300"/>
        <w:rPr>
          <w:sz w:val="24"/>
          <w:szCs w:val="24"/>
          <w:lang w:val="x-none" w:eastAsia="x-none"/>
        </w:rPr>
      </w:pPr>
      <w:r w:rsidRPr="00E90CA7">
        <w:rPr>
          <w:b/>
          <w:sz w:val="24"/>
          <w:szCs w:val="24"/>
          <w:lang w:val="x-none" w:eastAsia="x-none"/>
        </w:rPr>
        <w:t>Разработчики</w:t>
      </w:r>
      <w:r w:rsidRPr="00E90CA7">
        <w:rPr>
          <w:sz w:val="24"/>
          <w:szCs w:val="24"/>
          <w:lang w:val="x-none" w:eastAsia="x-none"/>
        </w:rPr>
        <w:t>:</w:t>
      </w:r>
    </w:p>
    <w:p w:rsidR="008E57A9" w:rsidRPr="00E90CA7" w:rsidRDefault="008E57A9" w:rsidP="008E57A9">
      <w:pPr>
        <w:spacing w:line="240" w:lineRule="auto"/>
        <w:jc w:val="left"/>
        <w:rPr>
          <w:iCs/>
          <w:sz w:val="24"/>
          <w:szCs w:val="24"/>
          <w:lang w:eastAsia="ru-RU"/>
        </w:rPr>
      </w:pPr>
      <w:r w:rsidRPr="00E90CA7">
        <w:rPr>
          <w:sz w:val="24"/>
          <w:szCs w:val="24"/>
          <w:lang w:eastAsia="x-none"/>
        </w:rPr>
        <w:t xml:space="preserve">Группа преподавателей и методистов </w:t>
      </w:r>
      <w:r w:rsidRPr="00E90CA7">
        <w:rPr>
          <w:sz w:val="24"/>
          <w:szCs w:val="24"/>
          <w:lang w:eastAsia="ru-RU"/>
        </w:rPr>
        <w:t>ГБПОУ МО «Щелковский колледж»</w:t>
      </w:r>
    </w:p>
    <w:p w:rsidR="008E57A9" w:rsidRPr="00E90CA7" w:rsidRDefault="008E57A9" w:rsidP="008E57A9">
      <w:pPr>
        <w:spacing w:line="240" w:lineRule="auto"/>
        <w:ind w:left="5430" w:hanging="5430"/>
        <w:jc w:val="left"/>
        <w:rPr>
          <w:b/>
          <w:sz w:val="24"/>
          <w:szCs w:val="24"/>
          <w:lang w:eastAsia="ru-RU"/>
        </w:rPr>
      </w:pPr>
      <w:r w:rsidRPr="00E90CA7">
        <w:rPr>
          <w:rFonts w:eastAsia="Times New Roman"/>
          <w:b/>
          <w:sz w:val="24"/>
          <w:szCs w:val="24"/>
          <w:lang w:eastAsia="ru-RU"/>
        </w:rPr>
        <w:t>РАССМОТРЕНА</w:t>
      </w:r>
    </w:p>
    <w:p w:rsidR="008E57A9" w:rsidRPr="00E90CA7" w:rsidRDefault="008E57A9" w:rsidP="008E57A9">
      <w:pPr>
        <w:spacing w:line="240" w:lineRule="auto"/>
        <w:jc w:val="left"/>
        <w:rPr>
          <w:rFonts w:eastAsia="Times New Roman"/>
          <w:sz w:val="24"/>
          <w:szCs w:val="24"/>
          <w:lang w:eastAsia="ru-RU"/>
        </w:rPr>
      </w:pPr>
      <w:r w:rsidRPr="00E90CA7">
        <w:rPr>
          <w:rFonts w:eastAsia="Times New Roman"/>
          <w:sz w:val="24"/>
          <w:szCs w:val="24"/>
          <w:lang w:eastAsia="ru-RU"/>
        </w:rPr>
        <w:t>п</w:t>
      </w:r>
      <w:r w:rsidRPr="00E90CA7">
        <w:rPr>
          <w:sz w:val="24"/>
          <w:szCs w:val="24"/>
          <w:lang w:eastAsia="ru-RU"/>
        </w:rPr>
        <w:t xml:space="preserve">редметной (цикловой) </w:t>
      </w:r>
      <w:r w:rsidRPr="00E90CA7">
        <w:rPr>
          <w:rFonts w:eastAsia="Times New Roman"/>
          <w:sz w:val="24"/>
          <w:szCs w:val="24"/>
          <w:lang w:eastAsia="ru-RU"/>
        </w:rPr>
        <w:t>комиссией</w:t>
      </w:r>
      <w:r w:rsidRPr="00E90CA7">
        <w:rPr>
          <w:rFonts w:eastAsia="Times New Roman"/>
          <w:sz w:val="24"/>
          <w:szCs w:val="24"/>
          <w:lang w:val="x-none" w:eastAsia="x-none"/>
        </w:rPr>
        <w:t xml:space="preserve"> </w:t>
      </w:r>
      <w:r w:rsidRPr="00E90CA7">
        <w:rPr>
          <w:rFonts w:eastAsia="Times New Roman"/>
          <w:sz w:val="24"/>
          <w:szCs w:val="24"/>
          <w:lang w:eastAsia="ru-RU"/>
        </w:rPr>
        <w:t xml:space="preserve">Техника и технология строительства </w:t>
      </w:r>
    </w:p>
    <w:p w:rsidR="008E57A9" w:rsidRPr="00E90CA7" w:rsidRDefault="008E57A9" w:rsidP="008E57A9">
      <w:pPr>
        <w:spacing w:line="240" w:lineRule="auto"/>
        <w:jc w:val="left"/>
        <w:rPr>
          <w:rFonts w:eastAsia="Times New Roman"/>
          <w:sz w:val="24"/>
          <w:szCs w:val="24"/>
          <w:lang w:eastAsia="ru-RU"/>
        </w:rPr>
      </w:pPr>
      <w:r w:rsidRPr="00E90CA7">
        <w:rPr>
          <w:sz w:val="24"/>
          <w:szCs w:val="24"/>
          <w:lang w:eastAsia="ru-RU"/>
        </w:rPr>
        <w:t>от «</w:t>
      </w:r>
      <w:r w:rsidR="00E90CA7">
        <w:rPr>
          <w:sz w:val="24"/>
          <w:szCs w:val="24"/>
          <w:lang w:eastAsia="ru-RU"/>
        </w:rPr>
        <w:t>31</w:t>
      </w:r>
      <w:r w:rsidRPr="00E90CA7">
        <w:rPr>
          <w:sz w:val="24"/>
          <w:szCs w:val="24"/>
          <w:lang w:eastAsia="ru-RU"/>
        </w:rPr>
        <w:t>» августа 20</w:t>
      </w:r>
      <w:r w:rsidR="00E90CA7">
        <w:rPr>
          <w:rFonts w:eastAsia="Times New Roman"/>
          <w:sz w:val="24"/>
          <w:szCs w:val="24"/>
          <w:lang w:eastAsia="ru-RU"/>
        </w:rPr>
        <w:t xml:space="preserve">20 </w:t>
      </w:r>
      <w:r w:rsidRPr="00E90CA7">
        <w:rPr>
          <w:sz w:val="24"/>
          <w:szCs w:val="24"/>
          <w:lang w:eastAsia="ru-RU"/>
        </w:rPr>
        <w:t xml:space="preserve">г. </w:t>
      </w:r>
      <w:r w:rsidRPr="00E90CA7">
        <w:rPr>
          <w:rFonts w:eastAsia="Times New Roman"/>
          <w:sz w:val="24"/>
          <w:szCs w:val="24"/>
          <w:lang w:eastAsia="ru-RU"/>
        </w:rPr>
        <w:t>п</w:t>
      </w:r>
      <w:r w:rsidRPr="00E90CA7">
        <w:rPr>
          <w:sz w:val="24"/>
          <w:szCs w:val="24"/>
          <w:lang w:eastAsia="ru-RU"/>
        </w:rPr>
        <w:t>ротокол № 1</w:t>
      </w:r>
    </w:p>
    <w:p w:rsidR="008E57A9" w:rsidRPr="00E90CA7" w:rsidRDefault="008E57A9" w:rsidP="008E57A9">
      <w:pPr>
        <w:spacing w:line="240" w:lineRule="auto"/>
        <w:jc w:val="left"/>
        <w:rPr>
          <w:rFonts w:eastAsia="Times New Roman"/>
          <w:sz w:val="24"/>
          <w:szCs w:val="24"/>
          <w:lang w:eastAsia="ru-RU"/>
        </w:rPr>
      </w:pPr>
      <w:r w:rsidRPr="00E90CA7">
        <w:rPr>
          <w:sz w:val="24"/>
          <w:szCs w:val="24"/>
          <w:lang w:eastAsia="ru-RU"/>
        </w:rPr>
        <w:t xml:space="preserve">Председатель ПЦК </w:t>
      </w:r>
      <w:r w:rsidRPr="00E90CA7">
        <w:rPr>
          <w:i/>
          <w:sz w:val="24"/>
          <w:szCs w:val="24"/>
          <w:lang w:eastAsia="ru-RU"/>
        </w:rPr>
        <w:t xml:space="preserve">______________ </w:t>
      </w:r>
      <w:r w:rsidRPr="00E90CA7">
        <w:rPr>
          <w:rFonts w:eastAsia="Times New Roman"/>
          <w:sz w:val="24"/>
          <w:szCs w:val="24"/>
          <w:lang w:eastAsia="ru-RU"/>
        </w:rPr>
        <w:t xml:space="preserve">Л.Ю. </w:t>
      </w:r>
      <w:proofErr w:type="spellStart"/>
      <w:r w:rsidRPr="00E90CA7">
        <w:rPr>
          <w:rFonts w:eastAsia="Times New Roman"/>
          <w:sz w:val="24"/>
          <w:szCs w:val="24"/>
          <w:lang w:eastAsia="ru-RU"/>
        </w:rPr>
        <w:t>Немова</w:t>
      </w:r>
      <w:proofErr w:type="spellEnd"/>
    </w:p>
    <w:p w:rsidR="008E57A9" w:rsidRPr="00E90CA7" w:rsidRDefault="008E57A9" w:rsidP="008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4"/>
          <w:szCs w:val="24"/>
          <w:lang w:eastAsia="ru-RU"/>
        </w:rPr>
      </w:pPr>
    </w:p>
    <w:p w:rsidR="00E90CA7" w:rsidRDefault="00E90CA7" w:rsidP="008E57A9">
      <w:pPr>
        <w:spacing w:line="240" w:lineRule="auto"/>
        <w:jc w:val="left"/>
        <w:rPr>
          <w:sz w:val="24"/>
          <w:szCs w:val="24"/>
        </w:rPr>
      </w:pPr>
    </w:p>
    <w:p w:rsidR="00E90CA7" w:rsidRDefault="00E90CA7" w:rsidP="008E57A9">
      <w:pPr>
        <w:spacing w:line="240" w:lineRule="auto"/>
        <w:jc w:val="left"/>
        <w:rPr>
          <w:sz w:val="24"/>
          <w:szCs w:val="24"/>
        </w:rPr>
      </w:pPr>
    </w:p>
    <w:p w:rsidR="00E90CA7" w:rsidRDefault="00E90CA7" w:rsidP="008E57A9">
      <w:pPr>
        <w:spacing w:line="240" w:lineRule="auto"/>
        <w:jc w:val="left"/>
        <w:rPr>
          <w:sz w:val="24"/>
          <w:szCs w:val="24"/>
        </w:rPr>
      </w:pPr>
    </w:p>
    <w:p w:rsidR="00E90CA7" w:rsidRDefault="00E90CA7" w:rsidP="008E57A9">
      <w:pPr>
        <w:spacing w:line="240" w:lineRule="auto"/>
        <w:jc w:val="left"/>
        <w:rPr>
          <w:sz w:val="24"/>
          <w:szCs w:val="24"/>
        </w:rPr>
      </w:pPr>
    </w:p>
    <w:p w:rsidR="00E90CA7" w:rsidRDefault="00E90CA7" w:rsidP="008E57A9">
      <w:pPr>
        <w:spacing w:line="240" w:lineRule="auto"/>
        <w:jc w:val="left"/>
        <w:rPr>
          <w:sz w:val="24"/>
          <w:szCs w:val="24"/>
        </w:rPr>
      </w:pPr>
    </w:p>
    <w:p w:rsidR="00E90CA7" w:rsidRDefault="00E90CA7" w:rsidP="008E57A9">
      <w:pPr>
        <w:spacing w:line="240" w:lineRule="auto"/>
        <w:jc w:val="left"/>
        <w:rPr>
          <w:sz w:val="24"/>
          <w:szCs w:val="24"/>
        </w:rPr>
      </w:pPr>
    </w:p>
    <w:p w:rsidR="00E90CA7" w:rsidRDefault="00E90CA7" w:rsidP="008E57A9">
      <w:pPr>
        <w:spacing w:line="240" w:lineRule="auto"/>
        <w:jc w:val="left"/>
        <w:rPr>
          <w:sz w:val="24"/>
          <w:szCs w:val="24"/>
        </w:rPr>
      </w:pPr>
    </w:p>
    <w:p w:rsidR="00E90CA7" w:rsidRDefault="00E90CA7" w:rsidP="008E57A9">
      <w:pPr>
        <w:spacing w:line="240" w:lineRule="auto"/>
        <w:jc w:val="left"/>
        <w:rPr>
          <w:sz w:val="24"/>
          <w:szCs w:val="24"/>
        </w:rPr>
      </w:pPr>
    </w:p>
    <w:p w:rsidR="00E90CA7" w:rsidRPr="00E90CA7" w:rsidRDefault="00E90CA7" w:rsidP="008E57A9">
      <w:pPr>
        <w:spacing w:line="240" w:lineRule="auto"/>
        <w:jc w:val="left"/>
        <w:rPr>
          <w:sz w:val="24"/>
          <w:szCs w:val="24"/>
        </w:rPr>
      </w:pPr>
    </w:p>
    <w:p w:rsidR="00E90CA7" w:rsidRPr="00E90CA7" w:rsidRDefault="008E57A9" w:rsidP="008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4"/>
          <w:szCs w:val="24"/>
          <w:lang w:eastAsia="ru-RU"/>
        </w:rPr>
      </w:pPr>
      <w:r w:rsidRPr="00E90CA7">
        <w:rPr>
          <w:rFonts w:eastAsia="Times New Roman"/>
          <w:sz w:val="24"/>
          <w:szCs w:val="24"/>
          <w:lang w:eastAsia="ru-RU"/>
        </w:rPr>
        <w:tab/>
      </w:r>
      <w:r w:rsidRPr="00E90CA7">
        <w:rPr>
          <w:rFonts w:eastAsia="Times New Roman"/>
          <w:sz w:val="24"/>
          <w:szCs w:val="24"/>
          <w:lang w:eastAsia="ru-RU"/>
        </w:rPr>
        <w:tab/>
      </w:r>
    </w:p>
    <w:p w:rsidR="00E90CA7" w:rsidRPr="00E90CA7" w:rsidRDefault="00E90CA7" w:rsidP="008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4"/>
          <w:szCs w:val="24"/>
          <w:lang w:eastAsia="ru-RU"/>
        </w:rPr>
      </w:pPr>
    </w:p>
    <w:p w:rsidR="00E90CA7" w:rsidRPr="00E90CA7" w:rsidRDefault="00E90CA7" w:rsidP="008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4"/>
          <w:szCs w:val="24"/>
          <w:lang w:eastAsia="ru-RU"/>
        </w:rPr>
      </w:pPr>
    </w:p>
    <w:p w:rsidR="00E90CA7" w:rsidRPr="00E90CA7" w:rsidRDefault="00E90CA7" w:rsidP="008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4"/>
          <w:szCs w:val="24"/>
          <w:lang w:eastAsia="ru-RU"/>
        </w:rPr>
      </w:pPr>
    </w:p>
    <w:p w:rsidR="00E90CA7" w:rsidRPr="00E90CA7" w:rsidRDefault="00E90CA7" w:rsidP="008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4"/>
          <w:szCs w:val="24"/>
          <w:lang w:eastAsia="ru-RU"/>
        </w:rPr>
      </w:pPr>
    </w:p>
    <w:p w:rsidR="008E57A9" w:rsidRPr="00E90CA7" w:rsidRDefault="008E57A9" w:rsidP="008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4"/>
          <w:szCs w:val="24"/>
          <w:lang w:eastAsia="ru-RU"/>
        </w:rPr>
      </w:pPr>
      <w:r w:rsidRPr="00E90CA7">
        <w:rPr>
          <w:rFonts w:eastAsia="Times New Roman"/>
          <w:sz w:val="24"/>
          <w:szCs w:val="24"/>
          <w:lang w:eastAsia="ru-RU"/>
        </w:rPr>
        <w:t xml:space="preserve">   </w:t>
      </w:r>
    </w:p>
    <w:p w:rsidR="008E57A9" w:rsidRPr="00E90CA7" w:rsidRDefault="008E57A9" w:rsidP="008E57A9">
      <w:pPr>
        <w:pStyle w:val="10"/>
        <w:keepNext/>
        <w:keepLines/>
        <w:numPr>
          <w:ilvl w:val="0"/>
          <w:numId w:val="11"/>
        </w:numPr>
        <w:shd w:val="clear" w:color="auto" w:fill="auto"/>
        <w:tabs>
          <w:tab w:val="left" w:pos="1429"/>
        </w:tabs>
        <w:spacing w:after="0" w:line="240" w:lineRule="auto"/>
        <w:ind w:left="420" w:firstLine="720"/>
        <w:jc w:val="center"/>
        <w:rPr>
          <w:rFonts w:cs="Times New Roman"/>
          <w:sz w:val="24"/>
          <w:szCs w:val="24"/>
        </w:rPr>
      </w:pPr>
      <w:bookmarkStart w:id="1" w:name="bookmark0"/>
      <w:r w:rsidRPr="00E90CA7">
        <w:rPr>
          <w:rFonts w:cs="Times New Roman"/>
          <w:sz w:val="24"/>
          <w:szCs w:val="24"/>
        </w:rPr>
        <w:lastRenderedPageBreak/>
        <w:t>Общие положения</w:t>
      </w:r>
      <w:bookmarkEnd w:id="1"/>
    </w:p>
    <w:p w:rsidR="008E57A9" w:rsidRPr="00E90CA7" w:rsidRDefault="008E57A9" w:rsidP="00840ACA">
      <w:pPr>
        <w:spacing w:line="240" w:lineRule="auto"/>
        <w:ind w:left="420"/>
        <w:rPr>
          <w:sz w:val="24"/>
          <w:szCs w:val="24"/>
        </w:rPr>
      </w:pPr>
      <w:r w:rsidRPr="00E90CA7">
        <w:rPr>
          <w:sz w:val="24"/>
          <w:szCs w:val="24"/>
        </w:rPr>
        <w:t xml:space="preserve">Программа государственной итоговой аттестации (далее ГИА) выпускников по профессии </w:t>
      </w:r>
      <w:r w:rsidR="00840ACA" w:rsidRPr="00E90CA7">
        <w:rPr>
          <w:sz w:val="24"/>
          <w:szCs w:val="24"/>
        </w:rPr>
        <w:t>08.01.26 Мастер по ремонту и обслуживанию инженерных систем жилищно-коммунального хозяйства</w:t>
      </w:r>
      <w:r w:rsidRPr="00E90CA7">
        <w:rPr>
          <w:sz w:val="24"/>
          <w:szCs w:val="24"/>
        </w:rPr>
        <w:t xml:space="preserve"> является частью основной образовательной программы среднего профессионального образования - программы подготовки квалифицированных рабочих, служащих по профессии </w:t>
      </w:r>
      <w:r w:rsidR="00840ACA" w:rsidRPr="00E90CA7">
        <w:rPr>
          <w:sz w:val="24"/>
          <w:szCs w:val="24"/>
        </w:rPr>
        <w:t>08.01.26 Мастер по ремонту и обслуживанию инженерных систем жилищно-коммунального хозяйства</w:t>
      </w:r>
      <w:r w:rsidRPr="00E90CA7">
        <w:rPr>
          <w:sz w:val="24"/>
          <w:szCs w:val="24"/>
        </w:rPr>
        <w:t>, в части присвоения квалификаци</w:t>
      </w:r>
      <w:r w:rsidR="00840ACA" w:rsidRPr="00E90CA7">
        <w:rPr>
          <w:sz w:val="24"/>
          <w:szCs w:val="24"/>
        </w:rPr>
        <w:t>й</w:t>
      </w:r>
      <w:r w:rsidRPr="00E90CA7">
        <w:rPr>
          <w:sz w:val="24"/>
          <w:szCs w:val="24"/>
        </w:rPr>
        <w:t xml:space="preserve">: </w:t>
      </w:r>
      <w:r w:rsidR="00840ACA" w:rsidRPr="00E90CA7">
        <w:rPr>
          <w:sz w:val="24"/>
          <w:szCs w:val="24"/>
        </w:rPr>
        <w:t>Слесарь-сантехник, Электромонтажник по освещению и осветительным сетям</w:t>
      </w:r>
      <w:r w:rsidR="00260FCE" w:rsidRPr="00E90CA7">
        <w:rPr>
          <w:sz w:val="24"/>
          <w:szCs w:val="24"/>
        </w:rPr>
        <w:t xml:space="preserve"> и освоения </w:t>
      </w:r>
      <w:r w:rsidRPr="00E90CA7">
        <w:rPr>
          <w:sz w:val="24"/>
          <w:szCs w:val="24"/>
        </w:rPr>
        <w:t xml:space="preserve">соответствующих им видов деятельности (далее ВД) и профессиональных (далее ПК) и общих (далее </w:t>
      </w:r>
      <w:proofErr w:type="gramStart"/>
      <w:r w:rsidRPr="00E90CA7">
        <w:rPr>
          <w:sz w:val="24"/>
          <w:szCs w:val="24"/>
        </w:rPr>
        <w:t>ОК</w:t>
      </w:r>
      <w:proofErr w:type="gramEnd"/>
      <w:r w:rsidRPr="00E90CA7">
        <w:rPr>
          <w:sz w:val="24"/>
          <w:szCs w:val="24"/>
        </w:rPr>
        <w:t xml:space="preserve">) компетенций:  </w:t>
      </w:r>
    </w:p>
    <w:p w:rsidR="008E57A9" w:rsidRPr="00E90CA7" w:rsidRDefault="008E57A9" w:rsidP="008E57A9">
      <w:pPr>
        <w:spacing w:line="240" w:lineRule="auto"/>
        <w:ind w:left="420" w:firstLine="720"/>
        <w:rPr>
          <w:sz w:val="24"/>
          <w:szCs w:val="24"/>
        </w:rPr>
      </w:pPr>
    </w:p>
    <w:tbl>
      <w:tblPr>
        <w:tblOverlap w:val="never"/>
        <w:tblW w:w="9620" w:type="dxa"/>
        <w:jc w:val="center"/>
        <w:tblLayout w:type="fixed"/>
        <w:tblCellMar>
          <w:left w:w="10" w:type="dxa"/>
          <w:right w:w="10" w:type="dxa"/>
        </w:tblCellMar>
        <w:tblLook w:val="04A0" w:firstRow="1" w:lastRow="0" w:firstColumn="1" w:lastColumn="0" w:noHBand="0" w:noVBand="1"/>
      </w:tblPr>
      <w:tblGrid>
        <w:gridCol w:w="1138"/>
        <w:gridCol w:w="8467"/>
        <w:gridCol w:w="15"/>
      </w:tblGrid>
      <w:tr w:rsidR="008E57A9" w:rsidRPr="00E90CA7" w:rsidTr="0033337D">
        <w:trPr>
          <w:trHeight w:hRule="exact" w:val="437"/>
          <w:jc w:val="center"/>
        </w:trPr>
        <w:tc>
          <w:tcPr>
            <w:tcW w:w="1138" w:type="dxa"/>
            <w:tcBorders>
              <w:top w:val="single" w:sz="4" w:space="0" w:color="auto"/>
              <w:left w:val="single" w:sz="4" w:space="0" w:color="auto"/>
            </w:tcBorders>
            <w:shd w:val="clear" w:color="auto" w:fill="FFFFFF"/>
          </w:tcPr>
          <w:p w:rsidR="008E57A9" w:rsidRPr="00E90CA7" w:rsidRDefault="008E57A9" w:rsidP="0033337D">
            <w:pPr>
              <w:spacing w:line="240" w:lineRule="auto"/>
              <w:jc w:val="left"/>
              <w:rPr>
                <w:sz w:val="24"/>
                <w:szCs w:val="24"/>
              </w:rPr>
            </w:pPr>
            <w:r w:rsidRPr="00E90CA7">
              <w:rPr>
                <w:rStyle w:val="2105pt"/>
                <w:rFonts w:eastAsiaTheme="minorEastAsia"/>
                <w:sz w:val="24"/>
                <w:szCs w:val="24"/>
              </w:rPr>
              <w:t>Код</w:t>
            </w:r>
          </w:p>
        </w:tc>
        <w:tc>
          <w:tcPr>
            <w:tcW w:w="8482" w:type="dxa"/>
            <w:gridSpan w:val="2"/>
            <w:tcBorders>
              <w:top w:val="single" w:sz="4" w:space="0" w:color="auto"/>
              <w:left w:val="single" w:sz="4" w:space="0" w:color="auto"/>
              <w:right w:val="single" w:sz="4" w:space="0" w:color="auto"/>
            </w:tcBorders>
            <w:shd w:val="clear" w:color="auto" w:fill="FFFFFF"/>
          </w:tcPr>
          <w:p w:rsidR="008E57A9" w:rsidRPr="00E90CA7" w:rsidRDefault="008E57A9" w:rsidP="0033337D">
            <w:pPr>
              <w:spacing w:line="240" w:lineRule="auto"/>
              <w:rPr>
                <w:sz w:val="24"/>
                <w:szCs w:val="24"/>
              </w:rPr>
            </w:pPr>
            <w:r w:rsidRPr="00E90CA7">
              <w:rPr>
                <w:rStyle w:val="2105pt"/>
                <w:rFonts w:eastAsiaTheme="minorEastAsia"/>
                <w:sz w:val="24"/>
                <w:szCs w:val="24"/>
              </w:rPr>
              <w:t>Наименование видов деятельности и профессиональных компетенций</w:t>
            </w:r>
          </w:p>
        </w:tc>
      </w:tr>
      <w:tr w:rsidR="008E57A9" w:rsidRPr="00E90CA7" w:rsidTr="00B371EA">
        <w:trPr>
          <w:trHeight w:hRule="exact" w:val="627"/>
          <w:jc w:val="center"/>
        </w:trPr>
        <w:tc>
          <w:tcPr>
            <w:tcW w:w="1138" w:type="dxa"/>
            <w:tcBorders>
              <w:top w:val="single" w:sz="4" w:space="0" w:color="auto"/>
              <w:left w:val="single" w:sz="4" w:space="0" w:color="auto"/>
            </w:tcBorders>
            <w:shd w:val="clear" w:color="auto" w:fill="FFFFFF"/>
            <w:vAlign w:val="bottom"/>
          </w:tcPr>
          <w:p w:rsidR="008E57A9" w:rsidRPr="00E90CA7" w:rsidRDefault="008E57A9" w:rsidP="0033337D">
            <w:pPr>
              <w:spacing w:line="240" w:lineRule="auto"/>
              <w:jc w:val="center"/>
              <w:rPr>
                <w:sz w:val="24"/>
                <w:szCs w:val="24"/>
              </w:rPr>
            </w:pPr>
            <w:r w:rsidRPr="00E90CA7">
              <w:rPr>
                <w:rStyle w:val="210pt"/>
                <w:rFonts w:eastAsia="Calibri"/>
                <w:sz w:val="24"/>
                <w:szCs w:val="24"/>
              </w:rPr>
              <w:t>ВД 1</w:t>
            </w:r>
          </w:p>
        </w:tc>
        <w:tc>
          <w:tcPr>
            <w:tcW w:w="8482" w:type="dxa"/>
            <w:gridSpan w:val="2"/>
            <w:tcBorders>
              <w:top w:val="single" w:sz="4" w:space="0" w:color="auto"/>
              <w:left w:val="single" w:sz="4" w:space="0" w:color="auto"/>
              <w:right w:val="single" w:sz="4" w:space="0" w:color="auto"/>
            </w:tcBorders>
            <w:shd w:val="clear" w:color="auto" w:fill="FFFFFF"/>
            <w:vAlign w:val="bottom"/>
          </w:tcPr>
          <w:p w:rsidR="008E57A9" w:rsidRPr="00E90CA7" w:rsidRDefault="00260FCE" w:rsidP="00260FCE">
            <w:pPr>
              <w:spacing w:line="240" w:lineRule="auto"/>
              <w:jc w:val="left"/>
              <w:rPr>
                <w:sz w:val="24"/>
                <w:szCs w:val="24"/>
              </w:rPr>
            </w:pPr>
            <w:r w:rsidRPr="00E90CA7">
              <w:rPr>
                <w:rStyle w:val="210pt"/>
                <w:rFonts w:eastAsia="Calibri"/>
                <w:sz w:val="24"/>
                <w:szCs w:val="24"/>
              </w:rPr>
              <w:t>Поддержание рабочего состояния оборудования систем водоснабжения, водоотведения, отопления объектов жилищно-коммунального хозяйства</w:t>
            </w:r>
          </w:p>
        </w:tc>
      </w:tr>
      <w:tr w:rsidR="008E57A9" w:rsidRPr="00E90CA7" w:rsidTr="00B371EA">
        <w:trPr>
          <w:trHeight w:hRule="exact" w:val="928"/>
          <w:jc w:val="center"/>
        </w:trPr>
        <w:tc>
          <w:tcPr>
            <w:tcW w:w="1138" w:type="dxa"/>
            <w:tcBorders>
              <w:top w:val="single" w:sz="4" w:space="0" w:color="auto"/>
              <w:left w:val="single" w:sz="4" w:space="0" w:color="auto"/>
            </w:tcBorders>
            <w:shd w:val="clear" w:color="auto" w:fill="FFFFFF"/>
          </w:tcPr>
          <w:p w:rsidR="008E57A9" w:rsidRPr="00E90CA7" w:rsidRDefault="008E57A9" w:rsidP="00B371EA">
            <w:pPr>
              <w:spacing w:line="240" w:lineRule="auto"/>
              <w:jc w:val="left"/>
              <w:rPr>
                <w:sz w:val="24"/>
                <w:szCs w:val="24"/>
              </w:rPr>
            </w:pPr>
            <w:r w:rsidRPr="00E90CA7">
              <w:rPr>
                <w:rStyle w:val="2105pt"/>
                <w:rFonts w:eastAsiaTheme="minorEastAsia"/>
                <w:sz w:val="24"/>
                <w:szCs w:val="24"/>
              </w:rPr>
              <w:t>ПК 1.1</w:t>
            </w:r>
          </w:p>
        </w:tc>
        <w:tc>
          <w:tcPr>
            <w:tcW w:w="8482" w:type="dxa"/>
            <w:gridSpan w:val="2"/>
            <w:tcBorders>
              <w:top w:val="single" w:sz="4" w:space="0" w:color="auto"/>
              <w:left w:val="single" w:sz="4" w:space="0" w:color="auto"/>
              <w:right w:val="single" w:sz="4" w:space="0" w:color="auto"/>
            </w:tcBorders>
            <w:shd w:val="clear" w:color="auto" w:fill="FFFFFF"/>
            <w:vAlign w:val="bottom"/>
          </w:tcPr>
          <w:p w:rsidR="008E57A9" w:rsidRPr="00E90CA7" w:rsidRDefault="00DF3272" w:rsidP="0033337D">
            <w:pPr>
              <w:spacing w:line="240" w:lineRule="auto"/>
              <w:rPr>
                <w:sz w:val="24"/>
                <w:szCs w:val="24"/>
              </w:rPr>
            </w:pPr>
            <w:r w:rsidRPr="00E90CA7">
              <w:rPr>
                <w:rStyle w:val="2105pt"/>
                <w:rFonts w:eastAsiaTheme="minorEastAsia"/>
                <w:sz w:val="24"/>
                <w:szCs w:val="24"/>
              </w:rPr>
              <w:t>Осуществлять техническое обслуживание в соответствии с заданием (нарядом) системы водоснабжения, водоотведения, отопления объектов жилищно-коммунального хозяйства</w:t>
            </w:r>
          </w:p>
        </w:tc>
      </w:tr>
      <w:tr w:rsidR="008E57A9" w:rsidRPr="00E90CA7" w:rsidTr="00B371EA">
        <w:trPr>
          <w:trHeight w:hRule="exact" w:val="573"/>
          <w:jc w:val="center"/>
        </w:trPr>
        <w:tc>
          <w:tcPr>
            <w:tcW w:w="1138" w:type="dxa"/>
            <w:tcBorders>
              <w:top w:val="single" w:sz="4" w:space="0" w:color="auto"/>
              <w:left w:val="single" w:sz="4" w:space="0" w:color="auto"/>
            </w:tcBorders>
            <w:shd w:val="clear" w:color="auto" w:fill="FFFFFF"/>
          </w:tcPr>
          <w:p w:rsidR="008E57A9" w:rsidRPr="00E90CA7" w:rsidRDefault="008E57A9" w:rsidP="00B371EA">
            <w:pPr>
              <w:spacing w:line="240" w:lineRule="auto"/>
              <w:jc w:val="left"/>
              <w:rPr>
                <w:sz w:val="24"/>
                <w:szCs w:val="24"/>
              </w:rPr>
            </w:pPr>
            <w:r w:rsidRPr="00E90CA7">
              <w:rPr>
                <w:rStyle w:val="2105pt"/>
                <w:rFonts w:eastAsiaTheme="minorEastAsia"/>
                <w:sz w:val="24"/>
                <w:szCs w:val="24"/>
              </w:rPr>
              <w:t>ПК 1.2.</w:t>
            </w:r>
          </w:p>
        </w:tc>
        <w:tc>
          <w:tcPr>
            <w:tcW w:w="8482" w:type="dxa"/>
            <w:gridSpan w:val="2"/>
            <w:tcBorders>
              <w:top w:val="single" w:sz="4" w:space="0" w:color="auto"/>
              <w:left w:val="single" w:sz="4" w:space="0" w:color="auto"/>
              <w:right w:val="single" w:sz="4" w:space="0" w:color="auto"/>
            </w:tcBorders>
            <w:shd w:val="clear" w:color="auto" w:fill="FFFFFF"/>
            <w:vAlign w:val="bottom"/>
          </w:tcPr>
          <w:p w:rsidR="008E57A9" w:rsidRPr="00E90CA7" w:rsidRDefault="00B371EA" w:rsidP="0033337D">
            <w:pPr>
              <w:spacing w:line="240" w:lineRule="auto"/>
              <w:rPr>
                <w:sz w:val="24"/>
                <w:szCs w:val="24"/>
              </w:rPr>
            </w:pPr>
            <w:r w:rsidRPr="00E90CA7">
              <w:rPr>
                <w:rStyle w:val="2105pt"/>
                <w:rFonts w:eastAsiaTheme="minorEastAsia"/>
                <w:sz w:val="24"/>
                <w:szCs w:val="24"/>
              </w:rPr>
              <w:t>Проводить ремонт и монтаж отдельных узлов системы водоснабжения, водоотведения</w:t>
            </w:r>
          </w:p>
        </w:tc>
      </w:tr>
      <w:tr w:rsidR="008E57A9" w:rsidRPr="00E90CA7" w:rsidTr="00B371EA">
        <w:trPr>
          <w:trHeight w:hRule="exact" w:val="629"/>
          <w:jc w:val="center"/>
        </w:trPr>
        <w:tc>
          <w:tcPr>
            <w:tcW w:w="1138" w:type="dxa"/>
            <w:tcBorders>
              <w:top w:val="single" w:sz="4" w:space="0" w:color="auto"/>
              <w:left w:val="single" w:sz="4" w:space="0" w:color="auto"/>
            </w:tcBorders>
            <w:shd w:val="clear" w:color="auto" w:fill="FFFFFF"/>
          </w:tcPr>
          <w:p w:rsidR="008E57A9" w:rsidRPr="00E90CA7" w:rsidRDefault="008E57A9" w:rsidP="00B371EA">
            <w:pPr>
              <w:spacing w:line="240" w:lineRule="auto"/>
              <w:jc w:val="left"/>
              <w:rPr>
                <w:sz w:val="24"/>
                <w:szCs w:val="24"/>
              </w:rPr>
            </w:pPr>
            <w:r w:rsidRPr="00E90CA7">
              <w:rPr>
                <w:rStyle w:val="2105pt"/>
                <w:rFonts w:eastAsiaTheme="minorEastAsia"/>
                <w:sz w:val="24"/>
                <w:szCs w:val="24"/>
              </w:rPr>
              <w:t>ПК 1.3.</w:t>
            </w:r>
          </w:p>
        </w:tc>
        <w:tc>
          <w:tcPr>
            <w:tcW w:w="8482" w:type="dxa"/>
            <w:gridSpan w:val="2"/>
            <w:tcBorders>
              <w:top w:val="single" w:sz="4" w:space="0" w:color="auto"/>
              <w:left w:val="single" w:sz="4" w:space="0" w:color="auto"/>
              <w:right w:val="single" w:sz="4" w:space="0" w:color="auto"/>
            </w:tcBorders>
            <w:shd w:val="clear" w:color="auto" w:fill="FFFFFF"/>
          </w:tcPr>
          <w:p w:rsidR="008E57A9" w:rsidRPr="00E90CA7" w:rsidRDefault="00B371EA" w:rsidP="00B371EA">
            <w:pPr>
              <w:spacing w:line="240" w:lineRule="auto"/>
              <w:jc w:val="left"/>
              <w:rPr>
                <w:sz w:val="24"/>
                <w:szCs w:val="24"/>
              </w:rPr>
            </w:pPr>
            <w:r w:rsidRPr="00E90CA7">
              <w:rPr>
                <w:rStyle w:val="2105pt"/>
                <w:rFonts w:eastAsiaTheme="minorEastAsia"/>
                <w:sz w:val="24"/>
                <w:szCs w:val="24"/>
              </w:rPr>
              <w:t>Проводить ремонт и монтаж отдельных узлов системы отопления</w:t>
            </w:r>
          </w:p>
        </w:tc>
      </w:tr>
      <w:tr w:rsidR="008E57A9" w:rsidRPr="00E90CA7" w:rsidTr="00B371EA">
        <w:trPr>
          <w:trHeight w:hRule="exact" w:val="851"/>
          <w:jc w:val="center"/>
        </w:trPr>
        <w:tc>
          <w:tcPr>
            <w:tcW w:w="1138" w:type="dxa"/>
            <w:tcBorders>
              <w:top w:val="single" w:sz="4" w:space="0" w:color="auto"/>
              <w:left w:val="single" w:sz="4" w:space="0" w:color="auto"/>
            </w:tcBorders>
            <w:shd w:val="clear" w:color="auto" w:fill="FFFFFF"/>
          </w:tcPr>
          <w:p w:rsidR="008E57A9" w:rsidRPr="00E90CA7" w:rsidRDefault="008E57A9" w:rsidP="0033337D">
            <w:pPr>
              <w:spacing w:line="240" w:lineRule="auto"/>
              <w:jc w:val="center"/>
              <w:rPr>
                <w:sz w:val="24"/>
                <w:szCs w:val="24"/>
              </w:rPr>
            </w:pPr>
            <w:r w:rsidRPr="00E90CA7">
              <w:rPr>
                <w:rStyle w:val="210pt"/>
                <w:rFonts w:eastAsia="Calibri"/>
                <w:sz w:val="24"/>
                <w:szCs w:val="24"/>
              </w:rPr>
              <w:t>ВД 2</w:t>
            </w:r>
          </w:p>
        </w:tc>
        <w:tc>
          <w:tcPr>
            <w:tcW w:w="8482" w:type="dxa"/>
            <w:gridSpan w:val="2"/>
            <w:tcBorders>
              <w:top w:val="single" w:sz="4" w:space="0" w:color="auto"/>
              <w:left w:val="single" w:sz="4" w:space="0" w:color="auto"/>
              <w:right w:val="single" w:sz="4" w:space="0" w:color="auto"/>
            </w:tcBorders>
            <w:shd w:val="clear" w:color="auto" w:fill="FFFFFF"/>
          </w:tcPr>
          <w:p w:rsidR="008E57A9" w:rsidRPr="00E90CA7" w:rsidRDefault="00B371EA" w:rsidP="00B371EA">
            <w:pPr>
              <w:spacing w:line="240" w:lineRule="auto"/>
              <w:jc w:val="left"/>
              <w:rPr>
                <w:sz w:val="24"/>
                <w:szCs w:val="24"/>
              </w:rPr>
            </w:pPr>
            <w:r w:rsidRPr="00E90CA7">
              <w:rPr>
                <w:rStyle w:val="210pt"/>
                <w:rFonts w:eastAsia="Calibri"/>
                <w:sz w:val="24"/>
                <w:szCs w:val="24"/>
              </w:rPr>
              <w:t>Поддержание в рабочем состоянии силовых и слаботочных систем зданий и сооружений, системы освещения и осветительных сетей объектов жилищно-коммунального хозяйства</w:t>
            </w:r>
          </w:p>
        </w:tc>
      </w:tr>
      <w:tr w:rsidR="008E57A9" w:rsidRPr="00E90CA7" w:rsidTr="00B371EA">
        <w:trPr>
          <w:trHeight w:hRule="exact" w:val="1146"/>
          <w:jc w:val="center"/>
        </w:trPr>
        <w:tc>
          <w:tcPr>
            <w:tcW w:w="1138" w:type="dxa"/>
            <w:tcBorders>
              <w:top w:val="single" w:sz="4" w:space="0" w:color="auto"/>
              <w:left w:val="single" w:sz="4" w:space="0" w:color="auto"/>
            </w:tcBorders>
            <w:shd w:val="clear" w:color="auto" w:fill="FFFFFF"/>
          </w:tcPr>
          <w:p w:rsidR="008E57A9" w:rsidRPr="00E90CA7" w:rsidRDefault="008E57A9" w:rsidP="0033337D">
            <w:pPr>
              <w:spacing w:line="240" w:lineRule="auto"/>
              <w:jc w:val="left"/>
              <w:rPr>
                <w:sz w:val="24"/>
                <w:szCs w:val="24"/>
              </w:rPr>
            </w:pPr>
            <w:r w:rsidRPr="00E90CA7">
              <w:rPr>
                <w:rStyle w:val="2105pt"/>
                <w:rFonts w:eastAsiaTheme="minorEastAsia"/>
                <w:sz w:val="24"/>
                <w:szCs w:val="24"/>
              </w:rPr>
              <w:t>ПК 2.1</w:t>
            </w:r>
          </w:p>
        </w:tc>
        <w:tc>
          <w:tcPr>
            <w:tcW w:w="8482" w:type="dxa"/>
            <w:gridSpan w:val="2"/>
            <w:tcBorders>
              <w:top w:val="single" w:sz="4" w:space="0" w:color="auto"/>
              <w:left w:val="single" w:sz="4" w:space="0" w:color="auto"/>
              <w:right w:val="single" w:sz="4" w:space="0" w:color="auto"/>
            </w:tcBorders>
            <w:shd w:val="clear" w:color="auto" w:fill="FFFFFF"/>
            <w:vAlign w:val="bottom"/>
          </w:tcPr>
          <w:p w:rsidR="008E57A9" w:rsidRPr="00E90CA7" w:rsidRDefault="00B371EA" w:rsidP="0033337D">
            <w:pPr>
              <w:spacing w:line="240" w:lineRule="auto"/>
              <w:rPr>
                <w:sz w:val="24"/>
                <w:szCs w:val="24"/>
              </w:rPr>
            </w:pPr>
            <w:r w:rsidRPr="00E90CA7">
              <w:rPr>
                <w:rStyle w:val="2105pt"/>
                <w:rFonts w:eastAsiaTheme="minorEastAsia"/>
                <w:sz w:val="24"/>
                <w:szCs w:val="24"/>
              </w:rPr>
              <w:t>Осуществлять техническое обслуживание силовых  и слаботочных систем зданий и сооружений, системы освещения и осветительных сетей объектов жилищно-коммунального хозяйства в соответствии с требованиями нормативно-технической документации</w:t>
            </w:r>
          </w:p>
        </w:tc>
      </w:tr>
      <w:tr w:rsidR="008E57A9" w:rsidRPr="00E90CA7" w:rsidTr="00B371EA">
        <w:trPr>
          <w:trHeight w:hRule="exact" w:val="836"/>
          <w:jc w:val="center"/>
        </w:trPr>
        <w:tc>
          <w:tcPr>
            <w:tcW w:w="1138" w:type="dxa"/>
            <w:tcBorders>
              <w:top w:val="single" w:sz="4" w:space="0" w:color="auto"/>
              <w:left w:val="single" w:sz="4" w:space="0" w:color="auto"/>
            </w:tcBorders>
            <w:shd w:val="clear" w:color="auto" w:fill="FFFFFF"/>
          </w:tcPr>
          <w:p w:rsidR="008E57A9" w:rsidRPr="00E90CA7" w:rsidRDefault="008E57A9" w:rsidP="0033337D">
            <w:pPr>
              <w:spacing w:line="240" w:lineRule="auto"/>
              <w:jc w:val="left"/>
              <w:rPr>
                <w:sz w:val="24"/>
                <w:szCs w:val="24"/>
              </w:rPr>
            </w:pPr>
            <w:r w:rsidRPr="00E90CA7">
              <w:rPr>
                <w:rStyle w:val="2105pt"/>
                <w:rFonts w:eastAsiaTheme="minorEastAsia"/>
                <w:sz w:val="24"/>
                <w:szCs w:val="24"/>
              </w:rPr>
              <w:t>ПК 2.2</w:t>
            </w:r>
          </w:p>
        </w:tc>
        <w:tc>
          <w:tcPr>
            <w:tcW w:w="8482" w:type="dxa"/>
            <w:gridSpan w:val="2"/>
            <w:tcBorders>
              <w:top w:val="single" w:sz="4" w:space="0" w:color="auto"/>
              <w:left w:val="single" w:sz="4" w:space="0" w:color="auto"/>
              <w:right w:val="single" w:sz="4" w:space="0" w:color="auto"/>
            </w:tcBorders>
            <w:shd w:val="clear" w:color="auto" w:fill="FFFFFF"/>
          </w:tcPr>
          <w:p w:rsidR="008E57A9" w:rsidRPr="00E90CA7" w:rsidRDefault="00B371EA" w:rsidP="0033337D">
            <w:pPr>
              <w:spacing w:line="240" w:lineRule="auto"/>
              <w:rPr>
                <w:sz w:val="24"/>
                <w:szCs w:val="24"/>
              </w:rPr>
            </w:pPr>
            <w:r w:rsidRPr="00E90CA7">
              <w:rPr>
                <w:rStyle w:val="2105pt"/>
                <w:rFonts w:eastAsiaTheme="minorEastAsia"/>
                <w:sz w:val="24"/>
                <w:szCs w:val="24"/>
              </w:rPr>
              <w:t xml:space="preserve">Осуществлять ремонт и монтаж отдельных узлов освещения и осветительных сетей объектов жилищно-коммунального хозяйства в соответствии с требованиями </w:t>
            </w:r>
            <w:proofErr w:type="gramStart"/>
            <w:r w:rsidRPr="00E90CA7">
              <w:rPr>
                <w:rStyle w:val="2105pt"/>
                <w:rFonts w:eastAsiaTheme="minorEastAsia"/>
                <w:sz w:val="24"/>
                <w:szCs w:val="24"/>
              </w:rPr>
              <w:t>нормативно-технической</w:t>
            </w:r>
            <w:proofErr w:type="gramEnd"/>
            <w:r w:rsidRPr="00E90CA7">
              <w:rPr>
                <w:rStyle w:val="2105pt"/>
                <w:rFonts w:eastAsiaTheme="minorEastAsia"/>
                <w:sz w:val="24"/>
                <w:szCs w:val="24"/>
              </w:rPr>
              <w:t xml:space="preserve"> документации.</w:t>
            </w:r>
          </w:p>
        </w:tc>
      </w:tr>
      <w:tr w:rsidR="008E57A9" w:rsidRPr="00E90CA7" w:rsidTr="00385752">
        <w:trPr>
          <w:trHeight w:hRule="exact" w:val="849"/>
          <w:jc w:val="center"/>
        </w:trPr>
        <w:tc>
          <w:tcPr>
            <w:tcW w:w="1138" w:type="dxa"/>
            <w:tcBorders>
              <w:top w:val="single" w:sz="4" w:space="0" w:color="auto"/>
              <w:left w:val="single" w:sz="4" w:space="0" w:color="auto"/>
            </w:tcBorders>
            <w:shd w:val="clear" w:color="auto" w:fill="FFFFFF"/>
          </w:tcPr>
          <w:p w:rsidR="008E57A9" w:rsidRPr="00E90CA7" w:rsidRDefault="008E57A9" w:rsidP="0033337D">
            <w:pPr>
              <w:spacing w:line="240" w:lineRule="auto"/>
              <w:jc w:val="left"/>
              <w:rPr>
                <w:sz w:val="24"/>
                <w:szCs w:val="24"/>
              </w:rPr>
            </w:pPr>
            <w:r w:rsidRPr="00E90CA7">
              <w:rPr>
                <w:rStyle w:val="2105pt"/>
                <w:rFonts w:eastAsiaTheme="minorEastAsia"/>
                <w:sz w:val="24"/>
                <w:szCs w:val="24"/>
              </w:rPr>
              <w:t>ПК 2.3</w:t>
            </w:r>
          </w:p>
        </w:tc>
        <w:tc>
          <w:tcPr>
            <w:tcW w:w="8482" w:type="dxa"/>
            <w:gridSpan w:val="2"/>
            <w:tcBorders>
              <w:top w:val="single" w:sz="4" w:space="0" w:color="auto"/>
              <w:left w:val="single" w:sz="4" w:space="0" w:color="auto"/>
              <w:right w:val="single" w:sz="4" w:space="0" w:color="auto"/>
            </w:tcBorders>
            <w:shd w:val="clear" w:color="auto" w:fill="FFFFFF"/>
            <w:vAlign w:val="bottom"/>
          </w:tcPr>
          <w:p w:rsidR="008E57A9" w:rsidRPr="00E90CA7" w:rsidRDefault="00385752" w:rsidP="0033337D">
            <w:pPr>
              <w:spacing w:line="240" w:lineRule="auto"/>
              <w:jc w:val="left"/>
              <w:rPr>
                <w:sz w:val="24"/>
                <w:szCs w:val="24"/>
              </w:rPr>
            </w:pPr>
            <w:r w:rsidRPr="00E90CA7">
              <w:rPr>
                <w:rStyle w:val="2105pt"/>
                <w:rFonts w:eastAsiaTheme="minorEastAsia"/>
                <w:sz w:val="24"/>
                <w:szCs w:val="24"/>
              </w:rPr>
              <w:t xml:space="preserve">Осуществлять ремонт и монтаж отдельных узлов силовых  и слаботочных систем зданий и сооружений в соответствии с требованиями </w:t>
            </w:r>
            <w:proofErr w:type="gramStart"/>
            <w:r w:rsidRPr="00E90CA7">
              <w:rPr>
                <w:rStyle w:val="2105pt"/>
                <w:rFonts w:eastAsiaTheme="minorEastAsia"/>
                <w:sz w:val="24"/>
                <w:szCs w:val="24"/>
              </w:rPr>
              <w:t>нормативно-технической</w:t>
            </w:r>
            <w:proofErr w:type="gramEnd"/>
            <w:r w:rsidRPr="00E90CA7">
              <w:rPr>
                <w:rStyle w:val="2105pt"/>
                <w:rFonts w:eastAsiaTheme="minorEastAsia"/>
                <w:sz w:val="24"/>
                <w:szCs w:val="24"/>
              </w:rPr>
              <w:t xml:space="preserve"> документации</w:t>
            </w:r>
          </w:p>
        </w:tc>
      </w:tr>
      <w:tr w:rsidR="008E57A9" w:rsidRPr="00E90CA7" w:rsidTr="00385752">
        <w:trPr>
          <w:gridAfter w:val="1"/>
          <w:wAfter w:w="15" w:type="dxa"/>
          <w:trHeight w:hRule="exact" w:val="711"/>
          <w:jc w:val="center"/>
        </w:trPr>
        <w:tc>
          <w:tcPr>
            <w:tcW w:w="1138" w:type="dxa"/>
            <w:tcBorders>
              <w:top w:val="single" w:sz="4" w:space="0" w:color="auto"/>
              <w:left w:val="single" w:sz="4" w:space="0" w:color="auto"/>
            </w:tcBorders>
            <w:shd w:val="clear" w:color="auto" w:fill="FFFFFF"/>
          </w:tcPr>
          <w:p w:rsidR="008E57A9" w:rsidRPr="00E90CA7" w:rsidRDefault="008E57A9" w:rsidP="0033337D">
            <w:pPr>
              <w:spacing w:line="240" w:lineRule="auto"/>
              <w:jc w:val="left"/>
              <w:rPr>
                <w:sz w:val="24"/>
                <w:szCs w:val="24"/>
              </w:rPr>
            </w:pPr>
            <w:proofErr w:type="gramStart"/>
            <w:r w:rsidRPr="00E90CA7">
              <w:rPr>
                <w:rStyle w:val="2"/>
                <w:rFonts w:eastAsiaTheme="majorEastAsia"/>
              </w:rPr>
              <w:t>ОК</w:t>
            </w:r>
            <w:proofErr w:type="gramEnd"/>
            <w:r w:rsidRPr="00E90CA7">
              <w:rPr>
                <w:rStyle w:val="2"/>
                <w:rFonts w:eastAsiaTheme="majorEastAsia"/>
              </w:rPr>
              <w:t xml:space="preserve"> 01.</w:t>
            </w:r>
          </w:p>
        </w:tc>
        <w:tc>
          <w:tcPr>
            <w:tcW w:w="8467" w:type="dxa"/>
            <w:tcBorders>
              <w:top w:val="single" w:sz="4" w:space="0" w:color="auto"/>
              <w:left w:val="single" w:sz="4" w:space="0" w:color="auto"/>
              <w:right w:val="single" w:sz="4" w:space="0" w:color="auto"/>
            </w:tcBorders>
            <w:shd w:val="clear" w:color="auto" w:fill="FFFFFF"/>
          </w:tcPr>
          <w:p w:rsidR="008E57A9" w:rsidRPr="00E90CA7" w:rsidRDefault="008E57A9" w:rsidP="00385752">
            <w:pPr>
              <w:spacing w:line="240" w:lineRule="auto"/>
              <w:jc w:val="left"/>
              <w:rPr>
                <w:sz w:val="24"/>
                <w:szCs w:val="24"/>
              </w:rPr>
            </w:pPr>
            <w:r w:rsidRPr="00E90CA7">
              <w:rPr>
                <w:rStyle w:val="2"/>
                <w:rFonts w:eastAsiaTheme="majorEastAsia"/>
              </w:rPr>
              <w:t>Выбирать способы решения задач профессиональной деятельности, применительно к различным контекстам.</w:t>
            </w:r>
          </w:p>
        </w:tc>
      </w:tr>
      <w:tr w:rsidR="008E57A9" w:rsidRPr="00E90CA7" w:rsidTr="00385752">
        <w:trPr>
          <w:gridAfter w:val="1"/>
          <w:wAfter w:w="15" w:type="dxa"/>
          <w:trHeight w:hRule="exact" w:val="707"/>
          <w:jc w:val="center"/>
        </w:trPr>
        <w:tc>
          <w:tcPr>
            <w:tcW w:w="1138" w:type="dxa"/>
            <w:tcBorders>
              <w:top w:val="single" w:sz="4" w:space="0" w:color="auto"/>
              <w:left w:val="single" w:sz="4" w:space="0" w:color="auto"/>
            </w:tcBorders>
            <w:shd w:val="clear" w:color="auto" w:fill="FFFFFF"/>
          </w:tcPr>
          <w:p w:rsidR="008E57A9" w:rsidRPr="00E90CA7" w:rsidRDefault="008E57A9" w:rsidP="0033337D">
            <w:pPr>
              <w:spacing w:line="240" w:lineRule="auto"/>
              <w:jc w:val="left"/>
              <w:rPr>
                <w:sz w:val="24"/>
                <w:szCs w:val="24"/>
              </w:rPr>
            </w:pPr>
            <w:proofErr w:type="gramStart"/>
            <w:r w:rsidRPr="00E90CA7">
              <w:rPr>
                <w:rStyle w:val="2"/>
                <w:rFonts w:eastAsiaTheme="majorEastAsia"/>
              </w:rPr>
              <w:t>ОК</w:t>
            </w:r>
            <w:proofErr w:type="gramEnd"/>
            <w:r w:rsidRPr="00E90CA7">
              <w:rPr>
                <w:rStyle w:val="2"/>
                <w:rFonts w:eastAsiaTheme="majorEastAsia"/>
              </w:rPr>
              <w:t xml:space="preserve"> 02.</w:t>
            </w:r>
          </w:p>
        </w:tc>
        <w:tc>
          <w:tcPr>
            <w:tcW w:w="8467" w:type="dxa"/>
            <w:tcBorders>
              <w:top w:val="single" w:sz="4" w:space="0" w:color="auto"/>
              <w:left w:val="single" w:sz="4" w:space="0" w:color="auto"/>
              <w:right w:val="single" w:sz="4" w:space="0" w:color="auto"/>
            </w:tcBorders>
            <w:shd w:val="clear" w:color="auto" w:fill="FFFFFF"/>
          </w:tcPr>
          <w:p w:rsidR="008E57A9" w:rsidRPr="00E90CA7" w:rsidRDefault="008E57A9" w:rsidP="00385752">
            <w:pPr>
              <w:spacing w:line="240" w:lineRule="auto"/>
              <w:jc w:val="left"/>
              <w:rPr>
                <w:sz w:val="24"/>
                <w:szCs w:val="24"/>
              </w:rPr>
            </w:pPr>
            <w:r w:rsidRPr="00E90CA7">
              <w:rPr>
                <w:rStyle w:val="2"/>
                <w:rFonts w:eastAsiaTheme="majorEastAsia"/>
              </w:rPr>
              <w:t>Осуществлять поиск, анализ и интерпретацию информации, необходимой для выполнения задач профессиональной деятельности.</w:t>
            </w:r>
          </w:p>
        </w:tc>
      </w:tr>
      <w:tr w:rsidR="008E57A9" w:rsidRPr="00E90CA7" w:rsidTr="00385752">
        <w:trPr>
          <w:gridAfter w:val="1"/>
          <w:wAfter w:w="15" w:type="dxa"/>
          <w:trHeight w:hRule="exact" w:val="703"/>
          <w:jc w:val="center"/>
        </w:trPr>
        <w:tc>
          <w:tcPr>
            <w:tcW w:w="1138" w:type="dxa"/>
            <w:tcBorders>
              <w:top w:val="single" w:sz="4" w:space="0" w:color="auto"/>
              <w:left w:val="single" w:sz="4" w:space="0" w:color="auto"/>
            </w:tcBorders>
            <w:shd w:val="clear" w:color="auto" w:fill="FFFFFF"/>
          </w:tcPr>
          <w:p w:rsidR="008E57A9" w:rsidRPr="00E90CA7" w:rsidRDefault="008E57A9" w:rsidP="0033337D">
            <w:pPr>
              <w:spacing w:line="240" w:lineRule="auto"/>
              <w:jc w:val="left"/>
              <w:rPr>
                <w:sz w:val="24"/>
                <w:szCs w:val="24"/>
              </w:rPr>
            </w:pPr>
            <w:proofErr w:type="gramStart"/>
            <w:r w:rsidRPr="00E90CA7">
              <w:rPr>
                <w:rStyle w:val="2"/>
                <w:rFonts w:eastAsiaTheme="majorEastAsia"/>
              </w:rPr>
              <w:t>ОК</w:t>
            </w:r>
            <w:proofErr w:type="gramEnd"/>
            <w:r w:rsidRPr="00E90CA7">
              <w:rPr>
                <w:rStyle w:val="2"/>
                <w:rFonts w:eastAsiaTheme="majorEastAsia"/>
              </w:rPr>
              <w:t xml:space="preserve"> 03.</w:t>
            </w:r>
          </w:p>
        </w:tc>
        <w:tc>
          <w:tcPr>
            <w:tcW w:w="8467" w:type="dxa"/>
            <w:tcBorders>
              <w:top w:val="single" w:sz="4" w:space="0" w:color="auto"/>
              <w:left w:val="single" w:sz="4" w:space="0" w:color="auto"/>
              <w:right w:val="single" w:sz="4" w:space="0" w:color="auto"/>
            </w:tcBorders>
            <w:shd w:val="clear" w:color="auto" w:fill="FFFFFF"/>
          </w:tcPr>
          <w:p w:rsidR="008E57A9" w:rsidRPr="00E90CA7" w:rsidRDefault="008E57A9" w:rsidP="00385752">
            <w:pPr>
              <w:spacing w:line="240" w:lineRule="auto"/>
              <w:jc w:val="left"/>
              <w:rPr>
                <w:sz w:val="24"/>
                <w:szCs w:val="24"/>
              </w:rPr>
            </w:pPr>
            <w:r w:rsidRPr="00E90CA7">
              <w:rPr>
                <w:rStyle w:val="2"/>
                <w:rFonts w:eastAsiaTheme="majorEastAsia"/>
              </w:rPr>
              <w:t>Планировать и реализовывать собственное профессиональное и личностное развитие.</w:t>
            </w:r>
          </w:p>
        </w:tc>
      </w:tr>
      <w:tr w:rsidR="008E57A9" w:rsidRPr="00E90CA7" w:rsidTr="00385752">
        <w:trPr>
          <w:gridAfter w:val="1"/>
          <w:wAfter w:w="15" w:type="dxa"/>
          <w:trHeight w:hRule="exact" w:val="713"/>
          <w:jc w:val="center"/>
        </w:trPr>
        <w:tc>
          <w:tcPr>
            <w:tcW w:w="1138" w:type="dxa"/>
            <w:tcBorders>
              <w:top w:val="single" w:sz="4" w:space="0" w:color="auto"/>
              <w:left w:val="single" w:sz="4" w:space="0" w:color="auto"/>
            </w:tcBorders>
            <w:shd w:val="clear" w:color="auto" w:fill="FFFFFF"/>
          </w:tcPr>
          <w:p w:rsidR="008E57A9" w:rsidRPr="00E90CA7" w:rsidRDefault="008E57A9" w:rsidP="0033337D">
            <w:pPr>
              <w:spacing w:line="240" w:lineRule="auto"/>
              <w:jc w:val="left"/>
              <w:rPr>
                <w:sz w:val="24"/>
                <w:szCs w:val="24"/>
              </w:rPr>
            </w:pPr>
            <w:proofErr w:type="gramStart"/>
            <w:r w:rsidRPr="00E90CA7">
              <w:rPr>
                <w:rStyle w:val="2"/>
                <w:rFonts w:eastAsiaTheme="majorEastAsia"/>
              </w:rPr>
              <w:t>ОК</w:t>
            </w:r>
            <w:proofErr w:type="gramEnd"/>
            <w:r w:rsidRPr="00E90CA7">
              <w:rPr>
                <w:rStyle w:val="2"/>
                <w:rFonts w:eastAsiaTheme="majorEastAsia"/>
              </w:rPr>
              <w:t xml:space="preserve"> 04.</w:t>
            </w:r>
          </w:p>
        </w:tc>
        <w:tc>
          <w:tcPr>
            <w:tcW w:w="8467" w:type="dxa"/>
            <w:tcBorders>
              <w:top w:val="single" w:sz="4" w:space="0" w:color="auto"/>
              <w:left w:val="single" w:sz="4" w:space="0" w:color="auto"/>
              <w:right w:val="single" w:sz="4" w:space="0" w:color="auto"/>
            </w:tcBorders>
            <w:shd w:val="clear" w:color="auto" w:fill="FFFFFF"/>
          </w:tcPr>
          <w:p w:rsidR="008E57A9" w:rsidRPr="00E90CA7" w:rsidRDefault="008E57A9" w:rsidP="00385752">
            <w:pPr>
              <w:spacing w:line="240" w:lineRule="auto"/>
              <w:jc w:val="left"/>
              <w:rPr>
                <w:sz w:val="24"/>
                <w:szCs w:val="24"/>
              </w:rPr>
            </w:pPr>
            <w:r w:rsidRPr="00E90CA7">
              <w:rPr>
                <w:rStyle w:val="2"/>
                <w:rFonts w:eastAsiaTheme="majorEastAsia"/>
              </w:rPr>
              <w:t>Работать в коллективе и команде, эффективно взаимодействовать с коллегами, руководством, клиентами.</w:t>
            </w:r>
          </w:p>
        </w:tc>
      </w:tr>
      <w:tr w:rsidR="008E57A9" w:rsidRPr="00E90CA7" w:rsidTr="00385752">
        <w:trPr>
          <w:gridAfter w:val="1"/>
          <w:wAfter w:w="15" w:type="dxa"/>
          <w:trHeight w:hRule="exact" w:val="723"/>
          <w:jc w:val="center"/>
        </w:trPr>
        <w:tc>
          <w:tcPr>
            <w:tcW w:w="1138" w:type="dxa"/>
            <w:tcBorders>
              <w:top w:val="single" w:sz="4" w:space="0" w:color="auto"/>
              <w:left w:val="single" w:sz="4" w:space="0" w:color="auto"/>
            </w:tcBorders>
            <w:shd w:val="clear" w:color="auto" w:fill="FFFFFF"/>
          </w:tcPr>
          <w:p w:rsidR="008E57A9" w:rsidRPr="00E90CA7" w:rsidRDefault="008E57A9" w:rsidP="0033337D">
            <w:pPr>
              <w:spacing w:line="240" w:lineRule="auto"/>
              <w:jc w:val="left"/>
              <w:rPr>
                <w:sz w:val="24"/>
                <w:szCs w:val="24"/>
              </w:rPr>
            </w:pPr>
            <w:proofErr w:type="gramStart"/>
            <w:r w:rsidRPr="00E90CA7">
              <w:rPr>
                <w:rStyle w:val="2"/>
                <w:rFonts w:eastAsiaTheme="majorEastAsia"/>
              </w:rPr>
              <w:t>ОК</w:t>
            </w:r>
            <w:proofErr w:type="gramEnd"/>
            <w:r w:rsidRPr="00E90CA7">
              <w:rPr>
                <w:rStyle w:val="2"/>
                <w:rFonts w:eastAsiaTheme="majorEastAsia"/>
              </w:rPr>
              <w:t xml:space="preserve"> 05.</w:t>
            </w:r>
          </w:p>
        </w:tc>
        <w:tc>
          <w:tcPr>
            <w:tcW w:w="8467" w:type="dxa"/>
            <w:tcBorders>
              <w:top w:val="single" w:sz="4" w:space="0" w:color="auto"/>
              <w:left w:val="single" w:sz="4" w:space="0" w:color="auto"/>
              <w:right w:val="single" w:sz="4" w:space="0" w:color="auto"/>
            </w:tcBorders>
            <w:shd w:val="clear" w:color="auto" w:fill="FFFFFF"/>
          </w:tcPr>
          <w:p w:rsidR="008E57A9" w:rsidRPr="00E90CA7" w:rsidRDefault="008E57A9" w:rsidP="00385752">
            <w:pPr>
              <w:spacing w:line="240" w:lineRule="auto"/>
              <w:jc w:val="left"/>
              <w:rPr>
                <w:sz w:val="24"/>
                <w:szCs w:val="24"/>
              </w:rPr>
            </w:pPr>
            <w:r w:rsidRPr="00E90CA7">
              <w:rPr>
                <w:rStyle w:val="2"/>
                <w:rFonts w:eastAsiaTheme="majorEastAsia"/>
              </w:rPr>
              <w:t xml:space="preserve">Осуществлять устную и письменную коммуникацию на государственном языке с учетом особенностей социального </w:t>
            </w:r>
            <w:proofErr w:type="spellStart"/>
            <w:r w:rsidRPr="00E90CA7">
              <w:rPr>
                <w:rStyle w:val="2"/>
                <w:rFonts w:eastAsiaTheme="majorEastAsia"/>
              </w:rPr>
              <w:t>икультурного</w:t>
            </w:r>
            <w:proofErr w:type="spellEnd"/>
            <w:r w:rsidRPr="00E90CA7">
              <w:rPr>
                <w:rStyle w:val="2"/>
                <w:rFonts w:eastAsiaTheme="majorEastAsia"/>
              </w:rPr>
              <w:t xml:space="preserve"> контекста.</w:t>
            </w:r>
          </w:p>
        </w:tc>
      </w:tr>
      <w:tr w:rsidR="008E57A9" w:rsidRPr="00E90CA7" w:rsidTr="00385752">
        <w:trPr>
          <w:gridAfter w:val="1"/>
          <w:wAfter w:w="15" w:type="dxa"/>
          <w:trHeight w:hRule="exact" w:val="988"/>
          <w:jc w:val="center"/>
        </w:trPr>
        <w:tc>
          <w:tcPr>
            <w:tcW w:w="1138" w:type="dxa"/>
            <w:tcBorders>
              <w:top w:val="single" w:sz="4" w:space="0" w:color="auto"/>
              <w:left w:val="single" w:sz="4" w:space="0" w:color="auto"/>
            </w:tcBorders>
            <w:shd w:val="clear" w:color="auto" w:fill="FFFFFF"/>
          </w:tcPr>
          <w:p w:rsidR="008E57A9" w:rsidRPr="00E90CA7" w:rsidRDefault="008E57A9" w:rsidP="0033337D">
            <w:pPr>
              <w:spacing w:line="240" w:lineRule="auto"/>
              <w:jc w:val="left"/>
              <w:rPr>
                <w:sz w:val="24"/>
                <w:szCs w:val="24"/>
              </w:rPr>
            </w:pPr>
            <w:proofErr w:type="gramStart"/>
            <w:r w:rsidRPr="00E90CA7">
              <w:rPr>
                <w:rStyle w:val="2"/>
                <w:rFonts w:eastAsiaTheme="majorEastAsia"/>
              </w:rPr>
              <w:t>ОК</w:t>
            </w:r>
            <w:proofErr w:type="gramEnd"/>
            <w:r w:rsidRPr="00E90CA7">
              <w:rPr>
                <w:rStyle w:val="2"/>
                <w:rFonts w:eastAsiaTheme="majorEastAsia"/>
              </w:rPr>
              <w:t xml:space="preserve"> 07.</w:t>
            </w:r>
          </w:p>
        </w:tc>
        <w:tc>
          <w:tcPr>
            <w:tcW w:w="8467" w:type="dxa"/>
            <w:tcBorders>
              <w:top w:val="single" w:sz="4" w:space="0" w:color="auto"/>
              <w:left w:val="single" w:sz="4" w:space="0" w:color="auto"/>
              <w:right w:val="single" w:sz="4" w:space="0" w:color="auto"/>
            </w:tcBorders>
            <w:shd w:val="clear" w:color="auto" w:fill="FFFFFF"/>
          </w:tcPr>
          <w:p w:rsidR="008E57A9" w:rsidRPr="00E90CA7" w:rsidRDefault="008E57A9" w:rsidP="00385752">
            <w:pPr>
              <w:spacing w:line="240" w:lineRule="auto"/>
              <w:jc w:val="left"/>
              <w:rPr>
                <w:sz w:val="24"/>
                <w:szCs w:val="24"/>
              </w:rPr>
            </w:pPr>
            <w:r w:rsidRPr="00E90CA7">
              <w:rPr>
                <w:rStyle w:val="2"/>
                <w:rFonts w:eastAsiaTheme="majorEastAsia"/>
              </w:rPr>
              <w:t>Проявлять гражданско-патриотическую позицию,</w:t>
            </w:r>
          </w:p>
          <w:p w:rsidR="008E57A9" w:rsidRPr="00E90CA7" w:rsidRDefault="008E57A9" w:rsidP="00385752">
            <w:pPr>
              <w:spacing w:line="240" w:lineRule="auto"/>
              <w:jc w:val="left"/>
              <w:rPr>
                <w:sz w:val="24"/>
                <w:szCs w:val="24"/>
              </w:rPr>
            </w:pPr>
            <w:r w:rsidRPr="00E90CA7">
              <w:rPr>
                <w:rStyle w:val="2"/>
                <w:rFonts w:eastAsiaTheme="majorEastAsia"/>
              </w:rPr>
              <w:t xml:space="preserve">демонстрировать осознанное поведение на основе </w:t>
            </w:r>
            <w:proofErr w:type="gramStart"/>
            <w:r w:rsidRPr="00E90CA7">
              <w:rPr>
                <w:rStyle w:val="2"/>
                <w:rFonts w:eastAsiaTheme="majorEastAsia"/>
              </w:rPr>
              <w:t>общечеловеческих</w:t>
            </w:r>
            <w:proofErr w:type="gramEnd"/>
          </w:p>
          <w:p w:rsidR="008E57A9" w:rsidRPr="00E90CA7" w:rsidRDefault="008E57A9" w:rsidP="00385752">
            <w:pPr>
              <w:spacing w:line="240" w:lineRule="auto"/>
              <w:jc w:val="left"/>
              <w:rPr>
                <w:sz w:val="24"/>
                <w:szCs w:val="24"/>
              </w:rPr>
            </w:pPr>
            <w:r w:rsidRPr="00E90CA7">
              <w:rPr>
                <w:rStyle w:val="2"/>
                <w:rFonts w:eastAsiaTheme="majorEastAsia"/>
              </w:rPr>
              <w:t>ценностей.</w:t>
            </w:r>
          </w:p>
        </w:tc>
      </w:tr>
      <w:tr w:rsidR="008E57A9" w:rsidRPr="00E90CA7" w:rsidTr="00385752">
        <w:trPr>
          <w:gridAfter w:val="1"/>
          <w:wAfter w:w="15" w:type="dxa"/>
          <w:trHeight w:hRule="exact" w:val="946"/>
          <w:jc w:val="center"/>
        </w:trPr>
        <w:tc>
          <w:tcPr>
            <w:tcW w:w="1138" w:type="dxa"/>
            <w:tcBorders>
              <w:top w:val="single" w:sz="4" w:space="0" w:color="auto"/>
              <w:left w:val="single" w:sz="4" w:space="0" w:color="auto"/>
            </w:tcBorders>
            <w:shd w:val="clear" w:color="auto" w:fill="FFFFFF"/>
          </w:tcPr>
          <w:p w:rsidR="008E57A9" w:rsidRPr="00E90CA7" w:rsidRDefault="008E57A9" w:rsidP="0033337D">
            <w:pPr>
              <w:spacing w:line="240" w:lineRule="auto"/>
              <w:jc w:val="left"/>
              <w:rPr>
                <w:sz w:val="24"/>
                <w:szCs w:val="24"/>
              </w:rPr>
            </w:pPr>
            <w:proofErr w:type="gramStart"/>
            <w:r w:rsidRPr="00E90CA7">
              <w:rPr>
                <w:rStyle w:val="2"/>
                <w:rFonts w:eastAsiaTheme="majorEastAsia"/>
              </w:rPr>
              <w:lastRenderedPageBreak/>
              <w:t>ОК</w:t>
            </w:r>
            <w:proofErr w:type="gramEnd"/>
            <w:r w:rsidRPr="00E90CA7">
              <w:rPr>
                <w:rStyle w:val="2"/>
                <w:rFonts w:eastAsiaTheme="majorEastAsia"/>
              </w:rPr>
              <w:t xml:space="preserve"> 08.</w:t>
            </w:r>
          </w:p>
        </w:tc>
        <w:tc>
          <w:tcPr>
            <w:tcW w:w="8467" w:type="dxa"/>
            <w:tcBorders>
              <w:top w:val="single" w:sz="4" w:space="0" w:color="auto"/>
              <w:left w:val="single" w:sz="4" w:space="0" w:color="auto"/>
              <w:right w:val="single" w:sz="4" w:space="0" w:color="auto"/>
            </w:tcBorders>
            <w:shd w:val="clear" w:color="auto" w:fill="FFFFFF"/>
          </w:tcPr>
          <w:p w:rsidR="008E57A9" w:rsidRPr="00E90CA7" w:rsidRDefault="008E57A9" w:rsidP="00385752">
            <w:pPr>
              <w:spacing w:line="240" w:lineRule="auto"/>
              <w:jc w:val="left"/>
              <w:rPr>
                <w:sz w:val="24"/>
                <w:szCs w:val="24"/>
              </w:rPr>
            </w:pPr>
            <w:r w:rsidRPr="00E90CA7">
              <w:rPr>
                <w:rStyle w:val="2"/>
                <w:rFonts w:eastAsiaTheme="majorEastAsia"/>
              </w:rPr>
              <w:t>Использовать средства физической культуры для сохранения и здоровья в процессе профессиональной деятельности и поддержание необходимого уровня физической подготовленности.</w:t>
            </w:r>
          </w:p>
        </w:tc>
      </w:tr>
      <w:tr w:rsidR="008E57A9" w:rsidRPr="00E90CA7" w:rsidTr="0033337D">
        <w:trPr>
          <w:gridAfter w:val="1"/>
          <w:wAfter w:w="15" w:type="dxa"/>
          <w:trHeight w:hRule="exact" w:val="357"/>
          <w:jc w:val="center"/>
        </w:trPr>
        <w:tc>
          <w:tcPr>
            <w:tcW w:w="1138" w:type="dxa"/>
            <w:tcBorders>
              <w:top w:val="single" w:sz="4" w:space="0" w:color="auto"/>
              <w:left w:val="single" w:sz="4" w:space="0" w:color="auto"/>
            </w:tcBorders>
            <w:shd w:val="clear" w:color="auto" w:fill="FFFFFF"/>
          </w:tcPr>
          <w:p w:rsidR="008E57A9" w:rsidRPr="00E90CA7" w:rsidRDefault="008E57A9" w:rsidP="0033337D">
            <w:pPr>
              <w:spacing w:line="240" w:lineRule="auto"/>
              <w:jc w:val="left"/>
              <w:rPr>
                <w:sz w:val="24"/>
                <w:szCs w:val="24"/>
              </w:rPr>
            </w:pPr>
            <w:proofErr w:type="gramStart"/>
            <w:r w:rsidRPr="00E90CA7">
              <w:rPr>
                <w:rStyle w:val="2"/>
                <w:rFonts w:eastAsiaTheme="majorEastAsia"/>
              </w:rPr>
              <w:t>ОК</w:t>
            </w:r>
            <w:proofErr w:type="gramEnd"/>
            <w:r w:rsidRPr="00E90CA7">
              <w:rPr>
                <w:rStyle w:val="2"/>
                <w:rFonts w:eastAsiaTheme="majorEastAsia"/>
              </w:rPr>
              <w:t xml:space="preserve"> 09.</w:t>
            </w:r>
          </w:p>
        </w:tc>
        <w:tc>
          <w:tcPr>
            <w:tcW w:w="8467" w:type="dxa"/>
            <w:tcBorders>
              <w:top w:val="single" w:sz="4" w:space="0" w:color="auto"/>
              <w:left w:val="single" w:sz="4" w:space="0" w:color="auto"/>
              <w:right w:val="single" w:sz="4" w:space="0" w:color="auto"/>
            </w:tcBorders>
            <w:shd w:val="clear" w:color="auto" w:fill="FFFFFF"/>
            <w:vAlign w:val="bottom"/>
          </w:tcPr>
          <w:p w:rsidR="008E57A9" w:rsidRPr="00E90CA7" w:rsidRDefault="008E57A9" w:rsidP="0033337D">
            <w:pPr>
              <w:spacing w:line="240" w:lineRule="auto"/>
              <w:jc w:val="left"/>
              <w:rPr>
                <w:sz w:val="24"/>
                <w:szCs w:val="24"/>
              </w:rPr>
            </w:pPr>
            <w:r w:rsidRPr="00E90CA7">
              <w:rPr>
                <w:rStyle w:val="2"/>
                <w:rFonts w:eastAsiaTheme="majorEastAsia"/>
              </w:rPr>
              <w:t>Использовать информационные технологии в профессиональной деятельности.</w:t>
            </w:r>
          </w:p>
        </w:tc>
      </w:tr>
      <w:tr w:rsidR="008E57A9" w:rsidRPr="00E90CA7" w:rsidTr="00385752">
        <w:trPr>
          <w:gridAfter w:val="1"/>
          <w:wAfter w:w="15" w:type="dxa"/>
          <w:trHeight w:hRule="exact" w:val="681"/>
          <w:jc w:val="center"/>
        </w:trPr>
        <w:tc>
          <w:tcPr>
            <w:tcW w:w="1138" w:type="dxa"/>
            <w:tcBorders>
              <w:top w:val="single" w:sz="4" w:space="0" w:color="auto"/>
              <w:left w:val="single" w:sz="4" w:space="0" w:color="auto"/>
            </w:tcBorders>
            <w:shd w:val="clear" w:color="auto" w:fill="FFFFFF"/>
          </w:tcPr>
          <w:p w:rsidR="008E57A9" w:rsidRPr="00E90CA7" w:rsidRDefault="008E57A9" w:rsidP="0033337D">
            <w:pPr>
              <w:spacing w:line="240" w:lineRule="auto"/>
              <w:jc w:val="left"/>
              <w:rPr>
                <w:sz w:val="24"/>
                <w:szCs w:val="24"/>
              </w:rPr>
            </w:pPr>
            <w:proofErr w:type="gramStart"/>
            <w:r w:rsidRPr="00E90CA7">
              <w:rPr>
                <w:rStyle w:val="2"/>
                <w:rFonts w:eastAsiaTheme="majorEastAsia"/>
              </w:rPr>
              <w:t>ОК</w:t>
            </w:r>
            <w:proofErr w:type="gramEnd"/>
            <w:r w:rsidRPr="00E90CA7">
              <w:rPr>
                <w:rStyle w:val="2"/>
                <w:rFonts w:eastAsiaTheme="majorEastAsia"/>
              </w:rPr>
              <w:t xml:space="preserve"> 10.</w:t>
            </w:r>
          </w:p>
        </w:tc>
        <w:tc>
          <w:tcPr>
            <w:tcW w:w="8467" w:type="dxa"/>
            <w:tcBorders>
              <w:top w:val="single" w:sz="4" w:space="0" w:color="auto"/>
              <w:left w:val="single" w:sz="4" w:space="0" w:color="auto"/>
              <w:right w:val="single" w:sz="4" w:space="0" w:color="auto"/>
            </w:tcBorders>
            <w:shd w:val="clear" w:color="auto" w:fill="FFFFFF"/>
          </w:tcPr>
          <w:p w:rsidR="008E57A9" w:rsidRPr="00E90CA7" w:rsidRDefault="008E57A9" w:rsidP="00385752">
            <w:pPr>
              <w:spacing w:line="240" w:lineRule="auto"/>
              <w:jc w:val="left"/>
              <w:rPr>
                <w:sz w:val="24"/>
                <w:szCs w:val="24"/>
              </w:rPr>
            </w:pPr>
            <w:r w:rsidRPr="00E90CA7">
              <w:rPr>
                <w:rStyle w:val="2"/>
                <w:rFonts w:eastAsiaTheme="majorEastAsia"/>
              </w:rPr>
              <w:t>Пользоваться профессиональной документацией на государственном и иностранном языке.</w:t>
            </w:r>
          </w:p>
        </w:tc>
      </w:tr>
      <w:tr w:rsidR="008E57A9" w:rsidRPr="00E90CA7" w:rsidTr="00385752">
        <w:trPr>
          <w:gridAfter w:val="1"/>
          <w:wAfter w:w="15" w:type="dxa"/>
          <w:trHeight w:hRule="exact" w:val="415"/>
          <w:jc w:val="center"/>
        </w:trPr>
        <w:tc>
          <w:tcPr>
            <w:tcW w:w="1138" w:type="dxa"/>
            <w:tcBorders>
              <w:top w:val="single" w:sz="4" w:space="0" w:color="auto"/>
              <w:left w:val="single" w:sz="4" w:space="0" w:color="auto"/>
              <w:bottom w:val="single" w:sz="4" w:space="0" w:color="auto"/>
            </w:tcBorders>
            <w:shd w:val="clear" w:color="auto" w:fill="FFFFFF"/>
          </w:tcPr>
          <w:p w:rsidR="008E57A9" w:rsidRPr="00E90CA7" w:rsidRDefault="008E57A9" w:rsidP="0033337D">
            <w:pPr>
              <w:spacing w:line="240" w:lineRule="auto"/>
              <w:jc w:val="left"/>
              <w:rPr>
                <w:sz w:val="24"/>
                <w:szCs w:val="24"/>
              </w:rPr>
            </w:pPr>
            <w:proofErr w:type="gramStart"/>
            <w:r w:rsidRPr="00E90CA7">
              <w:rPr>
                <w:rStyle w:val="2"/>
                <w:rFonts w:eastAsiaTheme="majorEastAsia"/>
              </w:rPr>
              <w:t>ОК</w:t>
            </w:r>
            <w:proofErr w:type="gramEnd"/>
            <w:r w:rsidRPr="00E90CA7">
              <w:rPr>
                <w:rStyle w:val="2"/>
                <w:rFonts w:eastAsiaTheme="majorEastAsia"/>
              </w:rPr>
              <w:t xml:space="preserve"> 11.</w:t>
            </w:r>
          </w:p>
        </w:tc>
        <w:tc>
          <w:tcPr>
            <w:tcW w:w="8467" w:type="dxa"/>
            <w:tcBorders>
              <w:top w:val="single" w:sz="4" w:space="0" w:color="auto"/>
              <w:left w:val="single" w:sz="4" w:space="0" w:color="auto"/>
              <w:bottom w:val="single" w:sz="4" w:space="0" w:color="auto"/>
              <w:right w:val="single" w:sz="4" w:space="0" w:color="auto"/>
            </w:tcBorders>
            <w:shd w:val="clear" w:color="auto" w:fill="FFFFFF"/>
          </w:tcPr>
          <w:p w:rsidR="008E57A9" w:rsidRPr="00E90CA7" w:rsidRDefault="008E57A9" w:rsidP="0033337D">
            <w:pPr>
              <w:spacing w:line="240" w:lineRule="auto"/>
              <w:jc w:val="left"/>
              <w:rPr>
                <w:sz w:val="24"/>
                <w:szCs w:val="24"/>
              </w:rPr>
            </w:pPr>
            <w:r w:rsidRPr="00E90CA7">
              <w:rPr>
                <w:rStyle w:val="2"/>
                <w:rFonts w:eastAsiaTheme="majorEastAsia"/>
              </w:rPr>
              <w:t>Планировать предпринимательскую деятельность в профессиональной сфере.</w:t>
            </w:r>
          </w:p>
        </w:tc>
      </w:tr>
    </w:tbl>
    <w:p w:rsidR="008E57A9" w:rsidRPr="00E90CA7" w:rsidRDefault="008E57A9" w:rsidP="008E57A9">
      <w:pPr>
        <w:rPr>
          <w:sz w:val="24"/>
          <w:szCs w:val="24"/>
        </w:rPr>
      </w:pPr>
    </w:p>
    <w:p w:rsidR="008E57A9" w:rsidRPr="00E90CA7" w:rsidRDefault="008E57A9" w:rsidP="008E57A9">
      <w:pPr>
        <w:spacing w:line="240" w:lineRule="auto"/>
        <w:ind w:left="140" w:right="320"/>
        <w:rPr>
          <w:sz w:val="24"/>
          <w:szCs w:val="24"/>
        </w:rPr>
      </w:pPr>
      <w:r w:rsidRPr="00E90CA7">
        <w:rPr>
          <w:sz w:val="24"/>
          <w:szCs w:val="24"/>
        </w:rPr>
        <w:t xml:space="preserve">ГИА включает защиту выпускной квалификационной работы в виде проведения государственного экзамена в виде демонстрационного экзамена по стандартам </w:t>
      </w:r>
      <w:proofErr w:type="spellStart"/>
      <w:r w:rsidRPr="00E90CA7">
        <w:rPr>
          <w:sz w:val="24"/>
          <w:szCs w:val="24"/>
          <w:lang w:val="en-US" w:bidi="en-US"/>
        </w:rPr>
        <w:t>Worldskills</w:t>
      </w:r>
      <w:proofErr w:type="spellEnd"/>
      <w:r w:rsidRPr="00E90CA7">
        <w:rPr>
          <w:sz w:val="24"/>
          <w:szCs w:val="24"/>
          <w:lang w:bidi="en-US"/>
        </w:rPr>
        <w:t xml:space="preserve"> </w:t>
      </w:r>
      <w:r w:rsidRPr="00E90CA7">
        <w:rPr>
          <w:sz w:val="24"/>
          <w:szCs w:val="24"/>
          <w:lang w:val="en-US" w:bidi="en-US"/>
        </w:rPr>
        <w:t>Russia</w:t>
      </w:r>
      <w:r w:rsidRPr="00E90CA7">
        <w:rPr>
          <w:sz w:val="24"/>
          <w:szCs w:val="24"/>
          <w:lang w:bidi="en-US"/>
        </w:rPr>
        <w:t xml:space="preserve">, </w:t>
      </w:r>
      <w:proofErr w:type="gramStart"/>
      <w:r w:rsidRPr="00E90CA7">
        <w:rPr>
          <w:sz w:val="24"/>
          <w:szCs w:val="24"/>
        </w:rPr>
        <w:t>организованный</w:t>
      </w:r>
      <w:proofErr w:type="gramEnd"/>
      <w:r w:rsidRPr="00E90CA7">
        <w:rPr>
          <w:sz w:val="24"/>
          <w:szCs w:val="24"/>
        </w:rPr>
        <w:t xml:space="preserve"> в соответствии с «Методикой организации и проведения демонстрационного экзамена по стандартам </w:t>
      </w:r>
      <w:proofErr w:type="spellStart"/>
      <w:r w:rsidRPr="00E90CA7">
        <w:rPr>
          <w:sz w:val="24"/>
          <w:szCs w:val="24"/>
          <w:lang w:val="en-US" w:bidi="en-US"/>
        </w:rPr>
        <w:t>Worldskills</w:t>
      </w:r>
      <w:proofErr w:type="spellEnd"/>
      <w:r w:rsidRPr="00E90CA7">
        <w:rPr>
          <w:sz w:val="24"/>
          <w:szCs w:val="24"/>
          <w:lang w:bidi="en-US"/>
        </w:rPr>
        <w:t xml:space="preserve"> </w:t>
      </w:r>
      <w:r w:rsidRPr="00E90CA7">
        <w:rPr>
          <w:sz w:val="24"/>
          <w:szCs w:val="24"/>
          <w:lang w:val="en-US" w:bidi="en-US"/>
        </w:rPr>
        <w:t>Russia</w:t>
      </w:r>
      <w:r w:rsidRPr="00E90CA7">
        <w:rPr>
          <w:sz w:val="24"/>
          <w:szCs w:val="24"/>
        </w:rPr>
        <w:t>». Этот вид ВКР позволяет наиболее 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w:t>
      </w:r>
    </w:p>
    <w:p w:rsidR="008E57A9" w:rsidRPr="00E90CA7" w:rsidRDefault="008E57A9" w:rsidP="008E57A9">
      <w:pPr>
        <w:pStyle w:val="a8"/>
        <w:shd w:val="clear" w:color="auto" w:fill="auto"/>
        <w:spacing w:line="240" w:lineRule="auto"/>
        <w:rPr>
          <w:rFonts w:cs="Times New Roman"/>
          <w:sz w:val="24"/>
          <w:szCs w:val="24"/>
        </w:rPr>
      </w:pPr>
      <w:r w:rsidRPr="00E90CA7">
        <w:rPr>
          <w:rFonts w:cs="Times New Roman"/>
          <w:sz w:val="24"/>
          <w:szCs w:val="24"/>
        </w:rPr>
        <w:t xml:space="preserve">  </w:t>
      </w:r>
    </w:p>
    <w:p w:rsidR="008E57A9" w:rsidRPr="00E90CA7" w:rsidRDefault="008E57A9" w:rsidP="008E57A9">
      <w:pPr>
        <w:pStyle w:val="a8"/>
        <w:shd w:val="clear" w:color="auto" w:fill="auto"/>
        <w:spacing w:line="240" w:lineRule="auto"/>
        <w:rPr>
          <w:rFonts w:cs="Times New Roman"/>
          <w:sz w:val="24"/>
          <w:szCs w:val="24"/>
        </w:rPr>
      </w:pPr>
      <w:r w:rsidRPr="00E90CA7">
        <w:rPr>
          <w:rFonts w:cs="Times New Roman"/>
          <w:sz w:val="24"/>
          <w:szCs w:val="24"/>
        </w:rPr>
        <w:t>На проведение ГИА учебным планом отведено 72 часа (2 недели):</w:t>
      </w:r>
    </w:p>
    <w:p w:rsidR="008E57A9" w:rsidRPr="00E90CA7" w:rsidRDefault="008E57A9" w:rsidP="008E57A9">
      <w:pPr>
        <w:pStyle w:val="a8"/>
        <w:shd w:val="clear" w:color="auto" w:fill="auto"/>
        <w:spacing w:line="240" w:lineRule="auto"/>
        <w:rPr>
          <w:rFonts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5179"/>
        <w:gridCol w:w="3557"/>
      </w:tblGrid>
      <w:tr w:rsidR="008E57A9" w:rsidRPr="00E90CA7" w:rsidTr="0033337D">
        <w:trPr>
          <w:trHeight w:hRule="exact" w:val="636"/>
          <w:jc w:val="center"/>
        </w:trPr>
        <w:tc>
          <w:tcPr>
            <w:tcW w:w="1070" w:type="dxa"/>
            <w:tcBorders>
              <w:top w:val="single" w:sz="4" w:space="0" w:color="auto"/>
              <w:left w:val="single" w:sz="4" w:space="0" w:color="auto"/>
            </w:tcBorders>
            <w:shd w:val="clear" w:color="auto" w:fill="FFFFFF"/>
            <w:vAlign w:val="center"/>
          </w:tcPr>
          <w:p w:rsidR="008E57A9" w:rsidRPr="00E90CA7" w:rsidRDefault="008E57A9" w:rsidP="0033337D">
            <w:pPr>
              <w:spacing w:line="240" w:lineRule="auto"/>
              <w:jc w:val="center"/>
              <w:rPr>
                <w:sz w:val="24"/>
                <w:szCs w:val="24"/>
              </w:rPr>
            </w:pPr>
            <w:r w:rsidRPr="00E90CA7">
              <w:rPr>
                <w:rStyle w:val="2"/>
                <w:rFonts w:eastAsiaTheme="majorEastAsia"/>
              </w:rPr>
              <w:t>№</w:t>
            </w:r>
          </w:p>
        </w:tc>
        <w:tc>
          <w:tcPr>
            <w:tcW w:w="5179" w:type="dxa"/>
            <w:tcBorders>
              <w:top w:val="single" w:sz="4" w:space="0" w:color="auto"/>
              <w:left w:val="single" w:sz="4" w:space="0" w:color="auto"/>
            </w:tcBorders>
            <w:shd w:val="clear" w:color="auto" w:fill="FFFFFF"/>
            <w:vAlign w:val="center"/>
          </w:tcPr>
          <w:p w:rsidR="008E57A9" w:rsidRPr="00E90CA7" w:rsidRDefault="008E57A9" w:rsidP="0033337D">
            <w:pPr>
              <w:spacing w:line="240" w:lineRule="auto"/>
              <w:ind w:left="920"/>
              <w:jc w:val="left"/>
              <w:rPr>
                <w:sz w:val="24"/>
                <w:szCs w:val="24"/>
              </w:rPr>
            </w:pPr>
            <w:r w:rsidRPr="00E90CA7">
              <w:rPr>
                <w:rStyle w:val="2"/>
                <w:rFonts w:eastAsiaTheme="majorEastAsia"/>
              </w:rPr>
              <w:t>Аттестационные испытания</w:t>
            </w:r>
          </w:p>
        </w:tc>
        <w:tc>
          <w:tcPr>
            <w:tcW w:w="3557" w:type="dxa"/>
            <w:tcBorders>
              <w:top w:val="single" w:sz="4" w:space="0" w:color="auto"/>
              <w:left w:val="single" w:sz="4" w:space="0" w:color="auto"/>
              <w:right w:val="single" w:sz="4" w:space="0" w:color="auto"/>
            </w:tcBorders>
            <w:shd w:val="clear" w:color="auto" w:fill="FFFFFF"/>
            <w:vAlign w:val="bottom"/>
          </w:tcPr>
          <w:p w:rsidR="008E57A9" w:rsidRPr="00E90CA7" w:rsidRDefault="008E57A9" w:rsidP="0033337D">
            <w:pPr>
              <w:spacing w:line="240" w:lineRule="auto"/>
              <w:jc w:val="center"/>
              <w:rPr>
                <w:sz w:val="24"/>
                <w:szCs w:val="24"/>
              </w:rPr>
            </w:pPr>
            <w:r w:rsidRPr="00E90CA7">
              <w:rPr>
                <w:rStyle w:val="2"/>
                <w:rFonts w:eastAsiaTheme="majorEastAsia"/>
              </w:rPr>
              <w:t>Объем времени итоговых аттестационных испытаний</w:t>
            </w:r>
          </w:p>
        </w:tc>
      </w:tr>
      <w:tr w:rsidR="008E57A9" w:rsidRPr="00E90CA7" w:rsidTr="0033337D">
        <w:trPr>
          <w:trHeight w:hRule="exact" w:val="365"/>
          <w:jc w:val="center"/>
        </w:trPr>
        <w:tc>
          <w:tcPr>
            <w:tcW w:w="1070" w:type="dxa"/>
            <w:tcBorders>
              <w:top w:val="single" w:sz="4" w:space="0" w:color="auto"/>
              <w:left w:val="single" w:sz="4" w:space="0" w:color="auto"/>
            </w:tcBorders>
            <w:shd w:val="clear" w:color="auto" w:fill="FFFFFF"/>
          </w:tcPr>
          <w:p w:rsidR="008E57A9" w:rsidRPr="00E90CA7" w:rsidRDefault="008E57A9" w:rsidP="0033337D">
            <w:pPr>
              <w:spacing w:line="240" w:lineRule="auto"/>
              <w:ind w:left="140"/>
              <w:jc w:val="left"/>
              <w:rPr>
                <w:sz w:val="24"/>
                <w:szCs w:val="24"/>
              </w:rPr>
            </w:pPr>
            <w:r w:rsidRPr="00E90CA7">
              <w:rPr>
                <w:rStyle w:val="20"/>
                <w:rFonts w:eastAsiaTheme="majorEastAsia"/>
              </w:rPr>
              <w:t>ГИА.00</w:t>
            </w:r>
          </w:p>
        </w:tc>
        <w:tc>
          <w:tcPr>
            <w:tcW w:w="5179" w:type="dxa"/>
            <w:tcBorders>
              <w:top w:val="single" w:sz="4" w:space="0" w:color="auto"/>
              <w:left w:val="single" w:sz="4" w:space="0" w:color="auto"/>
            </w:tcBorders>
            <w:shd w:val="clear" w:color="auto" w:fill="FFFFFF"/>
          </w:tcPr>
          <w:p w:rsidR="008E57A9" w:rsidRPr="00E90CA7" w:rsidRDefault="008E57A9" w:rsidP="0033337D">
            <w:pPr>
              <w:spacing w:line="240" w:lineRule="auto"/>
              <w:jc w:val="left"/>
              <w:rPr>
                <w:sz w:val="24"/>
                <w:szCs w:val="24"/>
              </w:rPr>
            </w:pPr>
            <w:r w:rsidRPr="00E90CA7">
              <w:rPr>
                <w:rStyle w:val="20"/>
                <w:rFonts w:eastAsiaTheme="majorEastAsia"/>
              </w:rPr>
              <w:t>Государственная (итоговая)</w:t>
            </w:r>
          </w:p>
        </w:tc>
        <w:tc>
          <w:tcPr>
            <w:tcW w:w="3557" w:type="dxa"/>
            <w:tcBorders>
              <w:top w:val="single" w:sz="4" w:space="0" w:color="auto"/>
              <w:left w:val="single" w:sz="4" w:space="0" w:color="auto"/>
              <w:right w:val="single" w:sz="4" w:space="0" w:color="auto"/>
            </w:tcBorders>
            <w:shd w:val="clear" w:color="auto" w:fill="FFFFFF"/>
          </w:tcPr>
          <w:p w:rsidR="008E57A9" w:rsidRPr="00E90CA7" w:rsidRDefault="008E57A9" w:rsidP="0033337D">
            <w:pPr>
              <w:spacing w:line="240" w:lineRule="auto"/>
              <w:jc w:val="center"/>
              <w:rPr>
                <w:sz w:val="24"/>
                <w:szCs w:val="24"/>
              </w:rPr>
            </w:pPr>
            <w:r w:rsidRPr="00E90CA7">
              <w:rPr>
                <w:rStyle w:val="20"/>
                <w:rFonts w:eastAsiaTheme="majorEastAsia"/>
              </w:rPr>
              <w:t>72 часа</w:t>
            </w:r>
          </w:p>
        </w:tc>
      </w:tr>
      <w:tr w:rsidR="008E57A9" w:rsidRPr="00E90CA7" w:rsidTr="0033337D">
        <w:trPr>
          <w:trHeight w:hRule="exact" w:val="288"/>
          <w:jc w:val="center"/>
        </w:trPr>
        <w:tc>
          <w:tcPr>
            <w:tcW w:w="1070" w:type="dxa"/>
            <w:tcBorders>
              <w:left w:val="single" w:sz="4" w:space="0" w:color="auto"/>
            </w:tcBorders>
            <w:shd w:val="clear" w:color="auto" w:fill="FFFFFF"/>
          </w:tcPr>
          <w:p w:rsidR="008E57A9" w:rsidRPr="00E90CA7" w:rsidRDefault="008E57A9" w:rsidP="0033337D">
            <w:pPr>
              <w:rPr>
                <w:sz w:val="24"/>
                <w:szCs w:val="24"/>
              </w:rPr>
            </w:pPr>
          </w:p>
        </w:tc>
        <w:tc>
          <w:tcPr>
            <w:tcW w:w="5179" w:type="dxa"/>
            <w:tcBorders>
              <w:left w:val="single" w:sz="4" w:space="0" w:color="auto"/>
            </w:tcBorders>
            <w:shd w:val="clear" w:color="auto" w:fill="FFFFFF"/>
            <w:vAlign w:val="bottom"/>
          </w:tcPr>
          <w:p w:rsidR="008E57A9" w:rsidRPr="00E90CA7" w:rsidRDefault="008E57A9" w:rsidP="0033337D">
            <w:pPr>
              <w:spacing w:line="240" w:lineRule="auto"/>
              <w:jc w:val="left"/>
              <w:rPr>
                <w:sz w:val="24"/>
                <w:szCs w:val="24"/>
              </w:rPr>
            </w:pPr>
            <w:r w:rsidRPr="00E90CA7">
              <w:rPr>
                <w:rStyle w:val="20"/>
                <w:rFonts w:eastAsiaTheme="majorEastAsia"/>
              </w:rPr>
              <w:t>аттестация</w:t>
            </w:r>
          </w:p>
        </w:tc>
        <w:tc>
          <w:tcPr>
            <w:tcW w:w="3557" w:type="dxa"/>
            <w:tcBorders>
              <w:left w:val="single" w:sz="4" w:space="0" w:color="auto"/>
              <w:right w:val="single" w:sz="4" w:space="0" w:color="auto"/>
            </w:tcBorders>
            <w:shd w:val="clear" w:color="auto" w:fill="FFFFFF"/>
            <w:vAlign w:val="bottom"/>
          </w:tcPr>
          <w:p w:rsidR="008E57A9" w:rsidRPr="00E90CA7" w:rsidRDefault="008E57A9" w:rsidP="0033337D">
            <w:pPr>
              <w:spacing w:line="240" w:lineRule="auto"/>
              <w:jc w:val="center"/>
              <w:rPr>
                <w:sz w:val="24"/>
                <w:szCs w:val="24"/>
              </w:rPr>
            </w:pPr>
            <w:r w:rsidRPr="00E90CA7">
              <w:rPr>
                <w:rStyle w:val="20"/>
                <w:rFonts w:eastAsiaTheme="majorEastAsia"/>
              </w:rPr>
              <w:t>(2 недели)</w:t>
            </w:r>
          </w:p>
        </w:tc>
      </w:tr>
      <w:tr w:rsidR="008E57A9" w:rsidRPr="00E90CA7" w:rsidTr="0033337D">
        <w:trPr>
          <w:trHeight w:hRule="exact" w:val="653"/>
          <w:jc w:val="center"/>
        </w:trPr>
        <w:tc>
          <w:tcPr>
            <w:tcW w:w="1070" w:type="dxa"/>
            <w:tcBorders>
              <w:top w:val="single" w:sz="4" w:space="0" w:color="auto"/>
              <w:left w:val="single" w:sz="4" w:space="0" w:color="auto"/>
            </w:tcBorders>
            <w:shd w:val="clear" w:color="auto" w:fill="FFFFFF"/>
          </w:tcPr>
          <w:p w:rsidR="008E57A9" w:rsidRPr="00E90CA7" w:rsidRDefault="008E57A9" w:rsidP="0033337D">
            <w:pPr>
              <w:spacing w:line="240" w:lineRule="auto"/>
              <w:ind w:left="140"/>
              <w:jc w:val="left"/>
              <w:rPr>
                <w:sz w:val="24"/>
                <w:szCs w:val="24"/>
              </w:rPr>
            </w:pPr>
            <w:r w:rsidRPr="00E90CA7">
              <w:rPr>
                <w:rStyle w:val="2"/>
                <w:rFonts w:eastAsiaTheme="majorEastAsia"/>
              </w:rPr>
              <w:t>ГИА.01</w:t>
            </w:r>
          </w:p>
        </w:tc>
        <w:tc>
          <w:tcPr>
            <w:tcW w:w="5179" w:type="dxa"/>
            <w:tcBorders>
              <w:top w:val="single" w:sz="4" w:space="0" w:color="auto"/>
              <w:left w:val="single" w:sz="4" w:space="0" w:color="auto"/>
            </w:tcBorders>
            <w:shd w:val="clear" w:color="auto" w:fill="FFFFFF"/>
            <w:vAlign w:val="bottom"/>
          </w:tcPr>
          <w:p w:rsidR="008E57A9" w:rsidRPr="00E90CA7" w:rsidRDefault="008E57A9" w:rsidP="0033337D">
            <w:pPr>
              <w:spacing w:line="240" w:lineRule="auto"/>
              <w:jc w:val="left"/>
              <w:rPr>
                <w:sz w:val="24"/>
                <w:szCs w:val="24"/>
              </w:rPr>
            </w:pPr>
            <w:r w:rsidRPr="00E90CA7">
              <w:rPr>
                <w:rStyle w:val="2"/>
                <w:rFonts w:eastAsiaTheme="majorEastAsia"/>
              </w:rPr>
              <w:t>Подготовка выпускной квалификационной работы</w:t>
            </w:r>
          </w:p>
        </w:tc>
        <w:tc>
          <w:tcPr>
            <w:tcW w:w="3557" w:type="dxa"/>
            <w:tcBorders>
              <w:top w:val="single" w:sz="4" w:space="0" w:color="auto"/>
              <w:left w:val="single" w:sz="4" w:space="0" w:color="auto"/>
              <w:right w:val="single" w:sz="4" w:space="0" w:color="auto"/>
            </w:tcBorders>
            <w:shd w:val="clear" w:color="auto" w:fill="FFFFFF"/>
          </w:tcPr>
          <w:p w:rsidR="008E57A9" w:rsidRPr="00E90CA7" w:rsidRDefault="008E57A9" w:rsidP="0033337D">
            <w:pPr>
              <w:spacing w:line="240" w:lineRule="auto"/>
              <w:jc w:val="center"/>
              <w:rPr>
                <w:sz w:val="24"/>
                <w:szCs w:val="24"/>
              </w:rPr>
            </w:pPr>
            <w:r w:rsidRPr="00E90CA7">
              <w:rPr>
                <w:rStyle w:val="2"/>
                <w:rFonts w:eastAsiaTheme="majorEastAsia"/>
              </w:rPr>
              <w:t>36 часов(1 неделя)</w:t>
            </w:r>
          </w:p>
        </w:tc>
      </w:tr>
      <w:tr w:rsidR="008E57A9" w:rsidRPr="00E90CA7" w:rsidTr="0033337D">
        <w:trPr>
          <w:trHeight w:hRule="exact" w:val="672"/>
          <w:jc w:val="center"/>
        </w:trPr>
        <w:tc>
          <w:tcPr>
            <w:tcW w:w="1070" w:type="dxa"/>
            <w:tcBorders>
              <w:top w:val="single" w:sz="4" w:space="0" w:color="auto"/>
              <w:left w:val="single" w:sz="4" w:space="0" w:color="auto"/>
              <w:bottom w:val="single" w:sz="4" w:space="0" w:color="auto"/>
            </w:tcBorders>
            <w:shd w:val="clear" w:color="auto" w:fill="FFFFFF"/>
          </w:tcPr>
          <w:p w:rsidR="008E57A9" w:rsidRPr="00E90CA7" w:rsidRDefault="008E57A9" w:rsidP="0033337D">
            <w:pPr>
              <w:spacing w:line="240" w:lineRule="auto"/>
              <w:ind w:left="140"/>
              <w:jc w:val="left"/>
              <w:rPr>
                <w:sz w:val="24"/>
                <w:szCs w:val="24"/>
              </w:rPr>
            </w:pPr>
            <w:r w:rsidRPr="00E90CA7">
              <w:rPr>
                <w:rStyle w:val="2"/>
                <w:rFonts w:eastAsiaTheme="majorEastAsia"/>
              </w:rPr>
              <w:t>ГИА.02</w:t>
            </w:r>
          </w:p>
        </w:tc>
        <w:tc>
          <w:tcPr>
            <w:tcW w:w="5179" w:type="dxa"/>
            <w:tcBorders>
              <w:top w:val="single" w:sz="4" w:space="0" w:color="auto"/>
              <w:left w:val="single" w:sz="4" w:space="0" w:color="auto"/>
              <w:bottom w:val="single" w:sz="4" w:space="0" w:color="auto"/>
            </w:tcBorders>
            <w:shd w:val="clear" w:color="auto" w:fill="FFFFFF"/>
            <w:vAlign w:val="bottom"/>
          </w:tcPr>
          <w:p w:rsidR="008E57A9" w:rsidRPr="00E90CA7" w:rsidRDefault="008E57A9" w:rsidP="0033337D">
            <w:pPr>
              <w:spacing w:line="240" w:lineRule="auto"/>
              <w:jc w:val="left"/>
              <w:rPr>
                <w:sz w:val="24"/>
                <w:szCs w:val="24"/>
              </w:rPr>
            </w:pPr>
            <w:r w:rsidRPr="00E90CA7">
              <w:rPr>
                <w:rStyle w:val="2"/>
                <w:rFonts w:eastAsiaTheme="majorEastAsia"/>
              </w:rPr>
              <w:t>Государственный экзамен (демонстрационный экзамен)</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8E57A9" w:rsidRPr="00E90CA7" w:rsidRDefault="008E57A9" w:rsidP="0033337D">
            <w:pPr>
              <w:spacing w:line="240" w:lineRule="auto"/>
              <w:ind w:left="620"/>
              <w:jc w:val="left"/>
              <w:rPr>
                <w:sz w:val="24"/>
                <w:szCs w:val="24"/>
              </w:rPr>
            </w:pPr>
            <w:r w:rsidRPr="00E90CA7">
              <w:rPr>
                <w:rStyle w:val="2"/>
                <w:rFonts w:eastAsiaTheme="majorEastAsia"/>
              </w:rPr>
              <w:t xml:space="preserve">   36 часов (1 неделя)</w:t>
            </w:r>
          </w:p>
        </w:tc>
      </w:tr>
    </w:tbl>
    <w:p w:rsidR="008E57A9" w:rsidRPr="00E90CA7" w:rsidRDefault="008E57A9" w:rsidP="008E57A9">
      <w:pPr>
        <w:pStyle w:val="a4"/>
        <w:spacing w:line="360" w:lineRule="auto"/>
        <w:ind w:left="709"/>
        <w:jc w:val="both"/>
        <w:rPr>
          <w:rFonts w:ascii="Times New Roman" w:hAnsi="Times New Roman" w:cs="Times New Roman"/>
          <w:b/>
          <w:sz w:val="24"/>
          <w:szCs w:val="24"/>
        </w:rPr>
      </w:pPr>
    </w:p>
    <w:p w:rsidR="008E57A9" w:rsidRPr="00E90CA7" w:rsidRDefault="008E57A9" w:rsidP="008E57A9">
      <w:pPr>
        <w:pStyle w:val="a4"/>
        <w:numPr>
          <w:ilvl w:val="1"/>
          <w:numId w:val="1"/>
        </w:numPr>
        <w:spacing w:line="360" w:lineRule="auto"/>
        <w:ind w:left="0" w:firstLine="709"/>
        <w:jc w:val="both"/>
        <w:rPr>
          <w:rFonts w:ascii="Times New Roman" w:hAnsi="Times New Roman" w:cs="Times New Roman"/>
          <w:b/>
          <w:sz w:val="24"/>
          <w:szCs w:val="24"/>
        </w:rPr>
      </w:pPr>
      <w:r w:rsidRPr="00E90CA7">
        <w:rPr>
          <w:rFonts w:ascii="Times New Roman" w:eastAsia="Times New Roman" w:hAnsi="Times New Roman" w:cs="Times New Roman"/>
          <w:sz w:val="24"/>
          <w:szCs w:val="24"/>
        </w:rPr>
        <w:t xml:space="preserve">Присваиваемая квалификация: </w:t>
      </w:r>
    </w:p>
    <w:p w:rsidR="00385752" w:rsidRPr="00E90CA7" w:rsidRDefault="00385752" w:rsidP="008E57A9">
      <w:pPr>
        <w:pStyle w:val="a4"/>
        <w:ind w:left="928"/>
        <w:rPr>
          <w:rFonts w:ascii="Times New Roman" w:eastAsia="Times New Roman" w:hAnsi="Times New Roman" w:cs="Times New Roman"/>
          <w:sz w:val="24"/>
          <w:szCs w:val="24"/>
        </w:rPr>
      </w:pPr>
      <w:r w:rsidRPr="00E90CA7">
        <w:rPr>
          <w:rFonts w:ascii="Times New Roman" w:eastAsia="Times New Roman" w:hAnsi="Times New Roman" w:cs="Times New Roman"/>
          <w:sz w:val="24"/>
          <w:szCs w:val="24"/>
        </w:rPr>
        <w:t xml:space="preserve">Слесарь-сантехник, </w:t>
      </w:r>
    </w:p>
    <w:p w:rsidR="008E57A9" w:rsidRPr="00E90CA7" w:rsidRDefault="00385752" w:rsidP="008E57A9">
      <w:pPr>
        <w:pStyle w:val="a4"/>
        <w:ind w:left="928"/>
        <w:rPr>
          <w:rFonts w:ascii="Times New Roman" w:eastAsia="Times New Roman" w:hAnsi="Times New Roman" w:cs="Times New Roman"/>
          <w:sz w:val="24"/>
          <w:szCs w:val="24"/>
        </w:rPr>
      </w:pPr>
      <w:r w:rsidRPr="00E90CA7">
        <w:rPr>
          <w:rFonts w:ascii="Times New Roman" w:eastAsia="Times New Roman" w:hAnsi="Times New Roman" w:cs="Times New Roman"/>
          <w:sz w:val="24"/>
          <w:szCs w:val="24"/>
        </w:rPr>
        <w:t>Электромонтажник по освещению и осветительным сетям</w:t>
      </w:r>
    </w:p>
    <w:p w:rsidR="008E57A9" w:rsidRPr="00E90CA7" w:rsidRDefault="008E57A9" w:rsidP="008E57A9">
      <w:pPr>
        <w:pStyle w:val="a4"/>
        <w:numPr>
          <w:ilvl w:val="1"/>
          <w:numId w:val="1"/>
        </w:numPr>
        <w:ind w:left="0" w:firstLine="568"/>
        <w:jc w:val="both"/>
        <w:rPr>
          <w:rFonts w:ascii="Times New Roman" w:hAnsi="Times New Roman" w:cs="Times New Roman"/>
          <w:b/>
          <w:sz w:val="24"/>
          <w:szCs w:val="24"/>
        </w:rPr>
      </w:pPr>
      <w:r w:rsidRPr="00E90CA7">
        <w:rPr>
          <w:rFonts w:ascii="Times New Roman" w:eastAsia="Times New Roman" w:hAnsi="Times New Roman" w:cs="Times New Roman"/>
          <w:sz w:val="24"/>
          <w:szCs w:val="24"/>
        </w:rPr>
        <w:t>Нормативно-правовой основой проведения аттестации с использованием механизма демонстрационного экзамена являются:</w:t>
      </w:r>
    </w:p>
    <w:p w:rsidR="008E57A9" w:rsidRPr="00E90CA7" w:rsidRDefault="008E57A9" w:rsidP="008E57A9">
      <w:pPr>
        <w:pStyle w:val="a4"/>
        <w:numPr>
          <w:ilvl w:val="0"/>
          <w:numId w:val="2"/>
        </w:numPr>
        <w:jc w:val="both"/>
        <w:rPr>
          <w:rFonts w:ascii="Times New Roman" w:eastAsia="Times New Roman" w:hAnsi="Times New Roman" w:cs="Times New Roman"/>
          <w:sz w:val="24"/>
          <w:szCs w:val="24"/>
        </w:rPr>
      </w:pPr>
      <w:r w:rsidRPr="00E90CA7">
        <w:rPr>
          <w:rFonts w:ascii="Times New Roman" w:eastAsia="Times New Roman" w:hAnsi="Times New Roman" w:cs="Times New Roman"/>
          <w:sz w:val="24"/>
          <w:szCs w:val="24"/>
        </w:rPr>
        <w:t>Федеральный закон от 29 декабря 2012 г. N 273-ФЗ "Об образовании в Российской Федерации".</w:t>
      </w:r>
    </w:p>
    <w:p w:rsidR="008E57A9" w:rsidRPr="00E90CA7" w:rsidRDefault="008E57A9" w:rsidP="008E57A9">
      <w:pPr>
        <w:pStyle w:val="a4"/>
        <w:numPr>
          <w:ilvl w:val="0"/>
          <w:numId w:val="2"/>
        </w:numPr>
        <w:jc w:val="both"/>
        <w:rPr>
          <w:rFonts w:ascii="Times New Roman" w:eastAsia="Times New Roman" w:hAnsi="Times New Roman" w:cs="Times New Roman"/>
          <w:sz w:val="24"/>
          <w:szCs w:val="24"/>
        </w:rPr>
      </w:pPr>
      <w:r w:rsidRPr="00E90CA7">
        <w:rPr>
          <w:rFonts w:ascii="Times New Roman" w:eastAsia="Times New Roman" w:hAnsi="Times New Roman" w:cs="Times New Roman"/>
          <w:sz w:val="24"/>
          <w:szCs w:val="24"/>
        </w:rPr>
        <w:t xml:space="preserve">Федеральный государственный образовательный стандарт среднего профессионального образования по профессии по профессии 08.01.24 Мастер столярно-плотничных, паркетных и стекольных работ, утвержденный приказом Министерства образования и науки РФ </w:t>
      </w:r>
      <w:r w:rsidRPr="00E90CA7">
        <w:rPr>
          <w:rFonts w:ascii="Times New Roman" w:eastAsia="Times New Roman" w:hAnsi="Times New Roman" w:cs="Times New Roman"/>
          <w:bCs/>
          <w:sz w:val="24"/>
          <w:szCs w:val="24"/>
        </w:rPr>
        <w:t>от 9 декабря 2016 г. № 1546</w:t>
      </w:r>
      <w:r w:rsidRPr="00E90CA7">
        <w:rPr>
          <w:rFonts w:ascii="Times New Roman" w:eastAsia="Times New Roman" w:hAnsi="Times New Roman" w:cs="Times New Roman"/>
          <w:sz w:val="24"/>
          <w:szCs w:val="24"/>
        </w:rPr>
        <w:t xml:space="preserve">, </w:t>
      </w:r>
    </w:p>
    <w:p w:rsidR="008E57A9" w:rsidRPr="00E90CA7" w:rsidRDefault="008E57A9" w:rsidP="008E57A9">
      <w:pPr>
        <w:pStyle w:val="a4"/>
        <w:numPr>
          <w:ilvl w:val="0"/>
          <w:numId w:val="2"/>
        </w:numPr>
        <w:jc w:val="both"/>
        <w:rPr>
          <w:rFonts w:ascii="Times New Roman" w:eastAsia="Times New Roman" w:hAnsi="Times New Roman" w:cs="Times New Roman"/>
          <w:sz w:val="24"/>
          <w:szCs w:val="24"/>
        </w:rPr>
      </w:pPr>
      <w:r w:rsidRPr="00E90CA7">
        <w:rPr>
          <w:rFonts w:ascii="Times New Roman" w:eastAsia="Times New Roman" w:hAnsi="Times New Roman" w:cs="Times New Roman"/>
          <w:sz w:val="24"/>
          <w:szCs w:val="24"/>
        </w:rPr>
        <w:t>Приказ Министерства образования и науки Российской Федерации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E57A9" w:rsidRPr="00E90CA7" w:rsidRDefault="008E57A9" w:rsidP="008E57A9">
      <w:pPr>
        <w:pStyle w:val="a4"/>
        <w:numPr>
          <w:ilvl w:val="0"/>
          <w:numId w:val="2"/>
        </w:numPr>
        <w:jc w:val="both"/>
        <w:rPr>
          <w:rFonts w:ascii="Times New Roman" w:eastAsia="Times New Roman" w:hAnsi="Times New Roman" w:cs="Times New Roman"/>
          <w:sz w:val="24"/>
          <w:szCs w:val="24"/>
        </w:rPr>
      </w:pPr>
      <w:proofErr w:type="gramStart"/>
      <w:r w:rsidRPr="00E90CA7">
        <w:rPr>
          <w:rFonts w:ascii="Times New Roman" w:eastAsia="Times New Roman" w:hAnsi="Times New Roman" w:cs="Times New Roman"/>
          <w:sz w:val="24"/>
          <w:szCs w:val="24"/>
        </w:rPr>
        <w:t>Приказ Министерства образования и науки Российской Федерации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приказами Министерства образования и науки Российской Федерации от 31 января 2014 г. N 74 и от 17 ноября 2017 г. N 1138.</w:t>
      </w:r>
      <w:proofErr w:type="gramEnd"/>
    </w:p>
    <w:p w:rsidR="008E57A9" w:rsidRPr="00E90CA7" w:rsidRDefault="008E57A9" w:rsidP="008E57A9">
      <w:pPr>
        <w:pStyle w:val="a4"/>
        <w:numPr>
          <w:ilvl w:val="0"/>
          <w:numId w:val="2"/>
        </w:numPr>
        <w:jc w:val="both"/>
        <w:rPr>
          <w:rFonts w:ascii="Times New Roman" w:eastAsia="Times New Roman" w:hAnsi="Times New Roman" w:cs="Times New Roman"/>
          <w:sz w:val="24"/>
          <w:szCs w:val="24"/>
        </w:rPr>
      </w:pPr>
      <w:r w:rsidRPr="00E90CA7">
        <w:rPr>
          <w:rFonts w:ascii="Times New Roman" w:eastAsia="Times New Roman" w:hAnsi="Times New Roman" w:cs="Times New Roman"/>
          <w:sz w:val="24"/>
          <w:szCs w:val="24"/>
        </w:rPr>
        <w:lastRenderedPageBreak/>
        <w:t>Приказ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w:t>
      </w:r>
    </w:p>
    <w:p w:rsidR="008E57A9" w:rsidRPr="00E90CA7" w:rsidRDefault="008E57A9" w:rsidP="008E57A9">
      <w:pPr>
        <w:pStyle w:val="a4"/>
        <w:numPr>
          <w:ilvl w:val="0"/>
          <w:numId w:val="2"/>
        </w:numPr>
        <w:jc w:val="both"/>
        <w:rPr>
          <w:rFonts w:ascii="Times New Roman" w:eastAsia="Times New Roman" w:hAnsi="Times New Roman" w:cs="Times New Roman"/>
          <w:sz w:val="24"/>
          <w:szCs w:val="24"/>
        </w:rPr>
      </w:pPr>
      <w:r w:rsidRPr="00E90CA7">
        <w:rPr>
          <w:rFonts w:ascii="Times New Roman" w:eastAsia="Times New Roman" w:hAnsi="Times New Roman" w:cs="Times New Roman"/>
          <w:sz w:val="24"/>
          <w:szCs w:val="24"/>
        </w:rPr>
        <w:t xml:space="preserve">Распоряжение </w:t>
      </w:r>
      <w:proofErr w:type="spellStart"/>
      <w:r w:rsidRPr="00E90CA7">
        <w:rPr>
          <w:rFonts w:ascii="Times New Roman" w:eastAsia="Times New Roman" w:hAnsi="Times New Roman" w:cs="Times New Roman"/>
          <w:sz w:val="24"/>
          <w:szCs w:val="24"/>
        </w:rPr>
        <w:t>Минпросвещения</w:t>
      </w:r>
      <w:proofErr w:type="spellEnd"/>
      <w:r w:rsidRPr="00E90CA7">
        <w:rPr>
          <w:rFonts w:ascii="Times New Roman" w:eastAsia="Times New Roman" w:hAnsi="Times New Roman" w:cs="Times New Roman"/>
          <w:sz w:val="24"/>
          <w:szCs w:val="24"/>
        </w:rPr>
        <w:t xml:space="preserve"> России от 01.04.2019 N Р-42 "Об утверждении методических рекомендаций о проведении аттестации с использованием механизма демонстрационного экзамена"</w:t>
      </w:r>
    </w:p>
    <w:p w:rsidR="008E57A9" w:rsidRPr="00E90CA7" w:rsidRDefault="008E57A9" w:rsidP="008E57A9">
      <w:pPr>
        <w:pStyle w:val="a4"/>
        <w:ind w:left="720"/>
        <w:jc w:val="both"/>
        <w:rPr>
          <w:rFonts w:ascii="Times New Roman" w:eastAsia="Times New Roman" w:hAnsi="Times New Roman" w:cs="Times New Roman"/>
          <w:sz w:val="24"/>
          <w:szCs w:val="24"/>
        </w:rPr>
      </w:pPr>
    </w:p>
    <w:p w:rsidR="008E57A9" w:rsidRPr="00E90CA7" w:rsidRDefault="008E57A9" w:rsidP="008E57A9">
      <w:pPr>
        <w:pStyle w:val="a4"/>
        <w:numPr>
          <w:ilvl w:val="1"/>
          <w:numId w:val="1"/>
        </w:numPr>
        <w:ind w:left="0" w:firstLine="568"/>
        <w:jc w:val="both"/>
        <w:rPr>
          <w:rFonts w:ascii="Times New Roman" w:eastAsia="Times New Roman" w:hAnsi="Times New Roman" w:cs="Times New Roman"/>
          <w:sz w:val="24"/>
          <w:szCs w:val="24"/>
        </w:rPr>
      </w:pPr>
      <w:r w:rsidRPr="00E90CA7">
        <w:rPr>
          <w:rFonts w:ascii="Times New Roman" w:eastAsia="Times New Roman" w:hAnsi="Times New Roman" w:cs="Times New Roman"/>
          <w:sz w:val="24"/>
          <w:szCs w:val="24"/>
        </w:rPr>
        <w:t>Методической основой проведения аттестации с использованием механизма демонстрационного экзамена являются:</w:t>
      </w:r>
    </w:p>
    <w:p w:rsidR="008E57A9" w:rsidRPr="00E90CA7" w:rsidRDefault="008E57A9" w:rsidP="008E57A9">
      <w:pPr>
        <w:pStyle w:val="a4"/>
        <w:numPr>
          <w:ilvl w:val="0"/>
          <w:numId w:val="9"/>
        </w:numPr>
        <w:jc w:val="both"/>
        <w:rPr>
          <w:rFonts w:ascii="Times New Roman" w:eastAsia="Times New Roman" w:hAnsi="Times New Roman" w:cs="Times New Roman"/>
          <w:sz w:val="24"/>
          <w:szCs w:val="24"/>
        </w:rPr>
      </w:pPr>
      <w:r w:rsidRPr="00E90CA7">
        <w:rPr>
          <w:rFonts w:ascii="Times New Roman" w:eastAsia="Times New Roman" w:hAnsi="Times New Roman" w:cs="Times New Roman"/>
          <w:sz w:val="24"/>
          <w:szCs w:val="24"/>
        </w:rPr>
        <w:t>Приказ Министерства образования и науки Российской Федерации от 22 января 2015 г. N ДЛ-1/05вн "Об утверждении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p>
    <w:p w:rsidR="008E57A9" w:rsidRPr="00E90CA7" w:rsidRDefault="008E57A9" w:rsidP="008E57A9">
      <w:pPr>
        <w:pStyle w:val="a4"/>
        <w:numPr>
          <w:ilvl w:val="0"/>
          <w:numId w:val="9"/>
        </w:numPr>
        <w:jc w:val="both"/>
        <w:rPr>
          <w:rFonts w:ascii="Times New Roman" w:eastAsia="Times New Roman" w:hAnsi="Times New Roman" w:cs="Times New Roman"/>
          <w:sz w:val="24"/>
          <w:szCs w:val="24"/>
        </w:rPr>
      </w:pPr>
      <w:proofErr w:type="gramStart"/>
      <w:r w:rsidRPr="00E90CA7">
        <w:rPr>
          <w:rFonts w:ascii="Times New Roman" w:eastAsia="Times New Roman" w:hAnsi="Times New Roman" w:cs="Times New Roman"/>
          <w:sz w:val="24"/>
          <w:szCs w:val="24"/>
        </w:rPr>
        <w:t>Приказ союза "Агентство развития профессиональных сообществ и рабочих кадров "Молодые профессионалы" (</w:t>
      </w:r>
      <w:proofErr w:type="spellStart"/>
      <w:r w:rsidRPr="00E90CA7">
        <w:rPr>
          <w:rFonts w:ascii="Times New Roman" w:eastAsia="Times New Roman" w:hAnsi="Times New Roman" w:cs="Times New Roman"/>
          <w:sz w:val="24"/>
          <w:szCs w:val="24"/>
        </w:rPr>
        <w:t>Ворлдскиллс</w:t>
      </w:r>
      <w:proofErr w:type="spellEnd"/>
      <w:r w:rsidRPr="00E90CA7">
        <w:rPr>
          <w:rFonts w:ascii="Times New Roman" w:eastAsia="Times New Roman" w:hAnsi="Times New Roman" w:cs="Times New Roman"/>
          <w:sz w:val="24"/>
          <w:szCs w:val="24"/>
        </w:rPr>
        <w:t xml:space="preserve"> Россия) от 26 марта 2019 г. N 26.03.2019-1 "Об утверждении перечня чемпионатов профессионального мастерства, проводимых союзом "Агентство развития профессиональных сообществ и рабочих кадров "Молодые профессионалы" (</w:t>
      </w:r>
      <w:proofErr w:type="spellStart"/>
      <w:r w:rsidRPr="00E90CA7">
        <w:rPr>
          <w:rFonts w:ascii="Times New Roman" w:eastAsia="Times New Roman" w:hAnsi="Times New Roman" w:cs="Times New Roman"/>
          <w:sz w:val="24"/>
          <w:szCs w:val="24"/>
        </w:rPr>
        <w:t>Ворлдскиллс</w:t>
      </w:r>
      <w:proofErr w:type="spellEnd"/>
      <w:r w:rsidRPr="00E90CA7">
        <w:rPr>
          <w:rFonts w:ascii="Times New Roman" w:eastAsia="Times New Roman" w:hAnsi="Times New Roman" w:cs="Times New Roman"/>
          <w:sz w:val="24"/>
          <w:szCs w:val="24"/>
        </w:rPr>
        <w:t xml:space="preserve"> Россия) либо международной организацией "</w:t>
      </w:r>
      <w:proofErr w:type="spellStart"/>
      <w:r w:rsidRPr="00E90CA7">
        <w:rPr>
          <w:rFonts w:ascii="Times New Roman" w:eastAsia="Times New Roman" w:hAnsi="Times New Roman" w:cs="Times New Roman"/>
          <w:sz w:val="24"/>
          <w:szCs w:val="24"/>
        </w:rPr>
        <w:t>WorldSkills</w:t>
      </w:r>
      <w:proofErr w:type="spellEnd"/>
      <w:r w:rsidRPr="00E90CA7">
        <w:rPr>
          <w:rFonts w:ascii="Times New Roman" w:eastAsia="Times New Roman" w:hAnsi="Times New Roman" w:cs="Times New Roman"/>
          <w:sz w:val="24"/>
          <w:szCs w:val="24"/>
        </w:rPr>
        <w:t xml:space="preserve"> </w:t>
      </w:r>
      <w:proofErr w:type="spellStart"/>
      <w:r w:rsidRPr="00E90CA7">
        <w:rPr>
          <w:rFonts w:ascii="Times New Roman" w:eastAsia="Times New Roman" w:hAnsi="Times New Roman" w:cs="Times New Roman"/>
          <w:sz w:val="24"/>
          <w:szCs w:val="24"/>
        </w:rPr>
        <w:t>International</w:t>
      </w:r>
      <w:proofErr w:type="spellEnd"/>
      <w:r w:rsidRPr="00E90CA7">
        <w:rPr>
          <w:rFonts w:ascii="Times New Roman" w:eastAsia="Times New Roman" w:hAnsi="Times New Roman" w:cs="Times New Roman"/>
          <w:sz w:val="24"/>
          <w:szCs w:val="24"/>
        </w:rPr>
        <w:t>", результаты которых засчитываются в качестве оценки "отлично" по демонстрационному экзамену в рамках государственной итоговой аттестации".</w:t>
      </w:r>
      <w:proofErr w:type="gramEnd"/>
    </w:p>
    <w:p w:rsidR="008E57A9" w:rsidRPr="00E90CA7" w:rsidRDefault="008E57A9" w:rsidP="008E57A9">
      <w:pPr>
        <w:pStyle w:val="a4"/>
        <w:numPr>
          <w:ilvl w:val="0"/>
          <w:numId w:val="9"/>
        </w:numPr>
        <w:jc w:val="both"/>
        <w:rPr>
          <w:rFonts w:ascii="Times New Roman" w:eastAsia="Times New Roman" w:hAnsi="Times New Roman" w:cs="Times New Roman"/>
          <w:sz w:val="24"/>
          <w:szCs w:val="24"/>
        </w:rPr>
      </w:pPr>
      <w:r w:rsidRPr="00E90CA7">
        <w:rPr>
          <w:rFonts w:ascii="Times New Roman" w:eastAsia="Times New Roman" w:hAnsi="Times New Roman" w:cs="Times New Roman"/>
          <w:sz w:val="24"/>
          <w:szCs w:val="24"/>
        </w:rPr>
        <w:t>Приказ союза "Агентство развития профессиональных сообществ и рабочих кадров "Молодые профессионалы" (</w:t>
      </w:r>
      <w:proofErr w:type="spellStart"/>
      <w:r w:rsidRPr="00E90CA7">
        <w:rPr>
          <w:rFonts w:ascii="Times New Roman" w:eastAsia="Times New Roman" w:hAnsi="Times New Roman" w:cs="Times New Roman"/>
          <w:sz w:val="24"/>
          <w:szCs w:val="24"/>
        </w:rPr>
        <w:t>Ворлдскиллс</w:t>
      </w:r>
      <w:proofErr w:type="spellEnd"/>
      <w:r w:rsidRPr="00E90CA7">
        <w:rPr>
          <w:rFonts w:ascii="Times New Roman" w:eastAsia="Times New Roman" w:hAnsi="Times New Roman" w:cs="Times New Roman"/>
          <w:sz w:val="24"/>
          <w:szCs w:val="24"/>
        </w:rPr>
        <w:t xml:space="preserve"> Россия) от 29 октября 2018 г. N 29.10.2018-1 "Об утверждении перечня компетенций ВСР".</w:t>
      </w:r>
    </w:p>
    <w:p w:rsidR="008E57A9" w:rsidRPr="00E90CA7" w:rsidRDefault="008E57A9" w:rsidP="008E57A9">
      <w:pPr>
        <w:pStyle w:val="a4"/>
        <w:numPr>
          <w:ilvl w:val="0"/>
          <w:numId w:val="9"/>
        </w:numPr>
        <w:jc w:val="both"/>
        <w:rPr>
          <w:rFonts w:ascii="Times New Roman" w:eastAsia="Times New Roman" w:hAnsi="Times New Roman" w:cs="Times New Roman"/>
          <w:sz w:val="24"/>
          <w:szCs w:val="24"/>
        </w:rPr>
      </w:pPr>
      <w:r w:rsidRPr="00E90CA7">
        <w:rPr>
          <w:rFonts w:ascii="Times New Roman" w:eastAsia="Times New Roman" w:hAnsi="Times New Roman" w:cs="Times New Roman"/>
          <w:sz w:val="24"/>
          <w:szCs w:val="24"/>
        </w:rPr>
        <w:t>Приказ союза "Агентство развития профессиональных сообществ и рабочих кадров "Молодые профессионалы" (</w:t>
      </w:r>
      <w:proofErr w:type="spellStart"/>
      <w:r w:rsidRPr="00E90CA7">
        <w:rPr>
          <w:rFonts w:ascii="Times New Roman" w:eastAsia="Times New Roman" w:hAnsi="Times New Roman" w:cs="Times New Roman"/>
          <w:sz w:val="24"/>
          <w:szCs w:val="24"/>
        </w:rPr>
        <w:t>Ворлдскиллс</w:t>
      </w:r>
      <w:proofErr w:type="spellEnd"/>
      <w:r w:rsidRPr="00E90CA7">
        <w:rPr>
          <w:rFonts w:ascii="Times New Roman" w:eastAsia="Times New Roman" w:hAnsi="Times New Roman" w:cs="Times New Roman"/>
          <w:sz w:val="24"/>
          <w:szCs w:val="24"/>
        </w:rPr>
        <w:t xml:space="preserve"> Россия)" от 31 января 2019 г. N 31.01.2019-1 "Об утверждении Методики организации и проведения демонстрационного экзамена по стандартам </w:t>
      </w:r>
      <w:proofErr w:type="spellStart"/>
      <w:r w:rsidRPr="00E90CA7">
        <w:rPr>
          <w:rFonts w:ascii="Times New Roman" w:eastAsia="Times New Roman" w:hAnsi="Times New Roman" w:cs="Times New Roman"/>
          <w:sz w:val="24"/>
          <w:szCs w:val="24"/>
        </w:rPr>
        <w:t>Ворлдскиллс</w:t>
      </w:r>
      <w:proofErr w:type="spellEnd"/>
      <w:r w:rsidRPr="00E90CA7">
        <w:rPr>
          <w:rFonts w:ascii="Times New Roman" w:eastAsia="Times New Roman" w:hAnsi="Times New Roman" w:cs="Times New Roman"/>
          <w:sz w:val="24"/>
          <w:szCs w:val="24"/>
        </w:rPr>
        <w:t xml:space="preserve"> Россия".</w:t>
      </w:r>
    </w:p>
    <w:p w:rsidR="008E57A9" w:rsidRPr="00E90CA7" w:rsidRDefault="008E57A9" w:rsidP="008E57A9">
      <w:pPr>
        <w:pStyle w:val="a4"/>
        <w:numPr>
          <w:ilvl w:val="0"/>
          <w:numId w:val="9"/>
        </w:numPr>
        <w:jc w:val="both"/>
        <w:rPr>
          <w:rFonts w:ascii="Times New Roman" w:eastAsia="Times New Roman" w:hAnsi="Times New Roman" w:cs="Times New Roman"/>
          <w:sz w:val="24"/>
          <w:szCs w:val="24"/>
        </w:rPr>
      </w:pPr>
      <w:r w:rsidRPr="00E90CA7">
        <w:rPr>
          <w:rFonts w:ascii="Times New Roman" w:eastAsia="Times New Roman" w:hAnsi="Times New Roman" w:cs="Times New Roman"/>
          <w:sz w:val="24"/>
          <w:szCs w:val="24"/>
        </w:rPr>
        <w:t>Приказ союза "Агентство развития профессиональных сообществ и рабочих кадров "Молодые профессионалы" (</w:t>
      </w:r>
      <w:proofErr w:type="spellStart"/>
      <w:r w:rsidRPr="00E90CA7">
        <w:rPr>
          <w:rFonts w:ascii="Times New Roman" w:eastAsia="Times New Roman" w:hAnsi="Times New Roman" w:cs="Times New Roman"/>
          <w:sz w:val="24"/>
          <w:szCs w:val="24"/>
        </w:rPr>
        <w:t>Ворлдскиллс</w:t>
      </w:r>
      <w:proofErr w:type="spellEnd"/>
      <w:r w:rsidRPr="00E90CA7">
        <w:rPr>
          <w:rFonts w:ascii="Times New Roman" w:eastAsia="Times New Roman" w:hAnsi="Times New Roman" w:cs="Times New Roman"/>
          <w:sz w:val="24"/>
          <w:szCs w:val="24"/>
        </w:rPr>
        <w:t xml:space="preserve"> Россия)" от 20 марта 2019 г. N 20.03.2019-1 "Об утверждении Положения об аккредитации центров проведения демонстрационного экзамена".</w:t>
      </w:r>
    </w:p>
    <w:p w:rsidR="008E57A9" w:rsidRPr="00E90CA7" w:rsidRDefault="008E25DC" w:rsidP="008E25DC">
      <w:pPr>
        <w:pStyle w:val="a4"/>
        <w:numPr>
          <w:ilvl w:val="1"/>
          <w:numId w:val="13"/>
        </w:numPr>
        <w:ind w:left="0" w:firstLine="709"/>
        <w:jc w:val="both"/>
        <w:rPr>
          <w:rFonts w:ascii="Times New Roman" w:eastAsia="Times New Roman" w:hAnsi="Times New Roman" w:cs="Times New Roman"/>
          <w:sz w:val="24"/>
          <w:szCs w:val="24"/>
        </w:rPr>
      </w:pPr>
      <w:r w:rsidRPr="00E90CA7">
        <w:rPr>
          <w:rFonts w:ascii="Times New Roman" w:eastAsia="Times New Roman" w:hAnsi="Times New Roman" w:cs="Times New Roman"/>
          <w:sz w:val="24"/>
          <w:szCs w:val="24"/>
        </w:rPr>
        <w:t xml:space="preserve"> </w:t>
      </w:r>
      <w:r w:rsidR="008E57A9" w:rsidRPr="00E90CA7">
        <w:rPr>
          <w:rFonts w:ascii="Times New Roman" w:eastAsia="Times New Roman" w:hAnsi="Times New Roman" w:cs="Times New Roman"/>
          <w:sz w:val="24"/>
          <w:szCs w:val="24"/>
        </w:rPr>
        <w:t xml:space="preserve">Целью государственной итоговой аттестации является установление соответствия результатов освоения выпускниками колледжа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(далее – ФГОС) среднего профессионального образования по профессии </w:t>
      </w:r>
      <w:r w:rsidRPr="00E90CA7">
        <w:rPr>
          <w:rFonts w:ascii="Times New Roman" w:eastAsia="Times New Roman" w:hAnsi="Times New Roman" w:cs="Times New Roman"/>
          <w:sz w:val="24"/>
          <w:szCs w:val="24"/>
        </w:rPr>
        <w:t>08.01.26 Мастер по ремонту и обслуживанию инженерных систем жилищно-коммунального хозяйства.</w:t>
      </w:r>
    </w:p>
    <w:p w:rsidR="008E57A9" w:rsidRPr="00E90CA7" w:rsidRDefault="008E57A9" w:rsidP="008E25DC">
      <w:pPr>
        <w:pStyle w:val="a4"/>
        <w:numPr>
          <w:ilvl w:val="1"/>
          <w:numId w:val="13"/>
        </w:numPr>
        <w:ind w:left="0" w:firstLine="709"/>
        <w:jc w:val="both"/>
        <w:rPr>
          <w:rFonts w:ascii="Times New Roman" w:hAnsi="Times New Roman" w:cs="Times New Roman"/>
          <w:b/>
          <w:sz w:val="24"/>
          <w:szCs w:val="24"/>
        </w:rPr>
      </w:pPr>
      <w:r w:rsidRPr="00E90CA7">
        <w:rPr>
          <w:rFonts w:ascii="Times New Roman" w:hAnsi="Times New Roman" w:cs="Times New Roman"/>
          <w:sz w:val="24"/>
          <w:szCs w:val="24"/>
        </w:rPr>
        <w:t>Форма государственной итоговой аттестации в соответствии с ФГОС СПО для лиц, осваивающих программы подготовки квалифицированных рабочих, служащих – в виде демонстрационного экзамена.</w:t>
      </w:r>
    </w:p>
    <w:p w:rsidR="008E57A9" w:rsidRPr="00E90CA7" w:rsidRDefault="008E57A9" w:rsidP="008E57A9">
      <w:pPr>
        <w:pStyle w:val="a4"/>
        <w:ind w:left="709"/>
        <w:jc w:val="both"/>
        <w:rPr>
          <w:rFonts w:ascii="Times New Roman" w:hAnsi="Times New Roman" w:cs="Times New Roman"/>
          <w:b/>
          <w:sz w:val="24"/>
          <w:szCs w:val="24"/>
        </w:rPr>
      </w:pPr>
    </w:p>
    <w:p w:rsidR="008E57A9" w:rsidRPr="00E90CA7" w:rsidRDefault="008E57A9" w:rsidP="008E25DC">
      <w:pPr>
        <w:pStyle w:val="a4"/>
        <w:numPr>
          <w:ilvl w:val="1"/>
          <w:numId w:val="13"/>
        </w:numPr>
        <w:ind w:left="0" w:firstLine="709"/>
        <w:jc w:val="both"/>
        <w:rPr>
          <w:rFonts w:ascii="Times New Roman" w:hAnsi="Times New Roman" w:cs="Times New Roman"/>
          <w:sz w:val="24"/>
          <w:szCs w:val="24"/>
        </w:rPr>
      </w:pPr>
      <w:r w:rsidRPr="00E90CA7">
        <w:rPr>
          <w:rFonts w:ascii="Times New Roman" w:hAnsi="Times New Roman" w:cs="Times New Roman"/>
          <w:sz w:val="24"/>
          <w:szCs w:val="24"/>
        </w:rPr>
        <w:t>Термины и определения</w:t>
      </w:r>
    </w:p>
    <w:p w:rsidR="008E57A9" w:rsidRPr="00E90CA7" w:rsidRDefault="008E57A9" w:rsidP="008E57A9">
      <w:pPr>
        <w:pStyle w:val="a4"/>
        <w:numPr>
          <w:ilvl w:val="0"/>
          <w:numId w:val="3"/>
        </w:numPr>
        <w:tabs>
          <w:tab w:val="left" w:pos="1134"/>
        </w:tabs>
        <w:ind w:left="0" w:firstLine="709"/>
        <w:jc w:val="both"/>
        <w:rPr>
          <w:rFonts w:ascii="Times New Roman" w:hAnsi="Times New Roman" w:cs="Times New Roman"/>
          <w:sz w:val="24"/>
          <w:szCs w:val="24"/>
        </w:rPr>
      </w:pPr>
      <w:r w:rsidRPr="00E90CA7">
        <w:rPr>
          <w:rFonts w:ascii="Times New Roman" w:hAnsi="Times New Roman" w:cs="Times New Roman"/>
          <w:b/>
          <w:i/>
          <w:sz w:val="24"/>
          <w:szCs w:val="24"/>
        </w:rPr>
        <w:t>Демонстрационный экзамен</w:t>
      </w:r>
      <w:r w:rsidRPr="00E90CA7">
        <w:rPr>
          <w:rFonts w:ascii="Times New Roman" w:hAnsi="Times New Roman" w:cs="Times New Roman"/>
          <w:sz w:val="24"/>
          <w:szCs w:val="24"/>
        </w:rPr>
        <w:t xml:space="preserve"> - вид аттестационного испытания при государственной итоговой аттестации или промежуточной аттестации по основным профессиональным образовательным программам среднего профессионального образования или по их части, которая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 реализуемая с учетом базовых принципов.</w:t>
      </w:r>
    </w:p>
    <w:p w:rsidR="008E57A9" w:rsidRPr="00E90CA7" w:rsidRDefault="008E57A9" w:rsidP="008E57A9">
      <w:pPr>
        <w:pStyle w:val="a4"/>
        <w:numPr>
          <w:ilvl w:val="0"/>
          <w:numId w:val="3"/>
        </w:numPr>
        <w:tabs>
          <w:tab w:val="left" w:pos="1134"/>
        </w:tabs>
        <w:ind w:left="0" w:firstLine="709"/>
        <w:jc w:val="both"/>
        <w:rPr>
          <w:rFonts w:ascii="Times New Roman" w:hAnsi="Times New Roman" w:cs="Times New Roman"/>
          <w:sz w:val="24"/>
          <w:szCs w:val="24"/>
        </w:rPr>
      </w:pPr>
      <w:r w:rsidRPr="00E90CA7">
        <w:rPr>
          <w:rFonts w:ascii="Times New Roman" w:hAnsi="Times New Roman" w:cs="Times New Roman"/>
          <w:b/>
          <w:i/>
          <w:sz w:val="24"/>
          <w:szCs w:val="24"/>
        </w:rPr>
        <w:lastRenderedPageBreak/>
        <w:t>Государственная экзаменационная комиссия</w:t>
      </w:r>
      <w:r w:rsidRPr="00E90CA7">
        <w:rPr>
          <w:rFonts w:ascii="Times New Roman" w:hAnsi="Times New Roman" w:cs="Times New Roman"/>
          <w:sz w:val="24"/>
          <w:szCs w:val="24"/>
        </w:rPr>
        <w:t xml:space="preserve"> - комиссия, которая создается в целях проведения государственной итоговой аттестации.</w:t>
      </w:r>
    </w:p>
    <w:p w:rsidR="008E57A9" w:rsidRPr="00E90CA7" w:rsidRDefault="008E57A9" w:rsidP="008E57A9">
      <w:pPr>
        <w:pStyle w:val="a4"/>
        <w:numPr>
          <w:ilvl w:val="0"/>
          <w:numId w:val="3"/>
        </w:numPr>
        <w:tabs>
          <w:tab w:val="left" w:pos="1134"/>
        </w:tabs>
        <w:ind w:left="0" w:firstLine="709"/>
        <w:jc w:val="both"/>
        <w:rPr>
          <w:rFonts w:ascii="Times New Roman" w:hAnsi="Times New Roman" w:cs="Times New Roman"/>
          <w:sz w:val="24"/>
          <w:szCs w:val="24"/>
        </w:rPr>
      </w:pPr>
      <w:r w:rsidRPr="00E90CA7">
        <w:rPr>
          <w:rFonts w:ascii="Times New Roman" w:hAnsi="Times New Roman" w:cs="Times New Roman"/>
          <w:b/>
          <w:i/>
          <w:sz w:val="24"/>
          <w:szCs w:val="24"/>
        </w:rPr>
        <w:t>Председатель государственной экзаменационной комиссии</w:t>
      </w:r>
      <w:r w:rsidRPr="00E90CA7">
        <w:rPr>
          <w:rFonts w:ascii="Times New Roman" w:hAnsi="Times New Roman" w:cs="Times New Roman"/>
          <w:sz w:val="24"/>
          <w:szCs w:val="24"/>
        </w:rPr>
        <w:t xml:space="preserve"> (далее - председатель) - лицо, возглавляющее государственную экзаменационную комиссию. Председатель организует и контролирует деятельность государственной экзаменационной комиссии, обеспечивая единство требований, предъявляемых к выпускникам.</w:t>
      </w:r>
    </w:p>
    <w:p w:rsidR="008E57A9" w:rsidRPr="00E90CA7" w:rsidRDefault="008E57A9" w:rsidP="008E57A9">
      <w:pPr>
        <w:pStyle w:val="a4"/>
        <w:numPr>
          <w:ilvl w:val="0"/>
          <w:numId w:val="3"/>
        </w:numPr>
        <w:tabs>
          <w:tab w:val="left" w:pos="1134"/>
        </w:tabs>
        <w:ind w:left="0" w:firstLine="709"/>
        <w:jc w:val="both"/>
        <w:rPr>
          <w:rFonts w:ascii="Times New Roman" w:hAnsi="Times New Roman" w:cs="Times New Roman"/>
          <w:sz w:val="24"/>
          <w:szCs w:val="24"/>
        </w:rPr>
      </w:pPr>
      <w:r w:rsidRPr="00E90CA7">
        <w:rPr>
          <w:rFonts w:ascii="Times New Roman" w:hAnsi="Times New Roman" w:cs="Times New Roman"/>
          <w:b/>
          <w:i/>
          <w:sz w:val="24"/>
          <w:szCs w:val="24"/>
        </w:rPr>
        <w:t>Компетенция, выносимая на демонстрационный экзамен</w:t>
      </w:r>
      <w:r w:rsidRPr="00E90CA7">
        <w:rPr>
          <w:rFonts w:ascii="Times New Roman" w:hAnsi="Times New Roman" w:cs="Times New Roman"/>
          <w:sz w:val="24"/>
          <w:szCs w:val="24"/>
        </w:rPr>
        <w:t xml:space="preserve"> - вид деятельности (несколько видов деятельности), определенны</w:t>
      </w:r>
      <w:proofErr w:type="gramStart"/>
      <w:r w:rsidRPr="00E90CA7">
        <w:rPr>
          <w:rFonts w:ascii="Times New Roman" w:hAnsi="Times New Roman" w:cs="Times New Roman"/>
          <w:sz w:val="24"/>
          <w:szCs w:val="24"/>
        </w:rPr>
        <w:t>й(</w:t>
      </w:r>
      <w:proofErr w:type="spellStart"/>
      <w:proofErr w:type="gramEnd"/>
      <w:r w:rsidRPr="00E90CA7">
        <w:rPr>
          <w:rFonts w:ascii="Times New Roman" w:hAnsi="Times New Roman" w:cs="Times New Roman"/>
          <w:sz w:val="24"/>
          <w:szCs w:val="24"/>
        </w:rPr>
        <w:t>ые</w:t>
      </w:r>
      <w:proofErr w:type="spellEnd"/>
      <w:r w:rsidRPr="00E90CA7">
        <w:rPr>
          <w:rFonts w:ascii="Times New Roman" w:hAnsi="Times New Roman" w:cs="Times New Roman"/>
          <w:sz w:val="24"/>
          <w:szCs w:val="24"/>
        </w:rPr>
        <w:t xml:space="preserve">) через необходимые знания и умения, проверяемые в рамках выполнения задания на чемпионатах </w:t>
      </w:r>
      <w:proofErr w:type="spellStart"/>
      <w:r w:rsidRPr="00E90CA7">
        <w:rPr>
          <w:rFonts w:ascii="Times New Roman" w:hAnsi="Times New Roman" w:cs="Times New Roman"/>
          <w:sz w:val="24"/>
          <w:szCs w:val="24"/>
        </w:rPr>
        <w:t>Ворлдскиллс</w:t>
      </w:r>
      <w:proofErr w:type="spellEnd"/>
      <w:r w:rsidRPr="00E90CA7">
        <w:rPr>
          <w:rFonts w:ascii="Times New Roman" w:hAnsi="Times New Roman" w:cs="Times New Roman"/>
          <w:sz w:val="24"/>
          <w:szCs w:val="24"/>
        </w:rPr>
        <w:t xml:space="preserve"> или на демонстрационном экзамене (далее - компетенция).</w:t>
      </w:r>
    </w:p>
    <w:p w:rsidR="008E57A9" w:rsidRPr="00E90CA7" w:rsidRDefault="008E57A9" w:rsidP="008E57A9">
      <w:pPr>
        <w:pStyle w:val="a4"/>
        <w:numPr>
          <w:ilvl w:val="0"/>
          <w:numId w:val="3"/>
        </w:numPr>
        <w:tabs>
          <w:tab w:val="left" w:pos="1134"/>
        </w:tabs>
        <w:ind w:left="0" w:firstLine="709"/>
        <w:jc w:val="both"/>
        <w:rPr>
          <w:rFonts w:ascii="Times New Roman" w:hAnsi="Times New Roman" w:cs="Times New Roman"/>
          <w:sz w:val="24"/>
          <w:szCs w:val="24"/>
        </w:rPr>
      </w:pPr>
      <w:r w:rsidRPr="00E90CA7">
        <w:rPr>
          <w:rFonts w:ascii="Times New Roman" w:hAnsi="Times New Roman" w:cs="Times New Roman"/>
          <w:b/>
          <w:i/>
          <w:sz w:val="24"/>
          <w:szCs w:val="24"/>
        </w:rPr>
        <w:t>Центр проведения демонстрационного экзамена</w:t>
      </w:r>
      <w:r w:rsidRPr="00E90CA7">
        <w:rPr>
          <w:rFonts w:ascii="Times New Roman" w:hAnsi="Times New Roman" w:cs="Times New Roman"/>
          <w:sz w:val="24"/>
          <w:szCs w:val="24"/>
        </w:rPr>
        <w:t xml:space="preserve"> - аккредитованная площадка, оснащенная для выполнения заданий демонстрационного экзамена в соответствии с установленными требованиями по компетенции.</w:t>
      </w:r>
    </w:p>
    <w:p w:rsidR="008E57A9" w:rsidRPr="00E90CA7" w:rsidRDefault="008E57A9" w:rsidP="008E57A9">
      <w:pPr>
        <w:pStyle w:val="a4"/>
        <w:numPr>
          <w:ilvl w:val="0"/>
          <w:numId w:val="3"/>
        </w:numPr>
        <w:tabs>
          <w:tab w:val="left" w:pos="1134"/>
        </w:tabs>
        <w:ind w:left="0" w:firstLine="709"/>
        <w:jc w:val="both"/>
        <w:rPr>
          <w:rFonts w:ascii="Times New Roman" w:hAnsi="Times New Roman" w:cs="Times New Roman"/>
          <w:sz w:val="24"/>
          <w:szCs w:val="24"/>
        </w:rPr>
      </w:pPr>
      <w:r w:rsidRPr="00E90CA7">
        <w:rPr>
          <w:rFonts w:ascii="Times New Roman" w:hAnsi="Times New Roman" w:cs="Times New Roman"/>
          <w:b/>
          <w:i/>
          <w:sz w:val="24"/>
          <w:szCs w:val="24"/>
        </w:rPr>
        <w:t>Задание демонстрационного экзамена</w:t>
      </w:r>
      <w:r w:rsidRPr="00E90CA7">
        <w:rPr>
          <w:rFonts w:ascii="Times New Roman" w:hAnsi="Times New Roman" w:cs="Times New Roman"/>
          <w:sz w:val="24"/>
          <w:szCs w:val="24"/>
        </w:rPr>
        <w:t xml:space="preserve"> - комплексная практическая задача, моделирующая профессиональную деятельность и выполняемая в реальном времени.</w:t>
      </w:r>
    </w:p>
    <w:p w:rsidR="008E57A9" w:rsidRPr="00E90CA7" w:rsidRDefault="008E57A9" w:rsidP="008E57A9">
      <w:pPr>
        <w:pStyle w:val="a4"/>
        <w:numPr>
          <w:ilvl w:val="0"/>
          <w:numId w:val="3"/>
        </w:numPr>
        <w:tabs>
          <w:tab w:val="left" w:pos="1134"/>
        </w:tabs>
        <w:ind w:left="0" w:firstLine="709"/>
        <w:jc w:val="both"/>
        <w:rPr>
          <w:rFonts w:ascii="Times New Roman" w:hAnsi="Times New Roman" w:cs="Times New Roman"/>
          <w:sz w:val="24"/>
          <w:szCs w:val="24"/>
        </w:rPr>
      </w:pPr>
      <w:r w:rsidRPr="00E90CA7">
        <w:rPr>
          <w:rFonts w:ascii="Times New Roman" w:hAnsi="Times New Roman" w:cs="Times New Roman"/>
          <w:b/>
          <w:i/>
          <w:sz w:val="24"/>
          <w:szCs w:val="24"/>
        </w:rPr>
        <w:t>Экспертная группа демонстрационного экзамена</w:t>
      </w:r>
      <w:r w:rsidRPr="00E90CA7">
        <w:rPr>
          <w:rFonts w:ascii="Times New Roman" w:hAnsi="Times New Roman" w:cs="Times New Roman"/>
          <w:sz w:val="24"/>
          <w:szCs w:val="24"/>
        </w:rPr>
        <w:t xml:space="preserve"> - группа экспертов союза, оценивающих выполнение заданий демонстрационного экзамена.</w:t>
      </w:r>
    </w:p>
    <w:p w:rsidR="008E57A9" w:rsidRPr="00E90CA7" w:rsidRDefault="008E57A9" w:rsidP="008E57A9">
      <w:pPr>
        <w:pStyle w:val="a4"/>
        <w:numPr>
          <w:ilvl w:val="0"/>
          <w:numId w:val="3"/>
        </w:numPr>
        <w:tabs>
          <w:tab w:val="left" w:pos="1134"/>
        </w:tabs>
        <w:ind w:left="0" w:firstLine="709"/>
        <w:jc w:val="both"/>
        <w:rPr>
          <w:rFonts w:ascii="Times New Roman" w:hAnsi="Times New Roman" w:cs="Times New Roman"/>
          <w:sz w:val="24"/>
          <w:szCs w:val="24"/>
        </w:rPr>
      </w:pPr>
      <w:r w:rsidRPr="00E90CA7">
        <w:rPr>
          <w:rFonts w:ascii="Times New Roman" w:hAnsi="Times New Roman" w:cs="Times New Roman"/>
          <w:b/>
          <w:i/>
          <w:sz w:val="24"/>
          <w:szCs w:val="24"/>
        </w:rPr>
        <w:t>Эксперт Союза</w:t>
      </w:r>
      <w:r w:rsidRPr="00E90CA7">
        <w:rPr>
          <w:rFonts w:ascii="Times New Roman" w:hAnsi="Times New Roman" w:cs="Times New Roman"/>
          <w:sz w:val="24"/>
          <w:szCs w:val="24"/>
        </w:rPr>
        <w:t xml:space="preserve"> - это лицо, прошедшее обучение и наделенное полномочиями по оценке демонстрационного экзамена по компетенции, что подтверждается электронным документом.</w:t>
      </w:r>
    </w:p>
    <w:p w:rsidR="008E57A9" w:rsidRPr="00E90CA7" w:rsidRDefault="008E57A9" w:rsidP="008E57A9">
      <w:pPr>
        <w:pStyle w:val="a4"/>
        <w:numPr>
          <w:ilvl w:val="0"/>
          <w:numId w:val="3"/>
        </w:numPr>
        <w:tabs>
          <w:tab w:val="left" w:pos="1134"/>
        </w:tabs>
        <w:ind w:left="0" w:firstLine="709"/>
        <w:jc w:val="both"/>
        <w:rPr>
          <w:rFonts w:ascii="Times New Roman" w:hAnsi="Times New Roman" w:cs="Times New Roman"/>
          <w:sz w:val="24"/>
          <w:szCs w:val="24"/>
        </w:rPr>
      </w:pPr>
      <w:r w:rsidRPr="00E90CA7">
        <w:rPr>
          <w:rFonts w:ascii="Times New Roman" w:hAnsi="Times New Roman" w:cs="Times New Roman"/>
          <w:b/>
          <w:i/>
          <w:sz w:val="24"/>
          <w:szCs w:val="24"/>
        </w:rPr>
        <w:t>Главный эксперт демонстрационного экзамена</w:t>
      </w:r>
      <w:r w:rsidRPr="00E90CA7">
        <w:rPr>
          <w:rFonts w:ascii="Times New Roman" w:hAnsi="Times New Roman" w:cs="Times New Roman"/>
          <w:sz w:val="24"/>
          <w:szCs w:val="24"/>
        </w:rPr>
        <w:t xml:space="preserve"> - эксперт, возглавляющий экспертную группу и координирующий проведение демонстрационного экзамена.</w:t>
      </w:r>
    </w:p>
    <w:p w:rsidR="008E57A9" w:rsidRPr="00E90CA7" w:rsidRDefault="008E57A9" w:rsidP="008E57A9">
      <w:pPr>
        <w:pStyle w:val="a4"/>
        <w:numPr>
          <w:ilvl w:val="0"/>
          <w:numId w:val="3"/>
        </w:numPr>
        <w:tabs>
          <w:tab w:val="left" w:pos="1134"/>
        </w:tabs>
        <w:ind w:left="0" w:firstLine="709"/>
        <w:jc w:val="both"/>
        <w:rPr>
          <w:rFonts w:ascii="Times New Roman" w:hAnsi="Times New Roman" w:cs="Times New Roman"/>
          <w:sz w:val="24"/>
          <w:szCs w:val="24"/>
        </w:rPr>
      </w:pPr>
      <w:r w:rsidRPr="00E90CA7">
        <w:rPr>
          <w:rFonts w:ascii="Times New Roman" w:hAnsi="Times New Roman" w:cs="Times New Roman"/>
          <w:b/>
          <w:i/>
          <w:sz w:val="24"/>
          <w:szCs w:val="24"/>
        </w:rPr>
        <w:t>Диплом о среднем профессиональном образовании</w:t>
      </w:r>
      <w:r w:rsidRPr="00E90CA7">
        <w:rPr>
          <w:rFonts w:ascii="Times New Roman" w:hAnsi="Times New Roman" w:cs="Times New Roman"/>
          <w:sz w:val="24"/>
          <w:szCs w:val="24"/>
        </w:rPr>
        <w:t xml:space="preserve"> - документ об образовании и о квалификации, выдаваемый по итогам освоения образовательной программы среднего профессионального образования при успешном прохождении обучающимся государственной итоговой аттестации.</w:t>
      </w:r>
    </w:p>
    <w:p w:rsidR="008E57A9" w:rsidRPr="00E90CA7" w:rsidRDefault="008E57A9" w:rsidP="008E57A9">
      <w:pPr>
        <w:pStyle w:val="a4"/>
        <w:numPr>
          <w:ilvl w:val="0"/>
          <w:numId w:val="3"/>
        </w:numPr>
        <w:tabs>
          <w:tab w:val="left" w:pos="1134"/>
        </w:tabs>
        <w:ind w:left="0" w:firstLine="709"/>
        <w:jc w:val="both"/>
        <w:rPr>
          <w:rFonts w:ascii="Times New Roman" w:hAnsi="Times New Roman" w:cs="Times New Roman"/>
          <w:sz w:val="24"/>
          <w:szCs w:val="24"/>
        </w:rPr>
      </w:pPr>
      <w:r w:rsidRPr="00E90CA7">
        <w:rPr>
          <w:rFonts w:ascii="Times New Roman" w:hAnsi="Times New Roman" w:cs="Times New Roman"/>
          <w:b/>
          <w:i/>
          <w:sz w:val="24"/>
          <w:szCs w:val="24"/>
        </w:rPr>
        <w:t>Паспорт компетенций</w:t>
      </w:r>
      <w:r w:rsidRPr="00E90CA7">
        <w:rPr>
          <w:rFonts w:ascii="Times New Roman" w:hAnsi="Times New Roman" w:cs="Times New Roman"/>
          <w:sz w:val="24"/>
          <w:szCs w:val="24"/>
        </w:rPr>
        <w:t xml:space="preserve"> (</w:t>
      </w:r>
      <w:proofErr w:type="spellStart"/>
      <w:r w:rsidRPr="00E90CA7">
        <w:rPr>
          <w:rFonts w:ascii="Times New Roman" w:hAnsi="Times New Roman" w:cs="Times New Roman"/>
          <w:sz w:val="24"/>
          <w:szCs w:val="24"/>
        </w:rPr>
        <w:t>Скиллс</w:t>
      </w:r>
      <w:proofErr w:type="spellEnd"/>
      <w:r w:rsidRPr="00E90CA7">
        <w:rPr>
          <w:rFonts w:ascii="Times New Roman" w:hAnsi="Times New Roman" w:cs="Times New Roman"/>
          <w:sz w:val="24"/>
          <w:szCs w:val="24"/>
        </w:rPr>
        <w:t xml:space="preserve"> паспорт) - электронный документ, формируемый по итогам демонстрационного экзамена, отражающий уровень выполнения задания по определенной компетенции.</w:t>
      </w:r>
    </w:p>
    <w:p w:rsidR="008E57A9" w:rsidRPr="00E90CA7" w:rsidRDefault="008E57A9" w:rsidP="008E57A9">
      <w:pPr>
        <w:pStyle w:val="a4"/>
        <w:numPr>
          <w:ilvl w:val="0"/>
          <w:numId w:val="3"/>
        </w:numPr>
        <w:tabs>
          <w:tab w:val="left" w:pos="1134"/>
        </w:tabs>
        <w:ind w:left="0" w:firstLine="709"/>
        <w:jc w:val="both"/>
        <w:rPr>
          <w:rFonts w:ascii="Times New Roman" w:hAnsi="Times New Roman" w:cs="Times New Roman"/>
          <w:sz w:val="24"/>
          <w:szCs w:val="24"/>
        </w:rPr>
      </w:pPr>
      <w:r w:rsidRPr="00E90CA7">
        <w:rPr>
          <w:rFonts w:ascii="Times New Roman" w:hAnsi="Times New Roman" w:cs="Times New Roman"/>
          <w:b/>
          <w:i/>
          <w:sz w:val="24"/>
          <w:szCs w:val="24"/>
        </w:rPr>
        <w:t>Комплект оценочной документации</w:t>
      </w:r>
      <w:r w:rsidRPr="00E90CA7">
        <w:rPr>
          <w:rFonts w:ascii="Times New Roman" w:hAnsi="Times New Roman" w:cs="Times New Roman"/>
          <w:sz w:val="24"/>
          <w:szCs w:val="24"/>
        </w:rPr>
        <w:t xml:space="preserve"> (КОД) – комплекс требований для проведения демонстрационного экзамена по компетенции, включающий требования к оборудованию и оснащению, застройке площадки, составу экспертных групп, а также инструкцию по технике безопасности.</w:t>
      </w:r>
    </w:p>
    <w:p w:rsidR="008E57A9" w:rsidRPr="00E90CA7" w:rsidRDefault="008E25DC" w:rsidP="008E25DC">
      <w:pPr>
        <w:pStyle w:val="a4"/>
        <w:numPr>
          <w:ilvl w:val="1"/>
          <w:numId w:val="13"/>
        </w:numPr>
        <w:ind w:left="0" w:firstLine="709"/>
        <w:jc w:val="both"/>
        <w:rPr>
          <w:rFonts w:ascii="Times New Roman" w:hAnsi="Times New Roman" w:cs="Times New Roman"/>
          <w:sz w:val="24"/>
          <w:szCs w:val="24"/>
        </w:rPr>
      </w:pPr>
      <w:r w:rsidRPr="00E90CA7">
        <w:rPr>
          <w:rFonts w:ascii="Times New Roman" w:hAnsi="Times New Roman" w:cs="Times New Roman"/>
          <w:sz w:val="24"/>
          <w:szCs w:val="24"/>
        </w:rPr>
        <w:t xml:space="preserve"> </w:t>
      </w:r>
      <w:r w:rsidR="008E57A9" w:rsidRPr="00E90CA7">
        <w:rPr>
          <w:rFonts w:ascii="Times New Roman" w:hAnsi="Times New Roman" w:cs="Times New Roman"/>
          <w:sz w:val="24"/>
          <w:szCs w:val="24"/>
        </w:rPr>
        <w:t>К государственной итоговой атте</w:t>
      </w:r>
      <w:r w:rsidRPr="00E90CA7">
        <w:rPr>
          <w:rFonts w:ascii="Times New Roman" w:hAnsi="Times New Roman" w:cs="Times New Roman"/>
          <w:sz w:val="24"/>
          <w:szCs w:val="24"/>
        </w:rPr>
        <w:t xml:space="preserve">стации допускаются обучающиеся, </w:t>
      </w:r>
      <w:r w:rsidR="008E57A9" w:rsidRPr="00E90CA7">
        <w:rPr>
          <w:rFonts w:ascii="Times New Roman" w:hAnsi="Times New Roman" w:cs="Times New Roman"/>
          <w:sz w:val="24"/>
          <w:szCs w:val="24"/>
        </w:rPr>
        <w:t>не имеющие академических задолженностей и в полном объеме выполнившие учебный план или индивидуальный учебный план по осваиваемой профессиональной образовательной программе среднего профессионального образования 08.01.2</w:t>
      </w:r>
      <w:r w:rsidRPr="00E90CA7">
        <w:rPr>
          <w:rFonts w:ascii="Times New Roman" w:hAnsi="Times New Roman" w:cs="Times New Roman"/>
          <w:sz w:val="24"/>
          <w:szCs w:val="24"/>
        </w:rPr>
        <w:t>6</w:t>
      </w:r>
      <w:r w:rsidR="008E57A9" w:rsidRPr="00E90CA7">
        <w:rPr>
          <w:rFonts w:ascii="Times New Roman" w:hAnsi="Times New Roman" w:cs="Times New Roman"/>
          <w:sz w:val="24"/>
          <w:szCs w:val="24"/>
        </w:rPr>
        <w:t xml:space="preserve"> </w:t>
      </w:r>
      <w:r w:rsidRPr="00E90CA7">
        <w:rPr>
          <w:rFonts w:ascii="Times New Roman" w:hAnsi="Times New Roman" w:cs="Times New Roman"/>
          <w:sz w:val="24"/>
          <w:szCs w:val="24"/>
        </w:rPr>
        <w:t>Мастер по ремонту и обслуживанию инженерных систем жилищно-коммунального хозяйства</w:t>
      </w:r>
      <w:r w:rsidR="008E57A9" w:rsidRPr="00E90CA7">
        <w:rPr>
          <w:rFonts w:ascii="Times New Roman" w:hAnsi="Times New Roman" w:cs="Times New Roman"/>
          <w:sz w:val="24"/>
          <w:szCs w:val="24"/>
        </w:rPr>
        <w:t>.</w:t>
      </w:r>
    </w:p>
    <w:p w:rsidR="008E57A9" w:rsidRPr="00E90CA7" w:rsidRDefault="008E57A9" w:rsidP="008E57A9">
      <w:pPr>
        <w:pStyle w:val="a4"/>
        <w:ind w:left="709"/>
        <w:jc w:val="both"/>
        <w:rPr>
          <w:rFonts w:ascii="Times New Roman" w:hAnsi="Times New Roman" w:cs="Times New Roman"/>
          <w:b/>
          <w:sz w:val="24"/>
          <w:szCs w:val="24"/>
        </w:rPr>
      </w:pPr>
    </w:p>
    <w:p w:rsidR="008E57A9" w:rsidRPr="00E90CA7" w:rsidRDefault="008E57A9" w:rsidP="008E57A9">
      <w:pPr>
        <w:pStyle w:val="a4"/>
        <w:ind w:left="709"/>
        <w:jc w:val="both"/>
        <w:rPr>
          <w:rFonts w:ascii="Times New Roman" w:hAnsi="Times New Roman" w:cs="Times New Roman"/>
          <w:b/>
          <w:sz w:val="24"/>
          <w:szCs w:val="24"/>
        </w:rPr>
      </w:pPr>
    </w:p>
    <w:p w:rsidR="008E57A9" w:rsidRPr="00E90CA7" w:rsidRDefault="008E57A9" w:rsidP="008E57A9">
      <w:pPr>
        <w:spacing w:line="240" w:lineRule="auto"/>
        <w:jc w:val="center"/>
        <w:rPr>
          <w:b/>
          <w:sz w:val="24"/>
          <w:szCs w:val="24"/>
        </w:rPr>
      </w:pPr>
      <w:r w:rsidRPr="00E90CA7">
        <w:rPr>
          <w:b/>
          <w:sz w:val="24"/>
          <w:szCs w:val="24"/>
        </w:rPr>
        <w:t>II. Процедура проведения ГИА</w:t>
      </w:r>
    </w:p>
    <w:p w:rsidR="008E57A9" w:rsidRPr="00E90CA7" w:rsidRDefault="008E57A9" w:rsidP="008E57A9">
      <w:pPr>
        <w:spacing w:line="240" w:lineRule="auto"/>
        <w:jc w:val="center"/>
        <w:rPr>
          <w:b/>
          <w:sz w:val="24"/>
          <w:szCs w:val="24"/>
        </w:rPr>
      </w:pPr>
    </w:p>
    <w:p w:rsidR="008E57A9" w:rsidRPr="00E90CA7" w:rsidRDefault="008E57A9" w:rsidP="008E57A9">
      <w:pPr>
        <w:spacing w:line="240" w:lineRule="auto"/>
        <w:ind w:firstLine="709"/>
        <w:rPr>
          <w:b/>
          <w:i/>
          <w:sz w:val="24"/>
          <w:szCs w:val="24"/>
        </w:rPr>
      </w:pPr>
      <w:r w:rsidRPr="00E90CA7">
        <w:rPr>
          <w:b/>
          <w:i/>
          <w:sz w:val="24"/>
          <w:szCs w:val="24"/>
        </w:rPr>
        <w:t>2.1. Сроки подготовки и проведения государственной итоговой аттестации</w:t>
      </w:r>
    </w:p>
    <w:p w:rsidR="008E57A9" w:rsidRPr="00E90CA7" w:rsidRDefault="008E57A9" w:rsidP="008E57A9">
      <w:pPr>
        <w:spacing w:line="240" w:lineRule="auto"/>
        <w:ind w:firstLine="709"/>
        <w:rPr>
          <w:sz w:val="24"/>
          <w:szCs w:val="24"/>
        </w:rPr>
      </w:pPr>
      <w:r w:rsidRPr="00E90CA7">
        <w:rPr>
          <w:sz w:val="24"/>
          <w:szCs w:val="24"/>
        </w:rPr>
        <w:t>Ознакомление с программой государственной итоговой аттестации - не позднее, чем за шесть месяцев до начала государственной итоговой аттестации.</w:t>
      </w:r>
    </w:p>
    <w:p w:rsidR="008E57A9" w:rsidRPr="00E90CA7" w:rsidRDefault="008E57A9" w:rsidP="008E57A9">
      <w:pPr>
        <w:spacing w:line="240" w:lineRule="auto"/>
        <w:ind w:firstLine="709"/>
        <w:rPr>
          <w:sz w:val="24"/>
          <w:szCs w:val="24"/>
        </w:rPr>
      </w:pPr>
      <w:r w:rsidRPr="00E90CA7">
        <w:rPr>
          <w:sz w:val="24"/>
          <w:szCs w:val="24"/>
        </w:rPr>
        <w:t>Сроки проведения демонстрационного экзамена с 14.06.2020 по 28.06.2020 в соответствии с учебным планом</w:t>
      </w:r>
      <w:r w:rsidRPr="00E90CA7">
        <w:rPr>
          <w:rFonts w:eastAsia="Times New Roman"/>
          <w:sz w:val="24"/>
          <w:szCs w:val="24"/>
        </w:rPr>
        <w:t xml:space="preserve"> и с графиком учебного процесса.</w:t>
      </w:r>
    </w:p>
    <w:p w:rsidR="008E57A9" w:rsidRPr="00E90CA7" w:rsidRDefault="008E57A9" w:rsidP="008E57A9">
      <w:pPr>
        <w:spacing w:line="240" w:lineRule="auto"/>
        <w:ind w:firstLine="709"/>
        <w:rPr>
          <w:sz w:val="24"/>
          <w:szCs w:val="24"/>
        </w:rPr>
      </w:pPr>
      <w:r w:rsidRPr="00E90CA7">
        <w:rPr>
          <w:sz w:val="24"/>
          <w:szCs w:val="24"/>
        </w:rPr>
        <w:t xml:space="preserve">Выдача задания </w:t>
      </w:r>
      <w:proofErr w:type="gramStart"/>
      <w:r w:rsidRPr="00E90CA7">
        <w:rPr>
          <w:sz w:val="24"/>
          <w:szCs w:val="24"/>
        </w:rPr>
        <w:t>обучающимся</w:t>
      </w:r>
      <w:proofErr w:type="gramEnd"/>
      <w:r w:rsidRPr="00E90CA7">
        <w:rPr>
          <w:sz w:val="24"/>
          <w:szCs w:val="24"/>
        </w:rPr>
        <w:t xml:space="preserve"> до 01.02.2020</w:t>
      </w:r>
    </w:p>
    <w:p w:rsidR="008E57A9" w:rsidRPr="00E90CA7" w:rsidRDefault="008E57A9" w:rsidP="008E57A9">
      <w:pPr>
        <w:spacing w:line="240" w:lineRule="auto"/>
        <w:ind w:firstLine="709"/>
        <w:rPr>
          <w:sz w:val="24"/>
          <w:szCs w:val="24"/>
        </w:rPr>
      </w:pPr>
      <w:r w:rsidRPr="00E90CA7">
        <w:rPr>
          <w:sz w:val="24"/>
          <w:szCs w:val="24"/>
        </w:rPr>
        <w:t xml:space="preserve">Направление заявки в Сертифицированный центр компетенций для регистрации участников демонстрационного экзамена не менее чем за 2 месяца до даты проведения демонстрационного экзамена. Факт направления и регистрации заявки подтверждает участие в демонстрационном экзамене и ознакомление заявителя с Положением о </w:t>
      </w:r>
      <w:r w:rsidRPr="00E90CA7">
        <w:rPr>
          <w:sz w:val="24"/>
          <w:szCs w:val="24"/>
        </w:rPr>
        <w:lastRenderedPageBreak/>
        <w:t>демонстрационном экзамене, что является согласием на обработку, в том числе с применением автоматизированных средств обработки, персональных данных участников.</w:t>
      </w:r>
    </w:p>
    <w:p w:rsidR="008E57A9" w:rsidRPr="00E90CA7" w:rsidRDefault="008E57A9" w:rsidP="008E57A9">
      <w:pPr>
        <w:spacing w:line="240" w:lineRule="auto"/>
        <w:ind w:firstLine="709"/>
        <w:rPr>
          <w:sz w:val="24"/>
          <w:szCs w:val="24"/>
        </w:rPr>
      </w:pPr>
      <w:r w:rsidRPr="00E90CA7">
        <w:rPr>
          <w:sz w:val="24"/>
          <w:szCs w:val="24"/>
        </w:rPr>
        <w:t>Обучающиеся обязаны подтвердить свое участие в демонстрационном экзамене в электронной системе интернет мониторинга (</w:t>
      </w:r>
      <w:proofErr w:type="spellStart"/>
      <w:r w:rsidRPr="00E90CA7">
        <w:rPr>
          <w:sz w:val="24"/>
          <w:szCs w:val="24"/>
        </w:rPr>
        <w:t>eSim</w:t>
      </w:r>
      <w:proofErr w:type="spellEnd"/>
      <w:r w:rsidRPr="00E90CA7">
        <w:rPr>
          <w:sz w:val="24"/>
          <w:szCs w:val="24"/>
        </w:rPr>
        <w:t xml:space="preserve">) на менее чем за 1 месяц до даты проведения демонстрационного экзамена </w:t>
      </w:r>
    </w:p>
    <w:p w:rsidR="008E57A9" w:rsidRPr="00E90CA7" w:rsidRDefault="008E57A9" w:rsidP="008E57A9">
      <w:pPr>
        <w:spacing w:line="240" w:lineRule="auto"/>
        <w:ind w:firstLine="709"/>
        <w:rPr>
          <w:sz w:val="24"/>
          <w:szCs w:val="24"/>
        </w:rPr>
      </w:pPr>
    </w:p>
    <w:p w:rsidR="008E57A9" w:rsidRPr="00E90CA7" w:rsidRDefault="008E57A9" w:rsidP="008E57A9">
      <w:pPr>
        <w:spacing w:line="240" w:lineRule="auto"/>
        <w:ind w:firstLine="709"/>
        <w:rPr>
          <w:b/>
          <w:i/>
          <w:sz w:val="24"/>
          <w:szCs w:val="24"/>
        </w:rPr>
      </w:pPr>
      <w:r w:rsidRPr="00E90CA7">
        <w:rPr>
          <w:b/>
          <w:i/>
          <w:sz w:val="24"/>
          <w:szCs w:val="24"/>
        </w:rPr>
        <w:t>2.2.  Задания и критерии оценки демонстрационного экзамена</w:t>
      </w:r>
    </w:p>
    <w:p w:rsidR="008E57A9" w:rsidRPr="00E90CA7" w:rsidRDefault="008E57A9" w:rsidP="008E57A9">
      <w:pPr>
        <w:spacing w:line="240" w:lineRule="auto"/>
        <w:ind w:firstLine="709"/>
        <w:rPr>
          <w:sz w:val="24"/>
          <w:szCs w:val="24"/>
        </w:rPr>
      </w:pPr>
      <w:proofErr w:type="gramStart"/>
      <w:r w:rsidRPr="00E90CA7">
        <w:rPr>
          <w:sz w:val="24"/>
          <w:szCs w:val="24"/>
        </w:rPr>
        <w:t xml:space="preserve">Для организации и проведения демонстрационного экзамена Союзом </w:t>
      </w:r>
      <w:proofErr w:type="spellStart"/>
      <w:r w:rsidRPr="00E90CA7">
        <w:rPr>
          <w:sz w:val="24"/>
          <w:szCs w:val="24"/>
        </w:rPr>
        <w:t>Ворлдскиллс</w:t>
      </w:r>
      <w:proofErr w:type="spellEnd"/>
      <w:r w:rsidRPr="00E90CA7">
        <w:rPr>
          <w:sz w:val="24"/>
          <w:szCs w:val="24"/>
        </w:rPr>
        <w:t xml:space="preserve"> по соответствующей компетенции утверждаются комплекты оценочной документации, в состав которых включены: задание и критерии оценки демонстрационного экзамена,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w:t>
      </w:r>
      <w:proofErr w:type="gramEnd"/>
    </w:p>
    <w:p w:rsidR="008E57A9" w:rsidRPr="00E90CA7" w:rsidRDefault="008E57A9" w:rsidP="008E57A9">
      <w:pPr>
        <w:spacing w:line="240" w:lineRule="auto"/>
        <w:ind w:firstLine="709"/>
        <w:rPr>
          <w:sz w:val="24"/>
          <w:szCs w:val="24"/>
        </w:rPr>
      </w:pPr>
      <w:r w:rsidRPr="00E90CA7">
        <w:rPr>
          <w:sz w:val="24"/>
          <w:szCs w:val="24"/>
        </w:rPr>
        <w:t>Комплекты оценочной документации размещаются в информационно-телекоммуникационной сети "Интернет" на сайтах www.worldskills.ru и www.esat.worldskills.ru не позднее 1 декабря и рекомендуются к использованию для проведения государственной итоговой аттестации по программам среднего профессионального образования.</w:t>
      </w:r>
    </w:p>
    <w:p w:rsidR="008E57A9" w:rsidRPr="00E90CA7" w:rsidRDefault="008E57A9" w:rsidP="008E57A9">
      <w:pPr>
        <w:spacing w:line="240" w:lineRule="auto"/>
        <w:ind w:firstLine="709"/>
        <w:rPr>
          <w:sz w:val="24"/>
          <w:szCs w:val="24"/>
        </w:rPr>
      </w:pPr>
      <w:proofErr w:type="gramStart"/>
      <w:r w:rsidRPr="00E90CA7">
        <w:rPr>
          <w:sz w:val="24"/>
          <w:szCs w:val="24"/>
        </w:rPr>
        <w:t xml:space="preserve">Выбор компетенций и комплектов оценочной документации для целей проведения демонстрационного экзамена осуществляется колледжем самостоятельно на основе анализа соответствия содержания задания задаче оценки освоения образовательной программы (или ее части) по профессии </w:t>
      </w:r>
      <w:r w:rsidRPr="00E90CA7">
        <w:rPr>
          <w:rFonts w:eastAsia="Times New Roman"/>
          <w:sz w:val="24"/>
          <w:szCs w:val="24"/>
        </w:rPr>
        <w:t>08.01.2</w:t>
      </w:r>
      <w:r w:rsidR="008E25DC" w:rsidRPr="00E90CA7">
        <w:rPr>
          <w:rFonts w:eastAsia="Times New Roman"/>
          <w:sz w:val="24"/>
          <w:szCs w:val="24"/>
        </w:rPr>
        <w:t>6</w:t>
      </w:r>
      <w:r w:rsidRPr="00E90CA7">
        <w:rPr>
          <w:rFonts w:eastAsia="Times New Roman"/>
          <w:sz w:val="24"/>
          <w:szCs w:val="24"/>
        </w:rPr>
        <w:t xml:space="preserve"> </w:t>
      </w:r>
      <w:r w:rsidR="008E25DC" w:rsidRPr="00E90CA7">
        <w:rPr>
          <w:rFonts w:eastAsia="Times New Roman"/>
          <w:sz w:val="24"/>
          <w:szCs w:val="24"/>
        </w:rPr>
        <w:t>Мастер по ремонту и обслуживанию инженерных систем жилищно-коммунального хозяйства</w:t>
      </w:r>
      <w:r w:rsidRPr="00E90CA7">
        <w:rPr>
          <w:sz w:val="24"/>
          <w:szCs w:val="24"/>
        </w:rPr>
        <w:t xml:space="preserve"> рассматривается на заседании предметно-цикловой комиссии «Техника и технология строительства» и утверждается приказом директора в срок не позднее 1 декабря.</w:t>
      </w:r>
      <w:proofErr w:type="gramEnd"/>
    </w:p>
    <w:p w:rsidR="008E57A9" w:rsidRPr="00E90CA7" w:rsidRDefault="008E57A9" w:rsidP="008E57A9">
      <w:pPr>
        <w:spacing w:line="240" w:lineRule="auto"/>
        <w:ind w:firstLine="709"/>
        <w:rPr>
          <w:sz w:val="24"/>
          <w:szCs w:val="24"/>
        </w:rPr>
      </w:pPr>
      <w:r w:rsidRPr="00E90CA7">
        <w:rPr>
          <w:sz w:val="24"/>
          <w:szCs w:val="24"/>
        </w:rPr>
        <w:t>Под тематикой выпускной квалификационной работы понимается наименование комплекта оценочной документации по компетенции.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8E57A9" w:rsidRPr="00E90CA7" w:rsidRDefault="008E57A9" w:rsidP="008E57A9">
      <w:pPr>
        <w:spacing w:line="240" w:lineRule="auto"/>
        <w:ind w:firstLine="709"/>
        <w:rPr>
          <w:sz w:val="24"/>
          <w:szCs w:val="24"/>
        </w:rPr>
      </w:pPr>
      <w:proofErr w:type="gramStart"/>
      <w:r w:rsidRPr="00E90CA7">
        <w:rPr>
          <w:sz w:val="24"/>
          <w:szCs w:val="24"/>
        </w:rPr>
        <w:t xml:space="preserve">После выбора образовательными организациями КОД производится распределение экзаменационных групп с учетом пропускной способности площадок, продолжительности экзаменов и особенностей выполнения экзаменационных модулей по выбранному </w:t>
      </w:r>
      <w:proofErr w:type="spellStart"/>
      <w:r w:rsidRPr="00E90CA7">
        <w:rPr>
          <w:sz w:val="24"/>
          <w:szCs w:val="24"/>
        </w:rPr>
        <w:t>КОДу</w:t>
      </w:r>
      <w:proofErr w:type="spellEnd"/>
      <w:r w:rsidRPr="00E90CA7">
        <w:rPr>
          <w:sz w:val="24"/>
          <w:szCs w:val="24"/>
        </w:rPr>
        <w:t xml:space="preserve"> с соблюдением норм трудового законодательства и документов, регламентирующих порядок осуществления образовательной деятельности. </w:t>
      </w:r>
      <w:proofErr w:type="gramEnd"/>
    </w:p>
    <w:p w:rsidR="008E57A9" w:rsidRPr="00E90CA7" w:rsidRDefault="008E57A9" w:rsidP="008E57A9">
      <w:pPr>
        <w:spacing w:line="240" w:lineRule="auto"/>
        <w:ind w:firstLine="709"/>
        <w:rPr>
          <w:sz w:val="24"/>
          <w:szCs w:val="24"/>
        </w:rPr>
      </w:pPr>
      <w:r w:rsidRPr="00E90CA7">
        <w:rPr>
          <w:sz w:val="24"/>
          <w:szCs w:val="24"/>
        </w:rPr>
        <w:t xml:space="preserve">Экзаменационной группой является группа </w:t>
      </w:r>
      <w:proofErr w:type="gramStart"/>
      <w:r w:rsidRPr="00E90CA7">
        <w:rPr>
          <w:sz w:val="24"/>
          <w:szCs w:val="24"/>
        </w:rPr>
        <w:t>экзаменуемых</w:t>
      </w:r>
      <w:proofErr w:type="gramEnd"/>
      <w:r w:rsidRPr="00E90CA7">
        <w:rPr>
          <w:sz w:val="24"/>
          <w:szCs w:val="24"/>
        </w:rPr>
        <w:t xml:space="preserve"> из одной учебной группы, сдающая экзамен в одну смену на одной площадке ЦПДЭ по одной компетенции. Одна учебная группа может быть распределена на несколько экзаменационных групп.</w:t>
      </w:r>
    </w:p>
    <w:p w:rsidR="008E57A9" w:rsidRPr="00E90CA7" w:rsidRDefault="008E57A9" w:rsidP="008E57A9">
      <w:pPr>
        <w:spacing w:line="240" w:lineRule="auto"/>
        <w:ind w:firstLine="709"/>
        <w:rPr>
          <w:sz w:val="24"/>
          <w:szCs w:val="24"/>
        </w:rPr>
      </w:pPr>
      <w:r w:rsidRPr="00E90CA7">
        <w:rPr>
          <w:sz w:val="24"/>
          <w:szCs w:val="24"/>
        </w:rPr>
        <w:t xml:space="preserve">В Подготовительный день в личном кабинете в системе </w:t>
      </w:r>
      <w:proofErr w:type="spellStart"/>
      <w:r w:rsidRPr="00E90CA7">
        <w:rPr>
          <w:sz w:val="24"/>
          <w:szCs w:val="24"/>
        </w:rPr>
        <w:t>eSim</w:t>
      </w:r>
      <w:proofErr w:type="spellEnd"/>
      <w:r w:rsidRPr="00E90CA7">
        <w:rPr>
          <w:sz w:val="24"/>
          <w:szCs w:val="24"/>
        </w:rPr>
        <w:t xml:space="preserve"> Главный эксперт получает вариант задания (с изменениями до 30%) и схему оценки для проведения демонстрационного экзамена в конкретной экзаменационной группе. Каждая экзаменационная группа сдает экзамен по отдельному варианту задания.</w:t>
      </w:r>
    </w:p>
    <w:p w:rsidR="008E57A9" w:rsidRPr="00E90CA7" w:rsidRDefault="008E57A9" w:rsidP="008E57A9">
      <w:pPr>
        <w:spacing w:line="240" w:lineRule="auto"/>
        <w:ind w:firstLine="709"/>
        <w:rPr>
          <w:sz w:val="24"/>
          <w:szCs w:val="24"/>
        </w:rPr>
      </w:pPr>
    </w:p>
    <w:p w:rsidR="008E57A9" w:rsidRPr="00E90CA7" w:rsidRDefault="008E57A9" w:rsidP="008E57A9">
      <w:pPr>
        <w:spacing w:line="240" w:lineRule="auto"/>
        <w:ind w:firstLine="709"/>
        <w:rPr>
          <w:b/>
          <w:i/>
          <w:sz w:val="24"/>
          <w:szCs w:val="24"/>
        </w:rPr>
      </w:pPr>
      <w:r w:rsidRPr="00E90CA7">
        <w:rPr>
          <w:b/>
          <w:i/>
          <w:sz w:val="24"/>
          <w:szCs w:val="24"/>
        </w:rPr>
        <w:t xml:space="preserve">2.3. Условия организации и проведении государственной итоговой аттестации </w:t>
      </w:r>
    </w:p>
    <w:p w:rsidR="008E57A9" w:rsidRPr="00E90CA7" w:rsidRDefault="008E57A9" w:rsidP="008E57A9">
      <w:pPr>
        <w:spacing w:line="240" w:lineRule="auto"/>
        <w:ind w:firstLine="709"/>
        <w:rPr>
          <w:sz w:val="24"/>
          <w:szCs w:val="24"/>
        </w:rPr>
      </w:pPr>
      <w:r w:rsidRPr="00E90CA7">
        <w:rPr>
          <w:sz w:val="24"/>
          <w:szCs w:val="24"/>
        </w:rPr>
        <w:t xml:space="preserve">Расписание ГИА, согласовывается с председателем государственной экзаменационной комиссии, Региональным центром компетенций и утверждается директором колледжа. Расписание ГИА доводится до общего сведения не позднее, чем за месяц до начала ГИА. </w:t>
      </w:r>
    </w:p>
    <w:p w:rsidR="008E57A9" w:rsidRPr="00E90CA7" w:rsidRDefault="008E57A9" w:rsidP="008E57A9">
      <w:pPr>
        <w:spacing w:line="240" w:lineRule="auto"/>
        <w:ind w:firstLine="709"/>
        <w:rPr>
          <w:sz w:val="24"/>
          <w:szCs w:val="24"/>
        </w:rPr>
      </w:pPr>
      <w:r w:rsidRPr="00E90CA7">
        <w:rPr>
          <w:sz w:val="24"/>
          <w:szCs w:val="24"/>
        </w:rPr>
        <w:t>К участию в демонстрационном экзамене допускаются студенты, завершающие обучение по имеющей государственную аккредитацию образовательной программе по профессии 08.01.2</w:t>
      </w:r>
      <w:r w:rsidR="008E25DC" w:rsidRPr="00E90CA7">
        <w:rPr>
          <w:sz w:val="24"/>
          <w:szCs w:val="24"/>
        </w:rPr>
        <w:t>6</w:t>
      </w:r>
      <w:r w:rsidRPr="00E90CA7">
        <w:rPr>
          <w:sz w:val="24"/>
          <w:szCs w:val="24"/>
        </w:rPr>
        <w:t xml:space="preserve"> </w:t>
      </w:r>
      <w:r w:rsidR="008E25DC" w:rsidRPr="00E90CA7">
        <w:rPr>
          <w:sz w:val="24"/>
          <w:szCs w:val="24"/>
        </w:rPr>
        <w:t>Мастер по ремонту и обслуживанию инженерных систем жилищно-коммунального хозяйства</w:t>
      </w:r>
      <w:r w:rsidRPr="00E90CA7">
        <w:rPr>
          <w:sz w:val="24"/>
          <w:szCs w:val="24"/>
        </w:rPr>
        <w:t>.</w:t>
      </w:r>
    </w:p>
    <w:p w:rsidR="008E57A9" w:rsidRPr="00E90CA7" w:rsidRDefault="008E57A9" w:rsidP="008E57A9">
      <w:pPr>
        <w:spacing w:line="240" w:lineRule="auto"/>
        <w:ind w:firstLine="709"/>
        <w:rPr>
          <w:sz w:val="24"/>
          <w:szCs w:val="24"/>
        </w:rPr>
      </w:pPr>
    </w:p>
    <w:p w:rsidR="008E57A9" w:rsidRPr="00E90CA7" w:rsidRDefault="008E57A9" w:rsidP="008E57A9">
      <w:pPr>
        <w:spacing w:line="240" w:lineRule="auto"/>
        <w:ind w:firstLine="709"/>
        <w:rPr>
          <w:b/>
          <w:i/>
          <w:sz w:val="24"/>
          <w:szCs w:val="24"/>
        </w:rPr>
      </w:pPr>
      <w:r w:rsidRPr="00E90CA7">
        <w:rPr>
          <w:b/>
          <w:i/>
          <w:sz w:val="24"/>
          <w:szCs w:val="24"/>
        </w:rPr>
        <w:t>2.4. Государственная экзаменационная комиссия (ГЭК)</w:t>
      </w:r>
    </w:p>
    <w:p w:rsidR="008E57A9" w:rsidRPr="00E90CA7" w:rsidRDefault="008E57A9" w:rsidP="008E57A9">
      <w:pPr>
        <w:spacing w:line="240" w:lineRule="auto"/>
        <w:ind w:firstLine="709"/>
        <w:rPr>
          <w:rFonts w:eastAsia="Times New Roman"/>
          <w:b/>
          <w:sz w:val="24"/>
          <w:szCs w:val="24"/>
          <w:lang w:eastAsia="ru-RU"/>
        </w:rPr>
      </w:pPr>
      <w:r w:rsidRPr="00E90CA7">
        <w:rPr>
          <w:rFonts w:eastAsiaTheme="minorEastAsia"/>
          <w:sz w:val="24"/>
          <w:szCs w:val="24"/>
          <w:lang w:eastAsia="ru-RU"/>
        </w:rPr>
        <w:t>Для проведения ГИА создается ГЭК численностью не менее 5 человек. Комиссия работает на базе ГБПОУ МО «Щелковский колледж». В состав ГЭК входят:</w:t>
      </w:r>
    </w:p>
    <w:p w:rsidR="008E57A9" w:rsidRPr="00E90CA7" w:rsidRDefault="008E57A9" w:rsidP="008E57A9">
      <w:pPr>
        <w:numPr>
          <w:ilvl w:val="0"/>
          <w:numId w:val="4"/>
        </w:numPr>
        <w:spacing w:line="240" w:lineRule="auto"/>
        <w:rPr>
          <w:rFonts w:eastAsiaTheme="minorEastAsia"/>
          <w:sz w:val="24"/>
          <w:szCs w:val="24"/>
          <w:lang w:eastAsia="ru-RU"/>
        </w:rPr>
      </w:pPr>
      <w:r w:rsidRPr="00E90CA7">
        <w:rPr>
          <w:rFonts w:eastAsiaTheme="minorEastAsia"/>
          <w:sz w:val="24"/>
          <w:szCs w:val="24"/>
          <w:lang w:eastAsia="ru-RU"/>
        </w:rPr>
        <w:t>председатель ГЭК;</w:t>
      </w:r>
    </w:p>
    <w:p w:rsidR="008E57A9" w:rsidRPr="00E90CA7" w:rsidRDefault="008E57A9" w:rsidP="008E57A9">
      <w:pPr>
        <w:numPr>
          <w:ilvl w:val="0"/>
          <w:numId w:val="4"/>
        </w:numPr>
        <w:spacing w:line="240" w:lineRule="auto"/>
        <w:rPr>
          <w:rFonts w:eastAsiaTheme="minorEastAsia"/>
          <w:sz w:val="24"/>
          <w:szCs w:val="24"/>
          <w:lang w:eastAsia="ru-RU"/>
        </w:rPr>
      </w:pPr>
      <w:r w:rsidRPr="00E90CA7">
        <w:rPr>
          <w:rFonts w:eastAsiaTheme="minorEastAsia"/>
          <w:sz w:val="24"/>
          <w:szCs w:val="24"/>
          <w:lang w:eastAsia="ru-RU"/>
        </w:rPr>
        <w:t>заместитель председателя ГЭК;</w:t>
      </w:r>
    </w:p>
    <w:p w:rsidR="008E57A9" w:rsidRPr="00E90CA7" w:rsidRDefault="008E57A9" w:rsidP="008E57A9">
      <w:pPr>
        <w:numPr>
          <w:ilvl w:val="0"/>
          <w:numId w:val="4"/>
        </w:numPr>
        <w:spacing w:line="240" w:lineRule="auto"/>
        <w:rPr>
          <w:rFonts w:eastAsiaTheme="minorEastAsia"/>
          <w:sz w:val="24"/>
          <w:szCs w:val="24"/>
          <w:lang w:eastAsia="ru-RU"/>
        </w:rPr>
      </w:pPr>
      <w:r w:rsidRPr="00E90CA7">
        <w:rPr>
          <w:rFonts w:eastAsiaTheme="minorEastAsia"/>
          <w:sz w:val="24"/>
          <w:szCs w:val="24"/>
          <w:lang w:eastAsia="ru-RU"/>
        </w:rPr>
        <w:t>члены комиссии: из педагогических работников образовательной организации,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8E57A9" w:rsidRPr="00E90CA7" w:rsidRDefault="008E57A9" w:rsidP="008E57A9">
      <w:pPr>
        <w:numPr>
          <w:ilvl w:val="0"/>
          <w:numId w:val="4"/>
        </w:numPr>
        <w:spacing w:line="240" w:lineRule="auto"/>
        <w:rPr>
          <w:rFonts w:eastAsiaTheme="minorEastAsia"/>
          <w:sz w:val="24"/>
          <w:szCs w:val="24"/>
          <w:lang w:eastAsia="ru-RU"/>
        </w:rPr>
      </w:pPr>
      <w:r w:rsidRPr="00E90CA7">
        <w:rPr>
          <w:rFonts w:eastAsiaTheme="minorEastAsia"/>
          <w:sz w:val="24"/>
          <w:szCs w:val="24"/>
          <w:lang w:eastAsia="ru-RU"/>
        </w:rPr>
        <w:t>ответственный секретарь ГЭК (без права голоса).</w:t>
      </w:r>
    </w:p>
    <w:p w:rsidR="008E57A9" w:rsidRPr="00E90CA7" w:rsidRDefault="008E57A9" w:rsidP="008E57A9">
      <w:pPr>
        <w:spacing w:line="240" w:lineRule="auto"/>
        <w:ind w:left="1288"/>
        <w:rPr>
          <w:rFonts w:eastAsiaTheme="minorEastAsia"/>
          <w:sz w:val="24"/>
          <w:szCs w:val="24"/>
          <w:lang w:eastAsia="ru-RU"/>
        </w:rPr>
      </w:pPr>
    </w:p>
    <w:p w:rsidR="008E57A9" w:rsidRPr="00E90CA7" w:rsidRDefault="008E57A9" w:rsidP="008E57A9">
      <w:pPr>
        <w:spacing w:line="240" w:lineRule="auto"/>
        <w:ind w:firstLine="709"/>
        <w:rPr>
          <w:b/>
          <w:i/>
          <w:sz w:val="24"/>
          <w:szCs w:val="24"/>
        </w:rPr>
      </w:pPr>
      <w:r w:rsidRPr="00E90CA7">
        <w:rPr>
          <w:b/>
          <w:i/>
          <w:sz w:val="24"/>
          <w:szCs w:val="24"/>
        </w:rPr>
        <w:t>2.5 Экспертная группа демонстрационного экзамена</w:t>
      </w:r>
    </w:p>
    <w:p w:rsidR="008E57A9" w:rsidRPr="00E90CA7" w:rsidRDefault="008E57A9" w:rsidP="008E57A9">
      <w:pPr>
        <w:spacing w:line="240" w:lineRule="auto"/>
        <w:ind w:firstLine="709"/>
        <w:rPr>
          <w:sz w:val="24"/>
          <w:szCs w:val="24"/>
        </w:rPr>
      </w:pPr>
      <w:r w:rsidRPr="00E90CA7">
        <w:rPr>
          <w:sz w:val="24"/>
          <w:szCs w:val="24"/>
        </w:rPr>
        <w:t>Для проведения демонстрационного экзамена при ГЭК создается экспертная группа.</w:t>
      </w:r>
      <w:r w:rsidRPr="00E90CA7">
        <w:rPr>
          <w:rFonts w:eastAsiaTheme="minorEastAsia"/>
          <w:sz w:val="24"/>
          <w:szCs w:val="24"/>
          <w:lang w:eastAsia="ru-RU"/>
        </w:rPr>
        <w:t xml:space="preserve"> В состав экспертной группы входят</w:t>
      </w:r>
      <w:r w:rsidRPr="00E90CA7">
        <w:rPr>
          <w:sz w:val="24"/>
          <w:szCs w:val="24"/>
        </w:rPr>
        <w:t>:</w:t>
      </w:r>
    </w:p>
    <w:p w:rsidR="008E57A9" w:rsidRPr="00E90CA7" w:rsidRDefault="008E57A9" w:rsidP="008E57A9">
      <w:pPr>
        <w:spacing w:line="240" w:lineRule="auto"/>
        <w:ind w:firstLine="709"/>
        <w:rPr>
          <w:sz w:val="24"/>
          <w:szCs w:val="24"/>
        </w:rPr>
      </w:pPr>
      <w:r w:rsidRPr="00E90CA7">
        <w:rPr>
          <w:sz w:val="24"/>
          <w:szCs w:val="24"/>
        </w:rPr>
        <w:t>- 3 эксперта демонстрационного экзамена (лица, которые не являются сотрудниками колледжа),</w:t>
      </w:r>
    </w:p>
    <w:p w:rsidR="008E57A9" w:rsidRPr="00E90CA7" w:rsidRDefault="008E57A9" w:rsidP="008E57A9">
      <w:pPr>
        <w:spacing w:line="240" w:lineRule="auto"/>
        <w:ind w:firstLine="709"/>
        <w:rPr>
          <w:sz w:val="24"/>
          <w:szCs w:val="24"/>
        </w:rPr>
      </w:pPr>
      <w:r w:rsidRPr="00E90CA7">
        <w:rPr>
          <w:sz w:val="24"/>
          <w:szCs w:val="24"/>
        </w:rPr>
        <w:t xml:space="preserve">- технический эксперт из числа сотрудников колледжа, </w:t>
      </w:r>
    </w:p>
    <w:p w:rsidR="008E57A9" w:rsidRPr="00E90CA7" w:rsidRDefault="008E57A9" w:rsidP="008E57A9">
      <w:pPr>
        <w:spacing w:line="240" w:lineRule="auto"/>
        <w:ind w:firstLine="709"/>
        <w:rPr>
          <w:sz w:val="24"/>
          <w:szCs w:val="24"/>
        </w:rPr>
      </w:pPr>
      <w:r w:rsidRPr="00E90CA7">
        <w:rPr>
          <w:sz w:val="24"/>
          <w:szCs w:val="24"/>
        </w:rPr>
        <w:t>- главный эксперт, который возглавляет работу экспертной группы и координирует проведение демонстрационного экзамена.</w:t>
      </w:r>
    </w:p>
    <w:p w:rsidR="008E57A9" w:rsidRPr="00E90CA7" w:rsidRDefault="008E57A9" w:rsidP="008E57A9">
      <w:pPr>
        <w:spacing w:line="240" w:lineRule="auto"/>
        <w:ind w:firstLine="709"/>
        <w:rPr>
          <w:sz w:val="24"/>
          <w:szCs w:val="24"/>
        </w:rPr>
      </w:pPr>
      <w:r w:rsidRPr="00E90CA7">
        <w:rPr>
          <w:sz w:val="24"/>
          <w:szCs w:val="24"/>
        </w:rPr>
        <w:t>При проведении демонстрационного экзамена в состав ГЭК входят также эксперты союза из состава экспертной группы.</w:t>
      </w:r>
    </w:p>
    <w:p w:rsidR="008E57A9" w:rsidRPr="00E90CA7" w:rsidRDefault="008E57A9" w:rsidP="008E57A9">
      <w:pPr>
        <w:spacing w:line="240" w:lineRule="auto"/>
        <w:ind w:firstLine="709"/>
        <w:rPr>
          <w:sz w:val="24"/>
          <w:szCs w:val="24"/>
        </w:rPr>
      </w:pPr>
      <w:r w:rsidRPr="00E90CA7">
        <w:rPr>
          <w:sz w:val="24"/>
          <w:szCs w:val="24"/>
        </w:rPr>
        <w:t>В ходе проведения демонстрационного экзамена в составе государственной итоговой аттестации председатель и члены государственной экзаменационной комиссии присутствуют на демонстрационном экзамене.</w:t>
      </w:r>
    </w:p>
    <w:p w:rsidR="008E57A9" w:rsidRPr="00E90CA7" w:rsidRDefault="008E57A9" w:rsidP="008E57A9">
      <w:pPr>
        <w:spacing w:line="240" w:lineRule="auto"/>
        <w:ind w:firstLine="709"/>
        <w:rPr>
          <w:i/>
          <w:sz w:val="24"/>
          <w:szCs w:val="24"/>
        </w:rPr>
      </w:pPr>
    </w:p>
    <w:p w:rsidR="008E57A9" w:rsidRPr="00E90CA7" w:rsidRDefault="008E57A9" w:rsidP="008E57A9">
      <w:pPr>
        <w:spacing w:line="240" w:lineRule="auto"/>
        <w:ind w:firstLine="709"/>
        <w:rPr>
          <w:b/>
          <w:i/>
          <w:sz w:val="24"/>
          <w:szCs w:val="24"/>
        </w:rPr>
      </w:pPr>
      <w:r w:rsidRPr="00E90CA7">
        <w:rPr>
          <w:b/>
          <w:i/>
          <w:sz w:val="24"/>
          <w:szCs w:val="24"/>
        </w:rPr>
        <w:t xml:space="preserve">2.6. Процедура проведения демонстрационного экзамена </w:t>
      </w:r>
    </w:p>
    <w:p w:rsidR="008E57A9" w:rsidRPr="00E90CA7" w:rsidRDefault="008E57A9" w:rsidP="008E57A9">
      <w:pPr>
        <w:spacing w:line="240" w:lineRule="auto"/>
        <w:ind w:firstLine="709"/>
        <w:rPr>
          <w:sz w:val="24"/>
          <w:szCs w:val="24"/>
        </w:rPr>
      </w:pPr>
      <w:r w:rsidRPr="00E90CA7">
        <w:rPr>
          <w:sz w:val="24"/>
          <w:szCs w:val="24"/>
        </w:rPr>
        <w:t xml:space="preserve">Демонстрационный экзамен проводится на базе Центра проведения демонстрационного экзамена (далее ЦПДЭ). </w:t>
      </w:r>
    </w:p>
    <w:p w:rsidR="008E57A9" w:rsidRPr="00E90CA7" w:rsidRDefault="008E57A9" w:rsidP="008E57A9">
      <w:pPr>
        <w:spacing w:line="240" w:lineRule="auto"/>
        <w:ind w:firstLine="709"/>
        <w:rPr>
          <w:sz w:val="24"/>
          <w:szCs w:val="24"/>
        </w:rPr>
      </w:pPr>
      <w:r w:rsidRPr="00E90CA7">
        <w:rPr>
          <w:sz w:val="24"/>
          <w:szCs w:val="24"/>
        </w:rPr>
        <w:t>Колледж обеспечивает реализацию процедур демонстрационного экзамена, как части образовательной программы, в том числе выполнение требований охраны труда, безопасности жизнедеятельности, пожарной безопасности, соответствие санитарным нормам и правилам.</w:t>
      </w:r>
    </w:p>
    <w:p w:rsidR="008E57A9" w:rsidRPr="00E90CA7" w:rsidRDefault="008E57A9" w:rsidP="008E57A9">
      <w:pPr>
        <w:spacing w:line="240" w:lineRule="auto"/>
        <w:ind w:firstLine="709"/>
        <w:rPr>
          <w:sz w:val="24"/>
          <w:szCs w:val="24"/>
        </w:rPr>
      </w:pPr>
      <w:proofErr w:type="gramStart"/>
      <w:r w:rsidRPr="00E90CA7">
        <w:rPr>
          <w:sz w:val="24"/>
          <w:szCs w:val="24"/>
        </w:rPr>
        <w:t>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обучающимися, в том числе для обеспечения соответствующих условий для лиц с ограниченными возможностями здоровья и инвалидов.</w:t>
      </w:r>
      <w:proofErr w:type="gramEnd"/>
    </w:p>
    <w:p w:rsidR="008E57A9" w:rsidRPr="00E90CA7" w:rsidRDefault="008E57A9" w:rsidP="008E57A9">
      <w:pPr>
        <w:spacing w:line="240" w:lineRule="auto"/>
        <w:ind w:firstLine="709"/>
        <w:rPr>
          <w:sz w:val="24"/>
          <w:szCs w:val="24"/>
        </w:rPr>
      </w:pPr>
      <w:r w:rsidRPr="00E90CA7">
        <w:rPr>
          <w:sz w:val="24"/>
          <w:szCs w:val="24"/>
        </w:rPr>
        <w:t>Общая продолжительность выполнения заданий – не более 8 часов.</w:t>
      </w:r>
    </w:p>
    <w:p w:rsidR="008E57A9" w:rsidRPr="00E90CA7" w:rsidRDefault="008E57A9" w:rsidP="008E57A9">
      <w:pPr>
        <w:spacing w:line="240" w:lineRule="auto"/>
        <w:ind w:firstLine="709"/>
        <w:rPr>
          <w:sz w:val="24"/>
          <w:szCs w:val="24"/>
        </w:rPr>
      </w:pPr>
    </w:p>
    <w:p w:rsidR="008E57A9" w:rsidRPr="00E90CA7" w:rsidRDefault="008E57A9" w:rsidP="008E57A9">
      <w:pPr>
        <w:spacing w:line="240" w:lineRule="auto"/>
        <w:ind w:firstLine="709"/>
        <w:rPr>
          <w:sz w:val="24"/>
          <w:szCs w:val="24"/>
        </w:rPr>
      </w:pPr>
      <w:r w:rsidRPr="00E90CA7">
        <w:rPr>
          <w:sz w:val="24"/>
          <w:szCs w:val="24"/>
        </w:rPr>
        <w:t>Демонстрационный экзамен проводится в несколько этапов:</w:t>
      </w:r>
    </w:p>
    <w:p w:rsidR="008E57A9" w:rsidRPr="00E90CA7" w:rsidRDefault="008E57A9" w:rsidP="008E57A9">
      <w:pPr>
        <w:spacing w:line="240" w:lineRule="auto"/>
        <w:ind w:firstLine="709"/>
        <w:jc w:val="left"/>
        <w:rPr>
          <w:sz w:val="24"/>
          <w:szCs w:val="24"/>
        </w:rPr>
      </w:pPr>
      <w:r w:rsidRPr="00E90CA7">
        <w:rPr>
          <w:sz w:val="24"/>
          <w:szCs w:val="24"/>
          <w:lang w:val="en-US"/>
        </w:rPr>
        <w:t>I</w:t>
      </w:r>
      <w:r w:rsidRPr="00E90CA7">
        <w:rPr>
          <w:sz w:val="24"/>
          <w:szCs w:val="24"/>
        </w:rPr>
        <w:t>. Подготовительный день</w:t>
      </w:r>
    </w:p>
    <w:p w:rsidR="008E57A9" w:rsidRPr="00E90CA7" w:rsidRDefault="008E57A9" w:rsidP="008E57A9">
      <w:pPr>
        <w:spacing w:line="240" w:lineRule="auto"/>
        <w:ind w:firstLine="709"/>
        <w:rPr>
          <w:sz w:val="24"/>
          <w:szCs w:val="24"/>
        </w:rPr>
      </w:pPr>
      <w:r w:rsidRPr="00E90CA7">
        <w:rPr>
          <w:sz w:val="24"/>
          <w:szCs w:val="24"/>
        </w:rPr>
        <w:t>Подготовительный день проводится за 1 день до начала демонстрационного экзамена. В Подготовительный день:</w:t>
      </w:r>
    </w:p>
    <w:p w:rsidR="008E57A9" w:rsidRPr="00E90CA7" w:rsidRDefault="008E57A9" w:rsidP="008E57A9">
      <w:pPr>
        <w:spacing w:line="240" w:lineRule="auto"/>
        <w:ind w:firstLine="709"/>
        <w:rPr>
          <w:sz w:val="24"/>
          <w:szCs w:val="24"/>
        </w:rPr>
      </w:pPr>
      <w:r w:rsidRPr="00E90CA7">
        <w:rPr>
          <w:sz w:val="24"/>
          <w:szCs w:val="24"/>
        </w:rPr>
        <w:t>- студенты экзаменационной группы (групп) обязаны явиться в ЦПДЭ в соответствии с графиком, предъявить студенческий билет и документ, удостоверяющий его личность;</w:t>
      </w:r>
    </w:p>
    <w:p w:rsidR="008E57A9" w:rsidRPr="00E90CA7" w:rsidRDefault="008E57A9" w:rsidP="008E57A9">
      <w:pPr>
        <w:spacing w:line="240" w:lineRule="auto"/>
        <w:ind w:firstLine="709"/>
        <w:rPr>
          <w:sz w:val="24"/>
          <w:szCs w:val="24"/>
        </w:rPr>
      </w:pPr>
      <w:r w:rsidRPr="00E90CA7">
        <w:rPr>
          <w:sz w:val="24"/>
          <w:szCs w:val="24"/>
        </w:rPr>
        <w:t xml:space="preserve">- технический эксперт, назначенный ЦПДЭ, проводит инструктаж по охране труда и технике безопасности (далее – ОТ и ТБ) для участников и членов Экспертной группы под роспись в Протоколе демонстрационного экзамена по стандартам </w:t>
      </w:r>
      <w:proofErr w:type="spellStart"/>
      <w:r w:rsidRPr="00E90CA7">
        <w:rPr>
          <w:sz w:val="24"/>
          <w:szCs w:val="24"/>
        </w:rPr>
        <w:t>Ворлдскиллс</w:t>
      </w:r>
      <w:proofErr w:type="spellEnd"/>
      <w:r w:rsidRPr="00E90CA7">
        <w:rPr>
          <w:sz w:val="24"/>
          <w:szCs w:val="24"/>
        </w:rPr>
        <w:t xml:space="preserve"> Россия об ознакомлении экспертов с правилами техники безопасности и охраны труда по установленной форме;</w:t>
      </w:r>
    </w:p>
    <w:p w:rsidR="008E57A9" w:rsidRPr="00E90CA7" w:rsidRDefault="008E57A9" w:rsidP="008E57A9">
      <w:pPr>
        <w:spacing w:line="240" w:lineRule="auto"/>
        <w:ind w:firstLine="709"/>
        <w:rPr>
          <w:sz w:val="24"/>
          <w:szCs w:val="24"/>
        </w:rPr>
      </w:pPr>
      <w:r w:rsidRPr="00E90CA7">
        <w:rPr>
          <w:sz w:val="24"/>
          <w:szCs w:val="24"/>
        </w:rPr>
        <w:lastRenderedPageBreak/>
        <w:t>- Главный эксперт производит распределение рабочих мест участников на площадке в соответствии с жеребьевкой и их ознакомление с рабочими местами и оборудованием, а также с графиком работы на площадке и необходимой документацией. Жеребьевка проводится в присутствии всех участников способом, исключающим спланированное распределение рабочих мест или оборудования;</w:t>
      </w:r>
    </w:p>
    <w:p w:rsidR="008E57A9" w:rsidRPr="00E90CA7" w:rsidRDefault="008E57A9" w:rsidP="008E57A9">
      <w:pPr>
        <w:spacing w:line="240" w:lineRule="auto"/>
        <w:ind w:firstLine="709"/>
        <w:rPr>
          <w:sz w:val="24"/>
          <w:szCs w:val="24"/>
        </w:rPr>
      </w:pPr>
      <w:proofErr w:type="gramStart"/>
      <w:r w:rsidRPr="00E90CA7">
        <w:rPr>
          <w:sz w:val="24"/>
          <w:szCs w:val="24"/>
        </w:rPr>
        <w:t>- 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w:t>
      </w:r>
      <w:proofErr w:type="gramEnd"/>
      <w:r w:rsidRPr="00E90CA7">
        <w:rPr>
          <w:sz w:val="24"/>
          <w:szCs w:val="24"/>
        </w:rPr>
        <w:t xml:space="preserve"> последовать в случае нарушения правил и плана проведения экзамена;</w:t>
      </w:r>
    </w:p>
    <w:p w:rsidR="008E57A9" w:rsidRPr="00E90CA7" w:rsidRDefault="008E57A9" w:rsidP="008E57A9">
      <w:pPr>
        <w:spacing w:line="240" w:lineRule="auto"/>
        <w:ind w:firstLine="709"/>
        <w:rPr>
          <w:sz w:val="24"/>
          <w:szCs w:val="24"/>
        </w:rPr>
      </w:pPr>
      <w:r w:rsidRPr="00E90CA7">
        <w:rPr>
          <w:sz w:val="24"/>
          <w:szCs w:val="24"/>
        </w:rPr>
        <w:t xml:space="preserve">- участники в соответствии с </w:t>
      </w:r>
      <w:proofErr w:type="spellStart"/>
      <w:r w:rsidRPr="00E90CA7">
        <w:rPr>
          <w:sz w:val="24"/>
          <w:szCs w:val="24"/>
        </w:rPr>
        <w:t>КОДом</w:t>
      </w:r>
      <w:proofErr w:type="spellEnd"/>
      <w:r w:rsidRPr="00E90CA7">
        <w:rPr>
          <w:sz w:val="24"/>
          <w:szCs w:val="24"/>
        </w:rPr>
        <w:t xml:space="preserve"> выполняют предварительные задания.</w:t>
      </w:r>
    </w:p>
    <w:p w:rsidR="008E57A9" w:rsidRPr="00E90CA7" w:rsidRDefault="008E57A9" w:rsidP="008E57A9">
      <w:pPr>
        <w:spacing w:line="240" w:lineRule="auto"/>
        <w:ind w:firstLine="709"/>
        <w:jc w:val="left"/>
        <w:rPr>
          <w:sz w:val="24"/>
          <w:szCs w:val="24"/>
        </w:rPr>
      </w:pPr>
      <w:r w:rsidRPr="00E90CA7">
        <w:rPr>
          <w:sz w:val="24"/>
          <w:szCs w:val="24"/>
          <w:lang w:val="en-US"/>
        </w:rPr>
        <w:t>II</w:t>
      </w:r>
      <w:r w:rsidRPr="00E90CA7">
        <w:rPr>
          <w:sz w:val="24"/>
          <w:szCs w:val="24"/>
        </w:rPr>
        <w:t>. День проведения демонстрационного экзамена</w:t>
      </w:r>
    </w:p>
    <w:p w:rsidR="008E57A9" w:rsidRPr="00E90CA7" w:rsidRDefault="008E57A9" w:rsidP="008E57A9">
      <w:pPr>
        <w:spacing w:line="240" w:lineRule="auto"/>
        <w:ind w:firstLine="709"/>
        <w:rPr>
          <w:sz w:val="24"/>
          <w:szCs w:val="24"/>
        </w:rPr>
      </w:pPr>
      <w:r w:rsidRPr="00E90CA7">
        <w:rPr>
          <w:sz w:val="24"/>
          <w:szCs w:val="24"/>
        </w:rPr>
        <w:t>В день проведения демонстрационного экзамена:</w:t>
      </w:r>
    </w:p>
    <w:p w:rsidR="008E57A9" w:rsidRPr="00E90CA7" w:rsidRDefault="008E57A9" w:rsidP="008E57A9">
      <w:pPr>
        <w:spacing w:line="240" w:lineRule="auto"/>
        <w:ind w:firstLine="709"/>
        <w:rPr>
          <w:sz w:val="24"/>
          <w:szCs w:val="24"/>
        </w:rPr>
      </w:pPr>
      <w:r w:rsidRPr="00E90CA7">
        <w:rPr>
          <w:sz w:val="24"/>
          <w:szCs w:val="24"/>
        </w:rPr>
        <w:t>- проводится проверка и настройка оборудования экспертами (за 1 час до начала демонстрационного экзамена);</w:t>
      </w:r>
    </w:p>
    <w:p w:rsidR="008E57A9" w:rsidRPr="00E90CA7" w:rsidRDefault="008E57A9" w:rsidP="008E57A9">
      <w:pPr>
        <w:spacing w:line="240" w:lineRule="auto"/>
        <w:ind w:firstLine="709"/>
        <w:rPr>
          <w:sz w:val="24"/>
          <w:szCs w:val="24"/>
        </w:rPr>
      </w:pPr>
      <w:r w:rsidRPr="00E90CA7">
        <w:rPr>
          <w:sz w:val="24"/>
          <w:szCs w:val="24"/>
        </w:rPr>
        <w:t>- главным экспертом выдаются экзаменационные задания каждому участнику в бумажном виде, обобщенная оценочная ведомость (если применимо), дополнительные инструкции к ним (при наличии), а также разъясняются правила поведения во время демонстрационного экзамена;</w:t>
      </w:r>
    </w:p>
    <w:p w:rsidR="008E57A9" w:rsidRPr="00E90CA7" w:rsidRDefault="008E57A9" w:rsidP="008E57A9">
      <w:pPr>
        <w:spacing w:line="240" w:lineRule="auto"/>
        <w:ind w:firstLine="709"/>
        <w:rPr>
          <w:sz w:val="24"/>
          <w:szCs w:val="24"/>
        </w:rPr>
      </w:pPr>
      <w:r w:rsidRPr="00E90CA7">
        <w:rPr>
          <w:sz w:val="24"/>
          <w:szCs w:val="24"/>
        </w:rPr>
        <w:t>- после получения экзаменационного задания и дополнительных материалов к нему, участникам предоставляется время на ознакомление, а также вопросы, которое не включается в общее время проведения экзамена и составляет не менее 15 минут;</w:t>
      </w:r>
    </w:p>
    <w:p w:rsidR="008E57A9" w:rsidRPr="00E90CA7" w:rsidRDefault="008E57A9" w:rsidP="008E57A9">
      <w:pPr>
        <w:spacing w:line="240" w:lineRule="auto"/>
        <w:ind w:firstLine="709"/>
        <w:rPr>
          <w:sz w:val="24"/>
          <w:szCs w:val="24"/>
        </w:rPr>
      </w:pPr>
      <w:r w:rsidRPr="00E90CA7">
        <w:rPr>
          <w:sz w:val="24"/>
          <w:szCs w:val="24"/>
        </w:rPr>
        <w:t xml:space="preserve">- по завершению процедуры ознакомления с заданием участники подписывают Протокол об ознакомлении участников демонстрационного экзамена по стандартам </w:t>
      </w:r>
      <w:proofErr w:type="spellStart"/>
      <w:r w:rsidRPr="00E90CA7">
        <w:rPr>
          <w:sz w:val="24"/>
          <w:szCs w:val="24"/>
        </w:rPr>
        <w:t>Ворлдскиллс</w:t>
      </w:r>
      <w:proofErr w:type="spellEnd"/>
      <w:r w:rsidRPr="00E90CA7">
        <w:rPr>
          <w:sz w:val="24"/>
          <w:szCs w:val="24"/>
        </w:rPr>
        <w:t xml:space="preserve"> Россия с оценочными материалами и заданием по форме. Оригинал протокола хранится в ЦПДЭ;</w:t>
      </w:r>
    </w:p>
    <w:p w:rsidR="008E57A9" w:rsidRPr="00E90CA7" w:rsidRDefault="008E57A9" w:rsidP="008E57A9">
      <w:pPr>
        <w:spacing w:line="240" w:lineRule="auto"/>
        <w:ind w:firstLine="709"/>
        <w:rPr>
          <w:sz w:val="24"/>
          <w:szCs w:val="24"/>
        </w:rPr>
      </w:pPr>
      <w:r w:rsidRPr="00E90CA7">
        <w:rPr>
          <w:sz w:val="24"/>
          <w:szCs w:val="24"/>
        </w:rPr>
        <w:t>- к выполнению экзаменационных заданий участники приступают после указания Главного эксперта;</w:t>
      </w:r>
    </w:p>
    <w:p w:rsidR="008E57A9" w:rsidRPr="00E90CA7" w:rsidRDefault="008E57A9" w:rsidP="008E57A9">
      <w:pPr>
        <w:spacing w:line="240" w:lineRule="auto"/>
        <w:ind w:firstLine="709"/>
        <w:rPr>
          <w:sz w:val="24"/>
          <w:szCs w:val="24"/>
        </w:rPr>
      </w:pPr>
      <w:r w:rsidRPr="00E90CA7">
        <w:rPr>
          <w:sz w:val="24"/>
          <w:szCs w:val="24"/>
        </w:rPr>
        <w:t>- организация деятельности Экспертной группы по оценке выполнения заданий демонстрационного экзамена осуществляется Главным экспертом. Главный эксперт не участвует в оценке выполнения заданий демонстрационного экзамена;</w:t>
      </w:r>
    </w:p>
    <w:p w:rsidR="008E57A9" w:rsidRPr="00E90CA7" w:rsidRDefault="008E57A9" w:rsidP="008E57A9">
      <w:pPr>
        <w:spacing w:line="240" w:lineRule="auto"/>
        <w:ind w:firstLine="709"/>
        <w:rPr>
          <w:sz w:val="24"/>
          <w:szCs w:val="24"/>
        </w:rPr>
      </w:pPr>
      <w:r w:rsidRPr="00E90CA7">
        <w:rPr>
          <w:sz w:val="24"/>
          <w:szCs w:val="24"/>
        </w:rPr>
        <w:t>- члены ГЭК вправе находиться на площадке исключительно в качестве наблюдателей, не участвуют и не вмешиваются в работу Главного эксперта и Экспертной группы, а также не контактируют с участниками и членами Экспертной группы;</w:t>
      </w:r>
    </w:p>
    <w:p w:rsidR="008E57A9" w:rsidRPr="00E90CA7" w:rsidRDefault="008E57A9" w:rsidP="008E57A9">
      <w:pPr>
        <w:spacing w:line="240" w:lineRule="auto"/>
        <w:ind w:firstLine="709"/>
        <w:rPr>
          <w:sz w:val="24"/>
          <w:szCs w:val="24"/>
        </w:rPr>
      </w:pPr>
      <w:r w:rsidRPr="00E90CA7">
        <w:rPr>
          <w:sz w:val="24"/>
          <w:szCs w:val="24"/>
        </w:rPr>
        <w:t>- все замечания, связанные, по мнению членов ГЭК, с нарушением хода оценочных процедур, а также некорректным поведением участников и экспертов, которые мешают другим участникам выполнять экзаменационные задания и могут повлиять на объективность результатов оценки, доводятся до сведения Главного эксперта;</w:t>
      </w:r>
    </w:p>
    <w:p w:rsidR="008E57A9" w:rsidRPr="00E90CA7" w:rsidRDefault="008E57A9" w:rsidP="008E57A9">
      <w:pPr>
        <w:spacing w:line="240" w:lineRule="auto"/>
        <w:ind w:firstLine="709"/>
        <w:rPr>
          <w:sz w:val="24"/>
          <w:szCs w:val="24"/>
        </w:rPr>
      </w:pPr>
      <w:r w:rsidRPr="00E90CA7">
        <w:rPr>
          <w:sz w:val="24"/>
          <w:szCs w:val="24"/>
        </w:rPr>
        <w:t>- нахождение других лиц на площадке, кроме Главного эксперта, членов Экспертной группы, Технического эксперта, экзаменуемых, членов ГЭК, не допускается.</w:t>
      </w:r>
    </w:p>
    <w:p w:rsidR="008E57A9" w:rsidRPr="00E90CA7" w:rsidRDefault="008E57A9" w:rsidP="008E57A9">
      <w:pPr>
        <w:spacing w:line="240" w:lineRule="auto"/>
        <w:ind w:firstLine="709"/>
        <w:rPr>
          <w:sz w:val="24"/>
          <w:szCs w:val="24"/>
        </w:rPr>
      </w:pPr>
      <w:r w:rsidRPr="00E90CA7">
        <w:rPr>
          <w:sz w:val="24"/>
          <w:szCs w:val="24"/>
        </w:rPr>
        <w:t>- в ходе проведения экзамена участникам запрещаются контакты с другими участниками или членами Экспертной группы без разрешения Главного эксперта;</w:t>
      </w:r>
    </w:p>
    <w:p w:rsidR="008E57A9" w:rsidRPr="00E90CA7" w:rsidRDefault="008E57A9" w:rsidP="008E57A9">
      <w:pPr>
        <w:spacing w:line="240" w:lineRule="auto"/>
        <w:ind w:firstLine="709"/>
        <w:rPr>
          <w:sz w:val="24"/>
          <w:szCs w:val="24"/>
        </w:rPr>
      </w:pPr>
      <w:r w:rsidRPr="00E90CA7">
        <w:rPr>
          <w:sz w:val="24"/>
          <w:szCs w:val="24"/>
        </w:rPr>
        <w:t>- в случае отстранения экзаменуемого от дальнейшего участия в экзамене ввиду болезни или несчастного случая, ему начисляются баллы за любую завершенную работу;</w:t>
      </w:r>
    </w:p>
    <w:p w:rsidR="008E57A9" w:rsidRPr="00E90CA7" w:rsidRDefault="008E57A9" w:rsidP="008E57A9">
      <w:pPr>
        <w:spacing w:line="240" w:lineRule="auto"/>
        <w:ind w:firstLine="709"/>
        <w:rPr>
          <w:sz w:val="24"/>
          <w:szCs w:val="24"/>
        </w:rPr>
      </w:pPr>
      <w:r w:rsidRPr="00E90CA7">
        <w:rPr>
          <w:sz w:val="24"/>
          <w:szCs w:val="24"/>
        </w:rPr>
        <w:t>- участник, нарушивший правила поведения на экзамене, и чье поведение мешает процедуре проведения экзамена, получает предупреждение с занесением в протокол учета времени и нештатных ситуаций, который подписывается Главным экспертом и всеми членами Экспертной группы. Потерянное время при этом не компенсируется участнику, нарушившему правило;</w:t>
      </w:r>
    </w:p>
    <w:p w:rsidR="008E57A9" w:rsidRPr="00E90CA7" w:rsidRDefault="008E57A9" w:rsidP="008E57A9">
      <w:pPr>
        <w:spacing w:line="240" w:lineRule="auto"/>
        <w:ind w:firstLine="709"/>
        <w:rPr>
          <w:sz w:val="24"/>
          <w:szCs w:val="24"/>
        </w:rPr>
      </w:pPr>
      <w:r w:rsidRPr="00E90CA7">
        <w:rPr>
          <w:sz w:val="24"/>
          <w:szCs w:val="24"/>
        </w:rPr>
        <w:lastRenderedPageBreak/>
        <w:t>- после повторного предупреждения участник удаляется с площадки, вносится соответствующая запись в протоколе с подписями Главного эксперта и всех членов Экспертной группы;</w:t>
      </w:r>
    </w:p>
    <w:p w:rsidR="008E57A9" w:rsidRPr="00E90CA7" w:rsidRDefault="008E57A9" w:rsidP="008E57A9">
      <w:pPr>
        <w:spacing w:line="240" w:lineRule="auto"/>
        <w:ind w:firstLine="709"/>
        <w:rPr>
          <w:sz w:val="24"/>
          <w:szCs w:val="24"/>
        </w:rPr>
      </w:pPr>
      <w:r w:rsidRPr="00E90CA7">
        <w:rPr>
          <w:sz w:val="24"/>
          <w:szCs w:val="24"/>
        </w:rPr>
        <w:t>- оценка не должна выставляться в присутствии участника демонстрационного экзамена, если иное не предусмотрено оценочной документацией по компетенции;</w:t>
      </w:r>
    </w:p>
    <w:p w:rsidR="008E57A9" w:rsidRPr="00E90CA7" w:rsidRDefault="008E57A9" w:rsidP="008E57A9">
      <w:pPr>
        <w:spacing w:line="240" w:lineRule="auto"/>
        <w:ind w:firstLine="709"/>
        <w:rPr>
          <w:sz w:val="24"/>
          <w:szCs w:val="24"/>
        </w:rPr>
      </w:pPr>
      <w:r w:rsidRPr="00E90CA7">
        <w:rPr>
          <w:sz w:val="24"/>
          <w:szCs w:val="24"/>
        </w:rPr>
        <w:t>- оригинал Итогового протокола подписывается Главным экспертом и членами Экспертной группы, заверяется членом ГЭК и передается в образовательную организацию;</w:t>
      </w:r>
    </w:p>
    <w:p w:rsidR="008E57A9" w:rsidRPr="00E90CA7" w:rsidRDefault="008E57A9" w:rsidP="008E57A9">
      <w:pPr>
        <w:spacing w:line="240" w:lineRule="auto"/>
        <w:ind w:firstLine="709"/>
        <w:rPr>
          <w:sz w:val="24"/>
          <w:szCs w:val="24"/>
        </w:rPr>
      </w:pPr>
      <w:r w:rsidRPr="00E90CA7">
        <w:rPr>
          <w:sz w:val="24"/>
          <w:szCs w:val="24"/>
        </w:rPr>
        <w:t xml:space="preserve">- по завершению демонстрационного экзамена проводится подведение итогов ГЭК и оглашение результатов </w:t>
      </w:r>
      <w:proofErr w:type="gramStart"/>
      <w:r w:rsidRPr="00E90CA7">
        <w:rPr>
          <w:sz w:val="24"/>
          <w:szCs w:val="24"/>
        </w:rPr>
        <w:t>экзаменуемым</w:t>
      </w:r>
      <w:proofErr w:type="gramEnd"/>
      <w:r w:rsidRPr="00E90CA7">
        <w:rPr>
          <w:sz w:val="24"/>
          <w:szCs w:val="24"/>
        </w:rPr>
        <w:t xml:space="preserve">. </w:t>
      </w:r>
    </w:p>
    <w:p w:rsidR="008E57A9" w:rsidRPr="00E90CA7" w:rsidRDefault="008E57A9" w:rsidP="008E57A9">
      <w:pPr>
        <w:spacing w:line="240" w:lineRule="auto"/>
        <w:ind w:firstLine="709"/>
        <w:rPr>
          <w:sz w:val="24"/>
          <w:szCs w:val="24"/>
        </w:rPr>
      </w:pPr>
      <w:r w:rsidRPr="00E90CA7">
        <w:rPr>
          <w:sz w:val="24"/>
          <w:szCs w:val="24"/>
        </w:rPr>
        <w:t xml:space="preserve">Подведение итогов предусматривает: </w:t>
      </w:r>
    </w:p>
    <w:p w:rsidR="008E57A9" w:rsidRPr="00E90CA7" w:rsidRDefault="008E57A9" w:rsidP="008E57A9">
      <w:pPr>
        <w:spacing w:line="240" w:lineRule="auto"/>
        <w:ind w:firstLine="709"/>
        <w:rPr>
          <w:sz w:val="24"/>
          <w:szCs w:val="24"/>
        </w:rPr>
      </w:pPr>
      <w:r w:rsidRPr="00E90CA7">
        <w:rPr>
          <w:sz w:val="24"/>
          <w:szCs w:val="24"/>
        </w:rPr>
        <w:t>- заверение членом ГЭК итогового протокола демонстрационного экзамена;</w:t>
      </w:r>
    </w:p>
    <w:p w:rsidR="008E57A9" w:rsidRPr="00E90CA7" w:rsidRDefault="008E57A9" w:rsidP="008E57A9">
      <w:pPr>
        <w:spacing w:line="240" w:lineRule="auto"/>
        <w:ind w:firstLine="709"/>
        <w:rPr>
          <w:sz w:val="24"/>
          <w:szCs w:val="24"/>
        </w:rPr>
      </w:pPr>
      <w:r w:rsidRPr="00E90CA7">
        <w:rPr>
          <w:sz w:val="24"/>
          <w:szCs w:val="24"/>
        </w:rPr>
        <w:t>- перевод полученного количества баллов за демонстрационный экзамен в оценки "отлично", "хорошо", "удовлетворительно", "неудовлетворительно";</w:t>
      </w:r>
    </w:p>
    <w:p w:rsidR="008E57A9" w:rsidRPr="00E90CA7" w:rsidRDefault="008E57A9" w:rsidP="008E57A9">
      <w:pPr>
        <w:spacing w:line="240" w:lineRule="auto"/>
        <w:ind w:firstLine="709"/>
        <w:rPr>
          <w:sz w:val="24"/>
          <w:szCs w:val="24"/>
        </w:rPr>
      </w:pPr>
      <w:r w:rsidRPr="00E90CA7">
        <w:rPr>
          <w:sz w:val="24"/>
          <w:szCs w:val="24"/>
        </w:rPr>
        <w:t>- решение государственной экзаменационной комиссии, по итогам оценки за демонстрационного экзамена, о соответствии выпускника требованиям ФГОС СПО по профессии и выдаче выпускнику соответствующего документа (диплома о среднем профессиональном образовании, свидетельства об уровне квалификации, справки об обучении в колледже);</w:t>
      </w:r>
    </w:p>
    <w:p w:rsidR="008E57A9" w:rsidRPr="00E90CA7" w:rsidRDefault="008E57A9" w:rsidP="008E57A9">
      <w:pPr>
        <w:spacing w:line="240" w:lineRule="auto"/>
        <w:ind w:firstLine="709"/>
        <w:rPr>
          <w:sz w:val="24"/>
          <w:szCs w:val="24"/>
        </w:rPr>
      </w:pPr>
      <w:r w:rsidRPr="00E90CA7">
        <w:rPr>
          <w:sz w:val="24"/>
          <w:szCs w:val="24"/>
        </w:rPr>
        <w:t>- оформление протоколов ГИА;</w:t>
      </w:r>
    </w:p>
    <w:p w:rsidR="008E57A9" w:rsidRPr="00E90CA7" w:rsidRDefault="008E57A9" w:rsidP="008E57A9">
      <w:pPr>
        <w:spacing w:line="240" w:lineRule="auto"/>
        <w:ind w:firstLine="709"/>
        <w:rPr>
          <w:sz w:val="24"/>
          <w:szCs w:val="24"/>
        </w:rPr>
      </w:pPr>
      <w:r w:rsidRPr="00E90CA7">
        <w:rPr>
          <w:sz w:val="24"/>
          <w:szCs w:val="24"/>
        </w:rPr>
        <w:t xml:space="preserve">- обобщение результатов демонстрационного экзамена с указанием бального рейтинга студентов. </w:t>
      </w:r>
    </w:p>
    <w:p w:rsidR="008E57A9" w:rsidRPr="00E90CA7" w:rsidRDefault="008E57A9" w:rsidP="008E57A9">
      <w:pPr>
        <w:spacing w:line="240" w:lineRule="auto"/>
        <w:ind w:firstLine="709"/>
        <w:rPr>
          <w:sz w:val="24"/>
          <w:szCs w:val="24"/>
        </w:rPr>
      </w:pPr>
      <w:r w:rsidRPr="00E90CA7">
        <w:rPr>
          <w:sz w:val="24"/>
          <w:szCs w:val="24"/>
        </w:rPr>
        <w:t xml:space="preserve">  В случае опоздания к началу демонстрационного экзамена по уважительной причине студент допускается к выполнению заданий, но время на выполнение заданий не добавляет. </w:t>
      </w:r>
    </w:p>
    <w:p w:rsidR="008E57A9" w:rsidRPr="00E90CA7" w:rsidRDefault="008E57A9" w:rsidP="008E57A9">
      <w:pPr>
        <w:spacing w:line="240" w:lineRule="auto"/>
        <w:ind w:firstLine="709"/>
        <w:rPr>
          <w:sz w:val="24"/>
          <w:szCs w:val="24"/>
        </w:rPr>
      </w:pPr>
      <w:r w:rsidRPr="00E90CA7">
        <w:rPr>
          <w:sz w:val="24"/>
          <w:szCs w:val="24"/>
        </w:rPr>
        <w:t xml:space="preserve">В случае поломки оборудования и его замены (не по вине студента) студенту предоставляется дополнительное время. </w:t>
      </w:r>
    </w:p>
    <w:p w:rsidR="008E57A9" w:rsidRPr="00E90CA7" w:rsidRDefault="008E57A9" w:rsidP="008E57A9">
      <w:pPr>
        <w:spacing w:line="240" w:lineRule="auto"/>
        <w:ind w:firstLine="709"/>
        <w:rPr>
          <w:sz w:val="24"/>
          <w:szCs w:val="24"/>
        </w:rPr>
      </w:pPr>
      <w:r w:rsidRPr="00E90CA7">
        <w:rPr>
          <w:sz w:val="24"/>
          <w:szCs w:val="24"/>
        </w:rPr>
        <w:t xml:space="preserve">Дополнительные сроки для проведения демонстрационного экзамена не предусматриваются. </w:t>
      </w:r>
    </w:p>
    <w:p w:rsidR="008E57A9" w:rsidRPr="00E90CA7" w:rsidRDefault="008E57A9" w:rsidP="008E57A9">
      <w:pPr>
        <w:spacing w:line="240" w:lineRule="auto"/>
        <w:ind w:firstLine="709"/>
        <w:rPr>
          <w:sz w:val="24"/>
          <w:szCs w:val="24"/>
        </w:rPr>
      </w:pPr>
      <w:r w:rsidRPr="00E90CA7">
        <w:rPr>
          <w:sz w:val="24"/>
          <w:szCs w:val="24"/>
        </w:rPr>
        <w:t>Лицам, не принявшим участие в демонстрационном экзамене по уважительной причине, предоставляется возможность выполнить практическую часть ВКР в полном объеме в дополнительные сроки.</w:t>
      </w:r>
    </w:p>
    <w:p w:rsidR="008E57A9" w:rsidRPr="00E90CA7" w:rsidRDefault="008E57A9" w:rsidP="008E57A9">
      <w:pPr>
        <w:spacing w:line="240" w:lineRule="auto"/>
        <w:ind w:firstLine="709"/>
        <w:rPr>
          <w:sz w:val="24"/>
          <w:szCs w:val="24"/>
        </w:rPr>
      </w:pPr>
      <w:r w:rsidRPr="00E90CA7">
        <w:rPr>
          <w:sz w:val="24"/>
          <w:szCs w:val="24"/>
        </w:rPr>
        <w:t xml:space="preserve">Лицам, не проходившим ГИА по уважительной причине, предоставляется возможность пройти ГИА без отчисления из колледжа. </w:t>
      </w:r>
    </w:p>
    <w:p w:rsidR="008E57A9" w:rsidRPr="00E90CA7" w:rsidRDefault="008E57A9" w:rsidP="008E57A9">
      <w:pPr>
        <w:spacing w:line="240" w:lineRule="auto"/>
        <w:ind w:firstLine="709"/>
        <w:rPr>
          <w:sz w:val="24"/>
          <w:szCs w:val="24"/>
        </w:rPr>
      </w:pPr>
      <w:r w:rsidRPr="00E90CA7">
        <w:rPr>
          <w:sz w:val="24"/>
          <w:szCs w:val="24"/>
        </w:rPr>
        <w:t xml:space="preserve">Дополнительные заседания ГЭК организуются в установленные колледжем сроки, но не позднее четырех месяцев после подачи заявления лицом, не проходившим ГИА по уважительной причине. </w:t>
      </w:r>
    </w:p>
    <w:p w:rsidR="008E57A9" w:rsidRPr="00E90CA7" w:rsidRDefault="008E57A9" w:rsidP="008E57A9">
      <w:pPr>
        <w:spacing w:line="240" w:lineRule="auto"/>
        <w:ind w:firstLine="709"/>
        <w:rPr>
          <w:sz w:val="24"/>
          <w:szCs w:val="24"/>
        </w:rPr>
      </w:pPr>
      <w:r w:rsidRPr="00E90CA7">
        <w:rPr>
          <w:sz w:val="24"/>
          <w:szCs w:val="24"/>
        </w:rPr>
        <w:t xml:space="preserve">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w:t>
      </w:r>
    </w:p>
    <w:p w:rsidR="008E57A9" w:rsidRPr="00E90CA7" w:rsidRDefault="008E57A9" w:rsidP="008E57A9">
      <w:pPr>
        <w:spacing w:line="240" w:lineRule="auto"/>
        <w:ind w:firstLine="709"/>
        <w:rPr>
          <w:sz w:val="24"/>
          <w:szCs w:val="24"/>
        </w:rPr>
      </w:pPr>
      <w:r w:rsidRPr="00E90CA7">
        <w:rPr>
          <w:sz w:val="24"/>
          <w:szCs w:val="24"/>
        </w:rPr>
        <w:t xml:space="preserve">Для прохождения ГИА лицо, не прошедшее ГИА по неуважительной причине или получившее на ГИА неудовлетворительную оценку, восстанавливается в колледже на период времени, установленный колледжем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 </w:t>
      </w:r>
    </w:p>
    <w:p w:rsidR="008E57A9" w:rsidRDefault="008E57A9" w:rsidP="008E57A9">
      <w:pPr>
        <w:spacing w:line="240" w:lineRule="auto"/>
        <w:ind w:firstLine="709"/>
        <w:rPr>
          <w:sz w:val="24"/>
          <w:szCs w:val="24"/>
        </w:rPr>
      </w:pPr>
      <w:r w:rsidRPr="00E90CA7">
        <w:rPr>
          <w:sz w:val="24"/>
          <w:szCs w:val="24"/>
        </w:rPr>
        <w:t xml:space="preserve">Повторное прохождение ГИА для одного лица назначается колледжем не более двух раз. </w:t>
      </w:r>
    </w:p>
    <w:p w:rsidR="00E90CA7" w:rsidRDefault="00E90CA7" w:rsidP="008E57A9">
      <w:pPr>
        <w:spacing w:line="240" w:lineRule="auto"/>
        <w:ind w:firstLine="709"/>
        <w:rPr>
          <w:sz w:val="24"/>
          <w:szCs w:val="24"/>
        </w:rPr>
      </w:pPr>
    </w:p>
    <w:p w:rsidR="00E90CA7" w:rsidRDefault="00E90CA7" w:rsidP="008E57A9">
      <w:pPr>
        <w:spacing w:line="240" w:lineRule="auto"/>
        <w:ind w:firstLine="709"/>
        <w:rPr>
          <w:sz w:val="24"/>
          <w:szCs w:val="24"/>
        </w:rPr>
      </w:pPr>
    </w:p>
    <w:p w:rsidR="00E90CA7" w:rsidRPr="00E90CA7" w:rsidRDefault="00E90CA7" w:rsidP="008E57A9">
      <w:pPr>
        <w:spacing w:line="240" w:lineRule="auto"/>
        <w:ind w:firstLine="709"/>
        <w:rPr>
          <w:sz w:val="24"/>
          <w:szCs w:val="24"/>
        </w:rPr>
      </w:pPr>
    </w:p>
    <w:p w:rsidR="008E57A9" w:rsidRPr="00E90CA7" w:rsidRDefault="008E57A9" w:rsidP="008E57A9">
      <w:pPr>
        <w:spacing w:line="240" w:lineRule="auto"/>
        <w:ind w:firstLine="709"/>
        <w:rPr>
          <w:sz w:val="24"/>
          <w:szCs w:val="24"/>
        </w:rPr>
      </w:pPr>
    </w:p>
    <w:p w:rsidR="008E57A9" w:rsidRPr="00E90CA7" w:rsidRDefault="008E57A9" w:rsidP="008E57A9">
      <w:pPr>
        <w:spacing w:line="240" w:lineRule="auto"/>
        <w:jc w:val="center"/>
        <w:rPr>
          <w:b/>
          <w:sz w:val="24"/>
          <w:szCs w:val="24"/>
        </w:rPr>
      </w:pPr>
      <w:r w:rsidRPr="00E90CA7">
        <w:rPr>
          <w:b/>
          <w:sz w:val="24"/>
          <w:szCs w:val="24"/>
        </w:rPr>
        <w:lastRenderedPageBreak/>
        <w:t>III. Требования к выпускным квалификационным работам и методика их оценивания</w:t>
      </w:r>
    </w:p>
    <w:p w:rsidR="008E57A9" w:rsidRPr="00E90CA7" w:rsidRDefault="008E57A9" w:rsidP="008E57A9">
      <w:pPr>
        <w:pStyle w:val="a3"/>
        <w:numPr>
          <w:ilvl w:val="0"/>
          <w:numId w:val="6"/>
        </w:numPr>
        <w:spacing w:line="240" w:lineRule="auto"/>
        <w:rPr>
          <w:vanish/>
          <w:sz w:val="24"/>
          <w:szCs w:val="24"/>
        </w:rPr>
      </w:pPr>
    </w:p>
    <w:p w:rsidR="008E57A9" w:rsidRPr="00E90CA7" w:rsidRDefault="008E57A9" w:rsidP="008E57A9">
      <w:pPr>
        <w:pStyle w:val="a3"/>
        <w:numPr>
          <w:ilvl w:val="0"/>
          <w:numId w:val="6"/>
        </w:numPr>
        <w:spacing w:line="240" w:lineRule="auto"/>
        <w:rPr>
          <w:vanish/>
          <w:sz w:val="24"/>
          <w:szCs w:val="24"/>
        </w:rPr>
      </w:pPr>
    </w:p>
    <w:p w:rsidR="008E57A9" w:rsidRPr="00E90CA7" w:rsidRDefault="008E57A9" w:rsidP="008E57A9">
      <w:pPr>
        <w:pStyle w:val="a3"/>
        <w:numPr>
          <w:ilvl w:val="0"/>
          <w:numId w:val="6"/>
        </w:numPr>
        <w:spacing w:line="240" w:lineRule="auto"/>
        <w:rPr>
          <w:vanish/>
          <w:sz w:val="24"/>
          <w:szCs w:val="24"/>
        </w:rPr>
      </w:pPr>
    </w:p>
    <w:p w:rsidR="008E57A9" w:rsidRPr="00E90CA7" w:rsidRDefault="008E57A9" w:rsidP="008E57A9">
      <w:pPr>
        <w:pStyle w:val="a3"/>
        <w:numPr>
          <w:ilvl w:val="1"/>
          <w:numId w:val="6"/>
        </w:numPr>
        <w:spacing w:line="240" w:lineRule="auto"/>
        <w:rPr>
          <w:vanish/>
          <w:sz w:val="24"/>
          <w:szCs w:val="24"/>
        </w:rPr>
      </w:pPr>
    </w:p>
    <w:p w:rsidR="008E57A9" w:rsidRPr="00E90CA7" w:rsidRDefault="008E57A9" w:rsidP="008E57A9">
      <w:pPr>
        <w:pStyle w:val="a3"/>
        <w:numPr>
          <w:ilvl w:val="1"/>
          <w:numId w:val="6"/>
        </w:numPr>
        <w:tabs>
          <w:tab w:val="left" w:pos="1276"/>
        </w:tabs>
        <w:spacing w:line="240" w:lineRule="auto"/>
        <w:ind w:left="0" w:firstLine="709"/>
        <w:rPr>
          <w:sz w:val="24"/>
          <w:szCs w:val="24"/>
        </w:rPr>
      </w:pPr>
      <w:r w:rsidRPr="00E90CA7">
        <w:rPr>
          <w:sz w:val="24"/>
          <w:szCs w:val="24"/>
        </w:rPr>
        <w:t xml:space="preserve">Государственная итоговая аттестация обучающихся не может быть </w:t>
      </w:r>
      <w:proofErr w:type="gramStart"/>
      <w:r w:rsidRPr="00E90CA7">
        <w:rPr>
          <w:sz w:val="24"/>
          <w:szCs w:val="24"/>
        </w:rPr>
        <w:t>заменена</w:t>
      </w:r>
      <w:proofErr w:type="gramEnd"/>
      <w:r w:rsidRPr="00E90CA7">
        <w:rPr>
          <w:sz w:val="24"/>
          <w:szCs w:val="24"/>
        </w:rPr>
        <w:t xml:space="preserve"> оценкой уровня их подготовки на основе текущего контроля успеваемости и результатов промежуточной аттестации.</w:t>
      </w:r>
    </w:p>
    <w:p w:rsidR="008E57A9" w:rsidRPr="00E90CA7" w:rsidRDefault="008E57A9" w:rsidP="008E57A9">
      <w:pPr>
        <w:pStyle w:val="a3"/>
        <w:numPr>
          <w:ilvl w:val="1"/>
          <w:numId w:val="6"/>
        </w:numPr>
        <w:tabs>
          <w:tab w:val="left" w:pos="1276"/>
        </w:tabs>
        <w:spacing w:line="240" w:lineRule="auto"/>
        <w:ind w:left="0" w:firstLine="709"/>
        <w:rPr>
          <w:sz w:val="24"/>
          <w:szCs w:val="24"/>
        </w:rPr>
      </w:pPr>
      <w:r w:rsidRPr="00E90CA7">
        <w:rPr>
          <w:sz w:val="24"/>
          <w:szCs w:val="24"/>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8E57A9" w:rsidRPr="00E90CA7" w:rsidRDefault="008E57A9" w:rsidP="008E57A9">
      <w:pPr>
        <w:pStyle w:val="a3"/>
        <w:numPr>
          <w:ilvl w:val="1"/>
          <w:numId w:val="6"/>
        </w:numPr>
        <w:tabs>
          <w:tab w:val="left" w:pos="1276"/>
        </w:tabs>
        <w:spacing w:line="240" w:lineRule="auto"/>
        <w:ind w:left="0" w:firstLine="709"/>
        <w:rPr>
          <w:sz w:val="24"/>
          <w:szCs w:val="24"/>
        </w:rPr>
      </w:pPr>
      <w:r w:rsidRPr="00E90CA7">
        <w:rPr>
          <w:sz w:val="24"/>
          <w:szCs w:val="24"/>
        </w:rPr>
        <w:t>Оценку выполнения заданий демонстрационного экзамена в баллах осуществляет экспертная группа, возглавляемая главным экспертом.</w:t>
      </w:r>
    </w:p>
    <w:p w:rsidR="008E57A9" w:rsidRPr="00E90CA7" w:rsidRDefault="008E57A9" w:rsidP="008E57A9">
      <w:pPr>
        <w:pStyle w:val="a3"/>
        <w:numPr>
          <w:ilvl w:val="1"/>
          <w:numId w:val="6"/>
        </w:numPr>
        <w:tabs>
          <w:tab w:val="left" w:pos="1276"/>
        </w:tabs>
        <w:spacing w:line="240" w:lineRule="auto"/>
        <w:ind w:left="0" w:firstLine="709"/>
        <w:rPr>
          <w:sz w:val="24"/>
          <w:szCs w:val="24"/>
        </w:rPr>
      </w:pPr>
      <w:r w:rsidRPr="00E90CA7">
        <w:rPr>
          <w:sz w:val="24"/>
          <w:szCs w:val="24"/>
        </w:rPr>
        <w:t>Не допускается участие в оценивании заданий демонстрационного экзамена экспертов, принимавших участие в обучении студентов или представляющих с ними одну образовательную организацию.</w:t>
      </w:r>
    </w:p>
    <w:p w:rsidR="008E57A9" w:rsidRPr="00E90CA7" w:rsidRDefault="008E57A9" w:rsidP="008E57A9">
      <w:pPr>
        <w:pStyle w:val="a3"/>
        <w:numPr>
          <w:ilvl w:val="1"/>
          <w:numId w:val="6"/>
        </w:numPr>
        <w:tabs>
          <w:tab w:val="left" w:pos="1276"/>
        </w:tabs>
        <w:spacing w:line="240" w:lineRule="auto"/>
        <w:ind w:left="0" w:firstLine="709"/>
        <w:rPr>
          <w:sz w:val="24"/>
          <w:szCs w:val="24"/>
        </w:rPr>
      </w:pPr>
      <w:r w:rsidRPr="00E90CA7">
        <w:rPr>
          <w:sz w:val="24"/>
          <w:szCs w:val="24"/>
        </w:rPr>
        <w:t>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8E57A9" w:rsidRPr="00E90CA7" w:rsidRDefault="008E57A9" w:rsidP="008E57A9">
      <w:pPr>
        <w:pStyle w:val="a3"/>
        <w:numPr>
          <w:ilvl w:val="1"/>
          <w:numId w:val="6"/>
        </w:numPr>
        <w:tabs>
          <w:tab w:val="left" w:pos="1276"/>
        </w:tabs>
        <w:spacing w:line="240" w:lineRule="auto"/>
        <w:ind w:left="0" w:firstLine="709"/>
        <w:rPr>
          <w:sz w:val="24"/>
          <w:szCs w:val="24"/>
        </w:rPr>
      </w:pPr>
      <w:r w:rsidRPr="00E90CA7">
        <w:rPr>
          <w:sz w:val="24"/>
          <w:szCs w:val="24"/>
        </w:rPr>
        <w:t>Баллы за выполнение заданий демонстрационного экзамена выставляются в соответствии со схемой начисления баллов, приведенной в комплекте оценочной документации.</w:t>
      </w:r>
    </w:p>
    <w:p w:rsidR="008E57A9" w:rsidRPr="00E90CA7" w:rsidRDefault="008E57A9" w:rsidP="008E57A9">
      <w:pPr>
        <w:pStyle w:val="a3"/>
        <w:numPr>
          <w:ilvl w:val="1"/>
          <w:numId w:val="6"/>
        </w:numPr>
        <w:tabs>
          <w:tab w:val="left" w:pos="1276"/>
        </w:tabs>
        <w:spacing w:line="240" w:lineRule="auto"/>
        <w:ind w:left="0" w:firstLine="709"/>
        <w:rPr>
          <w:sz w:val="24"/>
          <w:szCs w:val="24"/>
        </w:rPr>
      </w:pPr>
      <w:r w:rsidRPr="00E90CA7">
        <w:rPr>
          <w:sz w:val="24"/>
          <w:szCs w:val="24"/>
        </w:rPr>
        <w:t>Необходимо осуществить перевод полученного количества баллов в оценки "отлично", "хорошо", "удовлетворительно", "неудовлетворительно".</w:t>
      </w:r>
    </w:p>
    <w:p w:rsidR="008E57A9" w:rsidRPr="00E90CA7" w:rsidRDefault="008E57A9" w:rsidP="008E57A9">
      <w:pPr>
        <w:pStyle w:val="a3"/>
        <w:numPr>
          <w:ilvl w:val="1"/>
          <w:numId w:val="6"/>
        </w:numPr>
        <w:tabs>
          <w:tab w:val="left" w:pos="1276"/>
        </w:tabs>
        <w:spacing w:line="240" w:lineRule="auto"/>
        <w:ind w:left="0" w:firstLine="709"/>
        <w:rPr>
          <w:sz w:val="24"/>
          <w:szCs w:val="24"/>
        </w:rPr>
      </w:pPr>
      <w:r w:rsidRPr="00E90CA7">
        <w:rPr>
          <w:sz w:val="24"/>
          <w:szCs w:val="24"/>
        </w:rPr>
        <w:t>Максимальное количество баллов, которое возможно получить за выполнение задания демонстрационного экзамена, принимается за 100%. Перевод баллов в оценку может быть осуществлен на основе таблицы N 1.</w:t>
      </w:r>
    </w:p>
    <w:tbl>
      <w:tblPr>
        <w:tblStyle w:val="a6"/>
        <w:tblW w:w="0" w:type="auto"/>
        <w:tblLook w:val="04A0" w:firstRow="1" w:lastRow="0" w:firstColumn="1" w:lastColumn="0" w:noHBand="0" w:noVBand="1"/>
      </w:tblPr>
      <w:tblGrid>
        <w:gridCol w:w="3510"/>
        <w:gridCol w:w="6061"/>
      </w:tblGrid>
      <w:tr w:rsidR="008E57A9" w:rsidRPr="00E90CA7" w:rsidTr="0033337D">
        <w:tc>
          <w:tcPr>
            <w:tcW w:w="3510" w:type="dxa"/>
          </w:tcPr>
          <w:p w:rsidR="008E57A9" w:rsidRPr="00E90CA7" w:rsidRDefault="008E57A9" w:rsidP="0033337D">
            <w:pPr>
              <w:spacing w:line="240" w:lineRule="auto"/>
              <w:jc w:val="center"/>
              <w:rPr>
                <w:sz w:val="24"/>
                <w:szCs w:val="24"/>
              </w:rPr>
            </w:pPr>
            <w:r w:rsidRPr="00E90CA7">
              <w:rPr>
                <w:sz w:val="24"/>
                <w:szCs w:val="24"/>
              </w:rPr>
              <w:t>Оценка ГИА</w:t>
            </w:r>
          </w:p>
        </w:tc>
        <w:tc>
          <w:tcPr>
            <w:tcW w:w="6061" w:type="dxa"/>
          </w:tcPr>
          <w:p w:rsidR="008E57A9" w:rsidRPr="00E90CA7" w:rsidRDefault="008E57A9" w:rsidP="0033337D">
            <w:pPr>
              <w:spacing w:line="240" w:lineRule="auto"/>
              <w:jc w:val="center"/>
              <w:rPr>
                <w:sz w:val="24"/>
                <w:szCs w:val="24"/>
              </w:rPr>
            </w:pPr>
            <w:r w:rsidRPr="00E90CA7">
              <w:rPr>
                <w:sz w:val="24"/>
                <w:szCs w:val="24"/>
              </w:rPr>
              <w:t xml:space="preserve">Отношение полученного количества баллов к максимально </w:t>
            </w:r>
            <w:proofErr w:type="gramStart"/>
            <w:r w:rsidRPr="00E90CA7">
              <w:rPr>
                <w:sz w:val="24"/>
                <w:szCs w:val="24"/>
              </w:rPr>
              <w:t>возможному</w:t>
            </w:r>
            <w:proofErr w:type="gramEnd"/>
            <w:r w:rsidRPr="00E90CA7">
              <w:rPr>
                <w:sz w:val="24"/>
                <w:szCs w:val="24"/>
              </w:rPr>
              <w:t xml:space="preserve"> (в процентах)</w:t>
            </w:r>
          </w:p>
        </w:tc>
      </w:tr>
      <w:tr w:rsidR="008E57A9" w:rsidRPr="00E90CA7" w:rsidTr="0033337D">
        <w:tc>
          <w:tcPr>
            <w:tcW w:w="3510" w:type="dxa"/>
          </w:tcPr>
          <w:p w:rsidR="008E57A9" w:rsidRPr="00E90CA7" w:rsidRDefault="008E57A9" w:rsidP="0033337D">
            <w:pPr>
              <w:spacing w:line="240" w:lineRule="auto"/>
              <w:rPr>
                <w:sz w:val="24"/>
                <w:szCs w:val="24"/>
              </w:rPr>
            </w:pPr>
            <w:r w:rsidRPr="00E90CA7">
              <w:rPr>
                <w:sz w:val="24"/>
                <w:szCs w:val="24"/>
              </w:rPr>
              <w:t>"неудовлетворительно".</w:t>
            </w:r>
          </w:p>
        </w:tc>
        <w:tc>
          <w:tcPr>
            <w:tcW w:w="6061" w:type="dxa"/>
          </w:tcPr>
          <w:p w:rsidR="008E57A9" w:rsidRPr="00E90CA7" w:rsidRDefault="008E57A9" w:rsidP="0033337D">
            <w:pPr>
              <w:spacing w:line="240" w:lineRule="auto"/>
              <w:jc w:val="center"/>
              <w:rPr>
                <w:sz w:val="24"/>
                <w:szCs w:val="24"/>
              </w:rPr>
            </w:pPr>
            <w:r w:rsidRPr="00E90CA7">
              <w:rPr>
                <w:sz w:val="24"/>
                <w:szCs w:val="24"/>
              </w:rPr>
              <w:t>0,00% - 09,99%</w:t>
            </w:r>
          </w:p>
        </w:tc>
      </w:tr>
      <w:tr w:rsidR="008E57A9" w:rsidRPr="00E90CA7" w:rsidTr="0033337D">
        <w:tc>
          <w:tcPr>
            <w:tcW w:w="3510" w:type="dxa"/>
          </w:tcPr>
          <w:p w:rsidR="008E57A9" w:rsidRPr="00E90CA7" w:rsidRDefault="008E57A9" w:rsidP="0033337D">
            <w:pPr>
              <w:spacing w:line="240" w:lineRule="auto"/>
              <w:rPr>
                <w:sz w:val="24"/>
                <w:szCs w:val="24"/>
              </w:rPr>
            </w:pPr>
            <w:r w:rsidRPr="00E90CA7">
              <w:rPr>
                <w:sz w:val="24"/>
                <w:szCs w:val="24"/>
              </w:rPr>
              <w:t>"удовлетворительно"</w:t>
            </w:r>
          </w:p>
        </w:tc>
        <w:tc>
          <w:tcPr>
            <w:tcW w:w="6061" w:type="dxa"/>
          </w:tcPr>
          <w:p w:rsidR="008E57A9" w:rsidRPr="00E90CA7" w:rsidRDefault="008E57A9" w:rsidP="0033337D">
            <w:pPr>
              <w:spacing w:line="240" w:lineRule="auto"/>
              <w:jc w:val="center"/>
              <w:rPr>
                <w:sz w:val="24"/>
                <w:szCs w:val="24"/>
              </w:rPr>
            </w:pPr>
            <w:r w:rsidRPr="00E90CA7">
              <w:rPr>
                <w:sz w:val="24"/>
                <w:szCs w:val="24"/>
              </w:rPr>
              <w:t>10,00% - 29,99%</w:t>
            </w:r>
          </w:p>
        </w:tc>
      </w:tr>
      <w:tr w:rsidR="008E57A9" w:rsidRPr="00E90CA7" w:rsidTr="0033337D">
        <w:tc>
          <w:tcPr>
            <w:tcW w:w="3510" w:type="dxa"/>
          </w:tcPr>
          <w:p w:rsidR="008E57A9" w:rsidRPr="00E90CA7" w:rsidRDefault="008E57A9" w:rsidP="0033337D">
            <w:pPr>
              <w:spacing w:line="240" w:lineRule="auto"/>
              <w:rPr>
                <w:sz w:val="24"/>
                <w:szCs w:val="24"/>
              </w:rPr>
            </w:pPr>
            <w:r w:rsidRPr="00E90CA7">
              <w:rPr>
                <w:sz w:val="24"/>
                <w:szCs w:val="24"/>
              </w:rPr>
              <w:t>"хорошо"</w:t>
            </w:r>
          </w:p>
        </w:tc>
        <w:tc>
          <w:tcPr>
            <w:tcW w:w="6061" w:type="dxa"/>
          </w:tcPr>
          <w:p w:rsidR="008E57A9" w:rsidRPr="00E90CA7" w:rsidRDefault="008E57A9" w:rsidP="0033337D">
            <w:pPr>
              <w:spacing w:line="240" w:lineRule="auto"/>
              <w:jc w:val="center"/>
              <w:rPr>
                <w:sz w:val="24"/>
                <w:szCs w:val="24"/>
              </w:rPr>
            </w:pPr>
            <w:r w:rsidRPr="00E90CA7">
              <w:rPr>
                <w:sz w:val="24"/>
                <w:szCs w:val="24"/>
              </w:rPr>
              <w:t>30,00% - 59,99%</w:t>
            </w:r>
          </w:p>
        </w:tc>
      </w:tr>
      <w:tr w:rsidR="008E57A9" w:rsidRPr="00E90CA7" w:rsidTr="0033337D">
        <w:tc>
          <w:tcPr>
            <w:tcW w:w="3510" w:type="dxa"/>
          </w:tcPr>
          <w:p w:rsidR="008E57A9" w:rsidRPr="00E90CA7" w:rsidRDefault="008E57A9" w:rsidP="0033337D">
            <w:pPr>
              <w:spacing w:line="240" w:lineRule="auto"/>
              <w:rPr>
                <w:sz w:val="24"/>
                <w:szCs w:val="24"/>
              </w:rPr>
            </w:pPr>
            <w:r w:rsidRPr="00E90CA7">
              <w:rPr>
                <w:sz w:val="24"/>
                <w:szCs w:val="24"/>
              </w:rPr>
              <w:t xml:space="preserve">"отлично" </w:t>
            </w:r>
          </w:p>
        </w:tc>
        <w:tc>
          <w:tcPr>
            <w:tcW w:w="6061" w:type="dxa"/>
          </w:tcPr>
          <w:p w:rsidR="008E57A9" w:rsidRPr="00E90CA7" w:rsidRDefault="008E57A9" w:rsidP="0033337D">
            <w:pPr>
              <w:spacing w:line="240" w:lineRule="auto"/>
              <w:jc w:val="center"/>
              <w:rPr>
                <w:sz w:val="24"/>
                <w:szCs w:val="24"/>
              </w:rPr>
            </w:pPr>
            <w:r w:rsidRPr="00E90CA7">
              <w:rPr>
                <w:sz w:val="24"/>
                <w:szCs w:val="24"/>
              </w:rPr>
              <w:t>60,00% - 100,00%</w:t>
            </w:r>
          </w:p>
        </w:tc>
      </w:tr>
    </w:tbl>
    <w:p w:rsidR="008E57A9" w:rsidRPr="00E90CA7" w:rsidRDefault="008E57A9" w:rsidP="008E57A9">
      <w:pPr>
        <w:pStyle w:val="a3"/>
        <w:numPr>
          <w:ilvl w:val="1"/>
          <w:numId w:val="6"/>
        </w:numPr>
        <w:spacing w:line="240" w:lineRule="auto"/>
        <w:ind w:left="0" w:firstLine="709"/>
        <w:rPr>
          <w:sz w:val="24"/>
          <w:szCs w:val="24"/>
        </w:rPr>
      </w:pPr>
      <w:r w:rsidRPr="00E90CA7">
        <w:rPr>
          <w:sz w:val="24"/>
          <w:szCs w:val="24"/>
        </w:rPr>
        <w:t>Результаты победителей и призеров чемпионатов профессионального мастерства, проводимых союзом либо международной организацией "</w:t>
      </w:r>
      <w:proofErr w:type="spellStart"/>
      <w:r w:rsidRPr="00E90CA7">
        <w:rPr>
          <w:sz w:val="24"/>
          <w:szCs w:val="24"/>
        </w:rPr>
        <w:t>WorldSkills</w:t>
      </w:r>
      <w:proofErr w:type="spellEnd"/>
      <w:r w:rsidRPr="00E90CA7">
        <w:rPr>
          <w:sz w:val="24"/>
          <w:szCs w:val="24"/>
        </w:rPr>
        <w:t xml:space="preserve"> </w:t>
      </w:r>
      <w:proofErr w:type="spellStart"/>
      <w:r w:rsidRPr="00E90CA7">
        <w:rPr>
          <w:sz w:val="24"/>
          <w:szCs w:val="24"/>
        </w:rPr>
        <w:t>International</w:t>
      </w:r>
      <w:proofErr w:type="spellEnd"/>
      <w:r w:rsidRPr="00E90CA7">
        <w:rPr>
          <w:sz w:val="24"/>
          <w:szCs w:val="24"/>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8E57A9" w:rsidRPr="00E90CA7" w:rsidRDefault="008E57A9" w:rsidP="008E57A9">
      <w:pPr>
        <w:pStyle w:val="a3"/>
        <w:numPr>
          <w:ilvl w:val="1"/>
          <w:numId w:val="6"/>
        </w:numPr>
        <w:spacing w:line="240" w:lineRule="auto"/>
        <w:ind w:left="0" w:firstLine="709"/>
        <w:rPr>
          <w:sz w:val="24"/>
          <w:szCs w:val="24"/>
        </w:rPr>
      </w:pPr>
      <w:r w:rsidRPr="00E90CA7">
        <w:rPr>
          <w:sz w:val="24"/>
          <w:szCs w:val="24"/>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w:t>
      </w:r>
    </w:p>
    <w:p w:rsidR="008E57A9" w:rsidRPr="00E90CA7" w:rsidRDefault="008E57A9" w:rsidP="008E57A9">
      <w:pPr>
        <w:pStyle w:val="a3"/>
        <w:numPr>
          <w:ilvl w:val="1"/>
          <w:numId w:val="6"/>
        </w:numPr>
        <w:spacing w:line="240" w:lineRule="auto"/>
        <w:ind w:left="0" w:firstLine="709"/>
        <w:rPr>
          <w:sz w:val="24"/>
          <w:szCs w:val="24"/>
        </w:rPr>
      </w:pPr>
      <w:r w:rsidRPr="00E90CA7">
        <w:rPr>
          <w:sz w:val="24"/>
          <w:szCs w:val="24"/>
        </w:rPr>
        <w:t xml:space="preserve">Лицам, прошедшим процедуру демонстрационного экзамена по стандартам </w:t>
      </w:r>
      <w:proofErr w:type="spellStart"/>
      <w:r w:rsidRPr="00E90CA7">
        <w:rPr>
          <w:sz w:val="24"/>
          <w:szCs w:val="24"/>
        </w:rPr>
        <w:t>Ворлдскиллс</w:t>
      </w:r>
      <w:proofErr w:type="spellEnd"/>
      <w:r w:rsidRPr="00E90CA7">
        <w:rPr>
          <w:sz w:val="24"/>
          <w:szCs w:val="24"/>
        </w:rPr>
        <w:t xml:space="preserve"> Россия получают Паспорт компетенций (</w:t>
      </w:r>
      <w:proofErr w:type="spellStart"/>
      <w:r w:rsidRPr="00E90CA7">
        <w:rPr>
          <w:sz w:val="24"/>
          <w:szCs w:val="24"/>
        </w:rPr>
        <w:t>Skills</w:t>
      </w:r>
      <w:proofErr w:type="spellEnd"/>
      <w:r w:rsidRPr="00E90CA7">
        <w:rPr>
          <w:sz w:val="24"/>
          <w:szCs w:val="24"/>
        </w:rPr>
        <w:t xml:space="preserve"> </w:t>
      </w:r>
      <w:proofErr w:type="spellStart"/>
      <w:r w:rsidRPr="00E90CA7">
        <w:rPr>
          <w:sz w:val="24"/>
          <w:szCs w:val="24"/>
        </w:rPr>
        <w:t>Passport</w:t>
      </w:r>
      <w:proofErr w:type="spellEnd"/>
      <w:r w:rsidRPr="00E90CA7">
        <w:rPr>
          <w:sz w:val="24"/>
          <w:szCs w:val="24"/>
        </w:rPr>
        <w:t>). Паспорт компетенций (</w:t>
      </w:r>
      <w:proofErr w:type="spellStart"/>
      <w:r w:rsidRPr="00E90CA7">
        <w:rPr>
          <w:sz w:val="24"/>
          <w:szCs w:val="24"/>
        </w:rPr>
        <w:t>Skills</w:t>
      </w:r>
      <w:proofErr w:type="spellEnd"/>
      <w:r w:rsidRPr="00E90CA7">
        <w:rPr>
          <w:sz w:val="24"/>
          <w:szCs w:val="24"/>
        </w:rPr>
        <w:t xml:space="preserve"> </w:t>
      </w:r>
      <w:proofErr w:type="spellStart"/>
      <w:r w:rsidRPr="00E90CA7">
        <w:rPr>
          <w:sz w:val="24"/>
          <w:szCs w:val="24"/>
        </w:rPr>
        <w:t>Passport</w:t>
      </w:r>
      <w:proofErr w:type="spellEnd"/>
      <w:r w:rsidRPr="00E90CA7">
        <w:rPr>
          <w:sz w:val="24"/>
          <w:szCs w:val="24"/>
        </w:rPr>
        <w:t xml:space="preserve">) – электронный документ, формируемый по итогам демонстрационного экзамена по стандартам </w:t>
      </w:r>
      <w:proofErr w:type="spellStart"/>
      <w:r w:rsidRPr="00E90CA7">
        <w:rPr>
          <w:sz w:val="24"/>
          <w:szCs w:val="24"/>
        </w:rPr>
        <w:t>Ворлдскиллс</w:t>
      </w:r>
      <w:proofErr w:type="spellEnd"/>
      <w:r w:rsidRPr="00E90CA7">
        <w:rPr>
          <w:sz w:val="24"/>
          <w:szCs w:val="24"/>
        </w:rPr>
        <w:t xml:space="preserve"> Россия в личном профиле каждого участника в системе </w:t>
      </w:r>
      <w:proofErr w:type="spellStart"/>
      <w:r w:rsidRPr="00E90CA7">
        <w:rPr>
          <w:sz w:val="24"/>
          <w:szCs w:val="24"/>
        </w:rPr>
        <w:t>eSim</w:t>
      </w:r>
      <w:proofErr w:type="spellEnd"/>
      <w:r w:rsidRPr="00E90CA7">
        <w:rPr>
          <w:sz w:val="24"/>
          <w:szCs w:val="24"/>
        </w:rPr>
        <w:t xml:space="preserve"> на русском и английском языках. </w:t>
      </w:r>
    </w:p>
    <w:p w:rsidR="008E57A9" w:rsidRPr="00E90CA7" w:rsidRDefault="008E57A9" w:rsidP="008E57A9">
      <w:pPr>
        <w:spacing w:line="240" w:lineRule="auto"/>
        <w:rPr>
          <w:b/>
          <w:sz w:val="24"/>
          <w:szCs w:val="24"/>
        </w:rPr>
      </w:pPr>
    </w:p>
    <w:p w:rsidR="008E57A9" w:rsidRPr="00E90CA7" w:rsidRDefault="008E57A9" w:rsidP="008E57A9">
      <w:pPr>
        <w:spacing w:line="240" w:lineRule="auto"/>
        <w:jc w:val="center"/>
        <w:rPr>
          <w:sz w:val="24"/>
          <w:szCs w:val="24"/>
        </w:rPr>
      </w:pPr>
      <w:r w:rsidRPr="00E90CA7">
        <w:rPr>
          <w:b/>
          <w:sz w:val="24"/>
          <w:szCs w:val="24"/>
        </w:rPr>
        <w:t xml:space="preserve">IV. Порядок проведения государственной итоговой аттестации для выпускников из числа лиц с ограниченными возможностями здоровья и инвалидов (в случае наличия </w:t>
      </w:r>
      <w:proofErr w:type="gramStart"/>
      <w:r w:rsidRPr="00E90CA7">
        <w:rPr>
          <w:b/>
          <w:sz w:val="24"/>
          <w:szCs w:val="24"/>
        </w:rPr>
        <w:t>среди</w:t>
      </w:r>
      <w:proofErr w:type="gramEnd"/>
      <w:r w:rsidRPr="00E90CA7">
        <w:rPr>
          <w:b/>
          <w:sz w:val="24"/>
          <w:szCs w:val="24"/>
        </w:rPr>
        <w:t xml:space="preserve"> обучающихся по образовательной программе)</w:t>
      </w:r>
    </w:p>
    <w:p w:rsidR="008E57A9" w:rsidRPr="00E90CA7" w:rsidRDefault="008E57A9" w:rsidP="008E57A9">
      <w:pPr>
        <w:pStyle w:val="a3"/>
        <w:numPr>
          <w:ilvl w:val="0"/>
          <w:numId w:val="7"/>
        </w:numPr>
        <w:spacing w:line="240" w:lineRule="auto"/>
        <w:rPr>
          <w:vanish/>
          <w:sz w:val="24"/>
          <w:szCs w:val="24"/>
        </w:rPr>
      </w:pPr>
    </w:p>
    <w:p w:rsidR="008E57A9" w:rsidRPr="00E90CA7" w:rsidRDefault="008E57A9" w:rsidP="008E57A9">
      <w:pPr>
        <w:pStyle w:val="a3"/>
        <w:numPr>
          <w:ilvl w:val="0"/>
          <w:numId w:val="7"/>
        </w:numPr>
        <w:spacing w:line="240" w:lineRule="auto"/>
        <w:rPr>
          <w:vanish/>
          <w:sz w:val="24"/>
          <w:szCs w:val="24"/>
        </w:rPr>
      </w:pPr>
    </w:p>
    <w:p w:rsidR="008E57A9" w:rsidRPr="00E90CA7" w:rsidRDefault="008E57A9" w:rsidP="008E57A9">
      <w:pPr>
        <w:pStyle w:val="a3"/>
        <w:numPr>
          <w:ilvl w:val="0"/>
          <w:numId w:val="7"/>
        </w:numPr>
        <w:spacing w:line="240" w:lineRule="auto"/>
        <w:rPr>
          <w:vanish/>
          <w:sz w:val="24"/>
          <w:szCs w:val="24"/>
        </w:rPr>
      </w:pPr>
    </w:p>
    <w:p w:rsidR="008E57A9" w:rsidRPr="00E90CA7" w:rsidRDefault="008E57A9" w:rsidP="008E57A9">
      <w:pPr>
        <w:pStyle w:val="a3"/>
        <w:numPr>
          <w:ilvl w:val="0"/>
          <w:numId w:val="7"/>
        </w:numPr>
        <w:spacing w:line="240" w:lineRule="auto"/>
        <w:rPr>
          <w:vanish/>
          <w:sz w:val="24"/>
          <w:szCs w:val="24"/>
        </w:rPr>
      </w:pPr>
    </w:p>
    <w:p w:rsidR="008E57A9" w:rsidRPr="00E90CA7" w:rsidRDefault="008E57A9" w:rsidP="008E57A9">
      <w:pPr>
        <w:pStyle w:val="a3"/>
        <w:numPr>
          <w:ilvl w:val="1"/>
          <w:numId w:val="7"/>
        </w:numPr>
        <w:spacing w:line="240" w:lineRule="auto"/>
        <w:ind w:left="0" w:firstLine="709"/>
        <w:rPr>
          <w:sz w:val="24"/>
          <w:szCs w:val="24"/>
        </w:rPr>
      </w:pPr>
      <w:proofErr w:type="gramStart"/>
      <w:r w:rsidRPr="00E90CA7">
        <w:rPr>
          <w:sz w:val="24"/>
          <w:szCs w:val="24"/>
        </w:rPr>
        <w:t xml:space="preserve">Обучающиеся с инвалидностью и ограниченными возможностями здоровья (далее - лица с ОВЗ и инвалиды) сдают демонстрационный экзамен в соответствии с </w:t>
      </w:r>
      <w:r w:rsidRPr="00E90CA7">
        <w:rPr>
          <w:sz w:val="24"/>
          <w:szCs w:val="24"/>
        </w:rPr>
        <w:lastRenderedPageBreak/>
        <w:t>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roofErr w:type="gramEnd"/>
    </w:p>
    <w:p w:rsidR="008E57A9" w:rsidRPr="00E90CA7" w:rsidRDefault="008E57A9" w:rsidP="008E57A9">
      <w:pPr>
        <w:pStyle w:val="a3"/>
        <w:numPr>
          <w:ilvl w:val="1"/>
          <w:numId w:val="7"/>
        </w:numPr>
        <w:spacing w:line="240" w:lineRule="auto"/>
        <w:ind w:left="0" w:firstLine="709"/>
        <w:rPr>
          <w:sz w:val="24"/>
          <w:szCs w:val="24"/>
        </w:rPr>
      </w:pPr>
      <w:proofErr w:type="gramStart"/>
      <w:r w:rsidRPr="00E90CA7">
        <w:rPr>
          <w:sz w:val="24"/>
          <w:szCs w:val="24"/>
        </w:rPr>
        <w:t>При проведении демонстрационного экзамена обеспечивается соблюдение требований, закрепленных в статье 79 "Организация получения образования обучающимися с ограниченными возможностями здоровья" Закона об образовании и разделе V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 N 968, определяющих Порядок проведения государственной итоговой аттестации для выпускников из числа</w:t>
      </w:r>
      <w:proofErr w:type="gramEnd"/>
      <w:r w:rsidRPr="00E90CA7">
        <w:rPr>
          <w:sz w:val="24"/>
          <w:szCs w:val="24"/>
        </w:rPr>
        <w:t xml:space="preserve"> лиц с ОВЗ и инвалидов.</w:t>
      </w:r>
    </w:p>
    <w:p w:rsidR="008E57A9" w:rsidRPr="00E90CA7" w:rsidRDefault="008E57A9" w:rsidP="008E57A9">
      <w:pPr>
        <w:pStyle w:val="a3"/>
        <w:numPr>
          <w:ilvl w:val="1"/>
          <w:numId w:val="7"/>
        </w:numPr>
        <w:spacing w:line="240" w:lineRule="auto"/>
        <w:ind w:left="0" w:firstLine="709"/>
        <w:rPr>
          <w:sz w:val="24"/>
          <w:szCs w:val="24"/>
        </w:rPr>
      </w:pPr>
      <w:r w:rsidRPr="00E90CA7">
        <w:rPr>
          <w:sz w:val="24"/>
          <w:szCs w:val="24"/>
        </w:rPr>
        <w:t>При проведении демонстрационного экзамена для лиц с ОВЗ и инвалидов при необходимости надо предусмотреть возможность увеличения времени, отведенного на выполнение задания и организацию дополнительных перерывов, с учетом индивидуальных особенностей таких обучающихся.</w:t>
      </w:r>
    </w:p>
    <w:p w:rsidR="008E57A9" w:rsidRPr="00E90CA7" w:rsidRDefault="008E57A9" w:rsidP="008E57A9">
      <w:pPr>
        <w:pStyle w:val="a3"/>
        <w:numPr>
          <w:ilvl w:val="1"/>
          <w:numId w:val="7"/>
        </w:numPr>
        <w:spacing w:line="240" w:lineRule="auto"/>
        <w:ind w:left="0" w:firstLine="709"/>
        <w:rPr>
          <w:sz w:val="24"/>
          <w:szCs w:val="24"/>
        </w:rPr>
      </w:pPr>
      <w:r w:rsidRPr="00E90CA7">
        <w:rPr>
          <w:sz w:val="24"/>
          <w:szCs w:val="24"/>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ОВЗ и инвалидов.</w:t>
      </w:r>
    </w:p>
    <w:p w:rsidR="008E57A9" w:rsidRPr="00E90CA7" w:rsidRDefault="008E57A9" w:rsidP="008E57A9">
      <w:pPr>
        <w:spacing w:line="240" w:lineRule="auto"/>
        <w:ind w:firstLine="709"/>
        <w:rPr>
          <w:sz w:val="24"/>
          <w:szCs w:val="24"/>
        </w:rPr>
      </w:pPr>
    </w:p>
    <w:p w:rsidR="008E57A9" w:rsidRPr="00E90CA7" w:rsidRDefault="008E57A9" w:rsidP="008E57A9">
      <w:pPr>
        <w:spacing w:line="240" w:lineRule="auto"/>
        <w:ind w:firstLine="709"/>
        <w:jc w:val="center"/>
        <w:rPr>
          <w:b/>
          <w:sz w:val="24"/>
          <w:szCs w:val="24"/>
        </w:rPr>
      </w:pPr>
      <w:r w:rsidRPr="00E90CA7">
        <w:rPr>
          <w:b/>
          <w:sz w:val="24"/>
          <w:szCs w:val="24"/>
        </w:rPr>
        <w:t>V. Порядок подачи и рассмотрения апелляции</w:t>
      </w:r>
    </w:p>
    <w:p w:rsidR="008E57A9" w:rsidRPr="00E90CA7" w:rsidRDefault="008E57A9" w:rsidP="008E57A9">
      <w:pPr>
        <w:pStyle w:val="a3"/>
        <w:numPr>
          <w:ilvl w:val="0"/>
          <w:numId w:val="8"/>
        </w:numPr>
        <w:spacing w:line="240" w:lineRule="auto"/>
        <w:ind w:left="0" w:firstLine="709"/>
        <w:rPr>
          <w:vanish/>
          <w:sz w:val="24"/>
          <w:szCs w:val="24"/>
        </w:rPr>
      </w:pPr>
    </w:p>
    <w:p w:rsidR="008E57A9" w:rsidRPr="00E90CA7" w:rsidRDefault="008E57A9" w:rsidP="008E57A9">
      <w:pPr>
        <w:pStyle w:val="a3"/>
        <w:numPr>
          <w:ilvl w:val="0"/>
          <w:numId w:val="8"/>
        </w:numPr>
        <w:spacing w:line="240" w:lineRule="auto"/>
        <w:ind w:left="0" w:firstLine="709"/>
        <w:rPr>
          <w:vanish/>
          <w:sz w:val="24"/>
          <w:szCs w:val="24"/>
        </w:rPr>
      </w:pPr>
    </w:p>
    <w:p w:rsidR="008E57A9" w:rsidRPr="00E90CA7" w:rsidRDefault="008E57A9" w:rsidP="008E57A9">
      <w:pPr>
        <w:pStyle w:val="a3"/>
        <w:numPr>
          <w:ilvl w:val="0"/>
          <w:numId w:val="8"/>
        </w:numPr>
        <w:spacing w:line="240" w:lineRule="auto"/>
        <w:ind w:left="0" w:firstLine="709"/>
        <w:rPr>
          <w:vanish/>
          <w:sz w:val="24"/>
          <w:szCs w:val="24"/>
        </w:rPr>
      </w:pPr>
    </w:p>
    <w:p w:rsidR="008E57A9" w:rsidRPr="00E90CA7" w:rsidRDefault="008E57A9" w:rsidP="008E57A9">
      <w:pPr>
        <w:pStyle w:val="a3"/>
        <w:numPr>
          <w:ilvl w:val="0"/>
          <w:numId w:val="8"/>
        </w:numPr>
        <w:spacing w:line="240" w:lineRule="auto"/>
        <w:ind w:left="0" w:firstLine="709"/>
        <w:rPr>
          <w:vanish/>
          <w:sz w:val="24"/>
          <w:szCs w:val="24"/>
        </w:rPr>
      </w:pPr>
    </w:p>
    <w:p w:rsidR="008E57A9" w:rsidRPr="00E90CA7" w:rsidRDefault="008E57A9" w:rsidP="008E57A9">
      <w:pPr>
        <w:pStyle w:val="a3"/>
        <w:numPr>
          <w:ilvl w:val="0"/>
          <w:numId w:val="8"/>
        </w:numPr>
        <w:spacing w:line="240" w:lineRule="auto"/>
        <w:ind w:left="0" w:firstLine="709"/>
        <w:rPr>
          <w:vanish/>
          <w:sz w:val="24"/>
          <w:szCs w:val="24"/>
        </w:rPr>
      </w:pPr>
    </w:p>
    <w:p w:rsidR="008E57A9" w:rsidRPr="00E90CA7" w:rsidRDefault="008E57A9" w:rsidP="008E57A9">
      <w:pPr>
        <w:pStyle w:val="a3"/>
        <w:numPr>
          <w:ilvl w:val="1"/>
          <w:numId w:val="8"/>
        </w:numPr>
        <w:spacing w:line="240" w:lineRule="auto"/>
        <w:ind w:left="0" w:firstLine="709"/>
        <w:rPr>
          <w:sz w:val="24"/>
          <w:szCs w:val="24"/>
        </w:rPr>
      </w:pPr>
      <w:proofErr w:type="gramStart"/>
      <w:r w:rsidRPr="00E90CA7">
        <w:rPr>
          <w:sz w:val="24"/>
          <w:szCs w:val="24"/>
        </w:rPr>
        <w:t xml:space="preserve">По результатам ГИА выпускник, участвовавший в государственной ГИА,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 (далее - апелляция). </w:t>
      </w:r>
      <w:proofErr w:type="gramEnd"/>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t xml:space="preserve">Апелляция подается лично выпускником или родителями (законными представителями) несовершеннолетнего выпускника в апелляционную комиссию колледжа. </w:t>
      </w:r>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t xml:space="preserve">Апелляция о нарушении порядка проведения ГИА подается непосредственно в день проведения ГИА. </w:t>
      </w:r>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t xml:space="preserve">Апелляция о несогласии с результатами ГИА подается не позднее следующего рабочего дня после объявления результатов ГИА. </w:t>
      </w:r>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t xml:space="preserve">Апелляция рассматривается апелляционной комиссией не позднее трех рабочих дней с момента ее поступления. </w:t>
      </w:r>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t xml:space="preserve">Состав апелляционной комиссии утверждается колледжем одновременно с утверждением состава ГЭК. </w:t>
      </w:r>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t xml:space="preserve">Апелляционная комиссия состоит из председателя, не менее пяти членов из числа педагогических работников колледжа, не входящих в данном учебном году в состав ГЭК и секретаря. </w:t>
      </w:r>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t xml:space="preserve">Председателем апелляционной комиссии является директор колледжа, либо лицо, исполняющее в установленном порядке обязанности директора колледжа. </w:t>
      </w:r>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t xml:space="preserve">Секретарь избирается из числа членов апелляционной комиссии. </w:t>
      </w:r>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t xml:space="preserve">Апелляция рассматривается на заседании апелляционной комиссии с участием не менее двух третей ее состава. </w:t>
      </w:r>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t xml:space="preserve">На заседание апелляционной комиссии приглашается председатель соответствующей ГЭК. </w:t>
      </w:r>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t xml:space="preserve">Выпускник, подавший апелляцию, имеет право присутствовать при рассмотрении апелляции. </w:t>
      </w:r>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t xml:space="preserve">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 </w:t>
      </w:r>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t xml:space="preserve">Рассмотрение апелляции не является пересдачей ГИА. </w:t>
      </w:r>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lastRenderedPageBreak/>
        <w:t xml:space="preserve">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 </w:t>
      </w:r>
    </w:p>
    <w:p w:rsidR="008E57A9" w:rsidRPr="00E90CA7" w:rsidRDefault="008E57A9" w:rsidP="008E57A9">
      <w:pPr>
        <w:pStyle w:val="a3"/>
        <w:spacing w:line="240" w:lineRule="auto"/>
        <w:ind w:left="0" w:firstLine="709"/>
        <w:rPr>
          <w:sz w:val="24"/>
          <w:szCs w:val="24"/>
        </w:rPr>
      </w:pPr>
      <w:r w:rsidRPr="00E90CA7">
        <w:rPr>
          <w:sz w:val="24"/>
          <w:szCs w:val="24"/>
        </w:rPr>
        <w:t xml:space="preserve">- об отклонении апелляции, если изложенные в ней сведения о нарушениях порядка проведения ГИА выпускника не подтвердились и/или не повлияли на результат ГИА; </w:t>
      </w:r>
    </w:p>
    <w:p w:rsidR="008E57A9" w:rsidRPr="00E90CA7" w:rsidRDefault="008E57A9" w:rsidP="008E57A9">
      <w:pPr>
        <w:pStyle w:val="a3"/>
        <w:spacing w:line="240" w:lineRule="auto"/>
        <w:ind w:left="0" w:firstLine="709"/>
        <w:rPr>
          <w:sz w:val="24"/>
          <w:szCs w:val="24"/>
        </w:rPr>
      </w:pPr>
      <w:r w:rsidRPr="00E90CA7">
        <w:rPr>
          <w:sz w:val="24"/>
          <w:szCs w:val="24"/>
        </w:rPr>
        <w:t xml:space="preserve">- об удовлетворении апелляции, если изложенные в ней сведения о допущенных нарушениях порядка проведения ГИА выпускника подтвердились и повлияли на результат ГИА. </w:t>
      </w:r>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t xml:space="preserve">В последнем случае результат проведения ГИА подлежит аннулированию, в связи с чем, протокол о рассмотрении апелляции не позднее следующего рабочего дня передается в ГЭК для реализации решения комиссии. Выпускнику предоставляется возможность пройти ГИА в дополнительные сроки, установленные колледжем. </w:t>
      </w:r>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t xml:space="preserve">Для рассмотрения апелляции о несогласии с результатами ГИА, полученными при защите ВКР, секретарь ГЭК не позднее следующего рабочего дня с момента поступления апелляции направляет в апелляционную комиссию ВКР, протокол заседания ГЭК и заключение председателя ГЭК о соблюдении процедурных вопросов при защите подавшего апелляцию выпускника. </w:t>
      </w:r>
    </w:p>
    <w:p w:rsidR="008E57A9" w:rsidRPr="00E90CA7" w:rsidRDefault="008E57A9" w:rsidP="008E57A9">
      <w:pPr>
        <w:pStyle w:val="a3"/>
        <w:numPr>
          <w:ilvl w:val="1"/>
          <w:numId w:val="8"/>
        </w:numPr>
        <w:spacing w:line="240" w:lineRule="auto"/>
        <w:ind w:left="0" w:firstLine="709"/>
        <w:rPr>
          <w:sz w:val="24"/>
          <w:szCs w:val="24"/>
        </w:rPr>
      </w:pPr>
      <w:proofErr w:type="gramStart"/>
      <w:r w:rsidRPr="00E90CA7">
        <w:rPr>
          <w:sz w:val="24"/>
          <w:szCs w:val="24"/>
        </w:rPr>
        <w:t xml:space="preserve">Для рассмотрения апелляции о несогласии с результатами ГИА, полученными при сдаче государственного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письменные ответы выпускника (при их наличии) и заключение председателя ГЭК о соблюдении процедурных вопросов при проведении государственного экзамена, в том числе в виде демонстрационного экзамена. </w:t>
      </w:r>
      <w:proofErr w:type="gramEnd"/>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t xml:space="preserve">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w:t>
      </w:r>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t xml:space="preserve">Решение апелляционной комиссии не позднее следующего рабочего дня передается в ГЭК. </w:t>
      </w:r>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t>Решение апелляционной комиссии является основанием для аннулирования ранее выставленных результатов ГИА выпускника и выставления новых.</w:t>
      </w:r>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t xml:space="preserve">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 </w:t>
      </w:r>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t xml:space="preserve">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 </w:t>
      </w:r>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t xml:space="preserve">Решение апелляционной комиссии является окончательным и пересмотру не подлежит. </w:t>
      </w:r>
    </w:p>
    <w:p w:rsidR="008E57A9" w:rsidRPr="00E90CA7" w:rsidRDefault="008E57A9" w:rsidP="008E57A9">
      <w:pPr>
        <w:pStyle w:val="a3"/>
        <w:numPr>
          <w:ilvl w:val="1"/>
          <w:numId w:val="8"/>
        </w:numPr>
        <w:spacing w:line="240" w:lineRule="auto"/>
        <w:ind w:left="0" w:firstLine="709"/>
        <w:rPr>
          <w:sz w:val="24"/>
          <w:szCs w:val="24"/>
        </w:rPr>
      </w:pPr>
      <w:r w:rsidRPr="00E90CA7">
        <w:rPr>
          <w:sz w:val="24"/>
          <w:szCs w:val="24"/>
        </w:rPr>
        <w:t xml:space="preserve">Решение апелляционной комиссии оформляется протоколом, который подписывается председателем и секретарем апелляционной комиссии и хранится в архиве колледжа. </w:t>
      </w:r>
    </w:p>
    <w:p w:rsidR="008E57A9" w:rsidRPr="00E90CA7" w:rsidRDefault="008E57A9" w:rsidP="008E57A9">
      <w:pPr>
        <w:spacing w:line="240" w:lineRule="auto"/>
        <w:rPr>
          <w:sz w:val="24"/>
          <w:szCs w:val="24"/>
        </w:rPr>
      </w:pPr>
    </w:p>
    <w:p w:rsidR="008E57A9" w:rsidRPr="00E90CA7" w:rsidRDefault="008E57A9" w:rsidP="008E57A9">
      <w:pPr>
        <w:spacing w:line="240" w:lineRule="auto"/>
        <w:ind w:firstLine="709"/>
        <w:jc w:val="center"/>
        <w:rPr>
          <w:b/>
          <w:sz w:val="24"/>
          <w:szCs w:val="24"/>
        </w:rPr>
      </w:pPr>
      <w:r w:rsidRPr="00E90CA7">
        <w:rPr>
          <w:b/>
          <w:sz w:val="24"/>
          <w:szCs w:val="24"/>
        </w:rPr>
        <w:t>VI. Необходимые материалы для проведения государственной итоговой аттестации</w:t>
      </w:r>
    </w:p>
    <w:p w:rsidR="008E57A9" w:rsidRPr="00E90CA7" w:rsidRDefault="008E57A9" w:rsidP="008E57A9">
      <w:pPr>
        <w:spacing w:line="240" w:lineRule="auto"/>
        <w:ind w:firstLine="709"/>
        <w:rPr>
          <w:sz w:val="24"/>
          <w:szCs w:val="24"/>
        </w:rPr>
      </w:pPr>
    </w:p>
    <w:p w:rsidR="008E57A9" w:rsidRPr="00E90CA7" w:rsidRDefault="008E57A9" w:rsidP="008E57A9">
      <w:pPr>
        <w:pStyle w:val="a3"/>
        <w:numPr>
          <w:ilvl w:val="0"/>
          <w:numId w:val="5"/>
        </w:numPr>
        <w:tabs>
          <w:tab w:val="left" w:pos="1134"/>
        </w:tabs>
        <w:spacing w:line="240" w:lineRule="auto"/>
        <w:rPr>
          <w:vanish/>
          <w:sz w:val="24"/>
          <w:szCs w:val="24"/>
        </w:rPr>
      </w:pPr>
    </w:p>
    <w:p w:rsidR="008E57A9" w:rsidRPr="00E90CA7" w:rsidRDefault="008E57A9" w:rsidP="008E57A9">
      <w:pPr>
        <w:pStyle w:val="a3"/>
        <w:numPr>
          <w:ilvl w:val="0"/>
          <w:numId w:val="5"/>
        </w:numPr>
        <w:tabs>
          <w:tab w:val="left" w:pos="1134"/>
        </w:tabs>
        <w:spacing w:line="240" w:lineRule="auto"/>
        <w:rPr>
          <w:vanish/>
          <w:sz w:val="24"/>
          <w:szCs w:val="24"/>
        </w:rPr>
      </w:pPr>
    </w:p>
    <w:p w:rsidR="008E57A9" w:rsidRPr="00E90CA7" w:rsidRDefault="008E57A9" w:rsidP="008E57A9">
      <w:pPr>
        <w:pStyle w:val="a3"/>
        <w:numPr>
          <w:ilvl w:val="0"/>
          <w:numId w:val="5"/>
        </w:numPr>
        <w:tabs>
          <w:tab w:val="left" w:pos="1134"/>
        </w:tabs>
        <w:spacing w:line="240" w:lineRule="auto"/>
        <w:rPr>
          <w:vanish/>
          <w:sz w:val="24"/>
          <w:szCs w:val="24"/>
        </w:rPr>
      </w:pPr>
    </w:p>
    <w:p w:rsidR="008E57A9" w:rsidRPr="00E90CA7" w:rsidRDefault="008E57A9" w:rsidP="008E57A9">
      <w:pPr>
        <w:pStyle w:val="a3"/>
        <w:numPr>
          <w:ilvl w:val="0"/>
          <w:numId w:val="5"/>
        </w:numPr>
        <w:tabs>
          <w:tab w:val="left" w:pos="1134"/>
        </w:tabs>
        <w:spacing w:line="240" w:lineRule="auto"/>
        <w:rPr>
          <w:vanish/>
          <w:sz w:val="24"/>
          <w:szCs w:val="24"/>
        </w:rPr>
      </w:pPr>
    </w:p>
    <w:p w:rsidR="008E57A9" w:rsidRPr="00E90CA7" w:rsidRDefault="008E57A9" w:rsidP="008E57A9">
      <w:pPr>
        <w:pStyle w:val="a3"/>
        <w:numPr>
          <w:ilvl w:val="0"/>
          <w:numId w:val="5"/>
        </w:numPr>
        <w:tabs>
          <w:tab w:val="left" w:pos="1134"/>
        </w:tabs>
        <w:spacing w:line="240" w:lineRule="auto"/>
        <w:rPr>
          <w:vanish/>
          <w:sz w:val="24"/>
          <w:szCs w:val="24"/>
        </w:rPr>
      </w:pPr>
    </w:p>
    <w:p w:rsidR="008E57A9" w:rsidRPr="00E90CA7" w:rsidRDefault="008E57A9" w:rsidP="008E57A9">
      <w:pPr>
        <w:pStyle w:val="a3"/>
        <w:numPr>
          <w:ilvl w:val="0"/>
          <w:numId w:val="5"/>
        </w:numPr>
        <w:tabs>
          <w:tab w:val="left" w:pos="1134"/>
        </w:tabs>
        <w:spacing w:line="240" w:lineRule="auto"/>
        <w:rPr>
          <w:vanish/>
          <w:sz w:val="24"/>
          <w:szCs w:val="24"/>
        </w:rPr>
      </w:pPr>
    </w:p>
    <w:p w:rsidR="008E57A9" w:rsidRPr="00E90CA7" w:rsidRDefault="008E57A9" w:rsidP="007B2E62">
      <w:pPr>
        <w:pStyle w:val="a3"/>
        <w:numPr>
          <w:ilvl w:val="1"/>
          <w:numId w:val="5"/>
        </w:numPr>
        <w:tabs>
          <w:tab w:val="left" w:pos="1418"/>
        </w:tabs>
        <w:spacing w:line="240" w:lineRule="auto"/>
        <w:rPr>
          <w:sz w:val="24"/>
          <w:szCs w:val="24"/>
        </w:rPr>
      </w:pPr>
      <w:r w:rsidRPr="00E90CA7">
        <w:rPr>
          <w:sz w:val="24"/>
          <w:szCs w:val="24"/>
        </w:rPr>
        <w:t xml:space="preserve">ФГОС по профессии </w:t>
      </w:r>
      <w:r w:rsidRPr="00E90CA7">
        <w:rPr>
          <w:rFonts w:eastAsia="Times New Roman"/>
          <w:sz w:val="24"/>
          <w:szCs w:val="24"/>
        </w:rPr>
        <w:t>08.01.2</w:t>
      </w:r>
      <w:r w:rsidR="007B2E62" w:rsidRPr="00E90CA7">
        <w:rPr>
          <w:rFonts w:eastAsia="Times New Roman"/>
          <w:sz w:val="24"/>
          <w:szCs w:val="24"/>
        </w:rPr>
        <w:t>6</w:t>
      </w:r>
      <w:r w:rsidRPr="00E90CA7">
        <w:rPr>
          <w:rFonts w:eastAsia="Times New Roman"/>
          <w:sz w:val="24"/>
          <w:szCs w:val="24"/>
        </w:rPr>
        <w:t xml:space="preserve"> </w:t>
      </w:r>
      <w:r w:rsidR="007B2E62" w:rsidRPr="00E90CA7">
        <w:rPr>
          <w:rFonts w:eastAsia="Times New Roman"/>
          <w:sz w:val="24"/>
          <w:szCs w:val="24"/>
        </w:rPr>
        <w:t>Мастер по ремонту и обслуживанию инженерных систем жилищно-коммунального хозяйства</w:t>
      </w:r>
      <w:r w:rsidRPr="00E90CA7">
        <w:rPr>
          <w:sz w:val="24"/>
          <w:szCs w:val="24"/>
        </w:rPr>
        <w:t>.</w:t>
      </w:r>
    </w:p>
    <w:p w:rsidR="008E57A9" w:rsidRPr="00E90CA7" w:rsidRDefault="008E57A9" w:rsidP="008E57A9">
      <w:pPr>
        <w:pStyle w:val="a3"/>
        <w:numPr>
          <w:ilvl w:val="1"/>
          <w:numId w:val="5"/>
        </w:numPr>
        <w:tabs>
          <w:tab w:val="left" w:pos="1418"/>
        </w:tabs>
        <w:spacing w:line="240" w:lineRule="auto"/>
        <w:ind w:left="0" w:firstLine="709"/>
        <w:rPr>
          <w:sz w:val="24"/>
          <w:szCs w:val="24"/>
        </w:rPr>
      </w:pPr>
      <w:r w:rsidRPr="00E90CA7">
        <w:rPr>
          <w:sz w:val="24"/>
          <w:szCs w:val="24"/>
        </w:rPr>
        <w:t>Программа государственной итоговой аттестации.</w:t>
      </w:r>
    </w:p>
    <w:p w:rsidR="008E57A9" w:rsidRPr="00E90CA7" w:rsidRDefault="008E57A9" w:rsidP="008E57A9">
      <w:pPr>
        <w:pStyle w:val="a3"/>
        <w:numPr>
          <w:ilvl w:val="1"/>
          <w:numId w:val="5"/>
        </w:numPr>
        <w:tabs>
          <w:tab w:val="left" w:pos="1418"/>
        </w:tabs>
        <w:spacing w:line="240" w:lineRule="auto"/>
        <w:ind w:left="0" w:firstLine="709"/>
        <w:rPr>
          <w:sz w:val="24"/>
          <w:szCs w:val="24"/>
        </w:rPr>
      </w:pPr>
      <w:r w:rsidRPr="00E90CA7">
        <w:rPr>
          <w:sz w:val="24"/>
          <w:szCs w:val="24"/>
        </w:rPr>
        <w:t xml:space="preserve">Приказ об утверждении компетенции и </w:t>
      </w:r>
      <w:proofErr w:type="spellStart"/>
      <w:r w:rsidRPr="00E90CA7">
        <w:rPr>
          <w:sz w:val="24"/>
          <w:szCs w:val="24"/>
        </w:rPr>
        <w:t>КОДа</w:t>
      </w:r>
      <w:proofErr w:type="spellEnd"/>
      <w:r w:rsidRPr="00E90CA7">
        <w:rPr>
          <w:sz w:val="24"/>
          <w:szCs w:val="24"/>
        </w:rPr>
        <w:t xml:space="preserve"> (комплекта оценочной документации) по стандартам </w:t>
      </w:r>
      <w:proofErr w:type="spellStart"/>
      <w:r w:rsidRPr="00E90CA7">
        <w:rPr>
          <w:sz w:val="24"/>
          <w:szCs w:val="24"/>
        </w:rPr>
        <w:t>Ворлдскиллс</w:t>
      </w:r>
      <w:proofErr w:type="spellEnd"/>
      <w:r w:rsidRPr="00E90CA7">
        <w:rPr>
          <w:sz w:val="24"/>
          <w:szCs w:val="24"/>
        </w:rPr>
        <w:t xml:space="preserve"> Россия.</w:t>
      </w:r>
    </w:p>
    <w:p w:rsidR="008E57A9" w:rsidRPr="00E90CA7" w:rsidRDefault="008E57A9" w:rsidP="008E57A9">
      <w:pPr>
        <w:pStyle w:val="a3"/>
        <w:numPr>
          <w:ilvl w:val="1"/>
          <w:numId w:val="5"/>
        </w:numPr>
        <w:tabs>
          <w:tab w:val="left" w:pos="1418"/>
        </w:tabs>
        <w:spacing w:line="240" w:lineRule="auto"/>
        <w:ind w:left="0" w:firstLine="709"/>
        <w:rPr>
          <w:sz w:val="24"/>
          <w:szCs w:val="24"/>
        </w:rPr>
      </w:pPr>
      <w:r w:rsidRPr="00E90CA7">
        <w:rPr>
          <w:sz w:val="24"/>
          <w:szCs w:val="24"/>
        </w:rPr>
        <w:t>Приказ директора о составе ГЭК, экспертной и апелляционной комиссии.</w:t>
      </w:r>
    </w:p>
    <w:p w:rsidR="008E57A9" w:rsidRPr="00E90CA7" w:rsidRDefault="008E57A9" w:rsidP="008E57A9">
      <w:pPr>
        <w:pStyle w:val="a3"/>
        <w:numPr>
          <w:ilvl w:val="1"/>
          <w:numId w:val="5"/>
        </w:numPr>
        <w:tabs>
          <w:tab w:val="left" w:pos="1418"/>
        </w:tabs>
        <w:spacing w:line="240" w:lineRule="auto"/>
        <w:ind w:left="0" w:firstLine="709"/>
        <w:rPr>
          <w:sz w:val="24"/>
          <w:szCs w:val="24"/>
        </w:rPr>
      </w:pPr>
      <w:r w:rsidRPr="00E90CA7">
        <w:rPr>
          <w:sz w:val="24"/>
          <w:szCs w:val="24"/>
        </w:rPr>
        <w:lastRenderedPageBreak/>
        <w:t xml:space="preserve">Приказ о допуске к защите ВКР обучающихся, успешно завершивших </w:t>
      </w:r>
      <w:proofErr w:type="gramStart"/>
      <w:r w:rsidRPr="00E90CA7">
        <w:rPr>
          <w:sz w:val="24"/>
          <w:szCs w:val="24"/>
        </w:rPr>
        <w:t>обучение по программе</w:t>
      </w:r>
      <w:proofErr w:type="gramEnd"/>
      <w:r w:rsidRPr="00E90CA7">
        <w:rPr>
          <w:sz w:val="24"/>
          <w:szCs w:val="24"/>
        </w:rPr>
        <w:t xml:space="preserve"> подготовки квалифицированных рабочих, служащих (по результатам промежуточной аттестации и прохождением всех видов учебной и производственной практики, предусмотренных учебным планом).</w:t>
      </w:r>
    </w:p>
    <w:p w:rsidR="008E57A9" w:rsidRPr="00E90CA7" w:rsidRDefault="008E57A9" w:rsidP="008E57A9">
      <w:pPr>
        <w:pStyle w:val="a3"/>
        <w:numPr>
          <w:ilvl w:val="1"/>
          <w:numId w:val="5"/>
        </w:numPr>
        <w:tabs>
          <w:tab w:val="left" w:pos="1418"/>
        </w:tabs>
        <w:spacing w:line="240" w:lineRule="auto"/>
        <w:ind w:left="0" w:firstLine="709"/>
        <w:rPr>
          <w:sz w:val="24"/>
          <w:szCs w:val="24"/>
        </w:rPr>
      </w:pPr>
      <w:r w:rsidRPr="00E90CA7">
        <w:rPr>
          <w:sz w:val="24"/>
          <w:szCs w:val="24"/>
        </w:rPr>
        <w:t>Итоговый протокол демонстрационного экзамена.</w:t>
      </w:r>
    </w:p>
    <w:p w:rsidR="008E57A9" w:rsidRPr="00E90CA7" w:rsidRDefault="008E57A9" w:rsidP="008E57A9">
      <w:pPr>
        <w:pStyle w:val="a3"/>
        <w:numPr>
          <w:ilvl w:val="1"/>
          <w:numId w:val="5"/>
        </w:numPr>
        <w:tabs>
          <w:tab w:val="left" w:pos="1418"/>
        </w:tabs>
        <w:spacing w:line="240" w:lineRule="auto"/>
        <w:ind w:left="0" w:firstLine="709"/>
        <w:rPr>
          <w:sz w:val="24"/>
          <w:szCs w:val="24"/>
        </w:rPr>
      </w:pPr>
      <w:r w:rsidRPr="00E90CA7">
        <w:rPr>
          <w:sz w:val="24"/>
          <w:szCs w:val="24"/>
        </w:rPr>
        <w:t>Протоколы заседания ГЭК.</w:t>
      </w:r>
    </w:p>
    <w:p w:rsidR="008E57A9" w:rsidRPr="00E90CA7" w:rsidRDefault="008E57A9" w:rsidP="008E57A9">
      <w:pPr>
        <w:pStyle w:val="a3"/>
        <w:numPr>
          <w:ilvl w:val="1"/>
          <w:numId w:val="5"/>
        </w:numPr>
        <w:tabs>
          <w:tab w:val="left" w:pos="1418"/>
        </w:tabs>
        <w:spacing w:line="240" w:lineRule="auto"/>
        <w:ind w:left="0" w:firstLine="709"/>
        <w:rPr>
          <w:sz w:val="24"/>
          <w:szCs w:val="24"/>
        </w:rPr>
      </w:pPr>
      <w:r w:rsidRPr="00E90CA7">
        <w:rPr>
          <w:sz w:val="24"/>
          <w:szCs w:val="24"/>
        </w:rPr>
        <w:t>Сведения об успеваемости обучающихся по дисциплинам и профессиональным модулям (сводная ведомость), протоколы квалификационных экзаменов о присвоении разрядов по профессиям, а также об имеющихся достижениях по профилю специальности (грамоты, сертификаты, свидетельства др.), полученные при освоении основной профессиональной образовательной программы (портфолио).</w:t>
      </w:r>
    </w:p>
    <w:p w:rsidR="008E57A9" w:rsidRPr="00E90CA7" w:rsidRDefault="008E57A9" w:rsidP="008E57A9">
      <w:pPr>
        <w:pStyle w:val="a3"/>
        <w:numPr>
          <w:ilvl w:val="1"/>
          <w:numId w:val="5"/>
        </w:numPr>
        <w:tabs>
          <w:tab w:val="left" w:pos="1418"/>
        </w:tabs>
        <w:spacing w:line="240" w:lineRule="auto"/>
        <w:ind w:left="0" w:firstLine="709"/>
        <w:rPr>
          <w:sz w:val="24"/>
          <w:szCs w:val="24"/>
        </w:rPr>
      </w:pPr>
      <w:r w:rsidRPr="00E90CA7">
        <w:rPr>
          <w:sz w:val="24"/>
          <w:szCs w:val="24"/>
        </w:rPr>
        <w:t>Копии протоколов демонстрационного экзамена.</w:t>
      </w:r>
    </w:p>
    <w:p w:rsidR="008529BE" w:rsidRPr="00E90CA7" w:rsidRDefault="008529BE">
      <w:pPr>
        <w:rPr>
          <w:sz w:val="24"/>
          <w:szCs w:val="24"/>
        </w:rPr>
      </w:pPr>
    </w:p>
    <w:sectPr w:rsidR="008529BE" w:rsidRPr="00E90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54D3"/>
    <w:multiLevelType w:val="hybridMultilevel"/>
    <w:tmpl w:val="D348246E"/>
    <w:lvl w:ilvl="0" w:tplc="8E8E5F8C">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nsid w:val="02941C6F"/>
    <w:multiLevelType w:val="multilevel"/>
    <w:tmpl w:val="0128B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A25E29"/>
    <w:multiLevelType w:val="hybridMultilevel"/>
    <w:tmpl w:val="2BDCE6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E6329"/>
    <w:multiLevelType w:val="multilevel"/>
    <w:tmpl w:val="0128B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7324CD"/>
    <w:multiLevelType w:val="hybridMultilevel"/>
    <w:tmpl w:val="2BDC0954"/>
    <w:lvl w:ilvl="0" w:tplc="FE3E52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EF715D"/>
    <w:multiLevelType w:val="multilevel"/>
    <w:tmpl w:val="2AB48F72"/>
    <w:lvl w:ilvl="0">
      <w:start w:val="1"/>
      <w:numFmt w:val="decimal"/>
      <w:lvlText w:val="%1."/>
      <w:lvlJc w:val="left"/>
      <w:pPr>
        <w:ind w:left="1800" w:hanging="360"/>
      </w:pPr>
      <w:rPr>
        <w:rFonts w:hint="default"/>
        <w:b/>
      </w:rPr>
    </w:lvl>
    <w:lvl w:ilvl="1">
      <w:start w:val="1"/>
      <w:numFmt w:val="decimal"/>
      <w:isLgl/>
      <w:lvlText w:val="%1.%2"/>
      <w:lvlJc w:val="left"/>
      <w:pPr>
        <w:ind w:left="928" w:hanging="360"/>
      </w:pPr>
      <w:rPr>
        <w:rFonts w:eastAsia="Times New Roman" w:hint="default"/>
        <w:b w:val="0"/>
        <w:strike w:val="0"/>
        <w:color w:val="000000"/>
      </w:rPr>
    </w:lvl>
    <w:lvl w:ilvl="2">
      <w:start w:val="1"/>
      <w:numFmt w:val="decimal"/>
      <w:isLgl/>
      <w:lvlText w:val="%1.%2.%3"/>
      <w:lvlJc w:val="left"/>
      <w:pPr>
        <w:ind w:left="2160" w:hanging="720"/>
      </w:pPr>
      <w:rPr>
        <w:rFonts w:eastAsia="Times New Roman" w:hint="default"/>
        <w:b w:val="0"/>
        <w:color w:val="000000"/>
      </w:rPr>
    </w:lvl>
    <w:lvl w:ilvl="3">
      <w:start w:val="1"/>
      <w:numFmt w:val="decimal"/>
      <w:isLgl/>
      <w:lvlText w:val="%1.%2.%3.%4"/>
      <w:lvlJc w:val="left"/>
      <w:pPr>
        <w:ind w:left="2160" w:hanging="720"/>
      </w:pPr>
      <w:rPr>
        <w:rFonts w:eastAsia="Times New Roman" w:hint="default"/>
        <w:b w:val="0"/>
        <w:color w:val="000000"/>
      </w:rPr>
    </w:lvl>
    <w:lvl w:ilvl="4">
      <w:start w:val="1"/>
      <w:numFmt w:val="decimal"/>
      <w:isLgl/>
      <w:lvlText w:val="%1.%2.%3.%4.%5"/>
      <w:lvlJc w:val="left"/>
      <w:pPr>
        <w:ind w:left="2520" w:hanging="1080"/>
      </w:pPr>
      <w:rPr>
        <w:rFonts w:eastAsia="Times New Roman" w:hint="default"/>
        <w:b w:val="0"/>
        <w:color w:val="000000"/>
      </w:rPr>
    </w:lvl>
    <w:lvl w:ilvl="5">
      <w:start w:val="1"/>
      <w:numFmt w:val="decimal"/>
      <w:isLgl/>
      <w:lvlText w:val="%1.%2.%3.%4.%5.%6"/>
      <w:lvlJc w:val="left"/>
      <w:pPr>
        <w:ind w:left="2520" w:hanging="1080"/>
      </w:pPr>
      <w:rPr>
        <w:rFonts w:eastAsia="Times New Roman" w:hint="default"/>
        <w:b w:val="0"/>
        <w:color w:val="000000"/>
      </w:rPr>
    </w:lvl>
    <w:lvl w:ilvl="6">
      <w:start w:val="1"/>
      <w:numFmt w:val="decimal"/>
      <w:isLgl/>
      <w:lvlText w:val="%1.%2.%3.%4.%5.%6.%7"/>
      <w:lvlJc w:val="left"/>
      <w:pPr>
        <w:ind w:left="2880" w:hanging="1440"/>
      </w:pPr>
      <w:rPr>
        <w:rFonts w:eastAsia="Times New Roman" w:hint="default"/>
        <w:b w:val="0"/>
        <w:color w:val="000000"/>
      </w:rPr>
    </w:lvl>
    <w:lvl w:ilvl="7">
      <w:start w:val="1"/>
      <w:numFmt w:val="decimal"/>
      <w:isLgl/>
      <w:lvlText w:val="%1.%2.%3.%4.%5.%6.%7.%8"/>
      <w:lvlJc w:val="left"/>
      <w:pPr>
        <w:ind w:left="2880" w:hanging="1440"/>
      </w:pPr>
      <w:rPr>
        <w:rFonts w:eastAsia="Times New Roman" w:hint="default"/>
        <w:b w:val="0"/>
        <w:color w:val="000000"/>
      </w:rPr>
    </w:lvl>
    <w:lvl w:ilvl="8">
      <w:start w:val="1"/>
      <w:numFmt w:val="decimal"/>
      <w:isLgl/>
      <w:lvlText w:val="%1.%2.%3.%4.%5.%6.%7.%8.%9"/>
      <w:lvlJc w:val="left"/>
      <w:pPr>
        <w:ind w:left="3240" w:hanging="1800"/>
      </w:pPr>
      <w:rPr>
        <w:rFonts w:eastAsia="Times New Roman" w:hint="default"/>
        <w:b w:val="0"/>
        <w:color w:val="000000"/>
      </w:rPr>
    </w:lvl>
  </w:abstractNum>
  <w:abstractNum w:abstractNumId="6">
    <w:nsid w:val="498953FA"/>
    <w:multiLevelType w:val="multilevel"/>
    <w:tmpl w:val="0128B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E860DAB"/>
    <w:multiLevelType w:val="multilevel"/>
    <w:tmpl w:val="BFF0CEF6"/>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3CD6F10"/>
    <w:multiLevelType w:val="hybridMultilevel"/>
    <w:tmpl w:val="2BDCE6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AE7F9E"/>
    <w:multiLevelType w:val="multilevel"/>
    <w:tmpl w:val="0128B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E3123BE"/>
    <w:multiLevelType w:val="multilevel"/>
    <w:tmpl w:val="D39461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E075CD"/>
    <w:multiLevelType w:val="hybridMultilevel"/>
    <w:tmpl w:val="8FF8A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68378B"/>
    <w:multiLevelType w:val="hybridMultilevel"/>
    <w:tmpl w:val="2BB4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9"/>
  </w:num>
  <w:num w:numId="8">
    <w:abstractNumId w:val="1"/>
  </w:num>
  <w:num w:numId="9">
    <w:abstractNumId w:val="8"/>
  </w:num>
  <w:num w:numId="10">
    <w:abstractNumId w:val="12"/>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A9"/>
    <w:rsid w:val="00260FCE"/>
    <w:rsid w:val="00385752"/>
    <w:rsid w:val="007B2E62"/>
    <w:rsid w:val="00840ACA"/>
    <w:rsid w:val="008529BE"/>
    <w:rsid w:val="008E25DC"/>
    <w:rsid w:val="008E57A9"/>
    <w:rsid w:val="00945C89"/>
    <w:rsid w:val="00B371EA"/>
    <w:rsid w:val="00DF3272"/>
    <w:rsid w:val="00E90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A9"/>
    <w:pPr>
      <w:spacing w:after="0" w:line="36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7A9"/>
    <w:pPr>
      <w:ind w:left="720"/>
      <w:contextualSpacing/>
    </w:pPr>
  </w:style>
  <w:style w:type="paragraph" w:styleId="a4">
    <w:name w:val="No Spacing"/>
    <w:link w:val="a5"/>
    <w:uiPriority w:val="1"/>
    <w:qFormat/>
    <w:rsid w:val="008E57A9"/>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8E57A9"/>
    <w:rPr>
      <w:rFonts w:eastAsiaTheme="minorEastAsia"/>
      <w:lang w:eastAsia="ru-RU"/>
    </w:rPr>
  </w:style>
  <w:style w:type="table" w:styleId="a6">
    <w:name w:val="Table Grid"/>
    <w:basedOn w:val="a1"/>
    <w:uiPriority w:val="59"/>
    <w:rsid w:val="008E57A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Заголовок №1_"/>
    <w:link w:val="10"/>
    <w:rsid w:val="008E57A9"/>
    <w:rPr>
      <w:rFonts w:ascii="Times New Roman" w:eastAsia="Times New Roman" w:hAnsi="Times New Roman"/>
      <w:b/>
      <w:bCs/>
      <w:shd w:val="clear" w:color="auto" w:fill="FFFFFF"/>
    </w:rPr>
  </w:style>
  <w:style w:type="character" w:customStyle="1" w:styleId="2105pt">
    <w:name w:val="Основной текст (2) + 10;5 pt"/>
    <w:rsid w:val="008E57A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Полужирный"/>
    <w:rsid w:val="008E57A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Полужирный;Малые прописные"/>
    <w:rsid w:val="008E57A9"/>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
    <w:name w:val="Основной текст (2)"/>
    <w:rsid w:val="008E57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link w:val="a8"/>
    <w:rsid w:val="008E57A9"/>
    <w:rPr>
      <w:rFonts w:ascii="Times New Roman" w:eastAsia="Times New Roman" w:hAnsi="Times New Roman"/>
      <w:shd w:val="clear" w:color="auto" w:fill="FFFFFF"/>
    </w:rPr>
  </w:style>
  <w:style w:type="character" w:customStyle="1" w:styleId="20">
    <w:name w:val="Основной текст (2) + Полужирный"/>
    <w:rsid w:val="008E57A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0">
    <w:name w:val="Заголовок №1"/>
    <w:basedOn w:val="a"/>
    <w:link w:val="1"/>
    <w:rsid w:val="008E57A9"/>
    <w:pPr>
      <w:widowControl w:val="0"/>
      <w:shd w:val="clear" w:color="auto" w:fill="FFFFFF"/>
      <w:spacing w:after="300" w:line="0" w:lineRule="atLeast"/>
      <w:outlineLvl w:val="0"/>
    </w:pPr>
    <w:rPr>
      <w:rFonts w:eastAsia="Times New Roman" w:cstheme="minorBidi"/>
      <w:b/>
      <w:bCs/>
      <w:sz w:val="22"/>
    </w:rPr>
  </w:style>
  <w:style w:type="paragraph" w:customStyle="1" w:styleId="a8">
    <w:name w:val="Подпись к таблице"/>
    <w:basedOn w:val="a"/>
    <w:link w:val="a7"/>
    <w:rsid w:val="008E57A9"/>
    <w:pPr>
      <w:widowControl w:val="0"/>
      <w:shd w:val="clear" w:color="auto" w:fill="FFFFFF"/>
      <w:spacing w:line="0" w:lineRule="atLeast"/>
      <w:jc w:val="left"/>
    </w:pPr>
    <w:rPr>
      <w:rFonts w:eastAsia="Times New Roman"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A9"/>
    <w:pPr>
      <w:spacing w:after="0" w:line="36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7A9"/>
    <w:pPr>
      <w:ind w:left="720"/>
      <w:contextualSpacing/>
    </w:pPr>
  </w:style>
  <w:style w:type="paragraph" w:styleId="a4">
    <w:name w:val="No Spacing"/>
    <w:link w:val="a5"/>
    <w:uiPriority w:val="1"/>
    <w:qFormat/>
    <w:rsid w:val="008E57A9"/>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8E57A9"/>
    <w:rPr>
      <w:rFonts w:eastAsiaTheme="minorEastAsia"/>
      <w:lang w:eastAsia="ru-RU"/>
    </w:rPr>
  </w:style>
  <w:style w:type="table" w:styleId="a6">
    <w:name w:val="Table Grid"/>
    <w:basedOn w:val="a1"/>
    <w:uiPriority w:val="59"/>
    <w:rsid w:val="008E57A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Заголовок №1_"/>
    <w:link w:val="10"/>
    <w:rsid w:val="008E57A9"/>
    <w:rPr>
      <w:rFonts w:ascii="Times New Roman" w:eastAsia="Times New Roman" w:hAnsi="Times New Roman"/>
      <w:b/>
      <w:bCs/>
      <w:shd w:val="clear" w:color="auto" w:fill="FFFFFF"/>
    </w:rPr>
  </w:style>
  <w:style w:type="character" w:customStyle="1" w:styleId="2105pt">
    <w:name w:val="Основной текст (2) + 10;5 pt"/>
    <w:rsid w:val="008E57A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Полужирный"/>
    <w:rsid w:val="008E57A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Полужирный;Малые прописные"/>
    <w:rsid w:val="008E57A9"/>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
    <w:name w:val="Основной текст (2)"/>
    <w:rsid w:val="008E57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link w:val="a8"/>
    <w:rsid w:val="008E57A9"/>
    <w:rPr>
      <w:rFonts w:ascii="Times New Roman" w:eastAsia="Times New Roman" w:hAnsi="Times New Roman"/>
      <w:shd w:val="clear" w:color="auto" w:fill="FFFFFF"/>
    </w:rPr>
  </w:style>
  <w:style w:type="character" w:customStyle="1" w:styleId="20">
    <w:name w:val="Основной текст (2) + Полужирный"/>
    <w:rsid w:val="008E57A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0">
    <w:name w:val="Заголовок №1"/>
    <w:basedOn w:val="a"/>
    <w:link w:val="1"/>
    <w:rsid w:val="008E57A9"/>
    <w:pPr>
      <w:widowControl w:val="0"/>
      <w:shd w:val="clear" w:color="auto" w:fill="FFFFFF"/>
      <w:spacing w:after="300" w:line="0" w:lineRule="atLeast"/>
      <w:outlineLvl w:val="0"/>
    </w:pPr>
    <w:rPr>
      <w:rFonts w:eastAsia="Times New Roman" w:cstheme="minorBidi"/>
      <w:b/>
      <w:bCs/>
      <w:sz w:val="22"/>
    </w:rPr>
  </w:style>
  <w:style w:type="paragraph" w:customStyle="1" w:styleId="a8">
    <w:name w:val="Подпись к таблице"/>
    <w:basedOn w:val="a"/>
    <w:link w:val="a7"/>
    <w:rsid w:val="008E57A9"/>
    <w:pPr>
      <w:widowControl w:val="0"/>
      <w:shd w:val="clear" w:color="auto" w:fill="FFFFFF"/>
      <w:spacing w:line="0" w:lineRule="atLeast"/>
      <w:jc w:val="left"/>
    </w:pPr>
    <w:rPr>
      <w:rFonts w:eastAsia="Times New Roman"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5493</Words>
  <Characters>31314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4</cp:revision>
  <dcterms:created xsi:type="dcterms:W3CDTF">2020-02-29T13:00:00Z</dcterms:created>
  <dcterms:modified xsi:type="dcterms:W3CDTF">2020-10-25T10:15:00Z</dcterms:modified>
</cp:coreProperties>
</file>