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3C" w:rsidRDefault="0071753C" w:rsidP="0071753C"/>
    <w:p w:rsidR="0071753C" w:rsidRPr="002430AE" w:rsidRDefault="0071753C" w:rsidP="0071753C">
      <w:pPr>
        <w:ind w:left="710"/>
        <w:jc w:val="center"/>
        <w:rPr>
          <w:b/>
        </w:rPr>
      </w:pPr>
    </w:p>
    <w:p w:rsidR="0071753C" w:rsidRPr="002430AE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5C0538" wp14:editId="3440F69B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0AE"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71753C" w:rsidRPr="002430AE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0AE">
        <w:rPr>
          <w:rFonts w:ascii="Times New Roman" w:hAnsi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71753C" w:rsidRPr="002430AE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0AE">
        <w:rPr>
          <w:rFonts w:ascii="Times New Roman" w:hAnsi="Times New Roman"/>
          <w:b/>
          <w:bCs/>
          <w:sz w:val="24"/>
          <w:szCs w:val="24"/>
        </w:rPr>
        <w:t>(ГБПОУ МО «Щелковский колледж»)</w:t>
      </w: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8"/>
        <w:gridCol w:w="4810"/>
      </w:tblGrid>
      <w:tr w:rsidR="0071753C" w:rsidRPr="00EE44F3" w:rsidTr="003237D7">
        <w:trPr>
          <w:trHeight w:val="1433"/>
        </w:trPr>
        <w:tc>
          <w:tcPr>
            <w:tcW w:w="5155" w:type="dxa"/>
          </w:tcPr>
          <w:p w:rsidR="0071753C" w:rsidRPr="00EE44F3" w:rsidRDefault="0071753C" w:rsidP="003237D7">
            <w:pPr>
              <w:pStyle w:val="312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СОГЛАСОВАНО</w:t>
            </w:r>
          </w:p>
          <w:p w:rsidR="0071753C" w:rsidRPr="00EE44F3" w:rsidRDefault="0071753C" w:rsidP="003237D7">
            <w:pPr>
              <w:pStyle w:val="312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71753C" w:rsidRDefault="0071753C" w:rsidP="003237D7">
            <w:pPr>
              <w:pStyle w:val="312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753C" w:rsidRPr="00EE44F3" w:rsidRDefault="0071753C" w:rsidP="003237D7">
            <w:pPr>
              <w:pStyle w:val="312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</w:p>
          <w:p w:rsidR="0071753C" w:rsidRPr="00EE44F3" w:rsidRDefault="0071753C" w:rsidP="003237D7">
            <w:pPr>
              <w:pStyle w:val="312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«____»__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_____ 20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</w:p>
        </w:tc>
        <w:tc>
          <w:tcPr>
            <w:tcW w:w="5134" w:type="dxa"/>
          </w:tcPr>
          <w:p w:rsidR="0071753C" w:rsidRPr="00EE44F3" w:rsidRDefault="0071753C" w:rsidP="003237D7">
            <w:pPr>
              <w:pStyle w:val="31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E44F3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  <w:p w:rsidR="0071753C" w:rsidRPr="00EE44F3" w:rsidRDefault="0071753C" w:rsidP="003237D7">
            <w:pPr>
              <w:pStyle w:val="31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</w:p>
          <w:p w:rsidR="0071753C" w:rsidRPr="00EE44F3" w:rsidRDefault="0071753C" w:rsidP="003237D7">
            <w:pPr>
              <w:pStyle w:val="31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по учебной работе</w:t>
            </w:r>
          </w:p>
          <w:p w:rsidR="0071753C" w:rsidRPr="00EE44F3" w:rsidRDefault="0071753C" w:rsidP="003237D7">
            <w:pPr>
              <w:pStyle w:val="312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_________ 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 xml:space="preserve">Ф. В. </w:t>
            </w:r>
            <w:proofErr w:type="spellStart"/>
            <w:r w:rsidRPr="00EE44F3">
              <w:rPr>
                <w:rFonts w:ascii="Times New Roman" w:hAnsi="Times New Roman"/>
                <w:sz w:val="24"/>
                <w:szCs w:val="24"/>
              </w:rPr>
              <w:t>Бубич</w:t>
            </w:r>
            <w:proofErr w:type="spellEnd"/>
          </w:p>
          <w:p w:rsidR="0071753C" w:rsidRPr="00EE44F3" w:rsidRDefault="0071753C" w:rsidP="003237D7">
            <w:pPr>
              <w:pStyle w:val="312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«____»__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>_____ 20</w:t>
            </w:r>
            <w:r w:rsidRPr="00EE44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E44F3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</w:p>
        </w:tc>
      </w:tr>
    </w:tbl>
    <w:p w:rsidR="0071753C" w:rsidRDefault="0071753C" w:rsidP="0071753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71753C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71753C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71753C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71753C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71753C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ОСНОВНАЯ ПРОФЕССИОНАЛЬНАЯ ОБРАЗОВАТЕЛЬНАЯ ПРОГРАММА</w:t>
      </w: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71753C" w:rsidRPr="00414C20" w:rsidRDefault="0071753C" w:rsidP="00717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Уровень профессионального образования</w:t>
      </w:r>
    </w:p>
    <w:p w:rsidR="0071753C" w:rsidRPr="00414C20" w:rsidRDefault="0071753C" w:rsidP="007175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71753C" w:rsidRPr="00414C20" w:rsidRDefault="0071753C" w:rsidP="00717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753C" w:rsidRPr="00414C20" w:rsidRDefault="0071753C" w:rsidP="00717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71753C" w:rsidRPr="00414C20" w:rsidRDefault="0071753C" w:rsidP="0071753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</w:t>
      </w:r>
      <w:r w:rsidRPr="00500FD3">
        <w:rPr>
          <w:rFonts w:ascii="Times New Roman" w:hAnsi="Times New Roman"/>
          <w:sz w:val="24"/>
          <w:szCs w:val="24"/>
        </w:rPr>
        <w:t>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FD3">
        <w:rPr>
          <w:rFonts w:ascii="Times New Roman" w:hAnsi="Times New Roman"/>
          <w:sz w:val="24"/>
          <w:szCs w:val="24"/>
        </w:rPr>
        <w:t>специалистов среднего звена</w:t>
      </w: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71753C" w:rsidRPr="008B118C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по специальности: </w:t>
      </w:r>
      <w:r>
        <w:rPr>
          <w:rFonts w:ascii="Times New Roman" w:hAnsi="Times New Roman"/>
          <w:b/>
          <w:sz w:val="24"/>
          <w:szCs w:val="24"/>
        </w:rPr>
        <w:t xml:space="preserve">08.02.08 </w:t>
      </w:r>
      <w:r w:rsidRPr="008B118C">
        <w:rPr>
          <w:rFonts w:ascii="Times New Roman" w:hAnsi="Times New Roman"/>
          <w:b/>
          <w:sz w:val="24"/>
          <w:szCs w:val="24"/>
        </w:rPr>
        <w:t>Монтаж и эксплуатация оборудования и систем газоснабжения</w:t>
      </w:r>
    </w:p>
    <w:p w:rsidR="0071753C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 обучения: очная</w:t>
      </w:r>
    </w:p>
    <w:p w:rsidR="0071753C" w:rsidRPr="009D16C9" w:rsidRDefault="0071753C" w:rsidP="007175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 xml:space="preserve">Квалификации выпускника: </w:t>
      </w:r>
      <w:r w:rsidRPr="008B118C">
        <w:rPr>
          <w:rFonts w:ascii="Times New Roman" w:hAnsi="Times New Roman"/>
          <w:b/>
          <w:sz w:val="24"/>
          <w:szCs w:val="24"/>
        </w:rPr>
        <w:t>Техник</w:t>
      </w:r>
    </w:p>
    <w:p w:rsidR="0071753C" w:rsidRPr="00C014EB" w:rsidRDefault="0071753C" w:rsidP="0071753C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Нормативный срок обучения</w:t>
      </w: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на базе основного общего образования - 3 года 10 месяцев</w:t>
      </w: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71753C" w:rsidRPr="00BC2C29" w:rsidRDefault="0071753C" w:rsidP="0071753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BC2C29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C2C29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53C" w:rsidRDefault="0071753C" w:rsidP="0071753C"/>
    <w:p w:rsidR="00A517B6" w:rsidRDefault="00A517B6" w:rsidP="00A517B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Содержание</w:t>
      </w:r>
    </w:p>
    <w:p w:rsidR="00A517B6" w:rsidRPr="009D16C9" w:rsidRDefault="00A517B6" w:rsidP="00A517B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2"/>
        <w:gridCol w:w="806"/>
      </w:tblGrid>
      <w:tr w:rsidR="00A517B6" w:rsidTr="0071753C">
        <w:tc>
          <w:tcPr>
            <w:tcW w:w="8832" w:type="dxa"/>
          </w:tcPr>
          <w:p w:rsidR="00A517B6" w:rsidRDefault="00A517B6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  <w:p w:rsidR="00A517B6" w:rsidRDefault="00A517B6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A517B6" w:rsidRPr="007550EF" w:rsidRDefault="00A517B6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517B6" w:rsidTr="0071753C">
        <w:tc>
          <w:tcPr>
            <w:tcW w:w="8832" w:type="dxa"/>
          </w:tcPr>
          <w:p w:rsidR="00A517B6" w:rsidRDefault="00A517B6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Раздел2. Общая характеристика образовательной программы</w:t>
            </w:r>
          </w:p>
          <w:p w:rsidR="00A517B6" w:rsidRDefault="00A517B6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A517B6" w:rsidRPr="007550EF" w:rsidRDefault="00A517B6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0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517B6" w:rsidTr="0071753C">
        <w:tc>
          <w:tcPr>
            <w:tcW w:w="8832" w:type="dxa"/>
          </w:tcPr>
          <w:p w:rsidR="00A517B6" w:rsidRDefault="00A517B6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  <w:p w:rsidR="00A517B6" w:rsidRDefault="00A517B6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A517B6" w:rsidRPr="007550EF" w:rsidRDefault="007550EF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0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A517B6" w:rsidTr="0071753C">
        <w:tc>
          <w:tcPr>
            <w:tcW w:w="8832" w:type="dxa"/>
          </w:tcPr>
          <w:p w:rsidR="00A517B6" w:rsidRDefault="00A517B6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  <w:tc>
          <w:tcPr>
            <w:tcW w:w="806" w:type="dxa"/>
          </w:tcPr>
          <w:p w:rsidR="00A517B6" w:rsidRPr="007550EF" w:rsidRDefault="007550EF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0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517B6" w:rsidTr="0071753C">
        <w:tc>
          <w:tcPr>
            <w:tcW w:w="8832" w:type="dxa"/>
          </w:tcPr>
          <w:p w:rsidR="00A517B6" w:rsidRDefault="00A517B6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  <w:tc>
          <w:tcPr>
            <w:tcW w:w="806" w:type="dxa"/>
          </w:tcPr>
          <w:p w:rsidR="00A517B6" w:rsidRPr="007550EF" w:rsidRDefault="007550EF" w:rsidP="00A51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0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17B6" w:rsidTr="0071753C">
        <w:tc>
          <w:tcPr>
            <w:tcW w:w="8832" w:type="dxa"/>
          </w:tcPr>
          <w:p w:rsidR="00A517B6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  <w:p w:rsidR="00A517B6" w:rsidRDefault="00A517B6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A517B6" w:rsidRPr="007550EF" w:rsidRDefault="00A517B6" w:rsidP="007550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0EF">
              <w:rPr>
                <w:rFonts w:ascii="Times New Roman" w:hAnsi="Times New Roman"/>
                <w:sz w:val="24"/>
                <w:szCs w:val="24"/>
              </w:rPr>
              <w:t>1</w:t>
            </w:r>
            <w:r w:rsidR="007550EF" w:rsidRPr="007550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17B6" w:rsidTr="0071753C">
        <w:tc>
          <w:tcPr>
            <w:tcW w:w="8832" w:type="dxa"/>
          </w:tcPr>
          <w:p w:rsidR="00A517B6" w:rsidRPr="007550EF" w:rsidRDefault="00A517B6" w:rsidP="00717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5307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="0071753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5307">
              <w:rPr>
                <w:rFonts w:ascii="Times New Roman" w:hAnsi="Times New Roman"/>
                <w:b/>
                <w:sz w:val="24"/>
                <w:szCs w:val="24"/>
              </w:rPr>
              <w:t>труктура образовательной программы</w:t>
            </w:r>
            <w:r w:rsidR="007550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50EF" w:rsidRPr="007550E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550EF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7550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550EF" w:rsidRPr="007550E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06" w:type="dxa"/>
          </w:tcPr>
          <w:p w:rsidR="00A517B6" w:rsidRPr="007550EF" w:rsidRDefault="007550EF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0E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A517B6" w:rsidTr="0071753C">
        <w:tc>
          <w:tcPr>
            <w:tcW w:w="8832" w:type="dxa"/>
          </w:tcPr>
          <w:p w:rsidR="00A517B6" w:rsidRPr="00405307" w:rsidRDefault="00A517B6" w:rsidP="007175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5307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71753C">
              <w:rPr>
                <w:rFonts w:ascii="Times New Roman" w:hAnsi="Times New Roman"/>
                <w:sz w:val="24"/>
                <w:szCs w:val="24"/>
              </w:rPr>
              <w:t>У</w:t>
            </w:r>
            <w:r w:rsidRPr="00405307">
              <w:rPr>
                <w:rFonts w:ascii="Times New Roman" w:hAnsi="Times New Roman"/>
                <w:sz w:val="24"/>
                <w:szCs w:val="24"/>
              </w:rPr>
              <w:t>чебны</w:t>
            </w:r>
            <w:r w:rsidR="0071753C">
              <w:rPr>
                <w:rFonts w:ascii="Times New Roman" w:hAnsi="Times New Roman"/>
                <w:sz w:val="24"/>
                <w:szCs w:val="24"/>
              </w:rPr>
              <w:t>й</w:t>
            </w:r>
            <w:r w:rsidRPr="00405307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806" w:type="dxa"/>
          </w:tcPr>
          <w:p w:rsidR="00A517B6" w:rsidRPr="007550EF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405307" w:rsidRDefault="00A517B6" w:rsidP="00717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5307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="0071753C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307">
              <w:rPr>
                <w:rFonts w:ascii="Times New Roman" w:hAnsi="Times New Roman"/>
                <w:sz w:val="24"/>
                <w:szCs w:val="24"/>
              </w:rPr>
              <w:t>алендарны</w:t>
            </w:r>
            <w:r w:rsidR="0071753C">
              <w:rPr>
                <w:rFonts w:ascii="Times New Roman" w:hAnsi="Times New Roman"/>
                <w:sz w:val="24"/>
                <w:szCs w:val="24"/>
              </w:rPr>
              <w:t>й</w:t>
            </w:r>
            <w:r w:rsidRPr="00405307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 w:rsidR="0071753C">
              <w:rPr>
                <w:rFonts w:ascii="Times New Roman" w:hAnsi="Times New Roman"/>
                <w:sz w:val="24"/>
                <w:szCs w:val="24"/>
              </w:rPr>
              <w:t>й</w:t>
            </w:r>
            <w:r w:rsidRPr="00405307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</w:p>
        </w:tc>
        <w:tc>
          <w:tcPr>
            <w:tcW w:w="806" w:type="dxa"/>
          </w:tcPr>
          <w:p w:rsidR="00A517B6" w:rsidRPr="007550EF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B6" w:rsidTr="0071753C">
        <w:tc>
          <w:tcPr>
            <w:tcW w:w="8832" w:type="dxa"/>
          </w:tcPr>
          <w:p w:rsidR="0071753C" w:rsidRDefault="0071753C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7B6" w:rsidRPr="00405307" w:rsidRDefault="00A517B6" w:rsidP="00717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5307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="0071753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405307">
              <w:rPr>
                <w:rFonts w:ascii="Times New Roman" w:hAnsi="Times New Roman"/>
                <w:b/>
                <w:sz w:val="24"/>
                <w:szCs w:val="24"/>
              </w:rPr>
              <w:t>словия реализации образовательной программы</w:t>
            </w:r>
          </w:p>
        </w:tc>
        <w:tc>
          <w:tcPr>
            <w:tcW w:w="806" w:type="dxa"/>
          </w:tcPr>
          <w:p w:rsidR="00A517B6" w:rsidRPr="007550EF" w:rsidRDefault="00A517B6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405307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5307">
              <w:rPr>
                <w:rFonts w:ascii="Times New Roman" w:hAnsi="Times New Roman"/>
                <w:sz w:val="24"/>
                <w:szCs w:val="24"/>
              </w:rPr>
              <w:t>6.1. Требования к материально-техническому оснащению образовательной программы</w:t>
            </w:r>
          </w:p>
        </w:tc>
        <w:tc>
          <w:tcPr>
            <w:tcW w:w="806" w:type="dxa"/>
          </w:tcPr>
          <w:p w:rsidR="00A517B6" w:rsidRPr="007550EF" w:rsidRDefault="007550EF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0E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A517B6" w:rsidTr="0071753C">
        <w:tc>
          <w:tcPr>
            <w:tcW w:w="8832" w:type="dxa"/>
          </w:tcPr>
          <w:p w:rsidR="00A517B6" w:rsidRPr="00405307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5307">
              <w:rPr>
                <w:rFonts w:ascii="Times New Roman" w:hAnsi="Times New Roman"/>
                <w:sz w:val="24"/>
                <w:szCs w:val="24"/>
              </w:rPr>
              <w:t>6.2. Требования к кадровым условиям реализации образовательной программы</w:t>
            </w:r>
          </w:p>
        </w:tc>
        <w:tc>
          <w:tcPr>
            <w:tcW w:w="806" w:type="dxa"/>
          </w:tcPr>
          <w:p w:rsidR="00A517B6" w:rsidRPr="007550EF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405307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5307">
              <w:rPr>
                <w:rFonts w:ascii="Times New Roman" w:hAnsi="Times New Roman"/>
                <w:sz w:val="24"/>
                <w:szCs w:val="24"/>
              </w:rPr>
              <w:t>6.3. Примерные расчеты нормативных затрат оказания государственных услуг по реализации образовательной программы</w:t>
            </w:r>
          </w:p>
          <w:p w:rsidR="00A517B6" w:rsidRPr="00405307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517B6" w:rsidRPr="007550EF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405307" w:rsidRDefault="00A517B6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5307">
              <w:rPr>
                <w:rFonts w:ascii="Times New Roman" w:hAnsi="Times New Roman"/>
                <w:b/>
                <w:sz w:val="24"/>
                <w:szCs w:val="24"/>
              </w:rPr>
              <w:t>Раздел 7. Формирование фонда оценочных средств для проведения государственной итоговой аттестации</w:t>
            </w:r>
          </w:p>
          <w:p w:rsidR="00A517B6" w:rsidRPr="00405307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517B6" w:rsidRPr="007550EF" w:rsidRDefault="007550EF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0E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517B6" w:rsidTr="0071753C">
        <w:tc>
          <w:tcPr>
            <w:tcW w:w="8832" w:type="dxa"/>
          </w:tcPr>
          <w:p w:rsidR="00A517B6" w:rsidRPr="007550EF" w:rsidRDefault="00A517B6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0EF">
              <w:rPr>
                <w:rFonts w:ascii="Times New Roman" w:hAnsi="Times New Roman"/>
                <w:b/>
                <w:sz w:val="24"/>
                <w:szCs w:val="24"/>
              </w:rPr>
              <w:t>Раздел 8. Разработчики основной образовательной программы</w:t>
            </w:r>
          </w:p>
          <w:p w:rsidR="00A517B6" w:rsidRPr="007550EF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517B6" w:rsidRPr="007550EF" w:rsidRDefault="00A517B6" w:rsidP="007550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550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517B6" w:rsidTr="0071753C">
        <w:tc>
          <w:tcPr>
            <w:tcW w:w="8832" w:type="dxa"/>
          </w:tcPr>
          <w:p w:rsidR="00A517B6" w:rsidRDefault="00A517B6" w:rsidP="00A517B6">
            <w:pPr>
              <w:suppressAutoHyphens/>
              <w:spacing w:after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  <w:p w:rsidR="007550EF" w:rsidRDefault="007550EF" w:rsidP="007550EF">
            <w:pPr>
              <w:suppressAutoHyphens/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5307">
              <w:rPr>
                <w:rFonts w:ascii="Times New Roman" w:hAnsi="Times New Roman"/>
                <w:b/>
                <w:sz w:val="24"/>
                <w:szCs w:val="24"/>
              </w:rPr>
              <w:t>труктура образовательной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50E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5307">
              <w:rPr>
                <w:rFonts w:ascii="Times New Roman" w:hAnsi="Times New Roman"/>
                <w:sz w:val="24"/>
                <w:szCs w:val="24"/>
              </w:rPr>
              <w:t>чебны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05307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05307">
              <w:rPr>
                <w:rFonts w:ascii="Times New Roman" w:hAnsi="Times New Roman"/>
                <w:sz w:val="24"/>
                <w:szCs w:val="24"/>
              </w:rPr>
              <w:t>алендарны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05307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05307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550EF" w:rsidRDefault="007550EF" w:rsidP="007550EF">
            <w:pPr>
              <w:suppressAutoHyphens/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:rsidR="007550EF" w:rsidRPr="0071753C" w:rsidRDefault="007550EF" w:rsidP="00A517B6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Default="00A517B6" w:rsidP="00A517B6">
            <w:pPr>
              <w:spacing w:after="10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  <w:u w:val="single"/>
              </w:rPr>
              <w:t>Программы профессиональных модулей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Default="00A517B6" w:rsidP="0071753C">
            <w:pPr>
              <w:keepLines/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550EF" w:rsidRPr="009D16C9">
              <w:rPr>
                <w:rFonts w:ascii="Times New Roman" w:hAnsi="Times New Roman"/>
                <w:sz w:val="24"/>
                <w:szCs w:val="24"/>
              </w:rPr>
              <w:t>I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I.1. </w:t>
            </w:r>
            <w:r w:rsidR="0071753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абочая программа профессионального модуля</w:t>
            </w:r>
            <w:r w:rsidR="00717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ПМ 01 «Участие в проектировании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Default="00A517B6" w:rsidP="0071753C">
            <w:pPr>
              <w:keepLines/>
              <w:suppressAutoHyphen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550EF" w:rsidRPr="009D16C9">
              <w:rPr>
                <w:rFonts w:ascii="Times New Roman" w:hAnsi="Times New Roman"/>
                <w:sz w:val="24"/>
                <w:szCs w:val="24"/>
              </w:rPr>
              <w:t>II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71753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абочая программа профессионального модуля ПМ 02 «Организация и выполнение работ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Default="00A517B6" w:rsidP="0071753C">
            <w:pPr>
              <w:keepLines/>
              <w:suppressAutoHyphen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7550EF" w:rsidRPr="009D16C9">
              <w:rPr>
                <w:rFonts w:ascii="Times New Roman" w:hAnsi="Times New Roman"/>
                <w:sz w:val="24"/>
                <w:szCs w:val="24"/>
              </w:rPr>
              <w:t>II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71753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абочая программа профессионального модуля ПМ 03 «Организация, проведение и контроль работ по эксплуатации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Default="00A517B6" w:rsidP="007550EF">
            <w:pPr>
              <w:keepLines/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550EF" w:rsidRPr="009D16C9">
              <w:rPr>
                <w:rFonts w:ascii="Times New Roman" w:hAnsi="Times New Roman"/>
                <w:sz w:val="24"/>
                <w:szCs w:val="24"/>
              </w:rPr>
              <w:t>II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71753C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абочая программа профессионального модуля ПМ 04 «Организация строительного производства на объектах строительства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455DD8">
            <w:pPr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550EF" w:rsidRPr="009D16C9">
              <w:rPr>
                <w:rFonts w:ascii="Times New Roman" w:hAnsi="Times New Roman"/>
                <w:sz w:val="24"/>
                <w:szCs w:val="24"/>
              </w:rPr>
              <w:t>II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.5.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абочая программа профессионального модуля ПМ 05 «Выполнение работ по одной или нескольким профессиям рабочих, должностей служащих»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A517B6">
            <w:pPr>
              <w:keepLines/>
              <w:spacing w:after="10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  <w:u w:val="single"/>
              </w:rPr>
              <w:t>Программы учебных дисциплин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</w:t>
            </w:r>
            <w:r w:rsidR="007550EF">
              <w:rPr>
                <w:rFonts w:ascii="Times New Roman" w:hAnsi="Times New Roman"/>
                <w:sz w:val="24"/>
                <w:szCs w:val="24"/>
              </w:rPr>
              <w:t>6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ОГСЭ.01 «Основы философии»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</w:t>
            </w:r>
            <w:r w:rsidR="007550EF">
              <w:rPr>
                <w:rFonts w:ascii="Times New Roman" w:hAnsi="Times New Roman"/>
                <w:sz w:val="24"/>
                <w:szCs w:val="24"/>
              </w:rPr>
              <w:t>7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ОГСЭ.02 «История»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</w:t>
            </w:r>
            <w:r w:rsidR="007550EF">
              <w:rPr>
                <w:rFonts w:ascii="Times New Roman" w:hAnsi="Times New Roman"/>
                <w:sz w:val="24"/>
                <w:szCs w:val="24"/>
              </w:rPr>
              <w:t>8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ОГСЭ.03 «Иностранный язык в профессиональной деятельности»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</w:t>
            </w:r>
            <w:r w:rsidR="007550EF">
              <w:rPr>
                <w:rFonts w:ascii="Times New Roman" w:hAnsi="Times New Roman"/>
                <w:sz w:val="24"/>
                <w:szCs w:val="24"/>
              </w:rPr>
              <w:t>9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ОГСЭ.04 «Физическая культура»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</w:t>
            </w:r>
            <w:r w:rsidR="007550EF">
              <w:rPr>
                <w:rFonts w:ascii="Times New Roman" w:hAnsi="Times New Roman"/>
                <w:sz w:val="24"/>
                <w:szCs w:val="24"/>
              </w:rPr>
              <w:t>10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ОГСЭ.05 «Психология общения»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455DD8">
            <w:pPr>
              <w:keepLine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Приложение II.6.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ЕН.01 «Математика»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</w:t>
            </w:r>
            <w:r w:rsidR="007550EF">
              <w:rPr>
                <w:rFonts w:ascii="Times New Roman" w:hAnsi="Times New Roman"/>
                <w:sz w:val="24"/>
                <w:szCs w:val="24"/>
              </w:rPr>
              <w:t>11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ЕН.02 «Информатика»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</w:t>
            </w:r>
            <w:r w:rsidR="007550EF">
              <w:rPr>
                <w:rFonts w:ascii="Times New Roman" w:hAnsi="Times New Roman"/>
                <w:sz w:val="24"/>
                <w:szCs w:val="24"/>
              </w:rPr>
              <w:t>12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ЕН.03 «Экологические основы природопользования»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</w:t>
            </w:r>
            <w:r w:rsidR="007550EF">
              <w:rPr>
                <w:rFonts w:ascii="Times New Roman" w:hAnsi="Times New Roman"/>
                <w:sz w:val="24"/>
                <w:szCs w:val="24"/>
              </w:rPr>
              <w:t>13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ОП.01 «Инженерная графика»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II.1</w:t>
            </w:r>
            <w:r w:rsidR="007550EF">
              <w:rPr>
                <w:rFonts w:ascii="Times New Roman" w:hAnsi="Times New Roman"/>
                <w:sz w:val="24"/>
                <w:szCs w:val="24"/>
              </w:rPr>
              <w:t>4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ОП.02 «Техническая механика»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uppressAutoHyphen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II.1</w:t>
            </w:r>
            <w:r w:rsidR="007550EF">
              <w:rPr>
                <w:rFonts w:ascii="Times New Roman" w:hAnsi="Times New Roman"/>
                <w:sz w:val="24"/>
                <w:szCs w:val="24"/>
              </w:rPr>
              <w:t>5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ОП.03 «Электротехника и электроника»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uppressAutoHyphen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II.1</w:t>
            </w:r>
            <w:r w:rsidR="007550EF">
              <w:rPr>
                <w:rFonts w:ascii="Times New Roman" w:hAnsi="Times New Roman"/>
                <w:sz w:val="24"/>
                <w:szCs w:val="24"/>
              </w:rPr>
              <w:t>6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ОП.04 «Материалы и изделия»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uppressAutoHyphen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II.1</w:t>
            </w:r>
            <w:r w:rsidR="007550EF">
              <w:rPr>
                <w:rFonts w:ascii="Times New Roman" w:hAnsi="Times New Roman"/>
                <w:sz w:val="24"/>
                <w:szCs w:val="24"/>
              </w:rPr>
              <w:t>7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ОП.05 «Основы</w:t>
            </w:r>
            <w:r w:rsidR="00455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строительного производства»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uppressAutoHyphen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II.1</w:t>
            </w:r>
            <w:r w:rsidR="007550EF">
              <w:rPr>
                <w:rFonts w:ascii="Times New Roman" w:hAnsi="Times New Roman"/>
                <w:sz w:val="24"/>
                <w:szCs w:val="24"/>
              </w:rPr>
              <w:t>8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ОП.06 «Основы гидравлики, теплотехники и аэродинамики»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uppressAutoHyphen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II.1</w:t>
            </w:r>
            <w:r w:rsidR="007550EF">
              <w:rPr>
                <w:rFonts w:ascii="Times New Roman" w:hAnsi="Times New Roman"/>
                <w:sz w:val="24"/>
                <w:szCs w:val="24"/>
              </w:rPr>
              <w:t>9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ОП.07 «Основы геодезии»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7550EF" w:rsidP="007550EF">
            <w:pPr>
              <w:keepLines/>
              <w:suppressAutoHyphen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II.20</w:t>
            </w:r>
            <w:r w:rsidR="00A517B6"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ОП.08 «Информационные технологии в профессиональной деятельности»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7550EF" w:rsidP="007550EF">
            <w:pPr>
              <w:keepLines/>
              <w:suppressAutoHyphen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II.21</w:t>
            </w:r>
            <w:r w:rsidR="00A517B6"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ОП.09 «Правовое обеспечение профессиональной деятельности»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uppressAutoHyphen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</w:t>
            </w:r>
            <w:r w:rsidR="007550EF">
              <w:rPr>
                <w:rFonts w:ascii="Times New Roman" w:hAnsi="Times New Roman"/>
                <w:sz w:val="24"/>
                <w:szCs w:val="24"/>
              </w:rPr>
              <w:t>22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ОП.10 «Экономика организации»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uppressAutoHyphen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</w:t>
            </w:r>
            <w:r w:rsidR="007550EF">
              <w:rPr>
                <w:rFonts w:ascii="Times New Roman" w:hAnsi="Times New Roman"/>
                <w:sz w:val="24"/>
                <w:szCs w:val="24"/>
              </w:rPr>
              <w:t>23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ОП.11 «Менеджмент»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uppressAutoHyphen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II.2</w:t>
            </w:r>
            <w:r w:rsidR="007550EF">
              <w:rPr>
                <w:rFonts w:ascii="Times New Roman" w:hAnsi="Times New Roman"/>
                <w:sz w:val="24"/>
                <w:szCs w:val="24"/>
              </w:rPr>
              <w:t>4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программа учебной дисциплины ОП.12 «Безопасность жизнедеятельности»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uppressAutoHyphen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II.2</w:t>
            </w:r>
            <w:r w:rsidR="007550EF">
              <w:rPr>
                <w:rFonts w:ascii="Times New Roman" w:hAnsi="Times New Roman"/>
                <w:sz w:val="24"/>
                <w:szCs w:val="24"/>
              </w:rPr>
              <w:t>5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 w:rsidRPr="00455DD8">
              <w:rPr>
                <w:rFonts w:ascii="Times New Roman" w:hAnsi="Times New Roman"/>
                <w:sz w:val="24"/>
                <w:szCs w:val="24"/>
              </w:rPr>
              <w:t>("Основы финансовой грамотности"/"Социальная адаптация и основы социально-правовых знаний")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uppressAutoHyphen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II.2</w:t>
            </w:r>
            <w:r w:rsidR="007550EF">
              <w:rPr>
                <w:rFonts w:ascii="Times New Roman" w:hAnsi="Times New Roman"/>
                <w:sz w:val="24"/>
                <w:szCs w:val="24"/>
              </w:rPr>
              <w:t>6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 w:rsidRPr="00455DD8">
              <w:rPr>
                <w:rFonts w:ascii="Times New Roman" w:hAnsi="Times New Roman"/>
                <w:sz w:val="24"/>
                <w:szCs w:val="24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7550EF">
            <w:pPr>
              <w:keepLine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Приложение II.2</w:t>
            </w:r>
            <w:r w:rsidR="007550EF">
              <w:rPr>
                <w:rFonts w:ascii="Times New Roman" w:hAnsi="Times New Roman"/>
                <w:sz w:val="24"/>
                <w:szCs w:val="24"/>
              </w:rPr>
              <w:t>7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5DD8">
              <w:rPr>
                <w:rFonts w:ascii="Times New Roman" w:hAnsi="Times New Roman"/>
                <w:sz w:val="24"/>
                <w:szCs w:val="24"/>
              </w:rPr>
              <w:t>Р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абочая пр</w:t>
            </w:r>
            <w:r w:rsidR="00455DD8">
              <w:rPr>
                <w:rFonts w:ascii="Times New Roman" w:hAnsi="Times New Roman"/>
                <w:sz w:val="24"/>
                <w:szCs w:val="24"/>
              </w:rPr>
              <w:t>ограмма учебной дисциплины ОП.15</w:t>
            </w:r>
            <w:r w:rsidR="00455DD8" w:rsidRPr="009D16C9">
              <w:rPr>
                <w:rFonts w:ascii="Times New Roman" w:hAnsi="Times New Roman"/>
                <w:sz w:val="24"/>
                <w:szCs w:val="24"/>
              </w:rPr>
              <w:t> </w:t>
            </w:r>
            <w:r w:rsidR="00455DD8" w:rsidRPr="00455DD8">
              <w:rPr>
                <w:rFonts w:ascii="Times New Roman" w:hAnsi="Times New Roman"/>
                <w:sz w:val="24"/>
                <w:szCs w:val="24"/>
              </w:rPr>
              <w:t>Основы предпринимательства, открытие собственного дела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517B6" w:rsidTr="0071753C">
        <w:tc>
          <w:tcPr>
            <w:tcW w:w="8832" w:type="dxa"/>
          </w:tcPr>
          <w:p w:rsidR="00A517B6" w:rsidRPr="009D16C9" w:rsidRDefault="00A517B6" w:rsidP="00A517B6">
            <w:pPr>
              <w:keepLines/>
              <w:spacing w:after="100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0EF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Pr="007550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7550EF" w:rsidRPr="007550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5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F2F">
              <w:rPr>
                <w:rFonts w:ascii="Times New Roman" w:hAnsi="Times New Roman"/>
                <w:sz w:val="24"/>
                <w:szCs w:val="24"/>
              </w:rPr>
              <w:t xml:space="preserve">Фонды примерных оценочных средств для государственной итоговой аттестации по специальности </w:t>
            </w:r>
            <w:r w:rsidRPr="003E1757">
              <w:rPr>
                <w:rFonts w:ascii="Times New Roman" w:hAnsi="Times New Roman"/>
                <w:bCs/>
                <w:sz w:val="24"/>
                <w:szCs w:val="24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806" w:type="dxa"/>
          </w:tcPr>
          <w:p w:rsidR="00A517B6" w:rsidRPr="0071753C" w:rsidRDefault="00A517B6" w:rsidP="00A517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517B6" w:rsidRPr="009D16C9" w:rsidRDefault="00A517B6" w:rsidP="00A517B6">
      <w:pPr>
        <w:spacing w:after="0"/>
        <w:ind w:right="425"/>
        <w:jc w:val="both"/>
        <w:rPr>
          <w:rFonts w:ascii="Times New Roman" w:hAnsi="Times New Roman"/>
          <w:sz w:val="24"/>
          <w:szCs w:val="24"/>
        </w:rPr>
      </w:pPr>
    </w:p>
    <w:p w:rsidR="00A517B6" w:rsidRDefault="00A517B6" w:rsidP="00A517B6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bookmarkStart w:id="1" w:name="_Toc460855517"/>
      <w:bookmarkStart w:id="2" w:name="_Toc460939924"/>
    </w:p>
    <w:p w:rsidR="00A517B6" w:rsidRPr="009D16C9" w:rsidRDefault="00A517B6" w:rsidP="00A517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A517B6" w:rsidRPr="009D16C9" w:rsidSect="00A517B6">
          <w:footerReference w:type="default" r:id="rId9"/>
          <w:pgSz w:w="11906" w:h="16838" w:code="9"/>
          <w:pgMar w:top="1134" w:right="425" w:bottom="1134" w:left="1843" w:header="709" w:footer="709" w:gutter="0"/>
          <w:cols w:space="708"/>
          <w:docGrid w:linePitch="360"/>
        </w:sectPr>
      </w:pPr>
    </w:p>
    <w:p w:rsidR="00A517B6" w:rsidRPr="009D16C9" w:rsidRDefault="00A517B6" w:rsidP="00A517B6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A517B6" w:rsidRPr="009D16C9" w:rsidRDefault="00A517B6" w:rsidP="00A517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 xml:space="preserve">1.1. Настоящая основная </w:t>
      </w:r>
      <w:r w:rsidR="00455DD8"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Pr="009D16C9">
        <w:rPr>
          <w:rFonts w:ascii="Times New Roman" w:hAnsi="Times New Roman"/>
          <w:bCs/>
          <w:sz w:val="24"/>
          <w:szCs w:val="24"/>
        </w:rPr>
        <w:t xml:space="preserve">образовательная программа (далее </w:t>
      </w:r>
      <w:r w:rsidR="00455DD8">
        <w:rPr>
          <w:rFonts w:ascii="Times New Roman" w:hAnsi="Times New Roman"/>
          <w:bCs/>
          <w:sz w:val="24"/>
          <w:szCs w:val="24"/>
        </w:rPr>
        <w:t>О</w:t>
      </w:r>
      <w:r w:rsidRPr="009D16C9">
        <w:rPr>
          <w:rFonts w:ascii="Times New Roman" w:hAnsi="Times New Roman"/>
          <w:bCs/>
          <w:sz w:val="24"/>
          <w:szCs w:val="24"/>
        </w:rPr>
        <w:t>ПОП) по специальности</w:t>
      </w:r>
      <w:r w:rsidR="00455DD8">
        <w:rPr>
          <w:rFonts w:ascii="Times New Roman" w:hAnsi="Times New Roman"/>
          <w:bCs/>
          <w:sz w:val="24"/>
          <w:szCs w:val="24"/>
        </w:rPr>
        <w:t xml:space="preserve"> </w:t>
      </w:r>
      <w:r w:rsidRPr="009D16C9">
        <w:rPr>
          <w:rFonts w:ascii="Times New Roman" w:hAnsi="Times New Roman"/>
          <w:bCs/>
          <w:sz w:val="24"/>
          <w:szCs w:val="24"/>
        </w:rPr>
        <w:t>среднего профессионального образования 08.02.08 «Монтаж и эксплуатация оборудования и систем газоснабжения»</w:t>
      </w:r>
      <w:r w:rsidR="00455DD8">
        <w:rPr>
          <w:rFonts w:ascii="Times New Roman" w:hAnsi="Times New Roman"/>
          <w:bCs/>
          <w:sz w:val="24"/>
          <w:szCs w:val="24"/>
        </w:rPr>
        <w:t xml:space="preserve"> </w:t>
      </w:r>
      <w:r w:rsidRPr="009D16C9">
        <w:rPr>
          <w:rFonts w:ascii="Times New Roman" w:hAnsi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08.02.08 «Монтаж и эксплуатация оборудования и систем газоснабжения», утвержденного приказом Министерства образования и науки от 5 февраля 2018 года № 68 (зарегистрирован Министерством юстиции Российской Федерации </w:t>
      </w:r>
      <w:r w:rsidRPr="009D16C9">
        <w:rPr>
          <w:rFonts w:ascii="Times New Roman" w:hAnsi="Times New Roman"/>
          <w:sz w:val="24"/>
          <w:szCs w:val="24"/>
        </w:rPr>
        <w:t>26 февраля 2018 г.</w:t>
      </w:r>
      <w:r w:rsidRPr="009D16C9">
        <w:rPr>
          <w:rFonts w:ascii="Times New Roman" w:hAnsi="Times New Roman"/>
          <w:bCs/>
          <w:sz w:val="24"/>
          <w:szCs w:val="24"/>
        </w:rPr>
        <w:t>, регистрационный №</w:t>
      </w:r>
      <w:r w:rsidRPr="009D16C9">
        <w:rPr>
          <w:rFonts w:ascii="Times New Roman" w:hAnsi="Times New Roman"/>
          <w:sz w:val="24"/>
          <w:szCs w:val="24"/>
        </w:rPr>
        <w:t>50136</w:t>
      </w:r>
      <w:r w:rsidRPr="009D16C9">
        <w:rPr>
          <w:rFonts w:ascii="Times New Roman" w:hAnsi="Times New Roman"/>
          <w:bCs/>
          <w:sz w:val="24"/>
          <w:szCs w:val="24"/>
        </w:rPr>
        <w:t>) (далее – ФГОС СПО).</w:t>
      </w:r>
    </w:p>
    <w:p w:rsidR="00A517B6" w:rsidRPr="009D16C9" w:rsidRDefault="00455DD8" w:rsidP="00A517B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9D16C9">
        <w:rPr>
          <w:rFonts w:ascii="Times New Roman" w:hAnsi="Times New Roman"/>
          <w:bCs/>
          <w:sz w:val="24"/>
          <w:szCs w:val="24"/>
        </w:rPr>
        <w:t xml:space="preserve">ПОП </w:t>
      </w:r>
      <w:r w:rsidR="00A517B6" w:rsidRPr="009D16C9">
        <w:rPr>
          <w:rFonts w:ascii="Times New Roman" w:hAnsi="Times New Roman"/>
          <w:bCs/>
          <w:sz w:val="24"/>
          <w:szCs w:val="24"/>
        </w:rPr>
        <w:t>определяет рекомендованный объем и содержание среднего профессионального образования по специальности 08.02.08 Монтаж и эксплуатация оборудования и систем газоснабжения, планируемые результаты освоения образовательной программы, примерные условия образовательной деятельности.</w:t>
      </w:r>
    </w:p>
    <w:p w:rsidR="00A517B6" w:rsidRPr="009D16C9" w:rsidRDefault="00B42721" w:rsidP="00A517B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9D16C9">
        <w:rPr>
          <w:rFonts w:ascii="Times New Roman" w:hAnsi="Times New Roman"/>
          <w:bCs/>
          <w:sz w:val="24"/>
          <w:szCs w:val="24"/>
        </w:rPr>
        <w:t xml:space="preserve">ПОП </w:t>
      </w:r>
      <w:r w:rsidR="00A517B6" w:rsidRPr="009D16C9">
        <w:rPr>
          <w:rFonts w:ascii="Times New Roman" w:hAnsi="Times New Roman"/>
          <w:bCs/>
          <w:sz w:val="24"/>
          <w:szCs w:val="24"/>
        </w:rPr>
        <w:t xml:space="preserve">разработана для реализации образовательной программы на базе среднего общего образования. </w:t>
      </w: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08.02.08 «Монтаж и эксплуатация оборудования и систем газоснабжения» и настоящей </w:t>
      </w:r>
      <w:r w:rsidR="00B42721">
        <w:rPr>
          <w:rFonts w:ascii="Times New Roman" w:hAnsi="Times New Roman"/>
          <w:bCs/>
          <w:sz w:val="24"/>
          <w:szCs w:val="24"/>
        </w:rPr>
        <w:t>О</w:t>
      </w:r>
      <w:r w:rsidR="00B42721" w:rsidRPr="009D16C9">
        <w:rPr>
          <w:rFonts w:ascii="Times New Roman" w:hAnsi="Times New Roman"/>
          <w:bCs/>
          <w:sz w:val="24"/>
          <w:szCs w:val="24"/>
        </w:rPr>
        <w:t>ПОП</w:t>
      </w:r>
      <w:r w:rsidRPr="009D16C9">
        <w:rPr>
          <w:rFonts w:ascii="Times New Roman" w:hAnsi="Times New Roman"/>
          <w:bCs/>
          <w:sz w:val="24"/>
          <w:szCs w:val="24"/>
        </w:rPr>
        <w:t>.</w:t>
      </w: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 xml:space="preserve">1.2. Нормативные основания для разработки </w:t>
      </w:r>
      <w:r w:rsidR="00B42721">
        <w:rPr>
          <w:rFonts w:ascii="Times New Roman" w:hAnsi="Times New Roman"/>
          <w:bCs/>
          <w:sz w:val="24"/>
          <w:szCs w:val="24"/>
        </w:rPr>
        <w:t>О</w:t>
      </w:r>
      <w:r w:rsidR="00B42721" w:rsidRPr="009D16C9">
        <w:rPr>
          <w:rFonts w:ascii="Times New Roman" w:hAnsi="Times New Roman"/>
          <w:bCs/>
          <w:sz w:val="24"/>
          <w:szCs w:val="24"/>
        </w:rPr>
        <w:t xml:space="preserve">ПОП </w:t>
      </w:r>
      <w:r w:rsidRPr="009D16C9">
        <w:rPr>
          <w:rFonts w:ascii="Times New Roman" w:hAnsi="Times New Roman"/>
          <w:bCs/>
          <w:sz w:val="24"/>
          <w:szCs w:val="24"/>
        </w:rPr>
        <w:t>СПО:</w:t>
      </w:r>
    </w:p>
    <w:p w:rsidR="00A517B6" w:rsidRPr="009D16C9" w:rsidRDefault="00A517B6" w:rsidP="00A517B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A517B6" w:rsidRDefault="00A517B6" w:rsidP="00A517B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21065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B21065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B21065">
        <w:rPr>
          <w:rFonts w:ascii="Times New Roman" w:hAnsi="Times New Roman"/>
          <w:bCs/>
          <w:sz w:val="24"/>
          <w:szCs w:val="24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</w:t>
      </w:r>
      <w:r>
        <w:rPr>
          <w:rFonts w:ascii="Times New Roman" w:hAnsi="Times New Roman"/>
          <w:bCs/>
          <w:sz w:val="24"/>
          <w:szCs w:val="24"/>
        </w:rPr>
        <w:t> </w:t>
      </w:r>
      <w:r w:rsidRPr="00B21065">
        <w:rPr>
          <w:rFonts w:ascii="Times New Roman" w:hAnsi="Times New Roman"/>
          <w:bCs/>
          <w:sz w:val="24"/>
          <w:szCs w:val="24"/>
        </w:rPr>
        <w:t>г., регистрационный № 33335), с изменениями, внесенными приказами Министерства образования и науки Российской Федерации от 7 октября 2014</w:t>
      </w:r>
      <w:r>
        <w:rPr>
          <w:rFonts w:ascii="Times New Roman" w:hAnsi="Times New Roman"/>
          <w:bCs/>
          <w:sz w:val="24"/>
          <w:szCs w:val="24"/>
        </w:rPr>
        <w:t> </w:t>
      </w:r>
      <w:r w:rsidRPr="00B21065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B21065">
        <w:rPr>
          <w:rFonts w:ascii="Times New Roman" w:hAnsi="Times New Roman"/>
          <w:bCs/>
          <w:sz w:val="24"/>
          <w:szCs w:val="24"/>
        </w:rPr>
        <w:t>1307 (зарегистрирован Министерством юстиции Российской Федерации 16 октября 2014 г., регистрационный № 34342) и от 9 апреля 2015</w:t>
      </w:r>
      <w:r>
        <w:rPr>
          <w:rFonts w:ascii="Times New Roman" w:hAnsi="Times New Roman"/>
          <w:bCs/>
          <w:sz w:val="24"/>
          <w:szCs w:val="24"/>
        </w:rPr>
        <w:t> </w:t>
      </w:r>
      <w:r w:rsidRPr="00B21065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B21065">
        <w:rPr>
          <w:rFonts w:ascii="Times New Roman" w:hAnsi="Times New Roman"/>
          <w:bCs/>
          <w:sz w:val="24"/>
          <w:szCs w:val="24"/>
        </w:rPr>
        <w:t>387 (зарегистрирован Министерством юстиции Российской Федерации 8 мая 2015</w:t>
      </w:r>
      <w:r>
        <w:rPr>
          <w:rFonts w:ascii="Times New Roman" w:hAnsi="Times New Roman"/>
          <w:bCs/>
          <w:sz w:val="24"/>
          <w:szCs w:val="24"/>
        </w:rPr>
        <w:t> </w:t>
      </w:r>
      <w:r w:rsidRPr="00B21065">
        <w:rPr>
          <w:rFonts w:ascii="Times New Roman" w:hAnsi="Times New Roman"/>
          <w:bCs/>
          <w:sz w:val="24"/>
          <w:szCs w:val="24"/>
        </w:rPr>
        <w:t>г., регистрационный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B21065">
        <w:rPr>
          <w:rFonts w:ascii="Times New Roman" w:hAnsi="Times New Roman"/>
          <w:bCs/>
          <w:sz w:val="24"/>
          <w:szCs w:val="24"/>
        </w:rPr>
        <w:t>37221);</w:t>
      </w:r>
    </w:p>
    <w:p w:rsidR="00A517B6" w:rsidRPr="009D16C9" w:rsidRDefault="00A517B6" w:rsidP="00A517B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9D16C9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D16C9">
        <w:rPr>
          <w:rFonts w:ascii="Times New Roman" w:hAnsi="Times New Roman"/>
          <w:bCs/>
          <w:sz w:val="24"/>
          <w:szCs w:val="24"/>
        </w:rPr>
        <w:t xml:space="preserve"> России от 5 февраля 2018 г.№ 68«Обутверждении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 (зарегистрирован Министерством юстиции Российской Федерации 26 февраля 2018 г., регистрационный № 50136);</w:t>
      </w:r>
    </w:p>
    <w:p w:rsidR="00A517B6" w:rsidRPr="00405307" w:rsidRDefault="00A517B6" w:rsidP="00A517B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405307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05307">
        <w:rPr>
          <w:rFonts w:ascii="Times New Roman" w:hAnsi="Times New Roman"/>
          <w:bCs/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 г., регистрационный № 29200), с изменением, внесенным приказам</w:t>
      </w:r>
      <w:r w:rsidR="00B427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05307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05307">
        <w:rPr>
          <w:rFonts w:ascii="Times New Roman" w:hAnsi="Times New Roman"/>
          <w:bCs/>
          <w:sz w:val="24"/>
          <w:szCs w:val="24"/>
        </w:rPr>
        <w:t xml:space="preserve"> России от </w:t>
      </w:r>
      <w:r w:rsidRPr="00405307">
        <w:rPr>
          <w:rFonts w:ascii="Times New Roman" w:hAnsi="Times New Roman"/>
          <w:bCs/>
          <w:sz w:val="24"/>
          <w:szCs w:val="24"/>
        </w:rPr>
        <w:lastRenderedPageBreak/>
        <w:t>22 января 2014 г. № 31 (зарегистрирован Министерством юстиции Российской Федерации 7 марта 2014 г., регистрационный № 31539) и от 15 декабря 2014 г. № 1580 (зарегистрирован Министерством юстиции Российской Федерации 15января 2015 г., регистрационный № 35545);</w:t>
      </w:r>
    </w:p>
    <w:p w:rsidR="00A517B6" w:rsidRPr="00405307" w:rsidRDefault="00A517B6" w:rsidP="00A517B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405307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05307">
        <w:rPr>
          <w:rFonts w:ascii="Times New Roman" w:hAnsi="Times New Roman"/>
          <w:bCs/>
          <w:sz w:val="24"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</w:t>
      </w:r>
      <w:proofErr w:type="spellStart"/>
      <w:r w:rsidRPr="00405307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05307">
        <w:rPr>
          <w:rFonts w:ascii="Times New Roman" w:hAnsi="Times New Roman"/>
          <w:bCs/>
          <w:sz w:val="24"/>
          <w:szCs w:val="24"/>
        </w:rPr>
        <w:t xml:space="preserve"> России от 31 января 2014 г. № 74 (зарегистрирован Министерством юстиции Российской Федерации 5 марта 2014 г., регистрационный № 31524) и от 17 ноября 2017 г. № 1138 (зарегистрирован Министерством юстиции Российской Федерации 12декабря 2017 г., регистрационный №49221);</w:t>
      </w:r>
    </w:p>
    <w:p w:rsidR="00A517B6" w:rsidRPr="00405307" w:rsidRDefault="00A517B6" w:rsidP="00A517B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405307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05307">
        <w:rPr>
          <w:rFonts w:ascii="Times New Roman" w:hAnsi="Times New Roman"/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</w:t>
      </w:r>
      <w:proofErr w:type="spellStart"/>
      <w:r w:rsidRPr="00405307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405307">
        <w:rPr>
          <w:rFonts w:ascii="Times New Roman" w:hAnsi="Times New Roman"/>
          <w:bCs/>
          <w:sz w:val="24"/>
          <w:szCs w:val="24"/>
        </w:rPr>
        <w:t xml:space="preserve"> России от 18 августа 2016 г. №1061 (зарегистрирован Министерством юстиции Российской Федерации 7 сентября 2016 г., регистрационный №43586));</w:t>
      </w:r>
    </w:p>
    <w:p w:rsidR="00A517B6" w:rsidRPr="00405307" w:rsidRDefault="00A517B6" w:rsidP="00A517B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11 апреля 2014 г. № 224 н «Об утверждении профессионального стандарта «16.008 Специалист по эксплуатации наружных газопроводов низкого давления» (зарегистрирован Министерством юстиции Российской Федерации 27 мая 2014 </w:t>
      </w:r>
      <w:proofErr w:type="spellStart"/>
      <w:r w:rsidRPr="00405307">
        <w:rPr>
          <w:rFonts w:ascii="Times New Roman" w:hAnsi="Times New Roman"/>
          <w:bCs/>
          <w:sz w:val="24"/>
          <w:szCs w:val="24"/>
        </w:rPr>
        <w:t>г.,регистрационный</w:t>
      </w:r>
      <w:proofErr w:type="spellEnd"/>
      <w:r w:rsidRPr="00405307">
        <w:rPr>
          <w:rFonts w:ascii="Times New Roman" w:hAnsi="Times New Roman"/>
          <w:bCs/>
          <w:sz w:val="24"/>
          <w:szCs w:val="24"/>
        </w:rPr>
        <w:t xml:space="preserve"> № 32443),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45230);</w:t>
      </w:r>
    </w:p>
    <w:p w:rsidR="00A517B6" w:rsidRPr="00405307" w:rsidRDefault="00A517B6" w:rsidP="00A517B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11 апреля 2014 г. № 242 н «Об утверждении профессионального стандарта «16.010 Специалист по эксплуатации элементов оборудования домовых систем газоснабжения» (зарегистрирован Министерством юстиции Российской Федерации 04 июня 2014 г., регистрационный № 32564),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45230);</w:t>
      </w:r>
    </w:p>
    <w:p w:rsidR="00A517B6" w:rsidRPr="00405307" w:rsidRDefault="00A517B6" w:rsidP="00A517B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11 апреля 2014 г. № 237 н «Об утверждении профессионального стандарта «16.012 Специалист по эксплуатации котлов на газообразном, жидком топливе и </w:t>
      </w:r>
      <w:proofErr w:type="spellStart"/>
      <w:r w:rsidRPr="00405307">
        <w:rPr>
          <w:rFonts w:ascii="Times New Roman" w:hAnsi="Times New Roman"/>
          <w:bCs/>
          <w:sz w:val="24"/>
          <w:szCs w:val="24"/>
        </w:rPr>
        <w:t>электронагреве</w:t>
      </w:r>
      <w:proofErr w:type="spellEnd"/>
      <w:r w:rsidRPr="00405307">
        <w:rPr>
          <w:rFonts w:ascii="Times New Roman" w:hAnsi="Times New Roman"/>
          <w:bCs/>
          <w:sz w:val="24"/>
          <w:szCs w:val="24"/>
        </w:rPr>
        <w:t>» (зарегистрирован Министерством юстиции Российской Федерации 21 мая 2014 г., регистрационный № 32374), с изменениями, внесенными приказом Минтруда России от 12 декабря 2016 г. № 727 н (зарегистрирован Министерством юстиции Российской Федерации 13января 2017 г., регистрационный № 45230);</w:t>
      </w:r>
    </w:p>
    <w:p w:rsidR="00A517B6" w:rsidRPr="00405307" w:rsidRDefault="00A517B6" w:rsidP="00A517B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26 июня 2017 г. № 516 н «Об утверждении профессионального стандарта «16.025 Организатор строительного производства» (зарегистрирован Министерством юстиции </w:t>
      </w:r>
      <w:r w:rsidRPr="00405307">
        <w:rPr>
          <w:rFonts w:ascii="Times New Roman" w:hAnsi="Times New Roman"/>
          <w:bCs/>
          <w:sz w:val="24"/>
          <w:szCs w:val="24"/>
        </w:rPr>
        <w:lastRenderedPageBreak/>
        <w:t>Российской Федерации 18 июня 2017 г. № 47442), с изменениями, внесенными приказом Минтруда России от 12 сентября 2017 г. № 671 н (зарегистрирован Министерством юстиции Российской Федерации 3октября 2017 г., регистрационный № 48407);</w:t>
      </w:r>
    </w:p>
    <w:p w:rsidR="00A517B6" w:rsidRPr="00405307" w:rsidRDefault="00A517B6" w:rsidP="00A517B6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27 ноября 2014 г. № 943 н «Об утверждении профессионального стандарта «16.032 Специалист в области производственно-технического и технологического обеспечения строительного производства» (зарегистрирован Министерством юстиции Российской Федерации 22 декабря 2014 г. № 35301).</w:t>
      </w:r>
    </w:p>
    <w:p w:rsidR="00A517B6" w:rsidRPr="00405307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>1.3. Перечень сокращений, используемых в тексте ПООП:</w:t>
      </w:r>
    </w:p>
    <w:p w:rsidR="00A517B6" w:rsidRPr="00405307" w:rsidRDefault="00A517B6" w:rsidP="00A517B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B42721" w:rsidRDefault="00B42721" w:rsidP="00B42721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r w:rsidRPr="009D16C9">
        <w:rPr>
          <w:rFonts w:ascii="Times New Roman" w:hAnsi="Times New Roman"/>
          <w:bCs/>
          <w:sz w:val="24"/>
          <w:szCs w:val="24"/>
        </w:rPr>
        <w:t>ПОП</w:t>
      </w:r>
      <w:r w:rsidRPr="004053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05307">
        <w:rPr>
          <w:rFonts w:ascii="Times New Roman" w:hAnsi="Times New Roman"/>
          <w:bCs/>
          <w:sz w:val="24"/>
          <w:szCs w:val="24"/>
        </w:rPr>
        <w:t xml:space="preserve">основная </w:t>
      </w:r>
      <w:r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Pr="00405307">
        <w:rPr>
          <w:rFonts w:ascii="Times New Roman" w:hAnsi="Times New Roman"/>
          <w:bCs/>
          <w:sz w:val="24"/>
          <w:szCs w:val="24"/>
        </w:rPr>
        <w:t>образовательная программа;</w:t>
      </w:r>
    </w:p>
    <w:p w:rsidR="00A517B6" w:rsidRPr="00405307" w:rsidRDefault="00A517B6" w:rsidP="00A517B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A517B6" w:rsidRPr="00405307" w:rsidRDefault="00A517B6" w:rsidP="00A517B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>МДК – междисциплинарный курс;</w:t>
      </w:r>
    </w:p>
    <w:p w:rsidR="00A517B6" w:rsidRPr="00405307" w:rsidRDefault="00A517B6" w:rsidP="00A517B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A517B6" w:rsidRPr="00405307" w:rsidRDefault="00A517B6" w:rsidP="00A517B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05307">
        <w:rPr>
          <w:rFonts w:ascii="Times New Roman" w:hAnsi="Times New Roman"/>
          <w:iCs/>
          <w:sz w:val="24"/>
          <w:szCs w:val="24"/>
        </w:rPr>
        <w:t xml:space="preserve">ОК </w:t>
      </w:r>
      <w:r w:rsidRPr="00405307">
        <w:rPr>
          <w:rFonts w:ascii="Times New Roman" w:hAnsi="Times New Roman"/>
          <w:bCs/>
          <w:sz w:val="24"/>
          <w:szCs w:val="24"/>
        </w:rPr>
        <w:t xml:space="preserve">– </w:t>
      </w:r>
      <w:r w:rsidRPr="00405307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A517B6" w:rsidRPr="00405307" w:rsidRDefault="00A517B6" w:rsidP="00A517B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A517B6" w:rsidRPr="00405307" w:rsidRDefault="00A517B6" w:rsidP="00A517B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>ГИА – государственная итоговая аттестация;</w:t>
      </w:r>
    </w:p>
    <w:p w:rsidR="00A517B6" w:rsidRPr="00405307" w:rsidRDefault="00A517B6" w:rsidP="00A517B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>Цикл ОГСЭ – Общий гуманитарный и социально-экономический цикл;</w:t>
      </w:r>
    </w:p>
    <w:p w:rsidR="00A517B6" w:rsidRPr="00405307" w:rsidRDefault="00A517B6" w:rsidP="00A517B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5307">
        <w:rPr>
          <w:rFonts w:ascii="Times New Roman" w:hAnsi="Times New Roman"/>
          <w:bCs/>
          <w:sz w:val="24"/>
          <w:szCs w:val="24"/>
        </w:rPr>
        <w:t>Цикл ЕН – Математический и общий естественнонаучный цикл.</w:t>
      </w:r>
    </w:p>
    <w:p w:rsidR="00A517B6" w:rsidRPr="00405307" w:rsidRDefault="00A517B6" w:rsidP="00A517B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A517B6" w:rsidRPr="00405307" w:rsidRDefault="00A517B6" w:rsidP="00A517B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A517B6" w:rsidRPr="00405307" w:rsidRDefault="00A517B6" w:rsidP="00A517B6">
      <w:pPr>
        <w:suppressAutoHyphens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405307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A517B6" w:rsidRPr="00405307" w:rsidRDefault="00A517B6" w:rsidP="00A517B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517B6" w:rsidRPr="00405307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307">
        <w:rPr>
          <w:rFonts w:ascii="Times New Roman" w:hAnsi="Times New Roman"/>
          <w:sz w:val="24"/>
          <w:szCs w:val="24"/>
        </w:rPr>
        <w:t xml:space="preserve">Квалификации, присваиваемые выпускникам образовательной программы: </w:t>
      </w:r>
    </w:p>
    <w:p w:rsidR="00A517B6" w:rsidRPr="00405307" w:rsidRDefault="00B42721" w:rsidP="00A517B6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Техник.</w:t>
      </w:r>
    </w:p>
    <w:p w:rsidR="00A517B6" w:rsidRPr="00405307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307">
        <w:rPr>
          <w:rFonts w:ascii="Times New Roman" w:hAnsi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A517B6" w:rsidRPr="00405307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307">
        <w:rPr>
          <w:rFonts w:ascii="Times New Roman" w:hAnsi="Times New Roman"/>
          <w:sz w:val="24"/>
          <w:szCs w:val="24"/>
        </w:rPr>
        <w:t>Формы обучения: очная.</w:t>
      </w:r>
    </w:p>
    <w:p w:rsidR="00A517B6" w:rsidRPr="00405307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307">
        <w:rPr>
          <w:rFonts w:ascii="Times New Roman" w:hAnsi="Times New Roman"/>
          <w:sz w:val="24"/>
          <w:szCs w:val="24"/>
        </w:rPr>
        <w:t xml:space="preserve">Объем образовательной программы, реализуемой на базе среднего общего образования, для квалификации техник: </w:t>
      </w:r>
      <w:r w:rsidRPr="00405307">
        <w:rPr>
          <w:rFonts w:ascii="Times New Roman" w:hAnsi="Times New Roman"/>
          <w:b/>
          <w:sz w:val="24"/>
          <w:szCs w:val="24"/>
        </w:rPr>
        <w:t>4464 академических часа.</w:t>
      </w:r>
    </w:p>
    <w:p w:rsidR="00A517B6" w:rsidRPr="00405307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307">
        <w:rPr>
          <w:rFonts w:ascii="Times New Roman" w:hAnsi="Times New Roman"/>
          <w:sz w:val="24"/>
          <w:szCs w:val="24"/>
        </w:rPr>
        <w:t>Объем образовательной программы, реализуемой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</w:r>
      <w:r w:rsidR="00B42721">
        <w:rPr>
          <w:rFonts w:ascii="Times New Roman" w:hAnsi="Times New Roman"/>
          <w:sz w:val="24"/>
          <w:szCs w:val="24"/>
        </w:rPr>
        <w:t xml:space="preserve"> </w:t>
      </w:r>
      <w:r w:rsidRPr="00405307">
        <w:rPr>
          <w:rFonts w:ascii="Times New Roman" w:hAnsi="Times New Roman"/>
          <w:sz w:val="24"/>
          <w:szCs w:val="24"/>
        </w:rPr>
        <w:t>для квалификации техник:</w:t>
      </w:r>
      <w:r w:rsidR="00B42721">
        <w:rPr>
          <w:rFonts w:ascii="Times New Roman" w:hAnsi="Times New Roman"/>
          <w:sz w:val="24"/>
          <w:szCs w:val="24"/>
        </w:rPr>
        <w:t xml:space="preserve"> </w:t>
      </w:r>
      <w:r w:rsidRPr="00405307">
        <w:rPr>
          <w:rFonts w:ascii="Times New Roman" w:hAnsi="Times New Roman"/>
          <w:b/>
          <w:sz w:val="24"/>
          <w:szCs w:val="24"/>
        </w:rPr>
        <w:t>5940 академических часов.</w:t>
      </w:r>
    </w:p>
    <w:p w:rsidR="00A517B6" w:rsidRPr="00405307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307">
        <w:rPr>
          <w:rFonts w:ascii="Times New Roman" w:hAnsi="Times New Roman"/>
          <w:sz w:val="24"/>
          <w:szCs w:val="24"/>
        </w:rPr>
        <w:t xml:space="preserve">Срок получения образования по образовательной программе, реализуемой на базе основного общего образования: </w:t>
      </w:r>
    </w:p>
    <w:p w:rsidR="00A517B6" w:rsidRPr="00405307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5307">
        <w:rPr>
          <w:rFonts w:ascii="Times New Roman" w:hAnsi="Times New Roman"/>
          <w:bCs/>
          <w:sz w:val="24"/>
          <w:szCs w:val="24"/>
        </w:rPr>
        <w:t xml:space="preserve">– </w:t>
      </w:r>
      <w:r w:rsidRPr="00405307">
        <w:rPr>
          <w:rFonts w:ascii="Times New Roman" w:hAnsi="Times New Roman"/>
          <w:sz w:val="24"/>
          <w:szCs w:val="24"/>
        </w:rPr>
        <w:t xml:space="preserve"> в очной форме для квалификации техник</w:t>
      </w:r>
      <w:r w:rsidRPr="00405307">
        <w:rPr>
          <w:rFonts w:ascii="Times New Roman" w:hAnsi="Times New Roman"/>
          <w:bCs/>
          <w:sz w:val="24"/>
          <w:szCs w:val="24"/>
        </w:rPr>
        <w:t>–</w:t>
      </w:r>
      <w:r w:rsidRPr="0040530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05307">
        <w:rPr>
          <w:rFonts w:ascii="Times New Roman" w:hAnsi="Times New Roman"/>
          <w:sz w:val="24"/>
          <w:szCs w:val="24"/>
          <w:shd w:val="clear" w:color="auto" w:fill="FFFFFF"/>
        </w:rPr>
        <w:t>3 го</w:t>
      </w:r>
      <w:r w:rsidR="00B42721">
        <w:rPr>
          <w:rFonts w:ascii="Times New Roman" w:hAnsi="Times New Roman"/>
          <w:sz w:val="24"/>
          <w:szCs w:val="24"/>
          <w:shd w:val="clear" w:color="auto" w:fill="FFFFFF"/>
        </w:rPr>
        <w:t>да 10 месяцев.</w:t>
      </w:r>
    </w:p>
    <w:p w:rsidR="00A517B6" w:rsidRPr="00405307" w:rsidRDefault="00A517B6" w:rsidP="00A517B6">
      <w:pPr>
        <w:suppressAutoHyphens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</w:p>
    <w:p w:rsidR="00A517B6" w:rsidRPr="00405307" w:rsidRDefault="00A517B6" w:rsidP="00A517B6">
      <w:pPr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05307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A517B6" w:rsidRPr="00405307" w:rsidRDefault="00A517B6" w:rsidP="00A517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17B6" w:rsidRPr="00405307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307">
        <w:rPr>
          <w:rFonts w:ascii="Times New Roman" w:hAnsi="Times New Roman"/>
          <w:b/>
          <w:sz w:val="24"/>
          <w:szCs w:val="24"/>
        </w:rPr>
        <w:t>3.1. Область профессиональной деятельности выпускников</w:t>
      </w:r>
      <w:r w:rsidRPr="00405307">
        <w:rPr>
          <w:rFonts w:ascii="Times New Roman" w:hAnsi="Times New Roman"/>
          <w:sz w:val="24"/>
          <w:szCs w:val="24"/>
        </w:rPr>
        <w:t>16 Строительство и жилищно-коммунальное хозяйство</w:t>
      </w:r>
      <w:r w:rsidRPr="0040530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17B6" w:rsidRPr="00405307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307">
        <w:rPr>
          <w:rFonts w:ascii="Times New Roman" w:hAnsi="Times New Roman"/>
          <w:b/>
          <w:sz w:val="24"/>
          <w:szCs w:val="24"/>
        </w:rPr>
        <w:lastRenderedPageBreak/>
        <w:t xml:space="preserve">3.2. </w:t>
      </w:r>
      <w:bookmarkStart w:id="3" w:name="_Toc460855523"/>
      <w:bookmarkStart w:id="4" w:name="_Toc460939930"/>
      <w:r w:rsidRPr="00405307">
        <w:rPr>
          <w:rFonts w:ascii="Times New Roman" w:hAnsi="Times New Roman"/>
          <w:b/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</w:p>
    <w:tbl>
      <w:tblPr>
        <w:tblW w:w="4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3496"/>
        <w:gridCol w:w="2411"/>
      </w:tblGrid>
      <w:tr w:rsidR="00406670" w:rsidRPr="00405307" w:rsidTr="00406670">
        <w:trPr>
          <w:trHeight w:val="516"/>
          <w:jc w:val="center"/>
        </w:trPr>
        <w:tc>
          <w:tcPr>
            <w:tcW w:w="2736" w:type="dxa"/>
            <w:hideMark/>
          </w:tcPr>
          <w:p w:rsidR="00406670" w:rsidRPr="00405307" w:rsidRDefault="00406670" w:rsidP="00A51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>Наименование основных видов деятельности</w:t>
            </w:r>
          </w:p>
        </w:tc>
        <w:tc>
          <w:tcPr>
            <w:tcW w:w="3496" w:type="dxa"/>
            <w:hideMark/>
          </w:tcPr>
          <w:p w:rsidR="00406670" w:rsidRPr="00405307" w:rsidRDefault="00406670" w:rsidP="00A51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>Наименование профессиональных модулей</w:t>
            </w:r>
          </w:p>
        </w:tc>
        <w:tc>
          <w:tcPr>
            <w:tcW w:w="2411" w:type="dxa"/>
            <w:hideMark/>
          </w:tcPr>
          <w:p w:rsidR="00406670" w:rsidRPr="00405307" w:rsidRDefault="00406670" w:rsidP="00A51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670">
              <w:rPr>
                <w:rFonts w:ascii="Times New Roman" w:hAnsi="Times New Roman"/>
              </w:rPr>
              <w:t>Квалификации</w:t>
            </w:r>
          </w:p>
          <w:p w:rsidR="00406670" w:rsidRPr="00405307" w:rsidRDefault="00406670" w:rsidP="00A51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>Техник</w:t>
            </w:r>
          </w:p>
        </w:tc>
      </w:tr>
      <w:tr w:rsidR="00406670" w:rsidRPr="00405307" w:rsidTr="00406670">
        <w:trPr>
          <w:trHeight w:val="639"/>
          <w:jc w:val="center"/>
        </w:trPr>
        <w:tc>
          <w:tcPr>
            <w:tcW w:w="2736" w:type="dxa"/>
          </w:tcPr>
          <w:p w:rsidR="00406670" w:rsidRPr="00405307" w:rsidRDefault="00406670" w:rsidP="00A517B6">
            <w:pPr>
              <w:spacing w:after="0" w:line="240" w:lineRule="auto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 xml:space="preserve">Участие в проектировании систем газораспределения и </w:t>
            </w:r>
            <w:proofErr w:type="spellStart"/>
            <w:r w:rsidRPr="0040530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  <w:tc>
          <w:tcPr>
            <w:tcW w:w="3496" w:type="dxa"/>
            <w:vAlign w:val="center"/>
          </w:tcPr>
          <w:p w:rsidR="00406670" w:rsidRPr="00405307" w:rsidRDefault="00406670" w:rsidP="00A517B6">
            <w:pPr>
              <w:spacing w:after="0" w:line="240" w:lineRule="auto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 xml:space="preserve">Участие в проектировании систем газораспределения и </w:t>
            </w:r>
            <w:proofErr w:type="spellStart"/>
            <w:r w:rsidRPr="0040530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  <w:tc>
          <w:tcPr>
            <w:tcW w:w="2411" w:type="dxa"/>
            <w:vAlign w:val="center"/>
            <w:hideMark/>
          </w:tcPr>
          <w:p w:rsidR="00406670" w:rsidRPr="00405307" w:rsidRDefault="00406670" w:rsidP="00A51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>осваивается</w:t>
            </w:r>
          </w:p>
        </w:tc>
      </w:tr>
      <w:tr w:rsidR="00406670" w:rsidRPr="00405307" w:rsidTr="00406670">
        <w:trPr>
          <w:trHeight w:val="639"/>
          <w:jc w:val="center"/>
        </w:trPr>
        <w:tc>
          <w:tcPr>
            <w:tcW w:w="2736" w:type="dxa"/>
          </w:tcPr>
          <w:p w:rsidR="00406670" w:rsidRPr="00405307" w:rsidRDefault="00406670" w:rsidP="00A517B6">
            <w:pPr>
              <w:spacing w:after="0" w:line="240" w:lineRule="auto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 xml:space="preserve">Организация и выполнение работ по строительству и монтажу систем газораспределения и </w:t>
            </w:r>
            <w:proofErr w:type="spellStart"/>
            <w:r w:rsidRPr="0040530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  <w:tc>
          <w:tcPr>
            <w:tcW w:w="3496" w:type="dxa"/>
            <w:vAlign w:val="center"/>
          </w:tcPr>
          <w:p w:rsidR="00406670" w:rsidRPr="00405307" w:rsidRDefault="00406670" w:rsidP="00A517B6">
            <w:pPr>
              <w:spacing w:after="0" w:line="240" w:lineRule="auto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 xml:space="preserve">Организация и выполнение работ по строительству и монтажу систем газораспределения и </w:t>
            </w:r>
            <w:proofErr w:type="spellStart"/>
            <w:r w:rsidRPr="0040530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  <w:tc>
          <w:tcPr>
            <w:tcW w:w="2411" w:type="dxa"/>
            <w:vAlign w:val="center"/>
            <w:hideMark/>
          </w:tcPr>
          <w:p w:rsidR="00406670" w:rsidRPr="00405307" w:rsidRDefault="00406670" w:rsidP="00A51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>осваивается</w:t>
            </w:r>
          </w:p>
        </w:tc>
      </w:tr>
      <w:tr w:rsidR="00406670" w:rsidRPr="00405307" w:rsidTr="00406670">
        <w:trPr>
          <w:trHeight w:val="639"/>
          <w:jc w:val="center"/>
        </w:trPr>
        <w:tc>
          <w:tcPr>
            <w:tcW w:w="2736" w:type="dxa"/>
          </w:tcPr>
          <w:p w:rsidR="00406670" w:rsidRPr="00405307" w:rsidRDefault="00406670" w:rsidP="00A517B6">
            <w:pPr>
              <w:spacing w:after="0" w:line="240" w:lineRule="auto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40530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  <w:tc>
          <w:tcPr>
            <w:tcW w:w="3496" w:type="dxa"/>
          </w:tcPr>
          <w:p w:rsidR="00406670" w:rsidRPr="00405307" w:rsidRDefault="00406670" w:rsidP="00A517B6">
            <w:pPr>
              <w:spacing w:after="0" w:line="240" w:lineRule="auto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405307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  <w:tc>
          <w:tcPr>
            <w:tcW w:w="2411" w:type="dxa"/>
            <w:vAlign w:val="center"/>
            <w:hideMark/>
          </w:tcPr>
          <w:p w:rsidR="00406670" w:rsidRPr="00405307" w:rsidRDefault="00406670" w:rsidP="00A51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>осваивается</w:t>
            </w:r>
          </w:p>
        </w:tc>
      </w:tr>
      <w:tr w:rsidR="00406670" w:rsidRPr="00405307" w:rsidTr="00406670">
        <w:trPr>
          <w:trHeight w:val="1124"/>
          <w:jc w:val="center"/>
        </w:trPr>
        <w:tc>
          <w:tcPr>
            <w:tcW w:w="2736" w:type="dxa"/>
            <w:vAlign w:val="center"/>
          </w:tcPr>
          <w:p w:rsidR="00406670" w:rsidRPr="00405307" w:rsidRDefault="00406670" w:rsidP="00A517B6">
            <w:pPr>
              <w:spacing w:after="0" w:line="240" w:lineRule="auto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3496" w:type="dxa"/>
            <w:vAlign w:val="center"/>
          </w:tcPr>
          <w:p w:rsidR="00406670" w:rsidRPr="00405307" w:rsidRDefault="00406670" w:rsidP="005F524B">
            <w:pPr>
              <w:spacing w:after="0" w:line="240" w:lineRule="auto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 (</w:t>
            </w:r>
            <w:r w:rsidR="005F524B">
              <w:rPr>
                <w:rFonts w:ascii="Times New Roman" w:hAnsi="Times New Roman"/>
              </w:rPr>
              <w:t>18554 С</w:t>
            </w:r>
            <w:r w:rsidRPr="00405307">
              <w:rPr>
                <w:rFonts w:ascii="Times New Roman" w:hAnsi="Times New Roman"/>
              </w:rPr>
              <w:t>лесарь по эксплуатации и ремонту газ</w:t>
            </w:r>
            <w:r w:rsidR="005F524B">
              <w:rPr>
                <w:rFonts w:ascii="Times New Roman" w:hAnsi="Times New Roman"/>
              </w:rPr>
              <w:t>ового оборудования</w:t>
            </w:r>
            <w:r w:rsidRPr="00405307">
              <w:rPr>
                <w:rFonts w:ascii="Times New Roman" w:hAnsi="Times New Roman"/>
              </w:rPr>
              <w:t>).</w:t>
            </w:r>
          </w:p>
        </w:tc>
        <w:tc>
          <w:tcPr>
            <w:tcW w:w="2411" w:type="dxa"/>
            <w:vAlign w:val="center"/>
          </w:tcPr>
          <w:p w:rsidR="00406670" w:rsidRPr="00405307" w:rsidRDefault="00406670" w:rsidP="00A517B6">
            <w:pPr>
              <w:jc w:val="center"/>
              <w:rPr>
                <w:rFonts w:ascii="Times New Roman" w:hAnsi="Times New Roman"/>
              </w:rPr>
            </w:pPr>
            <w:r w:rsidRPr="00405307">
              <w:rPr>
                <w:rFonts w:ascii="Times New Roman" w:hAnsi="Times New Roman"/>
              </w:rPr>
              <w:t>осваивается</w:t>
            </w:r>
          </w:p>
        </w:tc>
      </w:tr>
    </w:tbl>
    <w:p w:rsidR="00A517B6" w:rsidRPr="00405307" w:rsidRDefault="00A517B6" w:rsidP="00A517B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05307">
        <w:rPr>
          <w:rFonts w:ascii="Times New Roman" w:hAnsi="Times New Roman"/>
          <w:b/>
          <w:sz w:val="24"/>
          <w:szCs w:val="24"/>
        </w:rPr>
        <w:br w:type="page"/>
      </w:r>
      <w:r w:rsidRPr="00405307">
        <w:rPr>
          <w:rFonts w:ascii="Times New Roman" w:hAnsi="Times New Roman"/>
          <w:b/>
          <w:sz w:val="24"/>
          <w:szCs w:val="24"/>
        </w:rPr>
        <w:lastRenderedPageBreak/>
        <w:t>Раздел 4. Планируемые результаты освоения образовательной программы</w:t>
      </w:r>
    </w:p>
    <w:p w:rsidR="00A517B6" w:rsidRPr="00405307" w:rsidRDefault="00A517B6" w:rsidP="00A517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17B6" w:rsidRPr="00405307" w:rsidRDefault="00A517B6" w:rsidP="00A517B6">
      <w:pPr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05307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A517B6" w:rsidRPr="00405307" w:rsidTr="00A517B6">
        <w:trPr>
          <w:cantSplit/>
          <w:trHeight w:val="1858"/>
          <w:jc w:val="center"/>
        </w:trPr>
        <w:tc>
          <w:tcPr>
            <w:tcW w:w="1199" w:type="dxa"/>
            <w:textDirection w:val="btLr"/>
          </w:tcPr>
          <w:p w:rsidR="00A517B6" w:rsidRPr="00405307" w:rsidRDefault="00A517B6" w:rsidP="00A517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210" w:type="dxa"/>
          </w:tcPr>
          <w:p w:rsidR="00A517B6" w:rsidRPr="00405307" w:rsidRDefault="00A517B6" w:rsidP="00A517B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517B6" w:rsidRPr="00405307" w:rsidRDefault="00A517B6" w:rsidP="00A517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</w:tcPr>
          <w:p w:rsidR="00A517B6" w:rsidRPr="00405307" w:rsidRDefault="00A517B6" w:rsidP="00A517B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517B6" w:rsidRPr="00405307" w:rsidRDefault="00A517B6" w:rsidP="00A517B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умения </w:t>
            </w:r>
            <w:r w:rsidRPr="00405307">
              <w:rPr>
                <w:rStyle w:val="ab"/>
                <w:rFonts w:ascii="Times New Roman" w:hAnsi="Times New Roman"/>
                <w:b/>
                <w:iCs/>
                <w:sz w:val="24"/>
                <w:szCs w:val="24"/>
              </w:rPr>
              <w:footnoteReference w:id="1"/>
            </w:r>
          </w:p>
        </w:tc>
      </w:tr>
      <w:tr w:rsidR="00A517B6" w:rsidRPr="00405307" w:rsidTr="00A517B6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517B6" w:rsidRPr="00405307" w:rsidRDefault="00A517B6" w:rsidP="00A517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</w:tcPr>
          <w:p w:rsidR="00A517B6" w:rsidRPr="00405307" w:rsidRDefault="00A517B6" w:rsidP="00A517B6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517B6" w:rsidRPr="00405307" w:rsidTr="00A517B6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517B6" w:rsidRPr="00405307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17B6" w:rsidRPr="00405307" w:rsidRDefault="00A517B6" w:rsidP="00A517B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</w:tcPr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05307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517B6" w:rsidRPr="00405307" w:rsidTr="00A517B6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517B6" w:rsidRPr="00405307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210" w:type="dxa"/>
            <w:vMerge w:val="restart"/>
          </w:tcPr>
          <w:p w:rsidR="00A517B6" w:rsidRPr="00405307" w:rsidRDefault="00A517B6" w:rsidP="00A517B6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517B6" w:rsidRPr="00405307" w:rsidTr="00A517B6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517B6" w:rsidRPr="00405307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405307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>номенклатура</w:t>
            </w:r>
            <w:proofErr w:type="spellEnd"/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517B6" w:rsidRPr="00405307" w:rsidTr="00A517B6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517B6" w:rsidRPr="00405307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:rsidR="00A517B6" w:rsidRPr="00405307" w:rsidRDefault="00A517B6" w:rsidP="00A517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530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053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05307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</w:t>
            </w:r>
            <w:proofErr w:type="spellEnd"/>
            <w:r w:rsidRPr="004053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актуальность нормативно-правовой документации в профессиональной деятельности; </w:t>
            </w:r>
            <w:r w:rsidRPr="00405307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517B6" w:rsidRPr="00405307" w:rsidTr="00A517B6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517B6" w:rsidRPr="00405307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053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05307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</w:t>
            </w:r>
            <w:proofErr w:type="spellEnd"/>
            <w:r w:rsidRPr="004053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517B6" w:rsidRPr="00405307" w:rsidTr="00A517B6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517B6" w:rsidRPr="00405307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:rsidR="00A517B6" w:rsidRPr="00405307" w:rsidRDefault="00A517B6" w:rsidP="00A517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530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4053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05307">
              <w:rPr>
                <w:rFonts w:ascii="Times New Roman" w:hAnsi="Times New Roman"/>
                <w:bCs/>
                <w:sz w:val="24"/>
                <w:szCs w:val="24"/>
              </w:rPr>
              <w:t>организовывать</w:t>
            </w:r>
            <w:proofErr w:type="spellEnd"/>
            <w:r w:rsidRPr="00405307">
              <w:rPr>
                <w:rFonts w:ascii="Times New Roman" w:hAnsi="Times New Roman"/>
                <w:bCs/>
                <w:sz w:val="24"/>
                <w:szCs w:val="24"/>
              </w:rPr>
              <w:t xml:space="preserve"> работу коллектива и команды; </w:t>
            </w:r>
            <w:proofErr w:type="spellStart"/>
            <w:r w:rsidRPr="00405307">
              <w:rPr>
                <w:rFonts w:ascii="Times New Roman" w:hAnsi="Times New Roman"/>
                <w:bCs/>
                <w:sz w:val="24"/>
                <w:szCs w:val="24"/>
              </w:rPr>
              <w:t>взаимодействоватьс</w:t>
            </w:r>
            <w:proofErr w:type="spellEnd"/>
            <w:r w:rsidRPr="00405307">
              <w:rPr>
                <w:rFonts w:ascii="Times New Roman" w:hAnsi="Times New Roman"/>
                <w:bCs/>
                <w:sz w:val="24"/>
                <w:szCs w:val="24"/>
              </w:rPr>
              <w:t xml:space="preserve"> коллегами, руководством, клиентами в ходе профессиональной деятельности</w:t>
            </w:r>
          </w:p>
        </w:tc>
      </w:tr>
      <w:tr w:rsidR="00A517B6" w:rsidRPr="00405307" w:rsidTr="00A517B6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517B6" w:rsidRPr="00405307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17B6" w:rsidRPr="00405307" w:rsidRDefault="00A517B6" w:rsidP="00A517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4053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05307">
              <w:rPr>
                <w:rFonts w:ascii="Times New Roman" w:hAnsi="Times New Roman"/>
                <w:bCs/>
                <w:sz w:val="24"/>
                <w:szCs w:val="24"/>
              </w:rPr>
              <w:t>психологические</w:t>
            </w:r>
            <w:proofErr w:type="spellEnd"/>
            <w:r w:rsidRPr="00405307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A517B6" w:rsidRPr="00405307" w:rsidTr="00A517B6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517B6" w:rsidRPr="00405307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</w:tcPr>
          <w:p w:rsidR="00A517B6" w:rsidRPr="00405307" w:rsidRDefault="00A517B6" w:rsidP="00A517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530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53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05307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</w:t>
            </w:r>
            <w:proofErr w:type="spellStart"/>
            <w:r w:rsidRPr="00405307">
              <w:rPr>
                <w:rFonts w:ascii="Times New Roman" w:hAnsi="Times New Roman"/>
                <w:bCs/>
                <w:sz w:val="24"/>
                <w:szCs w:val="24"/>
              </w:rPr>
              <w:t>языке,</w:t>
            </w:r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>проявлять</w:t>
            </w:r>
            <w:proofErr w:type="spellEnd"/>
            <w:r w:rsidRPr="00405307">
              <w:rPr>
                <w:rFonts w:ascii="Times New Roman" w:hAnsi="Times New Roman"/>
                <w:iCs/>
                <w:sz w:val="24"/>
                <w:szCs w:val="24"/>
              </w:rPr>
              <w:t xml:space="preserve"> толерантность в рабочем коллективе</w:t>
            </w:r>
          </w:p>
        </w:tc>
      </w:tr>
      <w:tr w:rsidR="00A517B6" w:rsidRPr="00405307" w:rsidTr="00A517B6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517B6" w:rsidRPr="00405307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17B6" w:rsidRPr="00405307" w:rsidRDefault="00A517B6" w:rsidP="00A517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517B6" w:rsidRPr="00405307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053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05307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proofErr w:type="spellEnd"/>
            <w:r w:rsidRPr="00405307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 и культурного контекста; </w:t>
            </w:r>
            <w:proofErr w:type="spellStart"/>
            <w:r w:rsidRPr="00405307">
              <w:rPr>
                <w:rFonts w:ascii="Times New Roman" w:hAnsi="Times New Roman"/>
                <w:bCs/>
                <w:sz w:val="24"/>
                <w:szCs w:val="24"/>
              </w:rPr>
              <w:t>правилаоформления</w:t>
            </w:r>
            <w:proofErr w:type="spellEnd"/>
            <w:r w:rsidRPr="00405307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документов и построения устных сообщений.</w:t>
            </w:r>
          </w:p>
        </w:tc>
      </w:tr>
      <w:tr w:rsidR="00A517B6" w:rsidRPr="009D16C9" w:rsidTr="00A517B6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517B6" w:rsidRPr="009D16C9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210" w:type="dxa"/>
            <w:vMerge w:val="restart"/>
          </w:tcPr>
          <w:p w:rsidR="00A517B6" w:rsidRPr="009D16C9" w:rsidRDefault="00A517B6" w:rsidP="00A517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</w:tcPr>
          <w:p w:rsidR="00A517B6" w:rsidRPr="009D16C9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proofErr w:type="spellStart"/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A45F93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</w:t>
            </w:r>
            <w:proofErr w:type="spellEnd"/>
            <w:r w:rsidRPr="00A45F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значимость своей </w:t>
            </w:r>
            <w:proofErr w:type="spellStart"/>
            <w:r w:rsidRPr="00BD298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специальности;</w:t>
            </w:r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</w:t>
            </w:r>
            <w:proofErr w:type="spellEnd"/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стандарты антико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рупционного поведения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517B6" w:rsidRPr="009D16C9" w:rsidTr="00A517B6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517B6" w:rsidRPr="009D16C9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17B6" w:rsidRPr="009D16C9" w:rsidRDefault="00A517B6" w:rsidP="00A517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49" w:type="dxa"/>
          </w:tcPr>
          <w:p w:rsidR="00A517B6" w:rsidRPr="009D16C9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proofErr w:type="spellStart"/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</w:t>
            </w:r>
            <w:proofErr w:type="spellEnd"/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гражданско-патриотической позиции, общечеловеческих ценностей; значимость профессиональной деятельности по </w:t>
            </w:r>
            <w:proofErr w:type="spellStart"/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  <w:r w:rsidRPr="00BD2989">
              <w:rPr>
                <w:rFonts w:ascii="Times New Roman" w:hAnsi="Times New Roman"/>
                <w:bCs/>
                <w:iCs/>
                <w:sz w:val="24"/>
                <w:szCs w:val="24"/>
              </w:rPr>
              <w:t>стандарты</w:t>
            </w:r>
            <w:proofErr w:type="spellEnd"/>
            <w:r w:rsidRPr="00BD29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антикоррупционного поведения и ответственность за их нарушения.</w:t>
            </w:r>
          </w:p>
        </w:tc>
      </w:tr>
      <w:tr w:rsidR="00A517B6" w:rsidRPr="009D16C9" w:rsidTr="00A517B6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517B6" w:rsidRPr="009D16C9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:rsidR="00A517B6" w:rsidRPr="009D16C9" w:rsidRDefault="00A517B6" w:rsidP="00A517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A517B6" w:rsidRPr="009D16C9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A517B6" w:rsidRPr="009D16C9" w:rsidTr="00A517B6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517B6" w:rsidRPr="009D16C9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17B6" w:rsidRPr="009D16C9" w:rsidRDefault="00A517B6" w:rsidP="00A517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517B6" w:rsidRPr="009D16C9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517B6" w:rsidRPr="009D16C9" w:rsidTr="00A517B6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517B6" w:rsidRPr="009D16C9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:rsidR="00A517B6" w:rsidRPr="009D16C9" w:rsidRDefault="00A517B6" w:rsidP="00A517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A517B6" w:rsidRPr="009D16C9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</w:t>
            </w:r>
            <w:proofErr w:type="spellStart"/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данной</w:t>
            </w:r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  <w:proofErr w:type="spellEnd"/>
          </w:p>
        </w:tc>
      </w:tr>
      <w:tr w:rsidR="00A517B6" w:rsidRPr="009D16C9" w:rsidTr="00A517B6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517B6" w:rsidRPr="009D16C9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17B6" w:rsidRPr="009D16C9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517B6" w:rsidRPr="009D16C9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</w:t>
            </w:r>
            <w:proofErr w:type="spellStart"/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для</w:t>
            </w:r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  <w:proofErr w:type="spellEnd"/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; средства профилактики перенапряжения</w:t>
            </w:r>
          </w:p>
        </w:tc>
      </w:tr>
      <w:tr w:rsidR="00A517B6" w:rsidRPr="009D16C9" w:rsidTr="00A517B6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517B6" w:rsidRPr="009D16C9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:rsidR="00A517B6" w:rsidRPr="009D16C9" w:rsidRDefault="00A517B6" w:rsidP="00A517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A517B6" w:rsidRPr="009D16C9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517B6" w:rsidRPr="009D16C9" w:rsidTr="00A517B6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517B6" w:rsidRPr="009D16C9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17B6" w:rsidRPr="009D16C9" w:rsidRDefault="00A517B6" w:rsidP="00A517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517B6" w:rsidRPr="009D16C9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9D16C9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517B6" w:rsidRPr="009D16C9" w:rsidTr="00A517B6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517B6" w:rsidRPr="009D16C9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210" w:type="dxa"/>
            <w:vMerge w:val="restart"/>
          </w:tcPr>
          <w:p w:rsidR="00A517B6" w:rsidRPr="009D16C9" w:rsidRDefault="00A517B6" w:rsidP="00A517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A517B6" w:rsidRPr="009D16C9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517B6" w:rsidRPr="009D16C9" w:rsidTr="00A517B6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517B6" w:rsidRPr="009D16C9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17B6" w:rsidRPr="009D16C9" w:rsidRDefault="00A517B6" w:rsidP="00A517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517B6" w:rsidRPr="009D16C9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517B6" w:rsidRPr="009D16C9" w:rsidTr="00A517B6">
        <w:trPr>
          <w:cantSplit/>
          <w:trHeight w:val="20"/>
          <w:jc w:val="center"/>
        </w:trPr>
        <w:tc>
          <w:tcPr>
            <w:tcW w:w="1199" w:type="dxa"/>
            <w:vMerge w:val="restart"/>
          </w:tcPr>
          <w:p w:rsidR="00A517B6" w:rsidRPr="009D16C9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:rsidR="00A517B6" w:rsidRPr="009D16C9" w:rsidRDefault="00A517B6" w:rsidP="00A517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:rsidR="00A517B6" w:rsidRPr="009D16C9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D16C9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517B6" w:rsidRPr="009D16C9" w:rsidTr="00A517B6">
        <w:trPr>
          <w:cantSplit/>
          <w:trHeight w:val="20"/>
          <w:jc w:val="center"/>
        </w:trPr>
        <w:tc>
          <w:tcPr>
            <w:tcW w:w="1199" w:type="dxa"/>
            <w:vMerge/>
          </w:tcPr>
          <w:p w:rsidR="00A517B6" w:rsidRPr="009D16C9" w:rsidRDefault="00A517B6" w:rsidP="00A517B6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17B6" w:rsidRPr="009D16C9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A517B6" w:rsidRPr="009D16C9" w:rsidRDefault="00A517B6" w:rsidP="00A517B6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517B6" w:rsidRPr="009D16C9" w:rsidRDefault="00A517B6" w:rsidP="00A517B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B6" w:rsidRPr="009D16C9" w:rsidRDefault="00A517B6" w:rsidP="00A517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9D16C9">
        <w:rPr>
          <w:rFonts w:ascii="Times New Roman" w:hAnsi="Times New Roman"/>
          <w:b/>
          <w:sz w:val="24"/>
          <w:szCs w:val="24"/>
        </w:rPr>
        <w:lastRenderedPageBreak/>
        <w:t>4.2. Профессиональные компетенции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2425"/>
        <w:gridCol w:w="4400"/>
      </w:tblGrid>
      <w:tr w:rsidR="00A517B6" w:rsidRPr="009D16C9" w:rsidTr="007550EF">
        <w:trPr>
          <w:trHeight w:val="20"/>
        </w:trPr>
        <w:tc>
          <w:tcPr>
            <w:tcW w:w="2248" w:type="dxa"/>
          </w:tcPr>
          <w:p w:rsidR="00A517B6" w:rsidRPr="009D16C9" w:rsidRDefault="00A517B6" w:rsidP="00A517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A517B6" w:rsidRPr="009D16C9" w:rsidRDefault="00A517B6" w:rsidP="00A517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25" w:type="dxa"/>
          </w:tcPr>
          <w:p w:rsidR="00A517B6" w:rsidRPr="009D16C9" w:rsidRDefault="00A517B6" w:rsidP="00A517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A517B6" w:rsidRPr="009D16C9" w:rsidRDefault="00A517B6" w:rsidP="00A517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400" w:type="dxa"/>
          </w:tcPr>
          <w:p w:rsidR="00A517B6" w:rsidRPr="009D16C9" w:rsidRDefault="00A517B6" w:rsidP="00A517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 w:val="restart"/>
          </w:tcPr>
          <w:p w:rsidR="00A517B6" w:rsidRPr="009D16C9" w:rsidRDefault="00A517B6" w:rsidP="007550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Участие в проектировании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2425" w:type="dxa"/>
            <w:vMerge w:val="restart"/>
          </w:tcPr>
          <w:p w:rsidR="00A517B6" w:rsidRPr="009D16C9" w:rsidRDefault="00A517B6" w:rsidP="00755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1.1. Конструировать элементы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400" w:type="dxa"/>
          </w:tcPr>
          <w:p w:rsidR="00A517B6" w:rsidRPr="009D16C9" w:rsidRDefault="00A517B6" w:rsidP="007550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517B6" w:rsidRPr="009D16C9" w:rsidRDefault="00A517B6" w:rsidP="00755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чтении чертежей рабочих проектов;</w:t>
            </w:r>
          </w:p>
          <w:p w:rsidR="00A517B6" w:rsidRPr="009D16C9" w:rsidRDefault="00A517B6" w:rsidP="007550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составлении эскизов и проектирования элементов систем газораспределения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вычерчивать на генплане населенного пункта сети газораспределения;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строить продольные профили участков газопроводов;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вычерчивать оборудование и газопроводы на планах этажей;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читать архитектурно-строительные и специальные чертежи;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конструировать и выполнять фрагменты специальных чертежей при помощи персонального компьютера.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классификацию и устройство газопроводов городов и населенных пунктов;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систем газораспределения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на чертежах;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устройство бытовых газовых приборов и аппаратуры;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устройства систем газораспределения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состав проектов и требования к проектированию систем газораспределения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1.2 Выполнять расчет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выборе материалов и оборудования в соответствии требованиями нормативно-справочной литературы, и технико-экономической целесообразности их применения.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нормативно-справочной информацией для расчета элементов систем газораспределения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определять расчетные расходы газа потребителями низкого, среднего и высокого давления;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гидравлический расчет систем газораспределения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подбирать оборудование газорегуляторных пунктов;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выполнять расчет систем и подбор оборудования с использованием вычислительной техники и персональных компьютеров.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для расчета систем и подбора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газопотребляющего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устройство и типы газорегуляторных установок, методику выбора оборудования газорегуляторных пунктов;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устройство и параметры газовых горелок;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устройство газонаполнительных станций;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размещению баллонных и резервуарных установок сжиженных углеводородных газов;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нормы проектирования установок сжиженного газа;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защите газопроводов от коррозии.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ПК1.3Составлять спецификацию материалов и оборудования на системы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составлении спецификаций материалов и оборудования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заполнять формы таблиц спецификаций материалов и оборудования в соответствии с государственными стандартами и техническими условиями.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параметры и технические условия применения трубопроводов и арматуры.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работ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2425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2.1. Организовывать и выполнять подготовку систем и объектов к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 и монтажу</w:t>
            </w: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подготовке и оборудовании участка производства однотипных строительных работ;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согласовании календарных планов производства строительных </w:t>
            </w: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определять состав и объемы вспомогательных работ по подготовке и оборудованию участка производства однотипных строительных работ;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документы для оформления разрешений и допусков для производства строительных работ на объекте капитального строительства;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определять вредные и (или) опасные факторы, связанные с производством однотипных строительных работ, использованием строительной техники и складированием материалов, изделий и конструкций.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технических документов, 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порядку проведения, технологии, организации строительного производства;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способы и методы планирования строительных работ (календарные планы, оперативные планы, графики производства работ);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методы определения видов, сложности и объемов строительных работ и производственных заданий;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однотипных строительных работ;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методы расчетов линейных и сетевых графиков, проектирования строительных генеральных планов.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2.2 Организовывать и выполнять работы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правилами и нормами по охране труда, требованиями пожарной безопасности и охраны окружающей среды</w:t>
            </w: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определении потребности производства строительных работ в материально-технических ресурсах;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ведении текущей и исполнительной документации по выполняемым видам строительных работ;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оформлении разрешений и допусков для производства строительных работ на объекте капитального строительства;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разработке, планировании и контроле выполнения мер, направленных на предупреждение и </w:t>
            </w:r>
            <w:proofErr w:type="spell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устранениепричин</w:t>
            </w:r>
            <w:proofErr w:type="spell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отклонений </w:t>
            </w:r>
            <w:proofErr w:type="gramStart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Pr="009D16C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однотипных строительных работ от требований нормативной технической, технологической и проектной документации;</w:t>
            </w:r>
          </w:p>
          <w:p w:rsidR="00A517B6" w:rsidRPr="009D16C9" w:rsidRDefault="00A517B6" w:rsidP="00A51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C9">
              <w:rPr>
                <w:rFonts w:ascii="Times New Roman" w:hAnsi="Times New Roman" w:cs="Times New Roman"/>
                <w:sz w:val="24"/>
                <w:szCs w:val="24"/>
              </w:rPr>
              <w:t>определении потребности производства строительных работ на объекте капитального строительства в материально-технических ресурсах.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определять номенклатуру и осуществлять расчет объема (количества)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однотипных строительных работ;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документальный учет материально-технических ресурсов;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разрабатывать и контролировать выполнение календарных планов и графиков производства однотипных строительных работ;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производить расчеты объемов производственных заданий в соответствии с имеющимися материально-техническими и иными ресурсами, специализацией, квалификацией бригад, звеньев и отдельных работников;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подготавливать документы для оформления разрешений и допусков для производства строительных работ на объекте капитального строительства;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разрабатывать графики эксплуатации 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документальное сопровождение производства строительных работ (журналы производства работ, табели учета рабочего времени, акты выполненных работ);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составлять заявки на технологическую оснастку, инструмент приспособления для строительного производства;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применять современные способы отчетности и хранения технической документации на объекты капитального строительства.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технологии производства однотипных строительных работ;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особенности производства строительных работ на опасных, технически сложных и уникальных объектах капитального строительства;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требования к элементам конструкций здания (помещения) и общего имущества многоквартирных жилых домов, обусловленных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необходимостью их доступности и соответствия особым потребностям инвалидов</w:t>
            </w:r>
            <w:r w:rsidRPr="009D16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виды и характеристики основных строительных машин, механизмов, оборудования, энергетических установок, транспортных средств, технологической оснастки и другой техники, применяемой при выполнении строительных работ;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и средства устранения дефектов результатов производства строительных работ (применение альтернативных технологий производства работ, материалов и комплектующих, повышение квалификации работников).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2.3 Организовывать и выполнять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производственный контроль качества строительно-монтажных работ</w:t>
            </w: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контроле качества и объема (количества) материально-технических ресурсов;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осуществлении оперативного планирования и контроля выполнения производства строительных работ;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проведении контроля соблюдения технологии производства однотипных строительных работ;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текущего контроля качества результатов производства однотипных строительных работ;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выявлении причин отклонений результатов строительных работ от требований нормативной, технологической и проектной документации;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оценке эффективности производственно-хозяйственной деятельности участка однотипных строительных работ;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разработке, планировании и контроле выполнения оперативных мер, направленных на исправление дефектов результатов однотипных строительных работ;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приемочного контроля законченных видов и этапов строительных работ.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производить документальный, визуальный и инструментальный контроль качества строительных материалов, конструкций, изделий, оборудования и других видов материально-технических ресурсов;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работ);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осуществлять документальное сопровождение приемочного контроля в документах, предусмотренных действующей в организации системой управления качеством (журналах работ, актах скрытых работ, актах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приемки ответственных конструкций).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контроля качества объемов (количества) поставляемых материально-технических ресурсов и результатов производства строительных работ;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схемы операционного контроля качества строительных работ.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2.4 Выполнять пусконаладочные работы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ведении текущей и исполнительной документации по выполняемым видам строительных работ.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осуществлять обработку информации в соответствии с действующими нормативными документами.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основы документоведения, современные стандартные требования к отчетности.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2.5 Руководство другими работниками в рамках подразделения при выполнении работ по строительству и монтажу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проведении инструктажа работников по правилам охраны труда и требованиям пожарной безопасности;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контроля соблюдения требований охраны труда, пожарной безопасности и охраны окружающей среды.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вносить предложения о мерах поощрения и взыскания работников;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определять перечень работ по обеспечению безопасности участка производства однотипных строительных работ (ограждение строительной площадки, ограждение или обозначение опасных зон, освещение);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определять перечень средств коллективной и (или) индивидуальной защиты работников, выполняющих однотипные строительные работы.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основы документоведения, современные стандартные требования к отчетности.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Организация, проведение и контроль работ по эксплуатации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2425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3.1 Осуществлять контроль и диагностику параметров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эксплуатационной пригодности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проверке (технической диагностике) состояния газопроводов приборами ультразвукового контроля;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проверке эффективности антикоррозийной электрохимической защиты подземных газопроводов низкого давления;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осуществление контроля наличия и удаления влаги и конденсата из газопровода в соответствии с нормативными документами;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обеспечении плановых осмотров элементов домового газового оборудования;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техническом освидетельствовании стальных внутридомовых газопроводов, систем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приборами ультразвукового контроля.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проводить диагностику элементов газопровода низкого давления, технического состояния котлового оборудования, вспомогательного оборудования;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проводить визуальные наблюдения, инструментальные обследования и испытания.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контроля технического состояния газопроводов низкого давления, элементов домового газового оборудования;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правила эксплуатации газопроводов низкого давления.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3.2 Осуществлять планирование работ, связанных с эксплуатацией и ремонтом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разработке проектов производственных заданий и графиков профилактических и текущих работ на газопроводах низкого давления;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составлении проекта планов текущего и капитального ремонта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>, котельного и вспомогательного оборудования котельной;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составлении актов и дефектных ведомостей о техническом состоянии домового газового оборудования, газопроводов, отключающих устройств и других элементов.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вести журналы учета обходов и осмотров, фиксировать изменение технического состояния элементов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газопровода низкого давления, оборудования котельных;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вывода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>, котельного и вспомогательного оборудования, контрольно-измерительных приборов и автоматики (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>), трубопроводов и инженерных сетей, зданий и сооружений котельной в ремонт.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нормативные правовые акты, другие нормативные и методические документы, регламентирующие производственную деятельность в соответствии со спецификой выполняемых работ.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3.3 Организовывать производство работ по эксплуатации и ремонту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обеспечении обхода и осмотра трасс подземных и надземных газопроводов низкого давления, групповых баллонных и резервуарных газовых установок, а также запорной и регулирующей арматуры;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контроля производства работ по подключению новых абонентов к газопроводу низкого давления;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обеспечении замены баллонов сжиженного углеводородного газа в групповых баллонных установках и заправки резервуаров сжиженного углеводородного газа.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организовывать выполнение работ по техническому обслуживанию, текущему и капитальному ремонту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, котельного и вспомогательного оборудования,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>, трубопроводов, инженерных сетей, зданий и сооружений, по подготовке котельной к осенне-зимним и весенне-летним условиям эксплуатации.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технологические процессы производства работ по ремонту газопроводов, по техническому обслуживанию и ремонту элементов домового газового оборудования;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номенклатуру и технические характеристики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газоподающего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и газоиспользующего оборудования.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ПК 3.4 Осуществлять надзор и контроль за ремонтом и его качеством</w:t>
            </w: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ведении журнала технических осмотров в соответствии с современными стандартными требованиями к отчетности;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контроля правильной эксплуатации технического и вспомогательного оборудования, инструмента и оснастки, используемых в процессе технического обслуживания и ремонта.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контролировать процесс работы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газоподающего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и газоиспользующего оборудования в штатном режиме, при проведении работ по перепланировке и капитальному ремонту помещений.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техническому содержанию и ремонту элементов домового газового оборудования.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3.5 Осуществлять руководство другими работниками в рамках подразделения при выполнении работ по эксплуатации систем 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организации работы подчиненного персонала при ликвидации аварий и проведении аварийно-восстановительных работ;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проведении производственного инструктажа персонала на рабочем месте.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обеспечивать рабочие места, их техническое оснащение;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вести табель учета рабочего времени персонала, выполняющего работы по эксплуатации трубопроводов.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требования к охране труда, промышленной и пожарной безопасности при производстве работ по эксплуатации наружных газопроводов низкого давления; домового газового оборудования.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ПК 3.6 Анализировать и контролировать процесс подачи газа низкого давления и соблюдения правил его потребления в системах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газораспределения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анализа параметров настройки регуляторов давления и предохранительных клапанов;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осуществлении контроля утечек газа из баллонной или резервуарной установки, работоспособности отключающих устройств;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осуществлении контроля давления и степени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одоризации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газа, подаваемого в газопроводы низкого давления, элементам домового газового оборудования;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выявлении фактов несанкционированного подключения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безучетного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пользования газом;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контроле соблюдения бытовыми потребителями обеспечения надлежащего технического состояния домового газового оборудования, мест установки газоиспользующего оборудования на предмет свободного доступа к элементам домового газового оборудования;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актуализации результатов обхода потребителей бытового газа, фиксировании выявленных нарушений правил пользования газом и выдаче предписания;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ведении необходимой отчетной документации в соответствии с современными стандартными требованиями к отчетности, периодичности и качеству предоставления документации;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осуществлении проверки технического состояния и контроля работы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>, котельного и вспомогательного оборудования, трубопроводов, контрольно-измерительных приборов и автоматики инженерных сетей, зданий и сооружений;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анализе работы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>, котельного и вспомогательного оборудования, трубопроводов, контрольно-измерительных приборов и автоматики, проведении учета выявленных неисправностей и дефектов и отражении результатов в отчетной документации.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выявлять несанкционированные подключения к газопроводу, используя современную контрольно-измерительную технику;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работать с компьютером в качестве пользователя с применением </w:t>
            </w:r>
            <w:r w:rsidRPr="009D16C9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специализированного программного обеспечения по эксплуатации газопроводов низкого давления.</w:t>
            </w:r>
          </w:p>
        </w:tc>
      </w:tr>
      <w:tr w:rsidR="00A517B6" w:rsidRPr="009D16C9" w:rsidTr="007550EF">
        <w:trPr>
          <w:trHeight w:val="20"/>
        </w:trPr>
        <w:tc>
          <w:tcPr>
            <w:tcW w:w="2248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технические характеристики и требования, предъявляемые к газу, подаваемому в газопроводы низкого давления, запорной и регулирующей арматуре, опорам, металлоконструкциям и другому оборудованию, и сооружениям на газопроводе низкого давления, для определения соответствия их заданным в технических и иных документах параметрам;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специализированное программное обеспечение для решения задач по техническому содержанию и ремонту газопроводов низкого давления;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технические характеристики и требования, предъявляемые к газу, подаваемому к газоиспользующему оборудованию, системам вентиляции, отключающим устройствам и автоматике;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свойства газа и его дератизации;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свойства топлива и влияние качества топлива на процесс горения и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теплопроизводительность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17B6" w:rsidRPr="009D16C9" w:rsidRDefault="00A517B6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 xml:space="preserve">принцип работы обслуживаемых </w:t>
            </w:r>
            <w:proofErr w:type="spellStart"/>
            <w:r w:rsidRPr="009D16C9">
              <w:rPr>
                <w:rFonts w:ascii="Times New Roman" w:hAnsi="Times New Roman"/>
                <w:sz w:val="24"/>
                <w:szCs w:val="24"/>
              </w:rPr>
              <w:t>котлоагрегатов</w:t>
            </w:r>
            <w:proofErr w:type="spellEnd"/>
            <w:r w:rsidRPr="009D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524B" w:rsidRPr="009D16C9" w:rsidTr="007550EF">
        <w:trPr>
          <w:trHeight w:val="8069"/>
        </w:trPr>
        <w:tc>
          <w:tcPr>
            <w:tcW w:w="2248" w:type="dxa"/>
            <w:vMerge w:val="restart"/>
          </w:tcPr>
          <w:p w:rsidR="005F524B" w:rsidRPr="009D16C9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531645703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 одной или нескольким профессиям рабочих, должностей служащих</w:t>
            </w:r>
          </w:p>
        </w:tc>
        <w:tc>
          <w:tcPr>
            <w:tcW w:w="2425" w:type="dxa"/>
            <w:vMerge w:val="restart"/>
          </w:tcPr>
          <w:p w:rsidR="005F524B" w:rsidRPr="003237D7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687F">
              <w:rPr>
                <w:rFonts w:ascii="Times New Roman" w:hAnsi="Times New Roman"/>
                <w:sz w:val="24"/>
                <w:szCs w:val="24"/>
              </w:rPr>
              <w:t>Выполнение работ по 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17502">
              <w:rPr>
                <w:rFonts w:ascii="Times New Roman" w:hAnsi="Times New Roman"/>
                <w:sz w:val="24"/>
                <w:szCs w:val="24"/>
              </w:rPr>
              <w:t>лесарь по эксплуатации и ремонту газового оборудования</w:t>
            </w:r>
          </w:p>
        </w:tc>
        <w:tc>
          <w:tcPr>
            <w:tcW w:w="4400" w:type="dxa"/>
          </w:tcPr>
          <w:p w:rsidR="005F524B" w:rsidRPr="00E5663C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63C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5F524B" w:rsidRPr="00E5663C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 по техническому обслуживанию газовых сетей домохозяйств;</w:t>
            </w:r>
          </w:p>
          <w:p w:rsidR="005F524B" w:rsidRPr="00E5663C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</w:t>
            </w:r>
          </w:p>
          <w:p w:rsidR="005F524B" w:rsidRPr="00E5663C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приспособлений и средств индивидуальной защиты;</w:t>
            </w:r>
          </w:p>
          <w:p w:rsidR="005F524B" w:rsidRPr="00E5663C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выполнение обходов газовых сетей домохозяйства в соответствии с маршрутами обходов;</w:t>
            </w:r>
          </w:p>
          <w:p w:rsidR="005F524B" w:rsidRPr="00E5663C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осмотр арматуры и трубопроводов газовых сетей домохозяйства на отсутствие поверхностных дефектов;</w:t>
            </w:r>
          </w:p>
          <w:p w:rsidR="005F524B" w:rsidRPr="00E5663C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очистка запорной, регулирующей арматуры, трубопроводов опорно-подвесной системы трубопроводов газовых сетей домохозяйства от пыли и грязи;</w:t>
            </w:r>
          </w:p>
          <w:p w:rsidR="005F524B" w:rsidRPr="00E5663C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 xml:space="preserve">выполнение профилактических работ на газовых </w:t>
            </w:r>
            <w:proofErr w:type="spellStart"/>
            <w:r w:rsidRPr="00E5663C">
              <w:rPr>
                <w:rFonts w:ascii="Times New Roman" w:hAnsi="Times New Roman"/>
                <w:sz w:val="24"/>
                <w:szCs w:val="24"/>
              </w:rPr>
              <w:t>сетяхдомохозяйства</w:t>
            </w:r>
            <w:proofErr w:type="spellEnd"/>
            <w:r w:rsidRPr="00E5663C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технических регламентов;</w:t>
            </w:r>
          </w:p>
          <w:p w:rsidR="005F524B" w:rsidRPr="007E21AD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1AD">
              <w:rPr>
                <w:rFonts w:ascii="Times New Roman" w:hAnsi="Times New Roman"/>
                <w:sz w:val="24"/>
                <w:szCs w:val="24"/>
              </w:rPr>
              <w:t>удаление влаги и конденсата из газопроводов в порядке</w:t>
            </w:r>
          </w:p>
          <w:p w:rsidR="005F524B" w:rsidRPr="007E21AD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1AD">
              <w:rPr>
                <w:rFonts w:ascii="Times New Roman" w:hAnsi="Times New Roman"/>
                <w:sz w:val="24"/>
                <w:szCs w:val="24"/>
              </w:rPr>
              <w:t>установленном технической документацией;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работ по ремонту элементов газовых сетей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отсоединение участков газовых сетей домохозяйства для проведения ремонтных работ;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демонтаж запорной и регулирующей арматуры газовых сетях домохозяйства в сроки, установленные техническими регламентами;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передача на поверку и получение поверенной запорной регулирующей арматуры для монтажа;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монтаж запорной и регулирующей арматуры на газовых сетях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профилактический ремонт элементов антикоррозийной электрохимической защиты;</w:t>
            </w:r>
          </w:p>
          <w:p w:rsidR="005F524B" w:rsidRPr="00D70C57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 xml:space="preserve">слесарная обработка деталей при устранении поверхностных дефектов трубопроводов </w:t>
            </w:r>
            <w:r w:rsidRPr="00D70C57">
              <w:rPr>
                <w:rFonts w:ascii="Times New Roman" w:hAnsi="Times New Roman"/>
                <w:sz w:val="24"/>
                <w:szCs w:val="24"/>
              </w:rPr>
              <w:t>методом сварки;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получение сменного задания на производство пусконаладочных работ и испытаний газовых сетей домохозяйства после ремонта;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 приспособлений и средств индивидуальной защиты;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подготовка составов для проверки герметичности резьбовых соединений газовых сетей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проверка сварочных соединений на «мел-керосин»;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подача бытового газа в сеть для проведения пусконаладочных работ и испытаний газовых сетей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проверка герметичности резьбовых соединений после проведения комплекса ремонтных работ;</w:t>
            </w:r>
          </w:p>
          <w:p w:rsidR="005F524B" w:rsidRPr="003237D7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проверка работоспособности запорной и регулирующей арматуры газовых сетей домохозяйства под давлением</w:t>
            </w:r>
          </w:p>
        </w:tc>
      </w:tr>
      <w:tr w:rsidR="005F524B" w:rsidRPr="009D16C9" w:rsidTr="007550EF">
        <w:trPr>
          <w:trHeight w:val="20"/>
        </w:trPr>
        <w:tc>
          <w:tcPr>
            <w:tcW w:w="2248" w:type="dxa"/>
            <w:vMerge/>
          </w:tcPr>
          <w:p w:rsidR="005F524B" w:rsidRPr="009D16C9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5F524B" w:rsidRPr="009D16C9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F524B" w:rsidRPr="00E5663C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63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определять рациональные и безопасные маршруты следования для осмотра арматуры и трубопроводов;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подбирать необходимый инструмент, приспособления и средства индивидуальной защиты для производства работ;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выявлять поверхностные дефекты на газовых сетях домохозяйства и принимать меры к их устранению;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применять инструмент, приспособления и средства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индивидуальной защиты при производстве работ;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определять наличие влаги и конденсата в газовых сетях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технических регламентов </w:t>
            </w:r>
            <w:proofErr w:type="spellStart"/>
            <w:r w:rsidRPr="00E5663C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70C57">
              <w:rPr>
                <w:rFonts w:ascii="Times New Roman" w:hAnsi="Times New Roman"/>
                <w:sz w:val="24"/>
                <w:szCs w:val="24"/>
              </w:rPr>
              <w:t>обслуживании</w:t>
            </w:r>
            <w:proofErr w:type="spellEnd"/>
            <w:r w:rsidRPr="00D70C57">
              <w:rPr>
                <w:rFonts w:ascii="Times New Roman" w:hAnsi="Times New Roman"/>
                <w:sz w:val="24"/>
                <w:szCs w:val="24"/>
              </w:rPr>
              <w:t xml:space="preserve"> газовых сетей домохозяйства</w:t>
            </w:r>
            <w:r w:rsidRPr="00E566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производить монтаж и демонтаж запорной и регулирующей арматуры газовых сетей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определять необходимость проведения ремонтных работ системе антикоррозийной электрохимической защиты;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производить ремонт элементов антикоррозийной электрохимической защиты, не останавливая режим ее функционирования;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подбирать необходимый инструмент, приспособления и средства индивидуальной защиты для производства работ;</w:t>
            </w:r>
          </w:p>
          <w:p w:rsidR="005F524B" w:rsidRPr="00D70C57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 xml:space="preserve">изготавливать элементы деталей трубопроводов для устранения </w:t>
            </w:r>
            <w:r w:rsidRPr="00D70C57">
              <w:rPr>
                <w:rFonts w:ascii="Times New Roman" w:hAnsi="Times New Roman"/>
                <w:sz w:val="24"/>
                <w:szCs w:val="24"/>
              </w:rPr>
              <w:t>поверхностных дефектов газовых сетей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определять места утечек бытового газа после проведения ремонтных работ;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готовить составы для проверки герметичности резьбовых сварных соединений;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руководствоваться требованиями технической документации при производстве пусконаладочных работ и испытаний газовых сетей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выполнять слесарные работы;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соблюдать основы безопасности при производстве работ.</w:t>
            </w:r>
          </w:p>
        </w:tc>
      </w:tr>
      <w:tr w:rsidR="005F524B" w:rsidRPr="009D16C9" w:rsidTr="007550EF">
        <w:trPr>
          <w:trHeight w:val="2257"/>
        </w:trPr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5F524B" w:rsidRPr="009D16C9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5F524B" w:rsidRPr="009D16C9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5F524B" w:rsidRPr="009D16C9" w:rsidRDefault="005F524B" w:rsidP="00A517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принцип работы и общие технические характеристики газовых сетей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методы оценки технического состояния арматуры и трубопроводов газовых сетей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свойства газа с учетом его дератизации;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внешние проявления поверхностных дефектов на газовых сетях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правила производства работ по обслуживанию газовых систем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требования охраны труда при техническом обслуживании газовых сетей домохозяйства;</w:t>
            </w:r>
          </w:p>
          <w:p w:rsidR="005F524B" w:rsidRPr="00D70C57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C57">
              <w:rPr>
                <w:rFonts w:ascii="Times New Roman" w:hAnsi="Times New Roman"/>
                <w:sz w:val="24"/>
                <w:szCs w:val="24"/>
              </w:rPr>
              <w:t>слесарное дело;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и технические характеристики запорной и регулирующей арматуры газовых сетей домохозяйства;</w:t>
            </w:r>
          </w:p>
          <w:p w:rsidR="005F524B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правила эксплуатации газовых сетей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C57">
              <w:rPr>
                <w:rFonts w:ascii="Times New Roman" w:hAnsi="Times New Roman"/>
                <w:sz w:val="24"/>
                <w:szCs w:val="24"/>
              </w:rPr>
              <w:t>свойства газа с учетом его дератизации;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принцип работы антикоррозийной электрохимической защиты газовых сетей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технология монтажа и демонтажа запорной и регулирующей арматуры газовых сетей домохозяйства;</w:t>
            </w:r>
          </w:p>
          <w:p w:rsidR="005F524B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 xml:space="preserve">технология монтажа и </w:t>
            </w:r>
            <w:proofErr w:type="spellStart"/>
            <w:r w:rsidRPr="00E5663C">
              <w:rPr>
                <w:rFonts w:ascii="Times New Roman" w:hAnsi="Times New Roman"/>
                <w:sz w:val="24"/>
                <w:szCs w:val="24"/>
              </w:rPr>
              <w:t>демонтажазапорной</w:t>
            </w:r>
            <w:proofErr w:type="spellEnd"/>
            <w:r w:rsidRPr="00E5663C">
              <w:rPr>
                <w:rFonts w:ascii="Times New Roman" w:hAnsi="Times New Roman"/>
                <w:sz w:val="24"/>
                <w:szCs w:val="24"/>
              </w:rPr>
              <w:t xml:space="preserve"> и регулирующей арматуры газовых сетей домохозяйства;</w:t>
            </w:r>
          </w:p>
          <w:p w:rsidR="005F524B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37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ремонте газовых сетей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B37">
              <w:rPr>
                <w:rFonts w:ascii="Times New Roman" w:hAnsi="Times New Roman"/>
                <w:sz w:val="24"/>
                <w:szCs w:val="24"/>
              </w:rPr>
              <w:t>слесарное дело;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технология производства пусконаладочных работ и испытания газовых сетей домохозяйства;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свойства газа с учетом его дератизации;</w:t>
            </w:r>
          </w:p>
          <w:p w:rsidR="005F524B" w:rsidRPr="00E5663C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методы контроля герметичности резьбовых и сварных соединений;</w:t>
            </w:r>
          </w:p>
          <w:p w:rsidR="005F524B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3C">
              <w:rPr>
                <w:rFonts w:ascii="Times New Roman" w:hAnsi="Times New Roman"/>
                <w:sz w:val="24"/>
                <w:szCs w:val="24"/>
              </w:rPr>
              <w:t>требования охраны труда при производстве пусконаладочных работ и испы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63C">
              <w:rPr>
                <w:rFonts w:ascii="Times New Roman" w:hAnsi="Times New Roman"/>
                <w:sz w:val="24"/>
                <w:szCs w:val="24"/>
              </w:rPr>
              <w:t>аний газовых сетей домохозяйства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24B" w:rsidRPr="0088663E" w:rsidRDefault="005F524B" w:rsidP="00A5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6B37">
              <w:rPr>
                <w:rFonts w:ascii="Times New Roman" w:hAnsi="Times New Roman"/>
                <w:sz w:val="24"/>
                <w:szCs w:val="24"/>
              </w:rPr>
              <w:t>слесарное дело.</w:t>
            </w:r>
          </w:p>
        </w:tc>
      </w:tr>
      <w:bookmarkEnd w:id="5"/>
    </w:tbl>
    <w:p w:rsidR="00A517B6" w:rsidRPr="009D16C9" w:rsidRDefault="00A517B6" w:rsidP="00A517B6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A517B6" w:rsidRPr="009D16C9" w:rsidSect="00A517B6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396807" w:rsidRDefault="00396807" w:rsidP="003968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С</w:t>
      </w:r>
      <w:r w:rsidRPr="00414C20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(Приложение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96807" w:rsidRDefault="00396807" w:rsidP="003968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У</w:t>
      </w:r>
      <w:r w:rsidRPr="00414C20">
        <w:rPr>
          <w:rFonts w:ascii="Times New Roman" w:hAnsi="Times New Roman"/>
          <w:sz w:val="24"/>
          <w:szCs w:val="24"/>
        </w:rPr>
        <w:t>чебный план</w:t>
      </w:r>
    </w:p>
    <w:p w:rsidR="00396807" w:rsidRDefault="00396807" w:rsidP="003968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К</w:t>
      </w:r>
      <w:r w:rsidRPr="00414C20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396807" w:rsidRDefault="00396807" w:rsidP="00A517B6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A517B6" w:rsidRPr="009D16C9" w:rsidRDefault="00A517B6" w:rsidP="00A517B6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Раздел 6. Примерные условия </w:t>
      </w:r>
      <w:r w:rsidRPr="00405307">
        <w:rPr>
          <w:rFonts w:ascii="Times New Roman" w:hAnsi="Times New Roman"/>
          <w:b/>
          <w:sz w:val="24"/>
          <w:szCs w:val="24"/>
        </w:rPr>
        <w:t>реализации</w:t>
      </w:r>
      <w:r w:rsidR="00396807">
        <w:rPr>
          <w:rFonts w:ascii="Times New Roman" w:hAnsi="Times New Roman"/>
          <w:b/>
          <w:sz w:val="24"/>
          <w:szCs w:val="24"/>
        </w:rPr>
        <w:t xml:space="preserve"> </w:t>
      </w:r>
      <w:r w:rsidRPr="009D16C9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17B6" w:rsidRPr="009D16C9" w:rsidRDefault="00A517B6" w:rsidP="00A517B6">
      <w:pPr>
        <w:suppressAutoHyphens/>
        <w:spacing w:after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6.1. </w:t>
      </w:r>
      <w:r w:rsidRPr="009D16C9">
        <w:rPr>
          <w:rFonts w:ascii="Times New Roman" w:hAnsi="Times New Roman"/>
          <w:b/>
          <w:sz w:val="24"/>
          <w:szCs w:val="24"/>
          <w:lang w:eastAsia="en-US"/>
        </w:rPr>
        <w:t>Требования к материально-техническому оснащению образовательной программы</w:t>
      </w: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578">
        <w:rPr>
          <w:rFonts w:ascii="Times New Roman" w:hAnsi="Times New Roman"/>
          <w:b/>
          <w:sz w:val="24"/>
          <w:szCs w:val="24"/>
        </w:rPr>
        <w:t>6.1.1. Специальные помещения</w:t>
      </w:r>
      <w:r w:rsidRPr="009D16C9">
        <w:rPr>
          <w:rFonts w:ascii="Times New Roman" w:hAnsi="Times New Roman"/>
          <w:sz w:val="24"/>
          <w:szCs w:val="24"/>
        </w:rPr>
        <w:t xml:space="preserve"> представля</w:t>
      </w:r>
      <w:r w:rsidR="00396807">
        <w:rPr>
          <w:rFonts w:ascii="Times New Roman" w:hAnsi="Times New Roman"/>
          <w:sz w:val="24"/>
          <w:szCs w:val="24"/>
        </w:rPr>
        <w:t>ю</w:t>
      </w:r>
      <w:r w:rsidRPr="009D16C9">
        <w:rPr>
          <w:rFonts w:ascii="Times New Roman" w:hAnsi="Times New Roman"/>
          <w:sz w:val="24"/>
          <w:szCs w:val="24"/>
        </w:rPr>
        <w:t>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A517B6" w:rsidRPr="009D16C9" w:rsidRDefault="00A517B6" w:rsidP="00A517B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A517B6" w:rsidRPr="009D16C9" w:rsidRDefault="00A517B6" w:rsidP="00A517B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Кабинеты:</w:t>
      </w:r>
    </w:p>
    <w:p w:rsidR="00A517B6" w:rsidRPr="009D16C9" w:rsidRDefault="00A517B6" w:rsidP="00A517B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гуманитарных и социально-экономических дисциплин;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иностранного языка;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математики;</w:t>
      </w:r>
    </w:p>
    <w:p w:rsidR="00A517B6" w:rsidRPr="009D16C9" w:rsidRDefault="00A517B6" w:rsidP="00A517B6">
      <w:pPr>
        <w:pStyle w:val="ad"/>
        <w:spacing w:before="0" w:after="0"/>
        <w:ind w:left="0" w:firstLine="709"/>
        <w:contextualSpacing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информатики и информационных технологий в профессиональной деятельности;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инженерной графики;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технической механики;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материалов и изделий;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экологии и безопасности жизнедеятельности;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геодезии;</w:t>
      </w:r>
    </w:p>
    <w:p w:rsidR="00A517B6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r w:rsidRPr="009D16C9">
        <w:rPr>
          <w:rFonts w:ascii="Times New Roman" w:hAnsi="Times New Roman"/>
          <w:bCs/>
          <w:sz w:val="24"/>
          <w:szCs w:val="24"/>
        </w:rPr>
        <w:t xml:space="preserve">проектирования и эксплуатации систем газораспределения и </w:t>
      </w:r>
      <w:proofErr w:type="spellStart"/>
      <w:r w:rsidRPr="009D16C9">
        <w:rPr>
          <w:rFonts w:ascii="Times New Roman" w:hAnsi="Times New Roman"/>
          <w:bCs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основ</w:t>
      </w:r>
      <w:r w:rsidRPr="009D16C9">
        <w:rPr>
          <w:rFonts w:ascii="Times New Roman" w:hAnsi="Times New Roman"/>
          <w:sz w:val="24"/>
          <w:szCs w:val="24"/>
        </w:rPr>
        <w:t>строительного</w:t>
      </w:r>
      <w:proofErr w:type="spellEnd"/>
      <w:r w:rsidRPr="009D16C9">
        <w:rPr>
          <w:rFonts w:ascii="Times New Roman" w:hAnsi="Times New Roman"/>
          <w:sz w:val="24"/>
          <w:szCs w:val="24"/>
        </w:rPr>
        <w:t xml:space="preserve"> производства;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подготовки к итоговой аттестации;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517B6" w:rsidRPr="009D16C9" w:rsidRDefault="00A517B6" w:rsidP="00A517B6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Лаборатории: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электротехники и электроники;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гидравлики, теплотехники и аэродинамики;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автоматики и телемеханики систем газоснабжения.</w:t>
      </w:r>
    </w:p>
    <w:p w:rsidR="00A517B6" w:rsidRPr="009D16C9" w:rsidRDefault="00A517B6" w:rsidP="00A517B6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517B6" w:rsidRPr="009D16C9" w:rsidRDefault="00A517B6" w:rsidP="00A517B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слесарная;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заготовительная.</w:t>
      </w:r>
    </w:p>
    <w:p w:rsidR="00A517B6" w:rsidRPr="009D16C9" w:rsidRDefault="00A517B6" w:rsidP="00A517B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Полигоны: 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учебно-тренировочный полигон по отработке навыков выполнения газоопасных работ.</w:t>
      </w:r>
    </w:p>
    <w:p w:rsidR="00A517B6" w:rsidRPr="009D16C9" w:rsidRDefault="00A517B6" w:rsidP="00A517B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A517B6" w:rsidRPr="009D16C9" w:rsidRDefault="00A517B6" w:rsidP="00A517B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Спортивный комплекс</w:t>
      </w:r>
    </w:p>
    <w:p w:rsidR="00A517B6" w:rsidRPr="009D16C9" w:rsidRDefault="00A517B6" w:rsidP="00A517B6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lastRenderedPageBreak/>
        <w:t>Залы:</w:t>
      </w: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библиотека, читальный зал с выходом в интернет;</w:t>
      </w: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актовый зал.</w:t>
      </w:r>
    </w:p>
    <w:p w:rsidR="00A517B6" w:rsidRPr="00505578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5578">
        <w:rPr>
          <w:rFonts w:ascii="Times New Roman" w:hAnsi="Times New Roman"/>
          <w:b/>
          <w:sz w:val="24"/>
          <w:szCs w:val="24"/>
        </w:rPr>
        <w:t>6.1.2. Материально-техническое оснащение лабораторий, мастерских и баз практики по специальности</w:t>
      </w: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Образовательная организация, реализующая программу по специальности</w:t>
      </w:r>
      <w:r w:rsidR="00396807">
        <w:rPr>
          <w:rFonts w:ascii="Times New Roman" w:hAnsi="Times New Roman"/>
          <w:sz w:val="24"/>
          <w:szCs w:val="24"/>
        </w:rPr>
        <w:t xml:space="preserve"> </w:t>
      </w:r>
      <w:r w:rsidRPr="009D16C9">
        <w:rPr>
          <w:rFonts w:ascii="Times New Roman" w:hAnsi="Times New Roman"/>
          <w:bCs/>
          <w:sz w:val="24"/>
          <w:szCs w:val="24"/>
        </w:rPr>
        <w:t xml:space="preserve">08.02.08 «Монтаж и эксплуатация оборудования и систем газоснабжения» </w:t>
      </w:r>
      <w:r w:rsidRPr="009D16C9">
        <w:rPr>
          <w:rFonts w:ascii="Times New Roman" w:hAnsi="Times New Roman"/>
          <w:sz w:val="24"/>
          <w:szCs w:val="24"/>
        </w:rPr>
        <w:t>располага</w:t>
      </w:r>
      <w:r w:rsidR="003E336B">
        <w:rPr>
          <w:rFonts w:ascii="Times New Roman" w:hAnsi="Times New Roman"/>
          <w:sz w:val="24"/>
          <w:szCs w:val="24"/>
        </w:rPr>
        <w:t>е</w:t>
      </w:r>
      <w:r w:rsidRPr="009D16C9">
        <w:rPr>
          <w:rFonts w:ascii="Times New Roman" w:hAnsi="Times New Roman"/>
          <w:sz w:val="24"/>
          <w:szCs w:val="24"/>
        </w:rPr>
        <w:t xml:space="preserve">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выбранной траектории. Минимально необходимый для реализации ООП перечень материально-технического обеспечения, включает в себя: </w:t>
      </w:r>
    </w:p>
    <w:p w:rsidR="00A517B6" w:rsidRPr="009D16C9" w:rsidRDefault="00A517B6" w:rsidP="00A517B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A517B6" w:rsidRPr="009D16C9" w:rsidRDefault="00A517B6" w:rsidP="00A517B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6.1.2.1. Оснащение лабораторий </w:t>
      </w:r>
    </w:p>
    <w:p w:rsidR="00A517B6" w:rsidRPr="009D16C9" w:rsidRDefault="00A517B6" w:rsidP="00A517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1. Лаборатория «Электротехники и электроники»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6C9">
        <w:rPr>
          <w:rFonts w:ascii="Times New Roman" w:hAnsi="Times New Roman"/>
          <w:sz w:val="24"/>
          <w:szCs w:val="24"/>
          <w:lang w:eastAsia="en-US"/>
        </w:rPr>
        <w:t>- рабочее место преподавате</w:t>
      </w:r>
      <w:r w:rsidRPr="009D16C9">
        <w:rPr>
          <w:rFonts w:ascii="Times New Roman" w:hAnsi="Times New Roman"/>
          <w:sz w:val="24"/>
          <w:szCs w:val="24"/>
        </w:rPr>
        <w:t>ля и рабочие места по количеству обучающихся;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  <w:lang w:eastAsia="en-US"/>
        </w:rPr>
        <w:t>- т</w:t>
      </w:r>
      <w:r w:rsidRPr="009D16C9">
        <w:rPr>
          <w:rFonts w:ascii="Times New Roman" w:hAnsi="Times New Roman"/>
          <w:bCs/>
          <w:sz w:val="24"/>
          <w:szCs w:val="24"/>
          <w:lang w:eastAsia="en-US"/>
        </w:rPr>
        <w:t>ехнические средства обучения:</w:t>
      </w:r>
      <w:r w:rsidRPr="009D16C9">
        <w:rPr>
          <w:rFonts w:ascii="Times New Roman" w:hAnsi="Times New Roman"/>
          <w:sz w:val="24"/>
          <w:szCs w:val="24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A517B6" w:rsidRPr="009D16C9" w:rsidRDefault="00A517B6" w:rsidP="00A5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наглядные пособия по электротехнике и электронике (плакаты, возможно в электронном виде, планшеты, стенды, моноблоки и т.п.);</w:t>
      </w:r>
    </w:p>
    <w:p w:rsidR="00A517B6" w:rsidRPr="009D16C9" w:rsidRDefault="00A517B6" w:rsidP="00A5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приборы;</w:t>
      </w:r>
    </w:p>
    <w:p w:rsidR="00A517B6" w:rsidRPr="009D16C9" w:rsidRDefault="00A517B6" w:rsidP="00A5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лабораторные стенды;</w:t>
      </w:r>
    </w:p>
    <w:p w:rsidR="00A517B6" w:rsidRPr="009D16C9" w:rsidRDefault="00A517B6" w:rsidP="00A5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наборы элементов (сопротивления, конденсаторы, катушки индуктивности, диоды, транзисторы);</w:t>
      </w:r>
    </w:p>
    <w:p w:rsidR="00A517B6" w:rsidRPr="009D16C9" w:rsidRDefault="00A517B6" w:rsidP="00A5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осциллографы;</w:t>
      </w:r>
    </w:p>
    <w:p w:rsidR="00A517B6" w:rsidRPr="009D16C9" w:rsidRDefault="00A517B6" w:rsidP="00A51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электрические генераторы.</w:t>
      </w:r>
    </w:p>
    <w:p w:rsidR="00A517B6" w:rsidRPr="009D16C9" w:rsidRDefault="00A517B6" w:rsidP="00A517B6">
      <w:pPr>
        <w:pStyle w:val="ad"/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</w:p>
    <w:p w:rsidR="00A517B6" w:rsidRPr="009D16C9" w:rsidRDefault="00A517B6" w:rsidP="00A517B6">
      <w:pPr>
        <w:pStyle w:val="ad"/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2.Лаборатория «Гидравлики, теплотехники и аэродинамики»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6C9">
        <w:rPr>
          <w:rFonts w:ascii="Times New Roman" w:hAnsi="Times New Roman"/>
          <w:sz w:val="24"/>
          <w:szCs w:val="24"/>
          <w:lang w:eastAsia="en-US"/>
        </w:rPr>
        <w:t>- рабочее место преподавате</w:t>
      </w:r>
      <w:r w:rsidRPr="009D16C9">
        <w:rPr>
          <w:rFonts w:ascii="Times New Roman" w:hAnsi="Times New Roman"/>
          <w:sz w:val="24"/>
          <w:szCs w:val="24"/>
        </w:rPr>
        <w:t>ля и рабочие места по количеству обучающихся;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  <w:lang w:eastAsia="en-US"/>
        </w:rPr>
        <w:t>- т</w:t>
      </w:r>
      <w:r w:rsidRPr="009D16C9">
        <w:rPr>
          <w:rFonts w:ascii="Times New Roman" w:hAnsi="Times New Roman"/>
          <w:bCs/>
          <w:sz w:val="24"/>
          <w:szCs w:val="24"/>
          <w:lang w:eastAsia="en-US"/>
        </w:rPr>
        <w:t>ехнические средства обучения:</w:t>
      </w:r>
      <w:r w:rsidRPr="009D16C9">
        <w:rPr>
          <w:rFonts w:ascii="Times New Roman" w:hAnsi="Times New Roman"/>
          <w:sz w:val="24"/>
          <w:szCs w:val="24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A517B6" w:rsidRPr="009D16C9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наглядные пособия по гидравлике, теплотехнике и аэродинамике (плакаты, возможно в электронном виде, планшеты, стенды, моноблоки и т.п.);</w:t>
      </w:r>
    </w:p>
    <w:p w:rsidR="00A517B6" w:rsidRPr="009D16C9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модуль в комплекте «Подача питьевой воды</w:t>
      </w:r>
      <w:r>
        <w:rPr>
          <w:rFonts w:ascii="Times New Roman" w:hAnsi="Times New Roman"/>
          <w:sz w:val="24"/>
          <w:szCs w:val="24"/>
        </w:rPr>
        <w:t>»</w:t>
      </w:r>
      <w:r w:rsidRPr="009D16C9">
        <w:rPr>
          <w:rFonts w:ascii="Times New Roman" w:hAnsi="Times New Roman"/>
          <w:sz w:val="24"/>
          <w:szCs w:val="24"/>
        </w:rPr>
        <w:t>;</w:t>
      </w:r>
    </w:p>
    <w:p w:rsidR="00A517B6" w:rsidRPr="009D16C9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модуль в комплекте «Дополнительный отопительный контур»;</w:t>
      </w:r>
    </w:p>
    <w:p w:rsidR="00A517B6" w:rsidRPr="009D16C9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модуль в комплекте «Теплотехника»;</w:t>
      </w:r>
    </w:p>
    <w:p w:rsidR="00A517B6" w:rsidRPr="009D16C9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типовой комплект учебного оборудования «Приборы и методы измерения давления»;</w:t>
      </w:r>
    </w:p>
    <w:p w:rsidR="00A517B6" w:rsidRPr="009D16C9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типовой комплект учебного оборудования «Измерительные приборы в гидравлике и газодинамике»;</w:t>
      </w:r>
    </w:p>
    <w:p w:rsidR="00A517B6" w:rsidRPr="009D16C9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типовой комплект учебного оборудования «Автоматика систем </w:t>
      </w:r>
      <w:r w:rsidRPr="009D16C9">
        <w:rPr>
          <w:rFonts w:ascii="Times New Roman" w:hAnsi="Times New Roman"/>
          <w:sz w:val="24"/>
          <w:szCs w:val="24"/>
        </w:rPr>
        <w:lastRenderedPageBreak/>
        <w:t>теплогазоснабжения и вентиляции»;</w:t>
      </w:r>
    </w:p>
    <w:p w:rsidR="00A517B6" w:rsidRPr="009D16C9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лабораторный стенд «Поиск утечек газов».</w:t>
      </w:r>
    </w:p>
    <w:p w:rsidR="00A517B6" w:rsidRPr="009D16C9" w:rsidRDefault="00A517B6" w:rsidP="00A517B6">
      <w:pPr>
        <w:pStyle w:val="ad"/>
        <w:spacing w:before="0" w:after="0"/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517B6" w:rsidRPr="009D16C9" w:rsidRDefault="00A517B6" w:rsidP="00A517B6">
      <w:pPr>
        <w:pStyle w:val="ad"/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3. Лаборатория «Автоматики и телемеханики систем газоснабжения»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6C9">
        <w:rPr>
          <w:rFonts w:ascii="Times New Roman" w:hAnsi="Times New Roman"/>
          <w:sz w:val="24"/>
          <w:szCs w:val="24"/>
          <w:lang w:eastAsia="en-US"/>
        </w:rPr>
        <w:t>- рабочее место преподавате</w:t>
      </w:r>
      <w:r w:rsidRPr="009D16C9">
        <w:rPr>
          <w:rFonts w:ascii="Times New Roman" w:hAnsi="Times New Roman"/>
          <w:sz w:val="24"/>
          <w:szCs w:val="24"/>
        </w:rPr>
        <w:t>ля и рабочие места по количеству обучающихся;</w:t>
      </w:r>
    </w:p>
    <w:p w:rsidR="00A517B6" w:rsidRPr="009D16C9" w:rsidRDefault="00A517B6" w:rsidP="00A51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  <w:lang w:eastAsia="en-US"/>
        </w:rPr>
        <w:t>- т</w:t>
      </w:r>
      <w:r w:rsidRPr="009D16C9">
        <w:rPr>
          <w:rFonts w:ascii="Times New Roman" w:hAnsi="Times New Roman"/>
          <w:bCs/>
          <w:sz w:val="24"/>
          <w:szCs w:val="24"/>
          <w:lang w:eastAsia="en-US"/>
        </w:rPr>
        <w:t>ехнические средства обучения:</w:t>
      </w:r>
      <w:r w:rsidRPr="009D16C9">
        <w:rPr>
          <w:rFonts w:ascii="Times New Roman" w:hAnsi="Times New Roman"/>
          <w:sz w:val="24"/>
          <w:szCs w:val="24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презентаций;</w:t>
      </w:r>
    </w:p>
    <w:p w:rsidR="00A517B6" w:rsidRPr="009D16C9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- наглядные пособия по автоматике и телемеханике систем газоснабжения (плакаты, возможно в электронном виде, планшеты, стенды, моноблоки и т.п.);</w:t>
      </w:r>
    </w:p>
    <w:p w:rsidR="00A517B6" w:rsidRPr="009D16C9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макеты автоматизированных систем управления котельных установок; </w:t>
      </w:r>
    </w:p>
    <w:p w:rsidR="00A517B6" w:rsidRPr="003A5B35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автоматика;</w:t>
      </w:r>
    </w:p>
    <w:p w:rsidR="00A517B6" w:rsidRPr="003A5B35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 xml:space="preserve">- наглядные пособия (плакаты регуляторов и планшеты </w:t>
      </w:r>
      <w:proofErr w:type="spellStart"/>
      <w:r w:rsidRPr="003A5B35">
        <w:rPr>
          <w:rFonts w:ascii="Times New Roman" w:hAnsi="Times New Roman"/>
          <w:sz w:val="24"/>
          <w:szCs w:val="24"/>
        </w:rPr>
        <w:t>КИПиА</w:t>
      </w:r>
      <w:proofErr w:type="spellEnd"/>
      <w:r w:rsidRPr="003A5B35">
        <w:rPr>
          <w:rFonts w:ascii="Times New Roman" w:hAnsi="Times New Roman"/>
          <w:sz w:val="24"/>
          <w:szCs w:val="24"/>
        </w:rPr>
        <w:t>);</w:t>
      </w:r>
    </w:p>
    <w:p w:rsidR="00A517B6" w:rsidRPr="003A5B35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A5B35">
        <w:rPr>
          <w:rFonts w:ascii="Times New Roman" w:hAnsi="Times New Roman"/>
          <w:sz w:val="24"/>
          <w:szCs w:val="24"/>
        </w:rPr>
        <w:t>клапаны(</w:t>
      </w:r>
      <w:proofErr w:type="gramEnd"/>
      <w:r w:rsidRPr="003A5B35">
        <w:rPr>
          <w:rFonts w:ascii="Times New Roman" w:hAnsi="Times New Roman"/>
          <w:sz w:val="24"/>
          <w:szCs w:val="24"/>
        </w:rPr>
        <w:t xml:space="preserve">предохранительный сбросной, предохранительный запорный, </w:t>
      </w:r>
      <w:proofErr w:type="spellStart"/>
      <w:r w:rsidRPr="003A5B35">
        <w:rPr>
          <w:rFonts w:ascii="Times New Roman" w:hAnsi="Times New Roman"/>
          <w:sz w:val="24"/>
          <w:szCs w:val="24"/>
        </w:rPr>
        <w:t>термозапорный</w:t>
      </w:r>
      <w:proofErr w:type="spellEnd"/>
      <w:r w:rsidRPr="003A5B35">
        <w:rPr>
          <w:rFonts w:ascii="Times New Roman" w:hAnsi="Times New Roman"/>
          <w:sz w:val="24"/>
          <w:szCs w:val="24"/>
        </w:rPr>
        <w:t>);</w:t>
      </w:r>
    </w:p>
    <w:p w:rsidR="00A517B6" w:rsidRPr="003A5B35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фильтры газовые;</w:t>
      </w:r>
    </w:p>
    <w:p w:rsidR="00A517B6" w:rsidRPr="003A5B35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регуляторы давления газа;</w:t>
      </w:r>
    </w:p>
    <w:p w:rsidR="00A517B6" w:rsidRPr="003A5B35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счетчики газа;</w:t>
      </w:r>
    </w:p>
    <w:p w:rsidR="00A517B6" w:rsidRPr="003A5B35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приборы для обнаружения утечек газа (индикатор, газоанализатор и т.п.</w:t>
      </w:r>
      <w:proofErr w:type="gramStart"/>
      <w:r w:rsidRPr="003A5B35">
        <w:rPr>
          <w:rFonts w:ascii="Times New Roman" w:hAnsi="Times New Roman"/>
          <w:sz w:val="24"/>
          <w:szCs w:val="24"/>
        </w:rPr>
        <w:t>);-</w:t>
      </w:r>
      <w:proofErr w:type="gramEnd"/>
    </w:p>
    <w:p w:rsidR="00A517B6" w:rsidRPr="003A5B35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A5B35">
        <w:rPr>
          <w:rFonts w:ascii="Times New Roman" w:hAnsi="Times New Roman"/>
          <w:sz w:val="24"/>
          <w:szCs w:val="24"/>
        </w:rPr>
        <w:t>сигнализаторызагазованности</w:t>
      </w:r>
      <w:proofErr w:type="spellEnd"/>
      <w:r w:rsidRPr="003A5B35">
        <w:rPr>
          <w:rFonts w:ascii="Times New Roman" w:hAnsi="Times New Roman"/>
          <w:sz w:val="24"/>
          <w:szCs w:val="24"/>
        </w:rPr>
        <w:t>;</w:t>
      </w:r>
    </w:p>
    <w:p w:rsidR="00A517B6" w:rsidRPr="003A5B35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пункты редуцирования газа;</w:t>
      </w:r>
    </w:p>
    <w:p w:rsidR="00A517B6" w:rsidRPr="003A5B35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оборудование для приготовления пищи (бытовые газовые плиты);</w:t>
      </w:r>
    </w:p>
    <w:p w:rsidR="00A517B6" w:rsidRPr="003A5B35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>- бытовые проточные водонагреватели и аппараты для горячего водоснабжения;</w:t>
      </w:r>
    </w:p>
    <w:p w:rsidR="00A517B6" w:rsidRPr="00821244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3A5B35">
        <w:rPr>
          <w:rFonts w:ascii="Times New Roman" w:hAnsi="Times New Roman"/>
          <w:sz w:val="24"/>
          <w:szCs w:val="24"/>
        </w:rPr>
        <w:t xml:space="preserve">- газовое отопительное оборудование (газовые одноконтурные и двухконтурные котлы, печные горелки и </w:t>
      </w:r>
      <w:proofErr w:type="spellStart"/>
      <w:r w:rsidRPr="003A5B35">
        <w:rPr>
          <w:rFonts w:ascii="Times New Roman" w:hAnsi="Times New Roman"/>
          <w:sz w:val="24"/>
          <w:szCs w:val="24"/>
        </w:rPr>
        <w:t>т.д</w:t>
      </w:r>
      <w:proofErr w:type="spellEnd"/>
      <w:r w:rsidRPr="003A5B35">
        <w:rPr>
          <w:rFonts w:ascii="Times New Roman" w:hAnsi="Times New Roman"/>
          <w:sz w:val="24"/>
          <w:szCs w:val="24"/>
        </w:rPr>
        <w:t>)</w:t>
      </w:r>
    </w:p>
    <w:p w:rsidR="00A517B6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17B6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6.1.2.2. Оснащение мастерских</w:t>
      </w:r>
    </w:p>
    <w:p w:rsidR="00A517B6" w:rsidRPr="009D16C9" w:rsidRDefault="00A517B6" w:rsidP="00A517B6">
      <w:pPr>
        <w:pStyle w:val="ad"/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</w:p>
    <w:p w:rsidR="00A517B6" w:rsidRPr="009D16C9" w:rsidRDefault="00A517B6" w:rsidP="00A517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C9">
        <w:rPr>
          <w:rFonts w:ascii="Times New Roman" w:hAnsi="Times New Roman" w:cs="Times New Roman"/>
          <w:b/>
          <w:sz w:val="24"/>
          <w:szCs w:val="24"/>
        </w:rPr>
        <w:t>1. Мастерская «Слесарная»</w:t>
      </w:r>
    </w:p>
    <w:p w:rsidR="00A517B6" w:rsidRPr="009D16C9" w:rsidRDefault="00A517B6" w:rsidP="00A517B6">
      <w:pPr>
        <w:pStyle w:val="ad"/>
        <w:spacing w:before="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Основное и вспомогательное оборудование</w:t>
      </w:r>
      <w:r w:rsidRPr="009D16C9">
        <w:rPr>
          <w:rFonts w:ascii="Times New Roman" w:hAnsi="Times New Roman"/>
          <w:sz w:val="24"/>
          <w:szCs w:val="24"/>
        </w:rPr>
        <w:t>: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верстак металлический с тисками;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разметочная плита;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кернер;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чертилка;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угольник;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штангенциркуль;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молоток;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зубило;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комплект напильников;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ножовка по металлу;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ножницы по металлу;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наборы метчиков и плашек;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D16C9">
        <w:rPr>
          <w:rFonts w:ascii="Times New Roman" w:hAnsi="Times New Roman"/>
          <w:sz w:val="24"/>
          <w:szCs w:val="24"/>
        </w:rPr>
        <w:t>степлер</w:t>
      </w:r>
      <w:proofErr w:type="spellEnd"/>
      <w:r w:rsidRPr="009D16C9">
        <w:rPr>
          <w:rFonts w:ascii="Times New Roman" w:hAnsi="Times New Roman"/>
          <w:sz w:val="24"/>
          <w:szCs w:val="24"/>
        </w:rPr>
        <w:t xml:space="preserve"> для вытяжных заклёпок;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lastRenderedPageBreak/>
        <w:t>- набор зенковок;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правильная плита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заточной станок1;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сверлильный станок1;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набор свёрл;</w:t>
      </w:r>
    </w:p>
    <w:p w:rsidR="00A517B6" w:rsidRPr="009D16C9" w:rsidRDefault="00A517B6" w:rsidP="00A517B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 w:cs="Times New Roman"/>
          <w:sz w:val="24"/>
          <w:szCs w:val="24"/>
        </w:rPr>
        <w:t>- шлифовальный инструмент;</w:t>
      </w:r>
    </w:p>
    <w:p w:rsidR="00A517B6" w:rsidRPr="009D16C9" w:rsidRDefault="00A517B6" w:rsidP="00A517B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6C9">
        <w:rPr>
          <w:rFonts w:ascii="Times New Roman" w:hAnsi="Times New Roman" w:cs="Times New Roman"/>
          <w:sz w:val="24"/>
          <w:szCs w:val="24"/>
        </w:rPr>
        <w:t>- отрезной инструмент.</w:t>
      </w:r>
    </w:p>
    <w:p w:rsidR="00A517B6" w:rsidRPr="009D16C9" w:rsidRDefault="00A517B6" w:rsidP="00A517B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шкаф для хранения инструментов;</w:t>
      </w:r>
    </w:p>
    <w:p w:rsidR="00A517B6" w:rsidRPr="009D16C9" w:rsidRDefault="00A517B6" w:rsidP="00A517B6">
      <w:pPr>
        <w:pStyle w:val="ad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стеллажи для хранения материалов;</w:t>
      </w:r>
    </w:p>
    <w:p w:rsidR="00A517B6" w:rsidRPr="009D16C9" w:rsidRDefault="00A517B6" w:rsidP="00A517B6">
      <w:pPr>
        <w:pStyle w:val="ad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шкаф для спец. одежды обучающихся.</w:t>
      </w:r>
    </w:p>
    <w:p w:rsidR="00A517B6" w:rsidRPr="00400016" w:rsidRDefault="00A517B6" w:rsidP="00A517B6">
      <w:pPr>
        <w:pStyle w:val="ad"/>
        <w:spacing w:before="0" w:after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A517B6" w:rsidRPr="009D16C9" w:rsidRDefault="00A517B6" w:rsidP="00A517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2. Мастерская «Заготовительная»</w:t>
      </w:r>
      <w:r w:rsidR="003E336B">
        <w:rPr>
          <w:rFonts w:ascii="Times New Roman" w:hAnsi="Times New Roman"/>
          <w:b/>
          <w:sz w:val="24"/>
          <w:szCs w:val="24"/>
        </w:rPr>
        <w:t xml:space="preserve"> </w:t>
      </w:r>
      <w:r w:rsidRPr="009D16C9">
        <w:rPr>
          <w:rFonts w:ascii="Times New Roman" w:hAnsi="Times New Roman"/>
          <w:sz w:val="24"/>
          <w:szCs w:val="24"/>
        </w:rPr>
        <w:t>(оборудование мастерской формируется в зависимости от выбранной профессии рабочих, должностей служащих (указанных в приложении 2 ФГОС):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верстак металлический с тисками;</w:t>
      </w:r>
    </w:p>
    <w:p w:rsidR="00A517B6" w:rsidRPr="009D16C9" w:rsidRDefault="00A517B6" w:rsidP="00A517B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трубные тиски;</w:t>
      </w:r>
    </w:p>
    <w:p w:rsidR="00A517B6" w:rsidRPr="009D16C9" w:rsidRDefault="00A517B6" w:rsidP="00A517B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D16C9">
        <w:rPr>
          <w:rFonts w:ascii="Times New Roman" w:hAnsi="Times New Roman"/>
          <w:sz w:val="24"/>
          <w:szCs w:val="24"/>
        </w:rPr>
        <w:t>трубогиб</w:t>
      </w:r>
      <w:proofErr w:type="spellEnd"/>
      <w:r w:rsidRPr="009D16C9">
        <w:rPr>
          <w:rFonts w:ascii="Times New Roman" w:hAnsi="Times New Roman"/>
          <w:sz w:val="24"/>
          <w:szCs w:val="24"/>
        </w:rPr>
        <w:t>;</w:t>
      </w:r>
    </w:p>
    <w:p w:rsidR="00A517B6" w:rsidRPr="009D16C9" w:rsidRDefault="00A517B6" w:rsidP="00A517B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сварочный аппарат для сварки полиэтиленовых труб и деталей встык;</w:t>
      </w:r>
    </w:p>
    <w:p w:rsidR="00A517B6" w:rsidRPr="009D16C9" w:rsidRDefault="00A517B6" w:rsidP="00A517B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сварочный аппарат для сварки полиэтиленовых труб и деталей с закладными нагревательными элементами;</w:t>
      </w:r>
    </w:p>
    <w:p w:rsidR="00A517B6" w:rsidRPr="009D16C9" w:rsidRDefault="00A517B6" w:rsidP="00A517B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комплект инструментов для пайки меди</w:t>
      </w:r>
      <w:r>
        <w:rPr>
          <w:rFonts w:ascii="Times New Roman" w:hAnsi="Times New Roman"/>
          <w:sz w:val="24"/>
          <w:szCs w:val="24"/>
        </w:rPr>
        <w:t>;</w:t>
      </w:r>
    </w:p>
    <w:p w:rsidR="00A517B6" w:rsidRPr="009D16C9" w:rsidRDefault="00A517B6" w:rsidP="00A517B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компрессор</w:t>
      </w:r>
      <w:r>
        <w:rPr>
          <w:rFonts w:ascii="Times New Roman" w:hAnsi="Times New Roman"/>
          <w:sz w:val="24"/>
          <w:szCs w:val="24"/>
        </w:rPr>
        <w:t>;</w:t>
      </w:r>
    </w:p>
    <w:p w:rsidR="00A517B6" w:rsidRPr="009D16C9" w:rsidRDefault="00A517B6" w:rsidP="00A517B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манометр;</w:t>
      </w:r>
    </w:p>
    <w:p w:rsidR="00A517B6" w:rsidRPr="009D16C9" w:rsidRDefault="00A517B6" w:rsidP="00A517B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комплект инструментов слесаря-газовика;</w:t>
      </w:r>
    </w:p>
    <w:p w:rsidR="00A517B6" w:rsidRPr="009D16C9" w:rsidRDefault="00A517B6" w:rsidP="00A517B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стенд-тренажер «Монтаж элементов арматуры»;</w:t>
      </w:r>
    </w:p>
    <w:p w:rsidR="00A517B6" w:rsidRPr="009D16C9" w:rsidRDefault="00A517B6" w:rsidP="00A517B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стенд-тренажер «Газорегуляторный пункт»;</w:t>
      </w:r>
    </w:p>
    <w:p w:rsidR="00A517B6" w:rsidRPr="009D16C9" w:rsidRDefault="00A517B6" w:rsidP="00A517B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стенд-тренажер «Бытовая газовая плита»;</w:t>
      </w:r>
    </w:p>
    <w:p w:rsidR="00A517B6" w:rsidRPr="009D16C9" w:rsidRDefault="00A517B6" w:rsidP="00A517B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- стенд-тренажер «Бытовой проточный </w:t>
      </w:r>
      <w:proofErr w:type="spellStart"/>
      <w:r w:rsidRPr="009D16C9">
        <w:rPr>
          <w:rFonts w:ascii="Times New Roman" w:hAnsi="Times New Roman"/>
          <w:sz w:val="24"/>
          <w:szCs w:val="24"/>
        </w:rPr>
        <w:t>водоподогреватель</w:t>
      </w:r>
      <w:proofErr w:type="spellEnd"/>
      <w:r w:rsidRPr="009D16C9">
        <w:rPr>
          <w:rFonts w:ascii="Times New Roman" w:hAnsi="Times New Roman"/>
          <w:sz w:val="24"/>
          <w:szCs w:val="24"/>
        </w:rPr>
        <w:t>»;</w:t>
      </w:r>
    </w:p>
    <w:p w:rsidR="00A517B6" w:rsidRPr="009D16C9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стенды-тренажеры «Бытовые газовые одноконтурные и двухконтурные котлы»</w:t>
      </w:r>
      <w:r>
        <w:rPr>
          <w:rFonts w:ascii="Times New Roman" w:hAnsi="Times New Roman"/>
          <w:sz w:val="24"/>
          <w:szCs w:val="24"/>
        </w:rPr>
        <w:t>;</w:t>
      </w:r>
    </w:p>
    <w:p w:rsidR="00A517B6" w:rsidRPr="009D16C9" w:rsidRDefault="00A517B6" w:rsidP="00A517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стенд-тренажер «Монтаж системы газоснабжения квартиры»;</w:t>
      </w:r>
    </w:p>
    <w:p w:rsidR="00A517B6" w:rsidRPr="009D16C9" w:rsidRDefault="00A517B6" w:rsidP="00A517B6">
      <w:pPr>
        <w:pStyle w:val="ad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стенд-тренажер «Установка внутридомового газового оборудования».</w:t>
      </w:r>
    </w:p>
    <w:p w:rsidR="00A517B6" w:rsidRPr="009D16C9" w:rsidRDefault="00A517B6" w:rsidP="00A517B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шкаф для хранения инструментов;</w:t>
      </w:r>
    </w:p>
    <w:p w:rsidR="00A517B6" w:rsidRPr="009D16C9" w:rsidRDefault="00A517B6" w:rsidP="00A517B6">
      <w:pPr>
        <w:pStyle w:val="ad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стеллажи для хранения материалов;</w:t>
      </w:r>
    </w:p>
    <w:p w:rsidR="00A517B6" w:rsidRPr="009D16C9" w:rsidRDefault="00A517B6" w:rsidP="00A517B6">
      <w:pPr>
        <w:pStyle w:val="ad"/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- шкаф для спец. одежды обучающихся.</w:t>
      </w:r>
    </w:p>
    <w:p w:rsidR="00A517B6" w:rsidRPr="00400016" w:rsidRDefault="00A517B6" w:rsidP="00A517B6">
      <w:pPr>
        <w:pStyle w:val="ad"/>
        <w:spacing w:before="0" w:after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6.1.2.3. Оснащение баз практик</w:t>
      </w:r>
    </w:p>
    <w:p w:rsidR="00A517B6" w:rsidRPr="009D16C9" w:rsidRDefault="00A517B6" w:rsidP="00A517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A517B6" w:rsidRPr="009D16C9" w:rsidRDefault="00A517B6" w:rsidP="00A517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9D16C9">
        <w:rPr>
          <w:rFonts w:ascii="Times New Roman" w:hAnsi="Times New Roman"/>
          <w:sz w:val="24"/>
          <w:szCs w:val="24"/>
        </w:rPr>
        <w:t>WorldSkills</w:t>
      </w:r>
      <w:proofErr w:type="spellEnd"/>
      <w:r w:rsidRPr="009D16C9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9D16C9">
        <w:rPr>
          <w:rFonts w:ascii="Times New Roman" w:hAnsi="Times New Roman"/>
          <w:sz w:val="24"/>
          <w:szCs w:val="24"/>
        </w:rPr>
        <w:t>WorldSkills</w:t>
      </w:r>
      <w:proofErr w:type="spellEnd"/>
      <w:r w:rsidRPr="009D16C9">
        <w:rPr>
          <w:rFonts w:ascii="Times New Roman" w:hAnsi="Times New Roman"/>
          <w:sz w:val="24"/>
          <w:szCs w:val="24"/>
        </w:rPr>
        <w:t xml:space="preserve"> по </w:t>
      </w:r>
      <w:r w:rsidRPr="009D16C9">
        <w:rPr>
          <w:rFonts w:ascii="Times New Roman" w:hAnsi="Times New Roman"/>
          <w:bCs/>
          <w:sz w:val="24"/>
          <w:szCs w:val="24"/>
        </w:rPr>
        <w:t xml:space="preserve">компетенции </w:t>
      </w:r>
      <w:r w:rsidRPr="009D16C9">
        <w:rPr>
          <w:rFonts w:ascii="Times New Roman" w:hAnsi="Times New Roman"/>
          <w:sz w:val="24"/>
          <w:szCs w:val="24"/>
        </w:rPr>
        <w:t>«Сантехника и отопление»</w:t>
      </w:r>
      <w:r w:rsidR="003E336B">
        <w:rPr>
          <w:rFonts w:ascii="Times New Roman" w:hAnsi="Times New Roman"/>
          <w:sz w:val="24"/>
          <w:szCs w:val="24"/>
        </w:rPr>
        <w:t xml:space="preserve"> </w:t>
      </w:r>
      <w:r w:rsidRPr="009D16C9">
        <w:rPr>
          <w:rFonts w:ascii="Times New Roman" w:hAnsi="Times New Roman"/>
          <w:sz w:val="24"/>
          <w:szCs w:val="24"/>
        </w:rPr>
        <w:t>(или их аналогов)</w:t>
      </w:r>
      <w:r w:rsidRPr="00400016">
        <w:rPr>
          <w:rFonts w:ascii="Times New Roman" w:hAnsi="Times New Roman"/>
          <w:sz w:val="24"/>
          <w:szCs w:val="24"/>
        </w:rPr>
        <w:t>.</w:t>
      </w:r>
    </w:p>
    <w:p w:rsidR="00A517B6" w:rsidRPr="009D16C9" w:rsidRDefault="00A517B6" w:rsidP="00A517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lastRenderedPageBreak/>
        <w:t xml:space="preserve">Производственная практика реализуется в организациях, обеспечивающих деятельность обучающихся в профессиональной области проектирования, строительства, эксплуатации систем газораспределения и </w:t>
      </w:r>
      <w:proofErr w:type="spellStart"/>
      <w:r w:rsidRPr="009D16C9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9D16C9">
        <w:rPr>
          <w:rFonts w:ascii="Times New Roman" w:hAnsi="Times New Roman"/>
          <w:sz w:val="24"/>
          <w:szCs w:val="24"/>
        </w:rPr>
        <w:t>.</w:t>
      </w:r>
    </w:p>
    <w:p w:rsidR="00A517B6" w:rsidRPr="009D16C9" w:rsidRDefault="00A517B6" w:rsidP="00A517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B6" w:rsidRDefault="00A517B6" w:rsidP="00A517B6">
      <w:pPr>
        <w:keepNext/>
        <w:suppressAutoHyphens/>
        <w:spacing w:after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6.2. Требования к кадровым условиям реализации образовательной программы</w:t>
      </w: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16 Строительство и жилищно-коммунальное хозяйство </w:t>
      </w:r>
      <w:r w:rsidRPr="009D16C9">
        <w:rPr>
          <w:rFonts w:ascii="Times New Roman" w:hAnsi="Times New Roman"/>
          <w:bCs/>
          <w:sz w:val="24"/>
          <w:szCs w:val="24"/>
        </w:rPr>
        <w:t>и</w:t>
      </w:r>
      <w:r w:rsidRPr="009D16C9">
        <w:rPr>
          <w:rFonts w:ascii="Times New Roman" w:hAnsi="Times New Roman"/>
          <w:sz w:val="24"/>
          <w:szCs w:val="24"/>
        </w:rPr>
        <w:t>меющих стаж работы в данной профессиональной области не менее 3 лет.</w:t>
      </w: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16 Строительство и жилищно-коммунальное хозяйство, не реже 1 раза в 3 года с учетом расширения спектра профессиональных компетенций.</w:t>
      </w: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16 Строительство и жилищно-коммунальное хозяйство, в общем числе педагогических работников, реализующих образовательную программу, должна быть не менее 25 процентов.</w:t>
      </w:r>
    </w:p>
    <w:p w:rsidR="00A517B6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17B6" w:rsidRPr="009D16C9" w:rsidRDefault="00A517B6" w:rsidP="00A517B6">
      <w:pPr>
        <w:keepNext/>
        <w:suppressAutoHyphens/>
        <w:spacing w:after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  <w:r w:rsidRPr="009D16C9">
        <w:rPr>
          <w:rStyle w:val="ab"/>
          <w:rFonts w:ascii="Times New Roman" w:hAnsi="Times New Roman"/>
          <w:b/>
          <w:sz w:val="24"/>
          <w:szCs w:val="24"/>
        </w:rPr>
        <w:footnoteReference w:id="2"/>
      </w: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</w:t>
      </w:r>
      <w:r w:rsidRPr="009D16C9">
        <w:rPr>
          <w:rFonts w:ascii="Times New Roman" w:hAnsi="Times New Roman"/>
          <w:sz w:val="24"/>
          <w:szCs w:val="24"/>
        </w:rPr>
        <w:lastRenderedPageBreak/>
        <w:t xml:space="preserve">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9D16C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D16C9">
        <w:rPr>
          <w:rFonts w:ascii="Times New Roman" w:hAnsi="Times New Roman"/>
          <w:sz w:val="24"/>
          <w:szCs w:val="24"/>
        </w:rPr>
        <w:t xml:space="preserve"> России 27 ноября 2015 г. № АП-114/18вн.</w:t>
      </w:r>
      <w:bookmarkEnd w:id="1"/>
      <w:bookmarkEnd w:id="2"/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 мая 2012 г. № 597 «О мероприятиях по реализации государственной социальной политики».</w:t>
      </w:r>
    </w:p>
    <w:p w:rsidR="00A517B6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B6" w:rsidRPr="009D16C9" w:rsidRDefault="00A517B6" w:rsidP="00A517B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B6" w:rsidRDefault="00A517B6" w:rsidP="00A517B6">
      <w:pPr>
        <w:keepNext/>
        <w:suppressAutoHyphens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Раздел 7. Фо</w:t>
      </w:r>
      <w:r>
        <w:rPr>
          <w:rFonts w:ascii="Times New Roman" w:hAnsi="Times New Roman"/>
          <w:b/>
          <w:sz w:val="24"/>
          <w:szCs w:val="24"/>
        </w:rPr>
        <w:t>рмирование фонда</w:t>
      </w:r>
      <w:r w:rsidRPr="009D16C9">
        <w:rPr>
          <w:rFonts w:ascii="Times New Roman" w:hAnsi="Times New Roman"/>
          <w:b/>
          <w:sz w:val="24"/>
          <w:szCs w:val="24"/>
        </w:rPr>
        <w:t xml:space="preserve"> оценочных средств для проведения государственной итоговой аттестации </w:t>
      </w:r>
    </w:p>
    <w:p w:rsidR="00A517B6" w:rsidRPr="009D16C9" w:rsidRDefault="00A517B6" w:rsidP="00A517B6">
      <w:pPr>
        <w:keepNext/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17B6" w:rsidRPr="00C848BE" w:rsidRDefault="00A517B6" w:rsidP="00A517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C848BE">
        <w:rPr>
          <w:rFonts w:ascii="Times New Roman" w:hAnsi="Times New Roman"/>
          <w:sz w:val="24"/>
          <w:szCs w:val="24"/>
        </w:rPr>
        <w:t>ормой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 xml:space="preserve"> по специальности</w:t>
      </w:r>
      <w:r w:rsidRPr="00C848BE">
        <w:rPr>
          <w:rFonts w:ascii="Times New Roman" w:hAnsi="Times New Roman"/>
          <w:sz w:val="24"/>
          <w:szCs w:val="24"/>
        </w:rPr>
        <w:t xml:space="preserve"> является выпускная квалификационная работа, (дипломная работа (дипломный проект). Обязательным элементом ГИА является демонстрационный экзамен. </w:t>
      </w:r>
      <w:r w:rsidR="003E336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емонстрационный экзамен включается в выпускную квалификационную работу. </w:t>
      </w:r>
    </w:p>
    <w:p w:rsidR="00A517B6" w:rsidRPr="00C66E13" w:rsidRDefault="00A517B6" w:rsidP="00A517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_Hlk523149231"/>
      <w:r w:rsidRPr="00C66E13">
        <w:rPr>
          <w:rFonts w:ascii="Times New Roman" w:hAnsi="Times New Roman"/>
          <w:sz w:val="24"/>
          <w:szCs w:val="24"/>
        </w:rPr>
        <w:t>В ходе</w:t>
      </w:r>
      <w:r>
        <w:rPr>
          <w:rFonts w:ascii="Times New Roman" w:hAnsi="Times New Roman"/>
          <w:sz w:val="24"/>
          <w:szCs w:val="24"/>
        </w:rPr>
        <w:t xml:space="preserve"> итоговой (</w:t>
      </w:r>
      <w:r w:rsidRPr="00C848BE">
        <w:rPr>
          <w:rFonts w:ascii="Times New Roman" w:hAnsi="Times New Roman"/>
          <w:sz w:val="24"/>
          <w:szCs w:val="24"/>
        </w:rPr>
        <w:t>государственной итоговой</w:t>
      </w:r>
      <w:r>
        <w:rPr>
          <w:rFonts w:ascii="Times New Roman" w:hAnsi="Times New Roman"/>
          <w:sz w:val="24"/>
          <w:szCs w:val="24"/>
        </w:rPr>
        <w:t>)</w:t>
      </w:r>
      <w:r w:rsidRPr="00C848BE">
        <w:rPr>
          <w:rFonts w:ascii="Times New Roman" w:hAnsi="Times New Roman"/>
          <w:sz w:val="24"/>
          <w:szCs w:val="24"/>
        </w:rPr>
        <w:t xml:space="preserve"> аттестации</w:t>
      </w:r>
      <w:r w:rsidRPr="00C66E13">
        <w:rPr>
          <w:rFonts w:ascii="Times New Roman" w:hAnsi="Times New Roman"/>
          <w:sz w:val="24"/>
          <w:szCs w:val="24"/>
        </w:rPr>
        <w:t xml:space="preserve"> оценивается степень соответствия сформированных компетенций выпускников требованиям ФГОС. </w:t>
      </w:r>
      <w:r>
        <w:rPr>
          <w:rFonts w:ascii="Times New Roman" w:hAnsi="Times New Roman"/>
          <w:sz w:val="24"/>
          <w:szCs w:val="24"/>
        </w:rPr>
        <w:t>Итоговая (</w:t>
      </w:r>
      <w:r w:rsidRPr="00C848BE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ая</w:t>
      </w:r>
      <w:r w:rsidRPr="00C848BE">
        <w:rPr>
          <w:rFonts w:ascii="Times New Roman" w:hAnsi="Times New Roman"/>
          <w:sz w:val="24"/>
          <w:szCs w:val="24"/>
        </w:rPr>
        <w:t xml:space="preserve"> итогов</w:t>
      </w:r>
      <w:r>
        <w:rPr>
          <w:rFonts w:ascii="Times New Roman" w:hAnsi="Times New Roman"/>
          <w:sz w:val="24"/>
          <w:szCs w:val="24"/>
        </w:rPr>
        <w:t>ая)</w:t>
      </w:r>
      <w:r w:rsidRPr="00C848BE">
        <w:rPr>
          <w:rFonts w:ascii="Times New Roman" w:hAnsi="Times New Roman"/>
          <w:sz w:val="24"/>
          <w:szCs w:val="24"/>
        </w:rPr>
        <w:t xml:space="preserve"> аттестаци</w:t>
      </w:r>
      <w:r>
        <w:rPr>
          <w:rFonts w:ascii="Times New Roman" w:hAnsi="Times New Roman"/>
          <w:sz w:val="24"/>
          <w:szCs w:val="24"/>
        </w:rPr>
        <w:t>я</w:t>
      </w:r>
      <w:r w:rsidRPr="00C66E13">
        <w:rPr>
          <w:rFonts w:ascii="Times New Roman" w:hAnsi="Times New Roman"/>
          <w:sz w:val="24"/>
          <w:szCs w:val="24"/>
        </w:rPr>
        <w:t xml:space="preserve"> должна быть организована как демонстрация выпускником выполнения одного или нескольких основных видов деятельности по специальности.</w:t>
      </w:r>
    </w:p>
    <w:p w:rsidR="00A517B6" w:rsidRPr="00C66E13" w:rsidRDefault="00A517B6" w:rsidP="00A517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>Для государственной итоговой аттестации по программе разраб</w:t>
      </w:r>
      <w:r w:rsidR="003E336B">
        <w:rPr>
          <w:rFonts w:ascii="Times New Roman" w:hAnsi="Times New Roman"/>
          <w:sz w:val="24"/>
          <w:szCs w:val="24"/>
        </w:rPr>
        <w:t xml:space="preserve">отаны </w:t>
      </w:r>
      <w:r w:rsidRPr="00C66E13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и фонды оценочных средств. </w:t>
      </w:r>
    </w:p>
    <w:p w:rsidR="00A517B6" w:rsidRDefault="00A517B6" w:rsidP="00A517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 xml:space="preserve">Задания для демонстрационного экзамена, </w:t>
      </w:r>
      <w:r w:rsidR="003E336B" w:rsidRPr="00C66E13">
        <w:rPr>
          <w:rFonts w:ascii="Times New Roman" w:hAnsi="Times New Roman"/>
          <w:sz w:val="24"/>
          <w:szCs w:val="24"/>
        </w:rPr>
        <w:t>разработ</w:t>
      </w:r>
      <w:r w:rsidR="003E336B">
        <w:rPr>
          <w:rFonts w:ascii="Times New Roman" w:hAnsi="Times New Roman"/>
          <w:sz w:val="24"/>
          <w:szCs w:val="24"/>
        </w:rPr>
        <w:t xml:space="preserve">аны </w:t>
      </w:r>
      <w:r w:rsidRPr="00C66E13">
        <w:rPr>
          <w:rFonts w:ascii="Times New Roman" w:hAnsi="Times New Roman"/>
          <w:sz w:val="24"/>
          <w:szCs w:val="24"/>
        </w:rPr>
        <w:t xml:space="preserve">на основе </w:t>
      </w:r>
      <w:r w:rsidRPr="007550EF">
        <w:rPr>
          <w:rFonts w:ascii="Times New Roman" w:hAnsi="Times New Roman"/>
          <w:sz w:val="24"/>
          <w:szCs w:val="24"/>
        </w:rPr>
        <w:t xml:space="preserve">профессиональных стандартов </w:t>
      </w:r>
      <w:r w:rsidRPr="00C66E13">
        <w:rPr>
          <w:rFonts w:ascii="Times New Roman" w:hAnsi="Times New Roman"/>
          <w:sz w:val="24"/>
          <w:szCs w:val="24"/>
        </w:rPr>
        <w:t>и с учетом оценочных материалов, разработанных союзом «Агентство развития профессиональных сообществ и рабочих кадров «Молодые проф</w:t>
      </w:r>
      <w:r w:rsidR="003E336B">
        <w:rPr>
          <w:rFonts w:ascii="Times New Roman" w:hAnsi="Times New Roman"/>
          <w:sz w:val="24"/>
          <w:szCs w:val="24"/>
        </w:rPr>
        <w:t>ессионалы (</w:t>
      </w:r>
      <w:proofErr w:type="spellStart"/>
      <w:r w:rsidR="003E336B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3E336B">
        <w:rPr>
          <w:rFonts w:ascii="Times New Roman" w:hAnsi="Times New Roman"/>
          <w:sz w:val="24"/>
          <w:szCs w:val="24"/>
        </w:rPr>
        <w:t xml:space="preserve"> Россия)»</w:t>
      </w:r>
      <w:r w:rsidRPr="00C66E13">
        <w:rPr>
          <w:rFonts w:ascii="Times New Roman" w:hAnsi="Times New Roman"/>
          <w:sz w:val="24"/>
          <w:szCs w:val="24"/>
        </w:rPr>
        <w:t xml:space="preserve">. </w:t>
      </w:r>
    </w:p>
    <w:p w:rsidR="00A517B6" w:rsidRDefault="00A517B6" w:rsidP="00A517B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</w:t>
      </w:r>
      <w:hyperlink r:id="rId10" w:history="1">
        <w:r w:rsidRPr="0002224F">
          <w:rPr>
            <w:rFonts w:ascii="Times New Roman" w:hAnsi="Times New Roman"/>
            <w:sz w:val="24"/>
            <w:szCs w:val="24"/>
          </w:rPr>
          <w:t>https://fumo-spo.ru/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 на странице в сети «Интернет» Центра развития профессионального образования Московского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политеха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history="1">
        <w:r w:rsidRPr="0002224F">
          <w:rPr>
            <w:rFonts w:ascii="Times New Roman" w:hAnsi="Times New Roman"/>
            <w:sz w:val="24"/>
            <w:szCs w:val="24"/>
          </w:rPr>
          <w:t>http://www.crpo-mpu.com/</w:t>
        </w:r>
      </w:hyperlink>
      <w:r w:rsidRPr="0002224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517B6" w:rsidRDefault="00A517B6" w:rsidP="00A517B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выпускников, утверждаются директором и доводятся до сведения обучающихся в срок не позднее чем за шесть месяцев до начала процедуры итоговой аттестации.</w:t>
      </w:r>
    </w:p>
    <w:p w:rsidR="00A517B6" w:rsidRDefault="00A517B6" w:rsidP="00A517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качества освоения программы включа</w:t>
      </w:r>
      <w:r w:rsidR="003E336B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текущий контроль успеваемости, промежуточную и государственную итоговую аттестации обучающихся.</w:t>
      </w:r>
    </w:p>
    <w:p w:rsidR="00A517B6" w:rsidRDefault="00A517B6" w:rsidP="00A517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A517B6" w:rsidRDefault="00A517B6" w:rsidP="00A517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требований, заявленных в программе как результаты освоения. Промежуточная аттестация по профессиональному модулю, результаты освоения которого не проверяются на Государственной итоговой аттестации проводится в формате демонстрационного экзамена (с элементами демонстрационного экзамена). Задания разрабатываются образовательной организацией самостоятельно с участием работодателей. </w:t>
      </w:r>
    </w:p>
    <w:p w:rsidR="00A517B6" w:rsidRDefault="00A517B6" w:rsidP="00A517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ФОС по программе для </w:t>
      </w:r>
      <w:r w:rsidRPr="00F220AE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формируются из комплектов оценочных средств текущего контроля промежуточной и итоговой аттестации: </w:t>
      </w:r>
    </w:p>
    <w:p w:rsidR="00A517B6" w:rsidRDefault="00A517B6" w:rsidP="00A517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комплект оценочных средств текущего контроля, который разрабатывается по учебным дисциплинам и профессиональным модулям, преподавательским составом конкретной образовательной организации и включают: титульный лист; паспорт оценочных средств; описание оценочных процедур по программе;</w:t>
      </w:r>
    </w:p>
    <w:p w:rsidR="00A517B6" w:rsidRDefault="00A517B6" w:rsidP="00A517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комплект оценочных средств по промежуточной аттестации, включает контрольно-оценочные средства для оценки освоения материала по учебным дисциплинам и профессиональным модулям; </w:t>
      </w:r>
    </w:p>
    <w:p w:rsidR="00A517B6" w:rsidRDefault="00A517B6" w:rsidP="00A517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фонды оценочных средств по государственной итоговой аттестации.</w:t>
      </w:r>
    </w:p>
    <w:p w:rsidR="00A517B6" w:rsidRPr="00C66E13" w:rsidRDefault="00A517B6" w:rsidP="00A517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 xml:space="preserve">Фонды примерных оценочных средств для проведения </w:t>
      </w:r>
      <w:r>
        <w:rPr>
          <w:rFonts w:ascii="Times New Roman" w:hAnsi="Times New Roman"/>
          <w:sz w:val="24"/>
          <w:szCs w:val="24"/>
        </w:rPr>
        <w:t>ГИА</w:t>
      </w:r>
      <w:r w:rsidRPr="00C66E13">
        <w:rPr>
          <w:rFonts w:ascii="Times New Roman" w:hAnsi="Times New Roman"/>
          <w:sz w:val="24"/>
          <w:szCs w:val="24"/>
        </w:rPr>
        <w:t xml:space="preserve"> включают типовые задания для демонстрационного экзамен</w:t>
      </w:r>
      <w:r>
        <w:rPr>
          <w:rFonts w:ascii="Times New Roman" w:hAnsi="Times New Roman"/>
          <w:sz w:val="24"/>
          <w:szCs w:val="24"/>
        </w:rPr>
        <w:t>а, примеры тем дипломных работ,</w:t>
      </w:r>
      <w:r w:rsidRPr="00C66E13">
        <w:rPr>
          <w:rFonts w:ascii="Times New Roman" w:hAnsi="Times New Roman"/>
          <w:sz w:val="24"/>
          <w:szCs w:val="24"/>
        </w:rPr>
        <w:t xml:space="preserve"> описание процедур и условий проведения государственной итоговой аттестации, критерии оценки.</w:t>
      </w:r>
    </w:p>
    <w:p w:rsidR="00A517B6" w:rsidRPr="003E336B" w:rsidRDefault="00A517B6" w:rsidP="00A517B6">
      <w:pPr>
        <w:spacing w:after="0"/>
        <w:ind w:firstLine="708"/>
        <w:jc w:val="both"/>
        <w:rPr>
          <w:rFonts w:ascii="Times New Roman" w:hAnsi="Times New Roman"/>
          <w:color w:val="FF0000"/>
        </w:rPr>
      </w:pPr>
      <w:r w:rsidRPr="00C66E13">
        <w:rPr>
          <w:rFonts w:ascii="Times New Roman" w:hAnsi="Times New Roman"/>
        </w:rPr>
        <w:t xml:space="preserve">Фонды примерных оценочных средств для проведения </w:t>
      </w:r>
      <w:r>
        <w:rPr>
          <w:rFonts w:ascii="Times New Roman" w:hAnsi="Times New Roman"/>
        </w:rPr>
        <w:t xml:space="preserve">ГИА приведены в </w:t>
      </w:r>
      <w:r w:rsidRPr="007550EF">
        <w:rPr>
          <w:rFonts w:ascii="Times New Roman" w:hAnsi="Times New Roman"/>
        </w:rPr>
        <w:t xml:space="preserve">Приложении </w:t>
      </w:r>
      <w:r w:rsidRPr="007550EF">
        <w:rPr>
          <w:rFonts w:ascii="Times New Roman" w:hAnsi="Times New Roman"/>
          <w:lang w:val="en-US"/>
        </w:rPr>
        <w:t>III</w:t>
      </w:r>
      <w:r w:rsidRPr="007550EF">
        <w:rPr>
          <w:rFonts w:ascii="Times New Roman" w:hAnsi="Times New Roman"/>
        </w:rPr>
        <w:t>.</w:t>
      </w:r>
    </w:p>
    <w:bookmarkEnd w:id="6"/>
    <w:p w:rsidR="00A517B6" w:rsidRDefault="00A517B6" w:rsidP="00A517B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336B" w:rsidRPr="00AA1D7A" w:rsidRDefault="00A517B6" w:rsidP="003E33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Раздел 8. </w:t>
      </w:r>
      <w:r w:rsidR="003E336B" w:rsidRPr="00AA1D7A">
        <w:rPr>
          <w:rFonts w:ascii="Times New Roman" w:hAnsi="Times New Roman"/>
          <w:b/>
          <w:sz w:val="24"/>
          <w:szCs w:val="24"/>
        </w:rPr>
        <w:t xml:space="preserve">Разработчики </w:t>
      </w:r>
      <w:r w:rsidR="003E336B">
        <w:rPr>
          <w:rFonts w:ascii="Times New Roman" w:hAnsi="Times New Roman"/>
          <w:b/>
          <w:sz w:val="24"/>
          <w:szCs w:val="24"/>
        </w:rPr>
        <w:t>ОП</w:t>
      </w:r>
      <w:r w:rsidR="003E336B" w:rsidRPr="00AA1D7A">
        <w:rPr>
          <w:rFonts w:ascii="Times New Roman" w:hAnsi="Times New Roman"/>
          <w:b/>
          <w:sz w:val="24"/>
          <w:szCs w:val="24"/>
        </w:rPr>
        <w:t>ОП</w:t>
      </w:r>
    </w:p>
    <w:p w:rsidR="003E336B" w:rsidRPr="00AA1D7A" w:rsidRDefault="003E336B" w:rsidP="003E33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Организация-разработчик ОПОП: ГБПОУ МО «Щелковский колледж». </w:t>
      </w:r>
    </w:p>
    <w:p w:rsidR="003E336B" w:rsidRPr="00AA1D7A" w:rsidRDefault="003E336B" w:rsidP="003E33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36B" w:rsidRPr="00AA1D7A" w:rsidRDefault="003E336B" w:rsidP="003E33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 xml:space="preserve">Разработчики ОПОП: Лазукина Любовь Павловна - ГБПОУ МО «Щелковский колледж», методист. </w:t>
      </w:r>
    </w:p>
    <w:p w:rsidR="003E336B" w:rsidRPr="00AA1D7A" w:rsidRDefault="003E336B" w:rsidP="003E336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7A">
        <w:rPr>
          <w:rFonts w:ascii="Times New Roman" w:hAnsi="Times New Roman"/>
          <w:sz w:val="24"/>
          <w:szCs w:val="24"/>
        </w:rPr>
        <w:t>ОПОП разработана на основании ПООП.</w:t>
      </w:r>
    </w:p>
    <w:p w:rsidR="00A517B6" w:rsidRPr="00B764C3" w:rsidRDefault="00A517B6" w:rsidP="00A517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36B">
        <w:rPr>
          <w:rFonts w:ascii="Times New Roman" w:hAnsi="Times New Roman"/>
          <w:sz w:val="24"/>
          <w:szCs w:val="24"/>
        </w:rPr>
        <w:t>Организация разработчик</w:t>
      </w:r>
      <w:r w:rsidR="003E336B" w:rsidRPr="003E336B">
        <w:rPr>
          <w:rFonts w:ascii="Times New Roman" w:hAnsi="Times New Roman"/>
          <w:sz w:val="24"/>
          <w:szCs w:val="24"/>
        </w:rPr>
        <w:t xml:space="preserve"> ПООП</w:t>
      </w:r>
      <w:r w:rsidRPr="003E336B">
        <w:rPr>
          <w:rFonts w:ascii="Times New Roman" w:hAnsi="Times New Roman"/>
          <w:sz w:val="24"/>
          <w:szCs w:val="24"/>
        </w:rPr>
        <w:t>:</w:t>
      </w:r>
      <w:r w:rsidR="003E336B">
        <w:rPr>
          <w:rFonts w:ascii="Times New Roman" w:hAnsi="Times New Roman"/>
          <w:b/>
          <w:sz w:val="24"/>
          <w:szCs w:val="24"/>
        </w:rPr>
        <w:t xml:space="preserve"> </w:t>
      </w:r>
      <w:r w:rsidRPr="00B764C3">
        <w:rPr>
          <w:rStyle w:val="afffff8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Федеральное учебно-методическое объединение в системе среднего профессионального образования по укрупненным группам профессий, специальностей 08.00.00 </w:t>
      </w:r>
      <w:r w:rsidR="005F524B" w:rsidRPr="00B764C3">
        <w:rPr>
          <w:rStyle w:val="afffff8"/>
          <w:rFonts w:ascii="Times New Roman" w:hAnsi="Times New Roman"/>
          <w:b w:val="0"/>
          <w:bCs/>
          <w:sz w:val="24"/>
          <w:szCs w:val="24"/>
          <w:shd w:val="clear" w:color="auto" w:fill="FFFFFF"/>
        </w:rPr>
        <w:t>ТЕХНИКА И ТЕХНОЛОГИИ СТРОИТЕЛЬСТВА</w:t>
      </w:r>
    </w:p>
    <w:p w:rsidR="00A517B6" w:rsidRPr="003E336B" w:rsidRDefault="00A517B6" w:rsidP="00A517B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E336B">
        <w:rPr>
          <w:rFonts w:ascii="Times New Roman" w:hAnsi="Times New Roman"/>
          <w:sz w:val="24"/>
          <w:szCs w:val="24"/>
        </w:rPr>
        <w:t>Разработчики:</w:t>
      </w:r>
    </w:p>
    <w:p w:rsidR="00A517B6" w:rsidRDefault="00A517B6" w:rsidP="00A517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Ильина Наталья Владимировна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председатель Федерального учебно-методического объединения в системе СПО по укрупненной группе профессий, специальностей 08.00.00 </w:t>
      </w:r>
      <w:r w:rsidRPr="00B764C3"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B764C3">
        <w:rPr>
          <w:rStyle w:val="afffff8"/>
          <w:rFonts w:ascii="Times New Roman" w:hAnsi="Times New Roman"/>
          <w:b w:val="0"/>
          <w:bCs/>
          <w:sz w:val="24"/>
          <w:szCs w:val="24"/>
          <w:shd w:val="clear" w:color="auto" w:fill="FFFFFF"/>
        </w:rPr>
        <w:t>ехника и технологии строительства</w:t>
      </w:r>
      <w:r>
        <w:rPr>
          <w:rFonts w:ascii="Times New Roman" w:hAnsi="Times New Roman"/>
          <w:sz w:val="24"/>
          <w:szCs w:val="24"/>
        </w:rPr>
        <w:t xml:space="preserve">, зам. директора ГБПОУ МО </w:t>
      </w:r>
      <w:r>
        <w:rPr>
          <w:rFonts w:ascii="Cambria Math" w:hAnsi="Cambria Math" w:cs="Cambria Math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Сергиево-Посадский колледж</w:t>
      </w:r>
      <w:r>
        <w:rPr>
          <w:rFonts w:ascii="Cambria Math" w:hAnsi="Cambria Math" w:cs="Cambria Math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A517B6" w:rsidRDefault="00A517B6" w:rsidP="00A517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Елена Александровна – руководитель рабочей группы специальности 08.02.08 Монтаж и эксплуатация оборудования и систем газоснабжения, преподаватель спец. дисциплин Государственное бюджетное профессиональное образовательное учреждение Калужской области «Калужский коммунально-строительный техникум» им. И.К. </w:t>
      </w:r>
      <w:proofErr w:type="spellStart"/>
      <w:r>
        <w:rPr>
          <w:rFonts w:ascii="Times New Roman" w:hAnsi="Times New Roman"/>
          <w:sz w:val="24"/>
          <w:szCs w:val="24"/>
        </w:rPr>
        <w:t>Ципулина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517B6" w:rsidRDefault="00A517B6" w:rsidP="00A517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Агафонова Тамара Дмитриевна – преподаватель спец. дисциплин Государственное бюджетное профессиональное образовательное учреждение Калужской области «Калужский коммунально-строительный техникум» им. И.К. </w:t>
      </w:r>
      <w:proofErr w:type="spellStart"/>
      <w:r>
        <w:rPr>
          <w:rFonts w:ascii="Times New Roman" w:hAnsi="Times New Roman"/>
          <w:sz w:val="24"/>
          <w:szCs w:val="24"/>
        </w:rPr>
        <w:t>Ципулина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517B6" w:rsidRDefault="00A517B6" w:rsidP="00A517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Павел Михайлович – преподаватель спец. дисциплин Государственное автономное профессиональное образовательное учреждение Саратовской области «Саратовский архитектурно-строительный колледж»,</w:t>
      </w:r>
    </w:p>
    <w:p w:rsidR="00A517B6" w:rsidRDefault="00A517B6" w:rsidP="00A517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Батуров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Геннадьевич – преподаватель профессионального цикла дисциплин Государственное бюджетное профессиональное образовательное учреждение Краснодарского края «</w:t>
      </w:r>
      <w:proofErr w:type="spellStart"/>
      <w:r>
        <w:rPr>
          <w:rFonts w:ascii="Times New Roman" w:hAnsi="Times New Roman"/>
          <w:sz w:val="24"/>
          <w:szCs w:val="24"/>
        </w:rPr>
        <w:t>Брюховецкий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аграрный колледж»,</w:t>
      </w:r>
    </w:p>
    <w:p w:rsidR="00A517B6" w:rsidRDefault="00A517B6" w:rsidP="00A517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Королева Елена Петровна – преподаватель профессионального цикла дисциплин Бюджетное профессиональное образовательное учреждение Омской области «Омский строительный колледж»,</w:t>
      </w:r>
    </w:p>
    <w:p w:rsidR="00A517B6" w:rsidRDefault="00A517B6" w:rsidP="00A517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Малафеева Светлана Николаевна – Преподаватель профессионального цикла дисциплин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Перевозский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строительный колледж»,</w:t>
      </w:r>
    </w:p>
    <w:p w:rsidR="00A517B6" w:rsidRDefault="00A517B6" w:rsidP="00A517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Надежда Анатольевна – преподаватель профессионального цикла дисциплин Государственное автономное профессиональное образовательное учреждение Саратовской области «</w:t>
      </w:r>
      <w:proofErr w:type="spellStart"/>
      <w:r>
        <w:rPr>
          <w:rFonts w:ascii="Times New Roman" w:hAnsi="Times New Roman"/>
          <w:sz w:val="24"/>
          <w:szCs w:val="24"/>
        </w:rPr>
        <w:t>Вольский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технологический колледж».</w:t>
      </w:r>
    </w:p>
    <w:p w:rsidR="005F524B" w:rsidRPr="005F524B" w:rsidRDefault="005F524B" w:rsidP="005F524B">
      <w:pPr>
        <w:spacing w:after="0"/>
        <w:jc w:val="both"/>
        <w:rPr>
          <w:rStyle w:val="afffff8"/>
          <w:rFonts w:ascii="Times New Roman" w:hAnsi="Times New Roman"/>
          <w:b w:val="0"/>
          <w:bCs/>
          <w:sz w:val="24"/>
          <w:szCs w:val="24"/>
          <w:shd w:val="clear" w:color="auto" w:fill="FFFFFF"/>
        </w:rPr>
      </w:pPr>
      <w:r w:rsidRPr="005F524B">
        <w:rPr>
          <w:rFonts w:ascii="Times New Roman" w:hAnsi="Times New Roman"/>
          <w:b/>
          <w:sz w:val="24"/>
          <w:szCs w:val="24"/>
        </w:rPr>
        <w:t>Экспертные организации:</w:t>
      </w:r>
    </w:p>
    <w:p w:rsidR="005F524B" w:rsidRPr="005F524B" w:rsidRDefault="005F524B" w:rsidP="005F52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24B">
        <w:rPr>
          <w:rFonts w:ascii="Times New Roman" w:hAnsi="Times New Roman"/>
          <w:b/>
          <w:sz w:val="24"/>
          <w:szCs w:val="24"/>
        </w:rPr>
        <w:t xml:space="preserve">Совет по профессиональным квалификациям в жилищно-коммунальном хозяйстве, </w:t>
      </w:r>
      <w:r w:rsidRPr="005F524B">
        <w:rPr>
          <w:rFonts w:ascii="Times New Roman" w:hAnsi="Times New Roman"/>
          <w:sz w:val="24"/>
          <w:szCs w:val="24"/>
        </w:rPr>
        <w:t xml:space="preserve">в лице </w:t>
      </w:r>
      <w:r w:rsidRPr="005F524B">
        <w:rPr>
          <w:rFonts w:ascii="Times New Roman" w:hAnsi="Times New Roman"/>
          <w:b/>
          <w:sz w:val="24"/>
          <w:szCs w:val="24"/>
        </w:rPr>
        <w:t>Плеханова Андрея Михайлович</w:t>
      </w:r>
      <w:r w:rsidRPr="005F524B">
        <w:rPr>
          <w:rFonts w:ascii="Times New Roman" w:hAnsi="Times New Roman"/>
          <w:sz w:val="24"/>
          <w:szCs w:val="24"/>
        </w:rPr>
        <w:t>а, руководителя рабочей группы по развитию квалификаций в сфере ЖКХ</w:t>
      </w:r>
    </w:p>
    <w:p w:rsidR="005F524B" w:rsidRPr="005F524B" w:rsidRDefault="005F524B" w:rsidP="005F52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524B">
        <w:rPr>
          <w:rFonts w:ascii="Times New Roman" w:hAnsi="Times New Roman"/>
          <w:b/>
          <w:sz w:val="24"/>
          <w:szCs w:val="24"/>
        </w:rPr>
        <w:t>Совет по профессиональным квалификациям в строительстве</w:t>
      </w:r>
      <w:r w:rsidRPr="005F524B">
        <w:rPr>
          <w:rFonts w:ascii="Times New Roman" w:hAnsi="Times New Roman"/>
          <w:sz w:val="24"/>
          <w:szCs w:val="24"/>
        </w:rPr>
        <w:t xml:space="preserve">, в лице </w:t>
      </w:r>
      <w:r w:rsidRPr="005F524B">
        <w:rPr>
          <w:rFonts w:ascii="Times New Roman" w:hAnsi="Times New Roman"/>
          <w:b/>
          <w:sz w:val="24"/>
          <w:szCs w:val="24"/>
        </w:rPr>
        <w:t>Тихомирова Сергея Алексеевича</w:t>
      </w:r>
      <w:r w:rsidRPr="005F524B">
        <w:rPr>
          <w:rFonts w:ascii="Times New Roman" w:hAnsi="Times New Roman"/>
          <w:sz w:val="24"/>
          <w:szCs w:val="24"/>
        </w:rPr>
        <w:t>, кандидата технических наук, доцента, заведующего кафедрой «Теплогазоснабжения и вентиляция» ФГБОУ ВО «Донской государственный технический университет»</w:t>
      </w:r>
    </w:p>
    <w:p w:rsidR="005F524B" w:rsidRPr="0071753C" w:rsidRDefault="005F524B" w:rsidP="005F524B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517B6" w:rsidRDefault="00A517B6"/>
    <w:sectPr w:rsidR="00A517B6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43" w:rsidRDefault="00F12D43" w:rsidP="00A517B6">
      <w:pPr>
        <w:spacing w:after="0" w:line="240" w:lineRule="auto"/>
      </w:pPr>
      <w:r>
        <w:separator/>
      </w:r>
    </w:p>
  </w:endnote>
  <w:endnote w:type="continuationSeparator" w:id="0">
    <w:p w:rsidR="00F12D43" w:rsidRDefault="00F12D43" w:rsidP="00A5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4B" w:rsidRPr="003A7558" w:rsidRDefault="005F524B">
    <w:pPr>
      <w:pStyle w:val="a5"/>
      <w:jc w:val="right"/>
      <w:rPr>
        <w:rFonts w:ascii="Times New Roman" w:hAnsi="Times New Roman"/>
      </w:rPr>
    </w:pPr>
    <w:r w:rsidRPr="003A7558">
      <w:rPr>
        <w:rFonts w:ascii="Times New Roman" w:hAnsi="Times New Roman"/>
      </w:rPr>
      <w:fldChar w:fldCharType="begin"/>
    </w:r>
    <w:r w:rsidRPr="003A7558">
      <w:rPr>
        <w:rFonts w:ascii="Times New Roman" w:hAnsi="Times New Roman"/>
      </w:rPr>
      <w:instrText>PAGE   \* MERGEFORMAT</w:instrText>
    </w:r>
    <w:r w:rsidRPr="003A7558">
      <w:rPr>
        <w:rFonts w:ascii="Times New Roman" w:hAnsi="Times New Roman"/>
      </w:rPr>
      <w:fldChar w:fldCharType="separate"/>
    </w:r>
    <w:r w:rsidR="007550EF">
      <w:rPr>
        <w:rFonts w:ascii="Times New Roman" w:hAnsi="Times New Roman"/>
        <w:noProof/>
      </w:rPr>
      <w:t>1</w:t>
    </w:r>
    <w:r w:rsidRPr="003A7558">
      <w:rPr>
        <w:rFonts w:ascii="Times New Roman" w:hAnsi="Times New Roman"/>
      </w:rPr>
      <w:fldChar w:fldCharType="end"/>
    </w:r>
  </w:p>
  <w:p w:rsidR="005F524B" w:rsidRDefault="005F52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4B" w:rsidRDefault="005F524B" w:rsidP="00A517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24B" w:rsidRDefault="005F524B" w:rsidP="00A517B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4B" w:rsidRPr="003A7558" w:rsidRDefault="005F524B">
    <w:pPr>
      <w:pStyle w:val="a5"/>
      <w:jc w:val="right"/>
      <w:rPr>
        <w:rFonts w:ascii="Times New Roman" w:hAnsi="Times New Roman"/>
      </w:rPr>
    </w:pPr>
    <w:r w:rsidRPr="003A7558">
      <w:rPr>
        <w:rFonts w:ascii="Times New Roman" w:hAnsi="Times New Roman"/>
      </w:rPr>
      <w:fldChar w:fldCharType="begin"/>
    </w:r>
    <w:r w:rsidRPr="003A7558">
      <w:rPr>
        <w:rFonts w:ascii="Times New Roman" w:hAnsi="Times New Roman"/>
      </w:rPr>
      <w:instrText>PAGE   \* MERGEFORMAT</w:instrText>
    </w:r>
    <w:r w:rsidRPr="003A7558">
      <w:rPr>
        <w:rFonts w:ascii="Times New Roman" w:hAnsi="Times New Roman"/>
      </w:rPr>
      <w:fldChar w:fldCharType="separate"/>
    </w:r>
    <w:r w:rsidR="007550EF">
      <w:rPr>
        <w:rFonts w:ascii="Times New Roman" w:hAnsi="Times New Roman"/>
        <w:noProof/>
      </w:rPr>
      <w:t>31</w:t>
    </w:r>
    <w:r w:rsidRPr="003A7558">
      <w:rPr>
        <w:rFonts w:ascii="Times New Roman" w:hAnsi="Times New Roman"/>
      </w:rPr>
      <w:fldChar w:fldCharType="end"/>
    </w:r>
  </w:p>
  <w:p w:rsidR="005F524B" w:rsidRDefault="005F524B" w:rsidP="00A517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43" w:rsidRDefault="00F12D43" w:rsidP="00A517B6">
      <w:pPr>
        <w:spacing w:after="0" w:line="240" w:lineRule="auto"/>
      </w:pPr>
      <w:r>
        <w:separator/>
      </w:r>
    </w:p>
  </w:footnote>
  <w:footnote w:type="continuationSeparator" w:id="0">
    <w:p w:rsidR="00F12D43" w:rsidRDefault="00F12D43" w:rsidP="00A517B6">
      <w:pPr>
        <w:spacing w:after="0" w:line="240" w:lineRule="auto"/>
      </w:pPr>
      <w:r>
        <w:continuationSeparator/>
      </w:r>
    </w:p>
  </w:footnote>
  <w:footnote w:id="1">
    <w:p w:rsidR="005F524B" w:rsidRPr="007C4838" w:rsidRDefault="005F524B" w:rsidP="00A517B6">
      <w:pPr>
        <w:pStyle w:val="a9"/>
        <w:rPr>
          <w:rFonts w:ascii="Times New Roman" w:hAnsi="Times New Roman"/>
          <w:lang w:val="ru-RU"/>
        </w:rPr>
      </w:pPr>
      <w:r w:rsidRPr="007C4838">
        <w:rPr>
          <w:rStyle w:val="ab"/>
          <w:rFonts w:ascii="Times New Roman" w:hAnsi="Times New Roman"/>
        </w:rPr>
        <w:footnoteRef/>
      </w:r>
      <w:r w:rsidRPr="007C4838">
        <w:rPr>
          <w:rFonts w:ascii="Times New Roman" w:hAnsi="Times New Roman"/>
          <w:lang w:val="ru-RU"/>
        </w:rPr>
        <w:t>Приведенные показатели имеют рекомендательный характер и могут быть скорректированы в зависимости от профессии (специальности)</w:t>
      </w:r>
    </w:p>
    <w:p w:rsidR="005F524B" w:rsidRPr="00A517B6" w:rsidRDefault="005F524B" w:rsidP="00A517B6">
      <w:pPr>
        <w:pStyle w:val="a9"/>
        <w:rPr>
          <w:lang w:val="ru-RU"/>
        </w:rPr>
      </w:pPr>
    </w:p>
  </w:footnote>
  <w:footnote w:id="2">
    <w:p w:rsidR="005F524B" w:rsidRPr="00F220AE" w:rsidRDefault="005F524B" w:rsidP="00A517B6">
      <w:pPr>
        <w:pStyle w:val="a9"/>
        <w:rPr>
          <w:rFonts w:ascii="Times New Roman" w:hAnsi="Times New Roman"/>
          <w:lang w:val="ru-RU"/>
        </w:rPr>
      </w:pPr>
      <w:r w:rsidRPr="00F220AE">
        <w:rPr>
          <w:rStyle w:val="ab"/>
          <w:rFonts w:ascii="Times New Roman" w:hAnsi="Times New Roman"/>
        </w:rPr>
        <w:footnoteRef/>
      </w:r>
      <w:r w:rsidRPr="00F220AE">
        <w:rPr>
          <w:rFonts w:ascii="Times New Roman" w:hAnsi="Times New Roman"/>
          <w:lang w:val="ru-RU"/>
        </w:rPr>
        <w:t xml:space="preserve">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документов.</w:t>
      </w:r>
    </w:p>
    <w:p w:rsidR="005F524B" w:rsidRPr="007C4838" w:rsidRDefault="005F524B" w:rsidP="00A517B6">
      <w:pPr>
        <w:pStyle w:val="a9"/>
        <w:jc w:val="both"/>
        <w:rPr>
          <w:rFonts w:ascii="Times New Roman" w:hAnsi="Times New Roman"/>
          <w:lang w:val="ru-RU"/>
        </w:rPr>
      </w:pPr>
    </w:p>
    <w:p w:rsidR="005F524B" w:rsidRPr="00A517B6" w:rsidRDefault="005F524B" w:rsidP="00A517B6">
      <w:pPr>
        <w:pStyle w:val="a9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827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ADC5D20"/>
    <w:multiLevelType w:val="hybridMultilevel"/>
    <w:tmpl w:val="9358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046B4"/>
    <w:multiLevelType w:val="multilevel"/>
    <w:tmpl w:val="45460748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46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cs="Times New Roman"/>
      </w:rPr>
    </w:lvl>
  </w:abstractNum>
  <w:abstractNum w:abstractNumId="4" w15:restartNumberingAfterBreak="0">
    <w:nsid w:val="0E7003F6"/>
    <w:multiLevelType w:val="hybridMultilevel"/>
    <w:tmpl w:val="42E840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01E73B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1837EC7"/>
    <w:multiLevelType w:val="hybridMultilevel"/>
    <w:tmpl w:val="0E46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B41F1B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6C65EE1"/>
    <w:multiLevelType w:val="hybridMultilevel"/>
    <w:tmpl w:val="C5A25D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175C00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1A8E726B"/>
    <w:multiLevelType w:val="hybridMultilevel"/>
    <w:tmpl w:val="AA842C9C"/>
    <w:lvl w:ilvl="0" w:tplc="F594EB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7D1078"/>
    <w:multiLevelType w:val="hybridMultilevel"/>
    <w:tmpl w:val="DD34D5A2"/>
    <w:lvl w:ilvl="0" w:tplc="EAA6A5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5D80D45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7616CAC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977699D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2EC16070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33057210"/>
    <w:multiLevelType w:val="hybridMultilevel"/>
    <w:tmpl w:val="221C08B2"/>
    <w:lvl w:ilvl="0" w:tplc="656EBB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903D22"/>
    <w:multiLevelType w:val="hybridMultilevel"/>
    <w:tmpl w:val="ECDA104C"/>
    <w:lvl w:ilvl="0" w:tplc="EDB252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3BA3211E"/>
    <w:multiLevelType w:val="hybridMultilevel"/>
    <w:tmpl w:val="4AA63DA0"/>
    <w:lvl w:ilvl="0" w:tplc="C97635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7612E0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3D774125"/>
    <w:multiLevelType w:val="hybridMultilevel"/>
    <w:tmpl w:val="ECD8A04A"/>
    <w:lvl w:ilvl="0" w:tplc="D9BA530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BA249B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161237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5246DB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23664D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45FA1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80DE58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CD0038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2A8CBD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23" w15:restartNumberingAfterBreak="0">
    <w:nsid w:val="3DF06D02"/>
    <w:multiLevelType w:val="multilevel"/>
    <w:tmpl w:val="83DCF6E6"/>
    <w:lvl w:ilvl="0">
      <w:start w:val="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4" w15:restartNumberingAfterBreak="0">
    <w:nsid w:val="3F251FA4"/>
    <w:multiLevelType w:val="hybridMultilevel"/>
    <w:tmpl w:val="63AA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25620B8"/>
    <w:multiLevelType w:val="hybridMultilevel"/>
    <w:tmpl w:val="F976C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35718A3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48035A8A"/>
    <w:multiLevelType w:val="hybridMultilevel"/>
    <w:tmpl w:val="42CC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12496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4B960E03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4FA665E5"/>
    <w:multiLevelType w:val="multilevel"/>
    <w:tmpl w:val="13AE3D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cs="Times New Roman" w:hint="default"/>
      </w:rPr>
    </w:lvl>
  </w:abstractNum>
  <w:abstractNum w:abstractNumId="32" w15:restartNumberingAfterBreak="0">
    <w:nsid w:val="52204AF3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53E95B1E"/>
    <w:multiLevelType w:val="hybridMultilevel"/>
    <w:tmpl w:val="77D82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E35963"/>
    <w:multiLevelType w:val="hybridMultilevel"/>
    <w:tmpl w:val="E230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8C3AC2"/>
    <w:multiLevelType w:val="hybridMultilevel"/>
    <w:tmpl w:val="E61A0AC8"/>
    <w:lvl w:ilvl="0" w:tplc="D6784F4E">
      <w:start w:val="1"/>
      <w:numFmt w:val="bullet"/>
      <w:lvlText w:val="-"/>
      <w:lvlJc w:val="left"/>
      <w:pPr>
        <w:tabs>
          <w:tab w:val="num" w:pos="1072"/>
        </w:tabs>
        <w:ind w:left="1072" w:hanging="36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B342C3E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 w15:restartNumberingAfterBreak="0">
    <w:nsid w:val="5DC7787E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643F7F97"/>
    <w:multiLevelType w:val="multilevel"/>
    <w:tmpl w:val="ADECED7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65A9532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662D0E79"/>
    <w:multiLevelType w:val="hybridMultilevel"/>
    <w:tmpl w:val="D4E27286"/>
    <w:lvl w:ilvl="0" w:tplc="77D2292C">
      <w:start w:val="1"/>
      <w:numFmt w:val="bullet"/>
      <w:lvlText w:val="-"/>
      <w:lvlJc w:val="left"/>
      <w:pPr>
        <w:tabs>
          <w:tab w:val="num" w:pos="1072"/>
        </w:tabs>
        <w:ind w:left="1072" w:hanging="363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71FDA"/>
    <w:multiLevelType w:val="hybridMultilevel"/>
    <w:tmpl w:val="6E5E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47914AB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4" w15:restartNumberingAfterBreak="0">
    <w:nsid w:val="79306917"/>
    <w:multiLevelType w:val="hybridMultilevel"/>
    <w:tmpl w:val="6FE06ACC"/>
    <w:lvl w:ilvl="0" w:tplc="711A5A70"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EC3A08D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12"/>
  </w:num>
  <w:num w:numId="4">
    <w:abstractNumId w:val="18"/>
  </w:num>
  <w:num w:numId="5">
    <w:abstractNumId w:val="44"/>
  </w:num>
  <w:num w:numId="6">
    <w:abstractNumId w:val="33"/>
  </w:num>
  <w:num w:numId="7">
    <w:abstractNumId w:val="17"/>
  </w:num>
  <w:num w:numId="8">
    <w:abstractNumId w:val="2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3"/>
  </w:num>
  <w:num w:numId="13">
    <w:abstractNumId w:val="21"/>
  </w:num>
  <w:num w:numId="14">
    <w:abstractNumId w:val="37"/>
  </w:num>
  <w:num w:numId="15">
    <w:abstractNumId w:val="36"/>
  </w:num>
  <w:num w:numId="16">
    <w:abstractNumId w:val="43"/>
  </w:num>
  <w:num w:numId="17">
    <w:abstractNumId w:val="14"/>
  </w:num>
  <w:num w:numId="18">
    <w:abstractNumId w:val="32"/>
  </w:num>
  <w:num w:numId="19">
    <w:abstractNumId w:val="0"/>
  </w:num>
  <w:num w:numId="20">
    <w:abstractNumId w:val="29"/>
  </w:num>
  <w:num w:numId="21">
    <w:abstractNumId w:val="9"/>
  </w:num>
  <w:num w:numId="22">
    <w:abstractNumId w:val="16"/>
  </w:num>
  <w:num w:numId="23">
    <w:abstractNumId w:val="39"/>
  </w:num>
  <w:num w:numId="24">
    <w:abstractNumId w:val="27"/>
  </w:num>
  <w:num w:numId="25">
    <w:abstractNumId w:val="5"/>
  </w:num>
  <w:num w:numId="26">
    <w:abstractNumId w:val="30"/>
  </w:num>
  <w:num w:numId="27">
    <w:abstractNumId w:val="15"/>
  </w:num>
  <w:num w:numId="28">
    <w:abstractNumId w:val="7"/>
  </w:num>
  <w:num w:numId="29">
    <w:abstractNumId w:val="26"/>
  </w:num>
  <w:num w:numId="30">
    <w:abstractNumId w:val="8"/>
  </w:num>
  <w:num w:numId="31">
    <w:abstractNumId w:val="31"/>
  </w:num>
  <w:num w:numId="32">
    <w:abstractNumId w:val="41"/>
  </w:num>
  <w:num w:numId="33">
    <w:abstractNumId w:val="2"/>
  </w:num>
  <w:num w:numId="34">
    <w:abstractNumId w:val="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0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6"/>
    <w:rsid w:val="000041BB"/>
    <w:rsid w:val="003237D7"/>
    <w:rsid w:val="00396807"/>
    <w:rsid w:val="003E336B"/>
    <w:rsid w:val="00406670"/>
    <w:rsid w:val="00436A06"/>
    <w:rsid w:val="00455DD8"/>
    <w:rsid w:val="004605C1"/>
    <w:rsid w:val="005F524B"/>
    <w:rsid w:val="0071753C"/>
    <w:rsid w:val="007550EF"/>
    <w:rsid w:val="007657F6"/>
    <w:rsid w:val="009208E4"/>
    <w:rsid w:val="00A517B6"/>
    <w:rsid w:val="00AD57D1"/>
    <w:rsid w:val="00B05C22"/>
    <w:rsid w:val="00B42721"/>
    <w:rsid w:val="00B92F7E"/>
    <w:rsid w:val="00C922EF"/>
    <w:rsid w:val="00F1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E1CF"/>
  <w15:chartTrackingRefBased/>
  <w15:docId w15:val="{FA638414-F846-4826-BCD9-B51B8DE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7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517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17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517B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517B6"/>
    <w:pPr>
      <w:keepNext/>
      <w:keepLines/>
      <w:tabs>
        <w:tab w:val="num" w:pos="720"/>
        <w:tab w:val="left" w:pos="1134"/>
      </w:tabs>
      <w:spacing w:before="200"/>
      <w:ind w:left="720" w:hanging="360"/>
      <w:jc w:val="both"/>
      <w:outlineLvl w:val="6"/>
    </w:pPr>
    <w:rPr>
      <w:rFonts w:ascii="Cambria" w:hAnsi="Cambria"/>
      <w:bCs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7B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517B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517B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1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517B6"/>
    <w:rPr>
      <w:rFonts w:ascii="Cambria" w:eastAsia="Times New Roman" w:hAnsi="Cambria" w:cs="Times New Roman"/>
      <w:bCs/>
      <w:i/>
      <w:iCs/>
      <w:color w:val="404040"/>
      <w:sz w:val="20"/>
      <w:szCs w:val="20"/>
      <w:lang w:eastAsia="ru-RU"/>
    </w:rPr>
  </w:style>
  <w:style w:type="paragraph" w:styleId="a3">
    <w:name w:val="Body Text"/>
    <w:aliases w:val="Body Text Char Знак,Body Text Char Знак Знак"/>
    <w:basedOn w:val="a"/>
    <w:link w:val="a4"/>
    <w:uiPriority w:val="99"/>
    <w:rsid w:val="00A517B6"/>
  </w:style>
  <w:style w:type="character" w:customStyle="1" w:styleId="a4">
    <w:name w:val="Основной текст Знак"/>
    <w:aliases w:val="Body Text Char Знак Знак1,Body Text Char Знак Знак Знак"/>
    <w:basedOn w:val="a0"/>
    <w:link w:val="a3"/>
    <w:uiPriority w:val="99"/>
    <w:rsid w:val="00A517B6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A517B6"/>
    <w:pPr>
      <w:ind w:right="-5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A517B6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A517B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517B6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517B6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rsid w:val="00A517B6"/>
    <w:rPr>
      <w:rFonts w:cs="Times New Roman"/>
    </w:rPr>
  </w:style>
  <w:style w:type="paragraph" w:styleId="a8">
    <w:name w:val="Normal (Web)"/>
    <w:basedOn w:val="a"/>
    <w:uiPriority w:val="99"/>
    <w:rsid w:val="00A517B6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A517B6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A517B6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A517B6"/>
    <w:rPr>
      <w:rFonts w:cs="Times New Roman"/>
      <w:vertAlign w:val="superscript"/>
    </w:rPr>
  </w:style>
  <w:style w:type="paragraph" w:styleId="23">
    <w:name w:val="List 2"/>
    <w:basedOn w:val="a"/>
    <w:uiPriority w:val="99"/>
    <w:rsid w:val="00A517B6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A517B6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A517B6"/>
    <w:pPr>
      <w:spacing w:before="240" w:after="120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A517B6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A517B6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A517B6"/>
    <w:rPr>
      <w:rFonts w:ascii="Times New Roman" w:hAnsi="Times New Roman"/>
      <w:sz w:val="20"/>
      <w:lang w:val="x-none" w:eastAsia="ru-RU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A517B6"/>
    <w:pPr>
      <w:spacing w:before="120" w:after="120"/>
      <w:ind w:left="708"/>
    </w:p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A517B6"/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20"/>
    <w:qFormat/>
    <w:rsid w:val="00A517B6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A517B6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A517B6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51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A517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517B6"/>
    <w:rPr>
      <w:rFonts w:ascii="Calibri" w:eastAsia="Times New Roman" w:hAnsi="Calibri" w:cs="Times New Roman"/>
      <w:lang w:eastAsia="ru-RU"/>
    </w:rPr>
  </w:style>
  <w:style w:type="character" w:customStyle="1" w:styleId="110">
    <w:name w:val="Текст примечания Знак11"/>
    <w:uiPriority w:val="99"/>
    <w:rsid w:val="00A517B6"/>
    <w:rPr>
      <w:sz w:val="20"/>
    </w:rPr>
  </w:style>
  <w:style w:type="paragraph" w:styleId="af4">
    <w:name w:val="annotation text"/>
    <w:basedOn w:val="a"/>
    <w:link w:val="af5"/>
    <w:uiPriority w:val="99"/>
    <w:unhideWhenUsed/>
    <w:rsid w:val="00A517B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517B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A517B6"/>
    <w:rPr>
      <w:sz w:val="20"/>
    </w:rPr>
  </w:style>
  <w:style w:type="character" w:customStyle="1" w:styleId="111">
    <w:name w:val="Тема примечания Знак11"/>
    <w:uiPriority w:val="99"/>
    <w:rsid w:val="00A517B6"/>
    <w:rPr>
      <w:b/>
      <w:sz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A517B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A517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A517B6"/>
    <w:rPr>
      <w:b/>
      <w:sz w:val="20"/>
    </w:rPr>
  </w:style>
  <w:style w:type="paragraph" w:styleId="25">
    <w:name w:val="Body Text Indent 2"/>
    <w:basedOn w:val="a"/>
    <w:link w:val="26"/>
    <w:uiPriority w:val="99"/>
    <w:rsid w:val="00A517B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A517B6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A517B6"/>
  </w:style>
  <w:style w:type="character" w:customStyle="1" w:styleId="af8">
    <w:name w:val="Цветовое выделение"/>
    <w:uiPriority w:val="99"/>
    <w:rsid w:val="00A517B6"/>
    <w:rPr>
      <w:b/>
      <w:color w:val="26282F"/>
    </w:rPr>
  </w:style>
  <w:style w:type="character" w:customStyle="1" w:styleId="af9">
    <w:name w:val="Гипертекстовая ссылка"/>
    <w:uiPriority w:val="99"/>
    <w:rsid w:val="00A517B6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A517B6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A517B6"/>
  </w:style>
  <w:style w:type="paragraph" w:customStyle="1" w:styleId="afd">
    <w:name w:val="Внимание: недобросовестность!"/>
    <w:basedOn w:val="afb"/>
    <w:next w:val="a"/>
    <w:uiPriority w:val="99"/>
    <w:rsid w:val="00A517B6"/>
  </w:style>
  <w:style w:type="character" w:customStyle="1" w:styleId="afe">
    <w:name w:val="Выделение для Базового Поиска"/>
    <w:uiPriority w:val="99"/>
    <w:rsid w:val="00A517B6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A517B6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A517B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A517B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A517B6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7">
    <w:name w:val="Заголовок чужого сообщения"/>
    <w:uiPriority w:val="99"/>
    <w:rsid w:val="00A517B6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A517B6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A517B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A517B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e">
    <w:name w:val="Комментарий"/>
    <w:basedOn w:val="affd"/>
    <w:next w:val="a"/>
    <w:uiPriority w:val="99"/>
    <w:rsid w:val="00A517B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A517B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1">
    <w:name w:val="Колонтитул (левый)"/>
    <w:basedOn w:val="afff0"/>
    <w:next w:val="a"/>
    <w:uiPriority w:val="99"/>
    <w:rsid w:val="00A517B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3">
    <w:name w:val="Колонтитул (правый)"/>
    <w:basedOn w:val="afff2"/>
    <w:next w:val="a"/>
    <w:uiPriority w:val="99"/>
    <w:rsid w:val="00A517B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A517B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A517B6"/>
  </w:style>
  <w:style w:type="paragraph" w:customStyle="1" w:styleId="afff6">
    <w:name w:val="Моноширинный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rsid w:val="00A517B6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A517B6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A517B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c">
    <w:name w:val="Таблицы (моноширинный)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A517B6"/>
    <w:pPr>
      <w:ind w:left="140"/>
    </w:pPr>
  </w:style>
  <w:style w:type="character" w:customStyle="1" w:styleId="afffe">
    <w:name w:val="Опечатки"/>
    <w:uiPriority w:val="99"/>
    <w:rsid w:val="00A517B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A517B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A517B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A517B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A517B6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3">
    <w:name w:val="Постоянная часть"/>
    <w:basedOn w:val="aff1"/>
    <w:next w:val="a"/>
    <w:uiPriority w:val="99"/>
    <w:rsid w:val="00A517B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5">
    <w:name w:val="Пример."/>
    <w:basedOn w:val="afb"/>
    <w:next w:val="a"/>
    <w:uiPriority w:val="99"/>
    <w:rsid w:val="00A517B6"/>
  </w:style>
  <w:style w:type="paragraph" w:customStyle="1" w:styleId="affff6">
    <w:name w:val="Примечание."/>
    <w:basedOn w:val="afb"/>
    <w:next w:val="a"/>
    <w:uiPriority w:val="99"/>
    <w:rsid w:val="00A517B6"/>
  </w:style>
  <w:style w:type="character" w:customStyle="1" w:styleId="affff7">
    <w:name w:val="Продолжение ссылки"/>
    <w:uiPriority w:val="99"/>
    <w:rsid w:val="00A517B6"/>
  </w:style>
  <w:style w:type="paragraph" w:customStyle="1" w:styleId="affff8">
    <w:name w:val="Словарная статья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9">
    <w:name w:val="Сравнение редакций"/>
    <w:uiPriority w:val="99"/>
    <w:rsid w:val="00A517B6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A517B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A517B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d">
    <w:name w:val="Ссылка на утративший силу документ"/>
    <w:uiPriority w:val="99"/>
    <w:rsid w:val="00A517B6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A517B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A517B6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A517B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517B6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A51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A517B6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A517B6"/>
    <w:pPr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A517B6"/>
    <w:pPr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A517B6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A517B6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A517B6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A517B6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A517B6"/>
    <w:pPr>
      <w:spacing w:before="100" w:beforeAutospacing="1" w:after="100" w:afterAutospacing="1"/>
    </w:pPr>
  </w:style>
  <w:style w:type="table" w:styleId="afffff5">
    <w:name w:val="Table Grid"/>
    <w:basedOn w:val="a1"/>
    <w:uiPriority w:val="39"/>
    <w:rsid w:val="00A51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6">
    <w:name w:val="Текст концевой сноски Знак"/>
    <w:basedOn w:val="a0"/>
    <w:link w:val="afffff7"/>
    <w:uiPriority w:val="99"/>
    <w:semiHidden/>
    <w:rsid w:val="00A517B6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7">
    <w:name w:val="endnote text"/>
    <w:basedOn w:val="a"/>
    <w:link w:val="afffff6"/>
    <w:uiPriority w:val="99"/>
    <w:semiHidden/>
    <w:unhideWhenUsed/>
    <w:rsid w:val="00A517B6"/>
    <w:rPr>
      <w:sz w:val="20"/>
      <w:szCs w:val="20"/>
    </w:rPr>
  </w:style>
  <w:style w:type="character" w:styleId="afffff8">
    <w:name w:val="Strong"/>
    <w:basedOn w:val="a0"/>
    <w:uiPriority w:val="22"/>
    <w:qFormat/>
    <w:rsid w:val="00A517B6"/>
    <w:rPr>
      <w:rFonts w:cs="Times New Roman"/>
      <w:b/>
    </w:rPr>
  </w:style>
  <w:style w:type="paragraph" w:styleId="afffff9">
    <w:name w:val="No Spacing"/>
    <w:link w:val="afffffa"/>
    <w:uiPriority w:val="1"/>
    <w:qFormat/>
    <w:rsid w:val="00A517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a">
    <w:name w:val="Без интервала Знак"/>
    <w:link w:val="afffff9"/>
    <w:uiPriority w:val="1"/>
    <w:locked/>
    <w:rsid w:val="00A517B6"/>
    <w:rPr>
      <w:rFonts w:ascii="Calibri" w:eastAsia="Times New Roman" w:hAnsi="Calibri" w:cs="Times New Roman"/>
    </w:rPr>
  </w:style>
  <w:style w:type="character" w:customStyle="1" w:styleId="rg2">
    <w:name w:val="rg2"/>
    <w:rsid w:val="00A517B6"/>
  </w:style>
  <w:style w:type="character" w:customStyle="1" w:styleId="FontStyle58">
    <w:name w:val="Font Style58"/>
    <w:rsid w:val="00A517B6"/>
    <w:rPr>
      <w:rFonts w:ascii="Times New Roman" w:hAnsi="Times New Roman"/>
      <w:sz w:val="16"/>
    </w:rPr>
  </w:style>
  <w:style w:type="paragraph" w:customStyle="1" w:styleId="Style6">
    <w:name w:val="Style6"/>
    <w:basedOn w:val="a"/>
    <w:uiPriority w:val="99"/>
    <w:rsid w:val="00A517B6"/>
    <w:pPr>
      <w:widowControl w:val="0"/>
      <w:autoSpaceDE w:val="0"/>
      <w:autoSpaceDN w:val="0"/>
      <w:adjustRightInd w:val="0"/>
      <w:spacing w:line="317" w:lineRule="exact"/>
      <w:ind w:firstLine="523"/>
    </w:pPr>
  </w:style>
  <w:style w:type="paragraph" w:customStyle="1" w:styleId="Style2">
    <w:name w:val="Style2"/>
    <w:basedOn w:val="a"/>
    <w:uiPriority w:val="99"/>
    <w:rsid w:val="00A517B6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customStyle="1" w:styleId="FontStyle56">
    <w:name w:val="Font Style56"/>
    <w:rsid w:val="00A517B6"/>
    <w:rPr>
      <w:rFonts w:ascii="Century Gothic" w:hAnsi="Century Gothic"/>
      <w:sz w:val="10"/>
    </w:rPr>
  </w:style>
  <w:style w:type="paragraph" w:customStyle="1" w:styleId="Style9">
    <w:name w:val="Style9"/>
    <w:basedOn w:val="a"/>
    <w:uiPriority w:val="99"/>
    <w:rsid w:val="00A517B6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5">
    <w:name w:val="Style15"/>
    <w:basedOn w:val="a"/>
    <w:uiPriority w:val="99"/>
    <w:rsid w:val="00A517B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55">
    <w:name w:val="Font Style55"/>
    <w:rsid w:val="00A517B6"/>
    <w:rPr>
      <w:rFonts w:ascii="Arial Black" w:hAnsi="Arial Black"/>
      <w:sz w:val="14"/>
    </w:rPr>
  </w:style>
  <w:style w:type="character" w:customStyle="1" w:styleId="FontStyle72">
    <w:name w:val="Font Style72"/>
    <w:rsid w:val="00A517B6"/>
    <w:rPr>
      <w:rFonts w:ascii="Times New Roman" w:hAnsi="Times New Roman"/>
      <w:sz w:val="22"/>
    </w:rPr>
  </w:style>
  <w:style w:type="paragraph" w:customStyle="1" w:styleId="15">
    <w:name w:val="Абзац списка1"/>
    <w:basedOn w:val="a"/>
    <w:uiPriority w:val="99"/>
    <w:qFormat/>
    <w:rsid w:val="00A517B6"/>
    <w:pPr>
      <w:ind w:left="720"/>
    </w:pPr>
  </w:style>
  <w:style w:type="paragraph" w:styleId="afffffb">
    <w:name w:val="Document Map"/>
    <w:basedOn w:val="a"/>
    <w:link w:val="afffffc"/>
    <w:uiPriority w:val="99"/>
    <w:rsid w:val="00A517B6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0"/>
    <w:link w:val="afffffb"/>
    <w:uiPriority w:val="99"/>
    <w:rsid w:val="00A517B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ffd">
    <w:name w:val="Основной текст_"/>
    <w:link w:val="16"/>
    <w:locked/>
    <w:rsid w:val="00A517B6"/>
    <w:rPr>
      <w:rFonts w:ascii="Arial" w:hAnsi="Arial"/>
      <w:sz w:val="16"/>
      <w:shd w:val="clear" w:color="auto" w:fill="FFFFFF"/>
    </w:rPr>
  </w:style>
  <w:style w:type="paragraph" w:customStyle="1" w:styleId="16">
    <w:name w:val="Основной текст1"/>
    <w:basedOn w:val="a"/>
    <w:link w:val="afffffd"/>
    <w:rsid w:val="00A517B6"/>
    <w:pPr>
      <w:shd w:val="clear" w:color="auto" w:fill="FFFFFF"/>
      <w:spacing w:before="60" w:after="120" w:line="221" w:lineRule="exact"/>
    </w:pPr>
    <w:rPr>
      <w:rFonts w:ascii="Arial" w:eastAsiaTheme="minorHAnsi" w:hAnsi="Arial" w:cstheme="minorBidi"/>
      <w:sz w:val="16"/>
      <w:lang w:eastAsia="en-US"/>
    </w:rPr>
  </w:style>
  <w:style w:type="paragraph" w:styleId="afffffe">
    <w:name w:val="Title"/>
    <w:basedOn w:val="aff1"/>
    <w:next w:val="a"/>
    <w:link w:val="affffff"/>
    <w:uiPriority w:val="99"/>
    <w:qFormat/>
    <w:rsid w:val="00A517B6"/>
    <w:rPr>
      <w:b/>
      <w:bCs/>
      <w:color w:val="0058A9"/>
      <w:shd w:val="clear" w:color="auto" w:fill="ECE9D8"/>
    </w:rPr>
  </w:style>
  <w:style w:type="character" w:customStyle="1" w:styleId="affffff">
    <w:name w:val="Заголовок Знак"/>
    <w:basedOn w:val="a0"/>
    <w:link w:val="afffffe"/>
    <w:uiPriority w:val="99"/>
    <w:rsid w:val="00A517B6"/>
    <w:rPr>
      <w:rFonts w:ascii="Verdana" w:eastAsia="Times New Roman" w:hAnsi="Verdana" w:cs="Verdana"/>
      <w:b/>
      <w:bCs/>
      <w:color w:val="0058A9"/>
      <w:lang w:eastAsia="ru-RU"/>
    </w:rPr>
  </w:style>
  <w:style w:type="character" w:styleId="HTML">
    <w:name w:val="HTML Cite"/>
    <w:basedOn w:val="a0"/>
    <w:uiPriority w:val="99"/>
    <w:unhideWhenUsed/>
    <w:rsid w:val="00A517B6"/>
    <w:rPr>
      <w:rFonts w:cs="Times New Roman"/>
      <w:i/>
    </w:rPr>
  </w:style>
  <w:style w:type="character" w:customStyle="1" w:styleId="gl">
    <w:name w:val="gl"/>
    <w:basedOn w:val="a0"/>
    <w:rsid w:val="00A517B6"/>
    <w:rPr>
      <w:rFonts w:cs="Times New Roman"/>
    </w:rPr>
  </w:style>
  <w:style w:type="character" w:customStyle="1" w:styleId="FontStyle12">
    <w:name w:val="Font Style12"/>
    <w:rsid w:val="00A517B6"/>
    <w:rPr>
      <w:rFonts w:ascii="Times New Roman" w:hAnsi="Times New Roman"/>
      <w:sz w:val="22"/>
    </w:rPr>
  </w:style>
  <w:style w:type="character" w:customStyle="1" w:styleId="27">
    <w:name w:val="Основной текст (2)_"/>
    <w:link w:val="28"/>
    <w:locked/>
    <w:rsid w:val="00A517B6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517B6"/>
    <w:pPr>
      <w:widowControl w:val="0"/>
      <w:shd w:val="clear" w:color="auto" w:fill="FFFFFF"/>
      <w:spacing w:before="360" w:line="240" w:lineRule="atLeast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32">
    <w:name w:val="List 3"/>
    <w:basedOn w:val="a"/>
    <w:uiPriority w:val="99"/>
    <w:rsid w:val="00A517B6"/>
    <w:pPr>
      <w:spacing w:before="120" w:after="120"/>
      <w:ind w:left="849" w:hanging="283"/>
      <w:contextualSpacing/>
    </w:pPr>
  </w:style>
  <w:style w:type="character" w:customStyle="1" w:styleId="210pt">
    <w:name w:val="Основной текст (2) + 10 pt"/>
    <w:aliases w:val="Не полужирный"/>
    <w:rsid w:val="00A517B6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29">
    <w:name w:val="Знак2"/>
    <w:basedOn w:val="a"/>
    <w:uiPriority w:val="99"/>
    <w:rsid w:val="00A517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0">
    <w:name w:val="Body Text Indent"/>
    <w:aliases w:val="текст,Основной текст 1"/>
    <w:basedOn w:val="a"/>
    <w:link w:val="affffff1"/>
    <w:uiPriority w:val="99"/>
    <w:rsid w:val="00A517B6"/>
    <w:pPr>
      <w:spacing w:after="120"/>
      <w:ind w:left="283"/>
    </w:pPr>
  </w:style>
  <w:style w:type="character" w:customStyle="1" w:styleId="affffff1">
    <w:name w:val="Основной текст с отступом Знак"/>
    <w:aliases w:val="текст Знак,Основной текст 1 Знак"/>
    <w:basedOn w:val="a0"/>
    <w:link w:val="affffff0"/>
    <w:uiPriority w:val="99"/>
    <w:rsid w:val="00A517B6"/>
    <w:rPr>
      <w:rFonts w:ascii="Calibri" w:eastAsia="Times New Roman" w:hAnsi="Calibri" w:cs="Times New Roman"/>
      <w:lang w:eastAsia="ru-RU"/>
    </w:rPr>
  </w:style>
  <w:style w:type="paragraph" w:styleId="affffff2">
    <w:name w:val="List"/>
    <w:basedOn w:val="a"/>
    <w:uiPriority w:val="99"/>
    <w:rsid w:val="00A517B6"/>
    <w:pPr>
      <w:spacing w:before="120" w:after="120"/>
      <w:ind w:left="283" w:hanging="283"/>
      <w:contextualSpacing/>
    </w:pPr>
  </w:style>
  <w:style w:type="character" w:customStyle="1" w:styleId="7pt">
    <w:name w:val="Основной текст + 7 pt"/>
    <w:rsid w:val="00A517B6"/>
    <w:rPr>
      <w:rFonts w:ascii="Microsoft Sans Serif" w:hAnsi="Microsoft Sans Serif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paragraph" w:styleId="affffff3">
    <w:name w:val="Subtitle"/>
    <w:basedOn w:val="a"/>
    <w:next w:val="a"/>
    <w:link w:val="affffff4"/>
    <w:uiPriority w:val="99"/>
    <w:qFormat/>
    <w:rsid w:val="00A517B6"/>
    <w:pPr>
      <w:spacing w:before="120" w:after="60"/>
      <w:jc w:val="center"/>
      <w:outlineLvl w:val="1"/>
    </w:pPr>
    <w:rPr>
      <w:rFonts w:ascii="Cambria" w:hAnsi="Cambria"/>
    </w:rPr>
  </w:style>
  <w:style w:type="character" w:customStyle="1" w:styleId="affffff4">
    <w:name w:val="Подзаголовок Знак"/>
    <w:basedOn w:val="a0"/>
    <w:link w:val="affffff3"/>
    <w:uiPriority w:val="99"/>
    <w:rsid w:val="00A517B6"/>
    <w:rPr>
      <w:rFonts w:ascii="Cambria" w:eastAsia="Times New Roman" w:hAnsi="Cambria" w:cs="Times New Roman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A517B6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1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12pt">
    <w:name w:val="Основной текст (2) + 12 pt"/>
    <w:aliases w:val="Не полужирный1"/>
    <w:rsid w:val="00A517B6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customStyle="1" w:styleId="c7">
    <w:name w:val="c7"/>
    <w:basedOn w:val="a"/>
    <w:uiPriority w:val="99"/>
    <w:rsid w:val="00A517B6"/>
    <w:pPr>
      <w:spacing w:before="100" w:beforeAutospacing="1" w:after="100" w:afterAutospacing="1"/>
    </w:pPr>
  </w:style>
  <w:style w:type="character" w:customStyle="1" w:styleId="c0">
    <w:name w:val="c0"/>
    <w:basedOn w:val="a0"/>
    <w:rsid w:val="00A517B6"/>
    <w:rPr>
      <w:rFonts w:cs="Times New Roman"/>
    </w:rPr>
  </w:style>
  <w:style w:type="character" w:customStyle="1" w:styleId="FontStyle34">
    <w:name w:val="Font Style34"/>
    <w:rsid w:val="00A517B6"/>
    <w:rPr>
      <w:rFonts w:ascii="Times New Roman" w:hAnsi="Times New Roman"/>
      <w:sz w:val="22"/>
    </w:rPr>
  </w:style>
  <w:style w:type="paragraph" w:customStyle="1" w:styleId="affffff5">
    <w:name w:val="Знак"/>
    <w:basedOn w:val="a"/>
    <w:uiPriority w:val="99"/>
    <w:rsid w:val="00A517B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4">
    <w:name w:val="Style4"/>
    <w:basedOn w:val="a"/>
    <w:uiPriority w:val="99"/>
    <w:rsid w:val="00A517B6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311">
    <w:name w:val="Основной текст с отступом 311"/>
    <w:basedOn w:val="a"/>
    <w:uiPriority w:val="99"/>
    <w:rsid w:val="00A517B6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customStyle="1" w:styleId="c3">
    <w:name w:val="c3"/>
    <w:basedOn w:val="a0"/>
    <w:rsid w:val="00A517B6"/>
    <w:rPr>
      <w:rFonts w:cs="Times New Roman"/>
    </w:rPr>
  </w:style>
  <w:style w:type="paragraph" w:customStyle="1" w:styleId="2a">
    <w:name w:val="Стиль2"/>
    <w:basedOn w:val="a"/>
    <w:uiPriority w:val="99"/>
    <w:rsid w:val="00A517B6"/>
    <w:rPr>
      <w:rFonts w:cs="Courier New"/>
      <w:sz w:val="20"/>
      <w:szCs w:val="20"/>
      <w:lang w:eastAsia="ar-SA"/>
    </w:rPr>
  </w:style>
  <w:style w:type="character" w:customStyle="1" w:styleId="80">
    <w:name w:val="Основной текст (8) + Курсив"/>
    <w:rsid w:val="00A517B6"/>
    <w:rPr>
      <w:rFonts w:ascii="Century Schoolbook" w:hAnsi="Century Schoolbook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1">
    <w:name w:val="Основной текст (8)"/>
    <w:rsid w:val="00A517B6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84pt">
    <w:name w:val="Основной текст (8) + 4 pt"/>
    <w:rsid w:val="00A517B6"/>
    <w:rPr>
      <w:rFonts w:ascii="Century Schoolbook" w:hAnsi="Century Schoolbook"/>
      <w:color w:val="000000"/>
      <w:spacing w:val="0"/>
      <w:w w:val="100"/>
      <w:position w:val="0"/>
      <w:sz w:val="8"/>
      <w:u w:val="none"/>
      <w:lang w:val="ru-RU" w:eastAsia="ru-RU"/>
    </w:rPr>
  </w:style>
  <w:style w:type="paragraph" w:customStyle="1" w:styleId="210">
    <w:name w:val="Знак21"/>
    <w:basedOn w:val="a"/>
    <w:uiPriority w:val="99"/>
    <w:rsid w:val="00A517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Основной текст4"/>
    <w:basedOn w:val="a"/>
    <w:uiPriority w:val="99"/>
    <w:rsid w:val="00A517B6"/>
    <w:pPr>
      <w:widowControl w:val="0"/>
      <w:shd w:val="clear" w:color="auto" w:fill="FFFFFF"/>
      <w:spacing w:line="370" w:lineRule="exact"/>
      <w:ind w:hanging="360"/>
      <w:jc w:val="both"/>
    </w:pPr>
    <w:rPr>
      <w:sz w:val="26"/>
      <w:szCs w:val="26"/>
      <w:lang w:eastAsia="en-US"/>
    </w:rPr>
  </w:style>
  <w:style w:type="character" w:customStyle="1" w:styleId="ng-binding">
    <w:name w:val="ng-binding"/>
    <w:rsid w:val="00A517B6"/>
  </w:style>
  <w:style w:type="paragraph" w:customStyle="1" w:styleId="affffff6">
    <w:name w:val="Стиль"/>
    <w:uiPriority w:val="99"/>
    <w:rsid w:val="00A51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inf">
    <w:name w:val="zinf"/>
    <w:basedOn w:val="a0"/>
    <w:rsid w:val="00A517B6"/>
    <w:rPr>
      <w:rFonts w:cs="Times New Roman"/>
    </w:rPr>
  </w:style>
  <w:style w:type="character" w:customStyle="1" w:styleId="affffff7">
    <w:name w:val="Базовый Знак"/>
    <w:basedOn w:val="a0"/>
    <w:link w:val="affffff8"/>
    <w:locked/>
    <w:rsid w:val="00A517B6"/>
    <w:rPr>
      <w:rFonts w:ascii="DejaVu Sans" w:eastAsia="Times New Roman" w:cs="Times New Roman"/>
      <w:sz w:val="24"/>
      <w:szCs w:val="24"/>
    </w:rPr>
  </w:style>
  <w:style w:type="paragraph" w:customStyle="1" w:styleId="affffff8">
    <w:name w:val="Базовый"/>
    <w:link w:val="affffff7"/>
    <w:rsid w:val="00A517B6"/>
    <w:pPr>
      <w:suppressAutoHyphens/>
      <w:spacing w:after="200" w:line="276" w:lineRule="auto"/>
    </w:pPr>
    <w:rPr>
      <w:rFonts w:ascii="DejaVu Sans" w:eastAsia="Times New Roman" w:cs="Times New Roman"/>
      <w:sz w:val="24"/>
      <w:szCs w:val="24"/>
    </w:rPr>
  </w:style>
  <w:style w:type="character" w:customStyle="1" w:styleId="ecattext">
    <w:name w:val="ecattext"/>
    <w:basedOn w:val="a0"/>
    <w:rsid w:val="00A517B6"/>
    <w:rPr>
      <w:rFonts w:cs="Times New Roman"/>
    </w:rPr>
  </w:style>
  <w:style w:type="character" w:customStyle="1" w:styleId="33">
    <w:name w:val="Основной текст (3)_"/>
    <w:link w:val="312"/>
    <w:locked/>
    <w:rsid w:val="0071753C"/>
    <w:rPr>
      <w:sz w:val="26"/>
      <w:shd w:val="clear" w:color="auto" w:fill="FFFFFF"/>
    </w:rPr>
  </w:style>
  <w:style w:type="paragraph" w:customStyle="1" w:styleId="312">
    <w:name w:val="Основной текст (3)1"/>
    <w:basedOn w:val="a"/>
    <w:link w:val="33"/>
    <w:rsid w:val="0071753C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o-mpu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umo-sp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DD0D-0E7C-440F-A18F-72FCFF74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9233</Words>
  <Characters>52629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MetodKab</cp:lastModifiedBy>
  <cp:revision>5</cp:revision>
  <dcterms:created xsi:type="dcterms:W3CDTF">2019-04-11T12:26:00Z</dcterms:created>
  <dcterms:modified xsi:type="dcterms:W3CDTF">2019-04-12T10:53:00Z</dcterms:modified>
</cp:coreProperties>
</file>