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92EA8" w14:textId="77777777" w:rsidR="00FD7CDC" w:rsidRPr="00186BBF" w:rsidRDefault="00FD7CDC" w:rsidP="00FD7CDC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186BBF">
        <w:rPr>
          <w:rFonts w:ascii="Times New Roman" w:hAnsi="Times New Roman"/>
          <w:b/>
          <w:sz w:val="24"/>
          <w:szCs w:val="24"/>
        </w:rPr>
        <w:t>Приложение</w:t>
      </w:r>
    </w:p>
    <w:p w14:paraId="173FE123" w14:textId="77777777" w:rsidR="00FD7CDC" w:rsidRPr="00186BBF" w:rsidRDefault="00FD7CDC" w:rsidP="00FD7CDC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08ACCA2B" w14:textId="77777777" w:rsidR="00FD7CDC" w:rsidRPr="00186BBF" w:rsidRDefault="00186BBF" w:rsidP="00186BBF">
      <w:pPr>
        <w:spacing w:after="590" w:line="265" w:lineRule="auto"/>
        <w:ind w:left="10" w:right="-1" w:hanging="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54.02.01</w:t>
      </w:r>
      <w:r w:rsidR="00FD7CDC" w:rsidRPr="00186BB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Дизайн (по отраслям)</w:t>
      </w:r>
    </w:p>
    <w:p w14:paraId="5E6F4EEF" w14:textId="77777777" w:rsidR="000231FD" w:rsidRDefault="000231FD" w:rsidP="000231FD">
      <w:pPr>
        <w:pStyle w:val="a6"/>
        <w:ind w:left="5529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14:paraId="6F341438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</w:rPr>
      </w:pPr>
    </w:p>
    <w:p w14:paraId="3BF89524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</w:rPr>
      </w:pPr>
      <w:r>
        <w:rPr>
          <w:sz w:val="24"/>
          <w:szCs w:val="24"/>
        </w:rPr>
        <w:t>И. о. директора ГБПОУ МО «Щелковский колледж»</w:t>
      </w:r>
    </w:p>
    <w:p w14:paraId="4A7E5607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</w:rPr>
      </w:pPr>
    </w:p>
    <w:p w14:paraId="6BB71D1D" w14:textId="77777777" w:rsidR="000231FD" w:rsidRDefault="000231FD" w:rsidP="000231FD">
      <w:pPr>
        <w:ind w:left="5529"/>
      </w:pPr>
    </w:p>
    <w:p w14:paraId="6AE4C1D1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_________________ </w:t>
      </w:r>
      <w:r>
        <w:rPr>
          <w:sz w:val="24"/>
          <w:szCs w:val="24"/>
          <w:u w:val="single"/>
        </w:rPr>
        <w:t xml:space="preserve">Ю. В. </w:t>
      </w:r>
      <w:proofErr w:type="spellStart"/>
      <w:r>
        <w:rPr>
          <w:sz w:val="24"/>
          <w:szCs w:val="24"/>
          <w:u w:val="single"/>
        </w:rPr>
        <w:t>Джикия</w:t>
      </w:r>
      <w:proofErr w:type="spellEnd"/>
    </w:p>
    <w:p w14:paraId="64EC587F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подпись</w:t>
      </w:r>
      <w:r>
        <w:rPr>
          <w:sz w:val="24"/>
          <w:szCs w:val="24"/>
        </w:rPr>
        <w:t xml:space="preserve">                           </w:t>
      </w:r>
      <w:r>
        <w:rPr>
          <w:sz w:val="24"/>
          <w:szCs w:val="24"/>
          <w:vertAlign w:val="superscript"/>
        </w:rPr>
        <w:t>ФИО</w:t>
      </w:r>
    </w:p>
    <w:p w14:paraId="5A0BFDCA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  <w:vertAlign w:val="superscript"/>
        </w:rPr>
      </w:pPr>
      <w:r>
        <w:rPr>
          <w:sz w:val="24"/>
          <w:szCs w:val="24"/>
        </w:rPr>
        <w:t>«15» мая 2026 г.</w:t>
      </w:r>
    </w:p>
    <w:p w14:paraId="67D48DEA" w14:textId="77777777"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60552FFC" w14:textId="77777777"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3F1EB88E" w14:textId="77777777"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189AE98B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86BBF">
        <w:rPr>
          <w:rFonts w:ascii="Times New Roman" w:hAnsi="Times New Roman"/>
          <w:b/>
          <w:sz w:val="24"/>
          <w:szCs w:val="24"/>
        </w:rPr>
        <w:t>УЧЕБНЫЙ ПЛАН</w:t>
      </w:r>
    </w:p>
    <w:p w14:paraId="09FE37B1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78AB2BA2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59B5D7BE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30227176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346782C0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020FD326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186BBF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342412A6" w14:textId="77777777" w:rsidR="00FD7CDC" w:rsidRPr="00186BBF" w:rsidRDefault="00FD7CDC" w:rsidP="00FD7CDC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14:paraId="66EC4CD6" w14:textId="77777777" w:rsidR="00FD7CDC" w:rsidRPr="00186BBF" w:rsidRDefault="00FD7CDC" w:rsidP="00FD7CDC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124C991E" w14:textId="77777777" w:rsidR="00FD7CDC" w:rsidRPr="00186BBF" w:rsidRDefault="00186BBF" w:rsidP="00FD7CDC">
      <w:pPr>
        <w:spacing w:after="0" w:line="240" w:lineRule="auto"/>
        <w:ind w:hanging="1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54.02.01</w:t>
      </w:r>
      <w:r w:rsidR="00FD7CDC" w:rsidRPr="00186BB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Дизайн (по отраслям)</w:t>
      </w:r>
    </w:p>
    <w:p w14:paraId="1F9AD28A" w14:textId="77777777" w:rsidR="00FD7CDC" w:rsidRPr="00186BBF" w:rsidRDefault="00FD7CDC" w:rsidP="00FD7CDC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186BBF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118BCC48" w14:textId="77777777" w:rsidR="00FD7CDC" w:rsidRPr="00186BBF" w:rsidRDefault="00FD7CDC" w:rsidP="00FD7CDC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14:paraId="3B2898F5" w14:textId="77777777" w:rsidR="00FD7CDC" w:rsidRPr="00186BBF" w:rsidRDefault="00FD7CDC" w:rsidP="00FD7CDC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5"/>
        <w:tblW w:w="10163" w:type="dxa"/>
        <w:tblInd w:w="10" w:type="dxa"/>
        <w:tblLook w:val="04A0" w:firstRow="1" w:lastRow="0" w:firstColumn="1" w:lastColumn="0" w:noHBand="0" w:noVBand="1"/>
      </w:tblPr>
      <w:tblGrid>
        <w:gridCol w:w="3926"/>
        <w:gridCol w:w="6237"/>
      </w:tblGrid>
      <w:tr w:rsidR="00FD7CDC" w:rsidRPr="00186BBF" w14:paraId="20FFD1E9" w14:textId="77777777" w:rsidTr="00383DFD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14:paraId="1F80CEB1" w14:textId="77777777" w:rsidR="00FD7CDC" w:rsidRPr="00186BBF" w:rsidRDefault="00FD7CDC" w:rsidP="00383DFD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B860E0E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 w:rsidR="00186BBF">
              <w:rPr>
                <w:rFonts w:ascii="Times New Roman" w:hAnsi="Times New Roman"/>
                <w:sz w:val="24"/>
                <w:szCs w:val="24"/>
              </w:rPr>
              <w:t>дизайнер</w:t>
            </w:r>
          </w:p>
          <w:p w14:paraId="50D5F9F0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14:paraId="3BE257A3" w14:textId="77777777" w:rsidR="00FD7CDC" w:rsidRPr="00186BBF" w:rsidRDefault="00186BBF" w:rsidP="00383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срок обучения - 3</w:t>
            </w:r>
            <w:r w:rsidR="00FD7CDC" w:rsidRPr="00186BBF">
              <w:rPr>
                <w:rFonts w:ascii="Times New Roman" w:hAnsi="Times New Roman"/>
                <w:sz w:val="24"/>
                <w:szCs w:val="24"/>
              </w:rPr>
              <w:t xml:space="preserve"> года и 10 мес.</w:t>
            </w:r>
            <w:r w:rsidR="00FD7CDC" w:rsidRPr="00186B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548CDD2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14:paraId="050CE7AE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20B163" w14:textId="77777777" w:rsidR="00FD7CDC" w:rsidRPr="00186BBF" w:rsidRDefault="00FD7CDC" w:rsidP="00186BBF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ФГОС </w:t>
            </w:r>
            <w:r w:rsidR="00186BBF">
              <w:rPr>
                <w:rFonts w:ascii="Times New Roman" w:hAnsi="Times New Roman"/>
                <w:sz w:val="24"/>
                <w:szCs w:val="24"/>
                <w:u w:val="single"/>
              </w:rPr>
              <w:t>от 05.05</w:t>
            </w:r>
            <w:r w:rsidRPr="00186BBF">
              <w:rPr>
                <w:rFonts w:ascii="Times New Roman" w:hAnsi="Times New Roman"/>
                <w:sz w:val="24"/>
                <w:szCs w:val="24"/>
                <w:u w:val="single"/>
              </w:rPr>
              <w:t>.2022 г. № 3</w:t>
            </w:r>
            <w:r w:rsidR="00186BBF">
              <w:rPr>
                <w:rFonts w:ascii="Times New Roman" w:hAnsi="Times New Roman"/>
                <w:sz w:val="24"/>
                <w:szCs w:val="24"/>
                <w:u w:val="single"/>
              </w:rPr>
              <w:t>08</w:t>
            </w:r>
          </w:p>
          <w:p w14:paraId="1041FF21" w14:textId="77777777" w:rsidR="00FD7CDC" w:rsidRPr="00186BBF" w:rsidRDefault="00FD7CDC" w:rsidP="00186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="00454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45471A" w:rsidRPr="00FF1EA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  <w:p w14:paraId="4EE55880" w14:textId="77777777" w:rsidR="00FD7CDC" w:rsidRPr="00186BBF" w:rsidRDefault="00FD7CDC" w:rsidP="00383DF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="0045471A">
              <w:rPr>
                <w:rFonts w:ascii="Times New Roman" w:hAnsi="Times New Roman"/>
                <w:sz w:val="24"/>
                <w:szCs w:val="24"/>
              </w:rPr>
              <w:t>202</w:t>
            </w:r>
            <w:r w:rsidR="005206EF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  <w:p w14:paraId="4F80F33A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124A952" w14:textId="77777777" w:rsidR="00FD7CDC" w:rsidRDefault="00FD7CDC" w:rsidP="00FD7CDC">
      <w:pPr>
        <w:spacing w:after="0" w:line="240" w:lineRule="auto"/>
        <w:rPr>
          <w:b/>
          <w:i/>
          <w:sz w:val="24"/>
          <w:szCs w:val="24"/>
        </w:rPr>
      </w:pPr>
    </w:p>
    <w:p w14:paraId="468061D1" w14:textId="77777777" w:rsidR="00FD7CDC" w:rsidRDefault="00FD7CDC" w:rsidP="00FD7CDC">
      <w:pPr>
        <w:spacing w:after="0" w:line="240" w:lineRule="auto"/>
        <w:rPr>
          <w:b/>
          <w:i/>
          <w:sz w:val="24"/>
          <w:szCs w:val="24"/>
        </w:rPr>
      </w:pPr>
    </w:p>
    <w:p w14:paraId="46355D27" w14:textId="77777777" w:rsidR="00FD7CDC" w:rsidRDefault="00FD7CDC" w:rsidP="00FD7CDC">
      <w:pPr>
        <w:spacing w:after="59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08436CED" w14:textId="77777777" w:rsidR="00FD7CDC" w:rsidRDefault="00FD7CD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1DB665B7" w14:textId="77777777" w:rsidR="00CC1CCA" w:rsidRDefault="00CC1CCA" w:rsidP="00CC1C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14:paraId="7968D7FF" w14:textId="77777777" w:rsidR="00CC1CCA" w:rsidRPr="00832F14" w:rsidRDefault="00CC1CCA" w:rsidP="00CC1CC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334C85" w14:textId="77777777" w:rsidR="00CC1CCA" w:rsidRDefault="00CC1CCA" w:rsidP="00544597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046D2B73" w14:textId="7FAE066D" w:rsidR="00613750" w:rsidRDefault="00CC1CCA" w:rsidP="00544597">
      <w:pPr>
        <w:pStyle w:val="ConsPlusNormal"/>
        <w:spacing w:before="240"/>
        <w:ind w:firstLine="709"/>
        <w:jc w:val="both"/>
      </w:pPr>
      <w:r w:rsidRPr="00832F14">
        <w:rPr>
          <w:bCs/>
        </w:rPr>
        <w:t xml:space="preserve">Настоящий учебный план основной профессиональной образовательной программы </w:t>
      </w:r>
      <w:r w:rsidRPr="00832F14">
        <w:t xml:space="preserve">среднего профессионального образования </w:t>
      </w:r>
      <w:r w:rsidRPr="009F4C9C"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i/>
        </w:rPr>
        <w:t xml:space="preserve"> </w:t>
      </w:r>
      <w:r w:rsidRPr="00832F14">
        <w:t>разработан на основе федерального государственного образовательного стандарта</w:t>
      </w:r>
      <w:r>
        <w:t xml:space="preserve"> (далее – ФГОС)</w:t>
      </w:r>
      <w:r w:rsidRPr="00832F14">
        <w:t xml:space="preserve"> среднего профессионального образования (далее – СПО)</w:t>
      </w:r>
      <w:r>
        <w:t xml:space="preserve"> </w:t>
      </w:r>
      <w:r w:rsidRPr="00832F14">
        <w:t>по специальности</w:t>
      </w:r>
      <w:r>
        <w:t xml:space="preserve"> </w:t>
      </w:r>
      <w:r w:rsidRPr="00CC1CCA">
        <w:rPr>
          <w:b/>
        </w:rPr>
        <w:t>54.02.01 Дизайн (по отраслям)</w:t>
      </w:r>
      <w:r w:rsidRPr="000F7FBD">
        <w:t xml:space="preserve">, </w:t>
      </w:r>
      <w:r w:rsidR="00613750">
        <w:t xml:space="preserve">утвержденный приказом Министерства просвещения Российской Федерации от </w:t>
      </w:r>
      <w:r w:rsidR="001C0568">
        <w:t>05</w:t>
      </w:r>
      <w:r w:rsidR="00613750">
        <w:t xml:space="preserve"> мая 2022 г. N 3</w:t>
      </w:r>
      <w:r w:rsidR="001C0568">
        <w:t>08</w:t>
      </w:r>
      <w:r w:rsidR="00613750">
        <w:t xml:space="preserve"> (зарегистрирован Министерством юстиции Российской Федерации </w:t>
      </w:r>
      <w:r w:rsidR="00E379DF">
        <w:t>25</w:t>
      </w:r>
      <w:r w:rsidR="00613750">
        <w:t xml:space="preserve"> ию</w:t>
      </w:r>
      <w:r w:rsidR="00E379DF">
        <w:t>л</w:t>
      </w:r>
      <w:r w:rsidR="00613750">
        <w:t>я 2022 г., регистрационный N 6</w:t>
      </w:r>
      <w:r w:rsidR="00E379DF">
        <w:t>9375</w:t>
      </w:r>
      <w:r w:rsidR="00613750">
        <w:t>).</w:t>
      </w:r>
    </w:p>
    <w:p w14:paraId="6B288E67" w14:textId="77777777" w:rsidR="00CC1CCA" w:rsidRPr="0011164B" w:rsidRDefault="00CC1CCA" w:rsidP="00613750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 xml:space="preserve">на основе </w:t>
      </w:r>
      <w:r>
        <w:rPr>
          <w:rFonts w:ascii="Times New Roman" w:hAnsi="Times New Roman"/>
          <w:sz w:val="24"/>
          <w:szCs w:val="24"/>
        </w:rPr>
        <w:t>ФГОС</w:t>
      </w:r>
      <w:r w:rsidRPr="00832F14">
        <w:rPr>
          <w:rFonts w:ascii="Times New Roman" w:hAnsi="Times New Roman"/>
          <w:sz w:val="24"/>
          <w:szCs w:val="24"/>
        </w:rPr>
        <w:t xml:space="preserve">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32F14">
        <w:rPr>
          <w:rFonts w:ascii="Times New Roman" w:hAnsi="Times New Roman"/>
          <w:sz w:val="24"/>
          <w:szCs w:val="24"/>
        </w:rPr>
        <w:t xml:space="preserve">реализуемого в пределах ОПОП с учетом </w:t>
      </w:r>
      <w:r w:rsidRPr="009F4C9C">
        <w:rPr>
          <w:rFonts w:ascii="Times New Roman" w:hAnsi="Times New Roman"/>
          <w:sz w:val="24"/>
          <w:szCs w:val="24"/>
        </w:rPr>
        <w:t>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профиля получаемого профессионального образования.</w:t>
      </w:r>
    </w:p>
    <w:p w14:paraId="0DEBE508" w14:textId="77777777" w:rsidR="00CC1CCA" w:rsidRPr="00832F14" w:rsidRDefault="00CC1CCA" w:rsidP="00CC1CCA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14:paraId="2DBE0EB1" w14:textId="77777777" w:rsidR="00CC1CC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Федеральный закон от 29 декабря 2012 № 273-ФЗ «Об образовании в Российской Федерации» (с изменениями);</w:t>
      </w:r>
    </w:p>
    <w:p w14:paraId="6F466B46" w14:textId="77777777" w:rsidR="00CC1CC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FE4DC5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(Зарегистрировано в Минюсте РФ 30 июля 2013 г. Регистрационный N 29200</w:t>
      </w:r>
      <w:r w:rsidRPr="0011164B">
        <w:rPr>
          <w:rFonts w:ascii="Times New Roman" w:hAnsi="Times New Roman"/>
          <w:bCs/>
          <w:lang w:val="ru-RU"/>
        </w:rPr>
        <w:t>);</w:t>
      </w:r>
    </w:p>
    <w:p w14:paraId="7B8E4780" w14:textId="77777777" w:rsidR="00CC1CCA" w:rsidRPr="0037450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 xml:space="preserve"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14:paraId="1C59E912" w14:textId="77777777" w:rsidR="00CC1CCA" w:rsidRPr="00810A31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 xml:space="preserve"> Приказ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14:paraId="404F1CD9" w14:textId="77777777"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14:paraId="36128B59" w14:textId="77777777"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14:paraId="007898FF" w14:textId="77777777"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14:paraId="2D9222F0" w14:textId="77777777"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 xml:space="preserve">Приказ Министерства просвещения РФ от 28 августа 2020 г. N 441 "О внесении изменений в Порядок организации и осуществления образовательной деятельности по </w:t>
      </w:r>
      <w:r w:rsidRPr="0011164B">
        <w:rPr>
          <w:rFonts w:ascii="Times New Roman" w:hAnsi="Times New Roman"/>
          <w:bCs/>
          <w:lang w:val="ru-RU"/>
        </w:rPr>
        <w:lastRenderedPageBreak/>
        <w:t>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2013 г. N 464". (Зарегистрировано в Минюсте РФ 11 сентября 2020 г. Регистрационный N 59771);</w:t>
      </w:r>
    </w:p>
    <w:p w14:paraId="5A5322C9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18 ноября 2014 г. № 892н «Об утверждении профессионального стандарта «Дизайнер детской игровой среды и продукции» (зарегистрирован Министерством юстиции Российской Федерации 13.01.2017, регистрационный № 45230);</w:t>
      </w:r>
    </w:p>
    <w:p w14:paraId="426A56F1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17 января 2017 г. № 40н «Об утверждении профессионального стандарта «Графический дизайнер» (зарегистрирован Министерством юстиции Российской Федерации 27 января 2017 г., регистрационный № 45442);</w:t>
      </w:r>
    </w:p>
    <w:p w14:paraId="04963C83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04 декабря 2014 г. № 974н «Об утверждении профессионального стандарта «Дизайнер детской одежды и обуви» (зарегистрирован Министерством юстиции Российской Федерации 13 января 2017г., регистрационный № 45230);</w:t>
      </w:r>
    </w:p>
    <w:p w14:paraId="129C22B8" w14:textId="77777777" w:rsidR="00CC1CCA" w:rsidRPr="004A1A29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21 декабря 2015 г. № 1051н «Об утверждении профессионального стандарта «Специалист по ремонту и индивидуальному пошиву швейных, трикотажных, меховых, кожаных изделий,</w:t>
      </w:r>
      <w:r>
        <w:rPr>
          <w:rFonts w:ascii="Times New Roman" w:hAnsi="Times New Roman"/>
          <w:lang w:val="ru-RU"/>
        </w:rPr>
        <w:t xml:space="preserve"> </w:t>
      </w:r>
      <w:r w:rsidR="00CC1CCA" w:rsidRPr="004A1A29">
        <w:rPr>
          <w:rFonts w:ascii="Times New Roman" w:hAnsi="Times New Roman"/>
          <w:lang w:val="ru-RU"/>
        </w:rPr>
        <w:t>головных уборов, изделий текстильной галантереи» (зарегистрирован Министерством юстиции Российской Федерации 20 января 2016 г., регистрационный № 40665);</w:t>
      </w:r>
    </w:p>
    <w:p w14:paraId="0AEC9802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24 декабря 2015 г. № 1124н «Об утверждении профессионального стандарта «Специалист по моделированию и конструированию швейных, трикотажных, меховых, кожаных изделий по индивидуальным заказам» (зарегистрирован Министерством юстиции Российской Федерации 26 января 2016 г., регистрационный № 40792);</w:t>
      </w:r>
    </w:p>
    <w:p w14:paraId="319029D1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29 сентября 2020 года № 671н «Об утверждении профессионального стандарта «Специалист по дизайну графических пользовательских интерфейсов» (зарегистрирован Министерством юстиции Российской Федерации 27 октября 2020 г., регистрационный № 60591);</w:t>
      </w:r>
    </w:p>
    <w:p w14:paraId="02A10D66" w14:textId="77777777" w:rsid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распоряжение</w:t>
      </w:r>
      <w:r w:rsidR="00CC1CCA" w:rsidRPr="00CC1CCA">
        <w:rPr>
          <w:rFonts w:ascii="Times New Roman" w:hAnsi="Times New Roman"/>
          <w:lang w:val="ru-RU"/>
        </w:rPr>
        <w:t xml:space="preserve"> Министерства просвещения Российской Федерации от 1 апреля 2020 года № Р-36 «О внесении изменений в приложение к распоряжению Министерства просвещения Российской Федерации от 1 апреля 2019 года № Р-42 «Об утверждении методических рекомендаций о проведении аттестации с использованием механизма демонстрационного экзамена».</w:t>
      </w:r>
    </w:p>
    <w:p w14:paraId="778BA6B1" w14:textId="77777777"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bookmarkStart w:id="0" w:name="_Hlk192585323"/>
      <w:r w:rsidRPr="009A1C81">
        <w:rPr>
          <w:rFonts w:ascii="Times New Roman" w:hAnsi="Times New Roman"/>
          <w:lang w:val="ru-RU"/>
        </w:rPr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bookmarkEnd w:id="0"/>
    <w:p w14:paraId="4386CDB0" w14:textId="77777777"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 w:rsidRPr="009A1C81">
        <w:rPr>
          <w:rFonts w:ascii="Times New Roman" w:hAnsi="Times New Roman"/>
          <w:lang w:val="ru-RU"/>
        </w:rPr>
        <w:t>Приказ Минпросвещения России от 02.09.2020 N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258DAD62" w14:textId="77777777"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bookmarkStart w:id="1" w:name="_Hlk192585366"/>
      <w:r w:rsidRPr="009A1C81">
        <w:rPr>
          <w:rFonts w:ascii="Times New Roman" w:hAnsi="Times New Roman"/>
          <w:lang w:val="ru-RU"/>
        </w:rPr>
        <w:t xml:space="preserve">Приказ Минпросвещения России от 18.05.2023 N 371 (ред. от 09.10.2024) "Об утверждении федеральной образовательной программы среднего общего </w:t>
      </w:r>
      <w:r w:rsidRPr="009A1C81">
        <w:rPr>
          <w:rFonts w:ascii="Times New Roman" w:hAnsi="Times New Roman"/>
          <w:lang w:val="ru-RU"/>
        </w:rPr>
        <w:lastRenderedPageBreak/>
        <w:t>образования" (Зарегистрировано в Минюсте России 12.07.2023 N 74228) (с изм. и доп., вступ. в силу с 01.09.2025);</w:t>
      </w:r>
      <w:bookmarkEnd w:id="1"/>
    </w:p>
    <w:p w14:paraId="47415747" w14:textId="77777777" w:rsidR="009A1C81" w:rsidRPr="00CC1CCA" w:rsidRDefault="009A1C81" w:rsidP="009A1C81">
      <w:pPr>
        <w:pStyle w:val="a3"/>
        <w:ind w:left="709"/>
        <w:jc w:val="both"/>
        <w:rPr>
          <w:rFonts w:ascii="Times New Roman" w:hAnsi="Times New Roman"/>
          <w:lang w:val="ru-RU"/>
        </w:rPr>
      </w:pPr>
    </w:p>
    <w:p w14:paraId="062BA2E4" w14:textId="44734264" w:rsidR="00CC1CCA" w:rsidRPr="00CC1CCA" w:rsidRDefault="00CC1CCA" w:rsidP="00544597">
      <w:pPr>
        <w:pStyle w:val="a3"/>
        <w:ind w:left="0"/>
        <w:jc w:val="center"/>
        <w:rPr>
          <w:rFonts w:ascii="Times New Roman" w:hAnsi="Times New Roman"/>
          <w:bCs/>
          <w:i/>
          <w:lang w:val="ru-RU"/>
        </w:rPr>
      </w:pPr>
      <w:r w:rsidRPr="00CC1CCA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14:paraId="5314C198" w14:textId="77777777" w:rsidR="00CC1CCA" w:rsidRPr="00CC1CCA" w:rsidRDefault="00CC1CCA" w:rsidP="00CC1CCA">
      <w:pPr>
        <w:pStyle w:val="a3"/>
        <w:ind w:left="644"/>
        <w:jc w:val="both"/>
        <w:rPr>
          <w:rFonts w:ascii="Times New Roman" w:eastAsia="Times New Roman" w:hAnsi="Times New Roman"/>
          <w:lang w:val="ru-RU" w:eastAsia="ru-RU"/>
        </w:rPr>
      </w:pPr>
    </w:p>
    <w:p w14:paraId="5E53C9F8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>Начало учебных занятий – 1 сентября, окончание – в соответствии с календарным учебным графиком.</w:t>
      </w:r>
    </w:p>
    <w:p w14:paraId="4F78228F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</w:t>
      </w:r>
      <w:r w:rsidRPr="00CC1CCA">
        <w:rPr>
          <w:rFonts w:ascii="Times New Roman" w:hAnsi="Times New Roman"/>
          <w:bCs/>
          <w:lang w:val="ru-RU"/>
        </w:rPr>
        <w:t>родолжительность учебной недели шестидневная.</w:t>
      </w:r>
    </w:p>
    <w:p w14:paraId="4ED29E44" w14:textId="77777777" w:rsidR="00CC1CCA" w:rsidRPr="00186BBF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Для всех видов аудиторных занятий академический час устанавливается продолжительностью </w:t>
      </w:r>
      <w:r w:rsidRPr="00186BBF">
        <w:rPr>
          <w:rFonts w:ascii="Times New Roman" w:eastAsia="Times New Roman" w:hAnsi="Times New Roman"/>
          <w:lang w:val="ru-RU" w:eastAsia="ru-RU"/>
        </w:rPr>
        <w:t>45 минут.</w:t>
      </w:r>
    </w:p>
    <w:p w14:paraId="010E7A23" w14:textId="77777777" w:rsidR="00CC1CCA" w:rsidRPr="00186BBF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</w:p>
    <w:p w14:paraId="2370459E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p w14:paraId="252B7B05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содержанием учебной дисциплины и профессионального модуля.</w:t>
      </w:r>
    </w:p>
    <w:p w14:paraId="101B2BC6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14:paraId="7D6B088E" w14:textId="5239757D" w:rsidR="00CC1CCA" w:rsidRDefault="00CC1CCA" w:rsidP="004A1A29">
      <w:pPr>
        <w:pStyle w:val="a3"/>
        <w:ind w:left="0" w:firstLine="709"/>
        <w:jc w:val="both"/>
        <w:rPr>
          <w:lang w:val="ru-RU"/>
        </w:rPr>
      </w:pPr>
      <w:r w:rsidRPr="00CC1CCA">
        <w:rPr>
          <w:rFonts w:ascii="Times New Roman" w:eastAsia="Times New Roman" w:hAnsi="Times New Roman"/>
          <w:lang w:val="ru-RU"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</w:t>
      </w:r>
      <w:r>
        <w:rPr>
          <w:rFonts w:ascii="Times New Roman" w:eastAsia="Times New Roman" w:hAnsi="Times New Roman"/>
          <w:lang w:val="ru-RU" w:eastAsia="ru-RU"/>
        </w:rPr>
        <w:t xml:space="preserve"> </w:t>
      </w:r>
      <w:r w:rsidRPr="00CC1CCA">
        <w:rPr>
          <w:rFonts w:ascii="Times New Roman" w:hAnsi="Times New Roman"/>
          <w:lang w:val="ru-RU"/>
        </w:rPr>
        <w:t>54.02.01 Дизайн (по отраслям)</w:t>
      </w:r>
      <w:r>
        <w:rPr>
          <w:rFonts w:ascii="Times New Roman" w:hAnsi="Times New Roman"/>
          <w:lang w:val="ru-RU"/>
        </w:rPr>
        <w:t xml:space="preserve">, </w:t>
      </w:r>
      <w:r w:rsidRPr="00CC1CCA">
        <w:rPr>
          <w:rFonts w:ascii="Times New Roman" w:eastAsia="Times New Roman" w:hAnsi="Times New Roman"/>
          <w:lang w:val="ru-RU" w:eastAsia="ru-RU"/>
        </w:rPr>
        <w:t>профессиональных стандартов</w:t>
      </w:r>
      <w:r>
        <w:rPr>
          <w:rFonts w:ascii="Times New Roman" w:eastAsia="Times New Roman" w:hAnsi="Times New Roman"/>
          <w:lang w:val="ru-RU" w:eastAsia="ru-RU"/>
        </w:rPr>
        <w:t>,</w:t>
      </w:r>
      <w:r w:rsidRPr="00CC1CCA">
        <w:rPr>
          <w:rFonts w:ascii="Times New Roman" w:eastAsia="Times New Roman" w:hAnsi="Times New Roman"/>
          <w:lang w:val="ru-RU" w:eastAsia="ru-RU"/>
        </w:rPr>
        <w:t xml:space="preserve"> потребностями регионального рынка труда и направлена на соблюдение последовательности освоения профессиональных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компетенций,  принятой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в отрасли</w:t>
      </w:r>
    </w:p>
    <w:p w14:paraId="0E342BEF" w14:textId="37F15B78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>144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14:paraId="028620C2" w14:textId="77777777" w:rsidR="00CC1CCA" w:rsidRPr="001D0D7D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общепрофессионального учебного цикла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14:paraId="6EA3570A" w14:textId="77777777" w:rsidR="00CC1CCA" w:rsidRPr="001D0D7D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14:paraId="72B48436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14:paraId="1240F951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61A948E7" w14:textId="77777777"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365EB3C4" w14:textId="77777777"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14:paraId="6A23249E" w14:textId="77777777"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6140A700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539088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14:paraId="08DC699B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ACC1BA1" w14:textId="562C9411" w:rsidR="00CC1CCA" w:rsidRDefault="00CC1CCA" w:rsidP="00BF6A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1CCA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Разработка дизайнерских проектов промышленной продукции, предметно-пространственных комплексов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1C0568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14:paraId="1408E7A9" w14:textId="77777777" w:rsidR="00051A41" w:rsidRDefault="004C5444" w:rsidP="00051A4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F0FFA">
        <w:t xml:space="preserve">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исполнение дизайнерских проектов в материале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  <w:r w:rsidR="00051A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34CAB6E" w14:textId="07393A34" w:rsidR="000F0FFA" w:rsidRDefault="000F0FFA" w:rsidP="00051A4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.04</w:t>
      </w:r>
      <w:r w:rsidRPr="000F0FFA">
        <w:t xml:space="preserve">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>Организация работы коллектива исполнителей</w:t>
      </w:r>
      <w:r w:rsidR="001C05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4C5444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14:paraId="382AB514" w14:textId="77777777" w:rsidR="00051A41" w:rsidRDefault="00051A41" w:rsidP="000F0FFA">
      <w:pPr>
        <w:pStyle w:val="a3"/>
        <w:jc w:val="both"/>
        <w:rPr>
          <w:rFonts w:ascii="Times New Roman" w:eastAsia="Times New Roman" w:hAnsi="Times New Roman"/>
          <w:b/>
          <w:lang w:val="ru-RU" w:eastAsia="ru-RU"/>
        </w:rPr>
      </w:pPr>
    </w:p>
    <w:p w14:paraId="3F5980CA" w14:textId="03ADA8A0" w:rsidR="000F0FFA" w:rsidRPr="000F0FFA" w:rsidRDefault="000F0FFA" w:rsidP="00051A41">
      <w:pPr>
        <w:pStyle w:val="a3"/>
        <w:ind w:left="0" w:firstLine="709"/>
        <w:jc w:val="both"/>
        <w:rPr>
          <w:rFonts w:ascii="Times New Roman" w:eastAsia="Times New Roman" w:hAnsi="Times New Roman"/>
          <w:b/>
          <w:lang w:val="ru-RU" w:eastAsia="ru-RU"/>
        </w:rPr>
      </w:pPr>
      <w:r w:rsidRPr="000F0FFA">
        <w:rPr>
          <w:rFonts w:ascii="Times New Roman" w:eastAsia="Times New Roman" w:hAnsi="Times New Roman"/>
          <w:b/>
          <w:lang w:val="ru-RU" w:eastAsia="ru-RU"/>
        </w:rPr>
        <w:t xml:space="preserve">Квалификационный </w:t>
      </w:r>
      <w:r w:rsidR="00BF6A74">
        <w:rPr>
          <w:rFonts w:ascii="Times New Roman" w:eastAsia="Times New Roman" w:hAnsi="Times New Roman"/>
          <w:b/>
          <w:lang w:val="ru-RU" w:eastAsia="ru-RU"/>
        </w:rPr>
        <w:t>э</w:t>
      </w:r>
      <w:r w:rsidRPr="000F0FFA">
        <w:rPr>
          <w:rFonts w:ascii="Times New Roman" w:eastAsia="Times New Roman" w:hAnsi="Times New Roman"/>
          <w:b/>
          <w:lang w:val="ru-RU" w:eastAsia="ru-RU"/>
        </w:rPr>
        <w:t>кзамен</w:t>
      </w:r>
      <w:r w:rsidR="00BF6A74">
        <w:rPr>
          <w:rFonts w:ascii="Times New Roman" w:eastAsia="Times New Roman" w:hAnsi="Times New Roman"/>
          <w:b/>
          <w:lang w:val="ru-RU" w:eastAsia="ru-RU"/>
        </w:rPr>
        <w:t xml:space="preserve"> проводится по окончании профессиональных модулей:</w:t>
      </w:r>
    </w:p>
    <w:p w14:paraId="67AE9973" w14:textId="7B442159" w:rsidR="007C09A5" w:rsidRPr="00BF6A74" w:rsidRDefault="000F0FFA" w:rsidP="00BF6A74">
      <w:pPr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ПМ.05 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Освоение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 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 12565 Исполнитель художественно - оформительских работ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4C544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присваивается квалификация </w:t>
      </w:r>
      <w:r w:rsidR="00887A7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87A77" w:rsidRPr="00887A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12565</w:t>
      </w:r>
      <w:r w:rsidR="00887A7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6A74" w:rsidRPr="00BF6A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Исполнитель художественно - оформительских работ (1-2 разряда)</w:t>
      </w:r>
    </w:p>
    <w:p w14:paraId="63768283" w14:textId="77777777" w:rsidR="00887A77" w:rsidRDefault="004C5444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.03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изготовлением изделий в производстве в части соответствия их авторскому образцу 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(8 семестр), присваивается квалификация </w:t>
      </w:r>
      <w:r w:rsidR="00347D9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7D9E" w:rsidRPr="00347D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13083</w:t>
      </w:r>
      <w:r w:rsidR="00347D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6A74" w:rsidRPr="00BF6A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Контролер художественных изделий (2 разряда)</w:t>
      </w:r>
    </w:p>
    <w:p w14:paraId="66D5CC0B" w14:textId="2277A80B" w:rsidR="00F15D5C" w:rsidRPr="00887A77" w:rsidRDefault="000F0FFA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3301C01A" w14:textId="77777777" w:rsidR="000F0FFA" w:rsidRDefault="000F0FFA" w:rsidP="00F15D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</w:p>
    <w:p w14:paraId="01EF18FB" w14:textId="11AD50CC" w:rsidR="000F0FFA" w:rsidRPr="00F15D5C" w:rsidRDefault="000F0FFA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>01 Разработка дизайнерских проектов промышленной продукции, предметно-пространственных комплексов (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14:paraId="4C9E18EB" w14:textId="6BE0D615" w:rsidR="000F0FFA" w:rsidRPr="00F15D5C" w:rsidRDefault="000F0FFA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>ПМ.02.</w:t>
      </w:r>
      <w:r w:rsidRPr="00F15D5C">
        <w:t xml:space="preserve"> 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>Техническое исполнение дизайнерских проектов в материале (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  </w:t>
      </w:r>
    </w:p>
    <w:p w14:paraId="682ED101" w14:textId="77777777" w:rsidR="009A1C81" w:rsidRPr="009A1C81" w:rsidRDefault="009A1C81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</w:t>
      </w:r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периодов, так и рассредоточение, чередуясь с учебными занятиями. Типы практики устанавливаются образовательной организацией самостоятельно с учетом ПОП.</w:t>
      </w:r>
    </w:p>
    <w:p w14:paraId="6714F7D7" w14:textId="77777777" w:rsidR="000F0FFA" w:rsidRPr="009A1C81" w:rsidRDefault="000F0FFA" w:rsidP="009A1C81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74E333" w14:textId="77777777"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>Пример расчета часов, отводимых на проведение практики:</w:t>
      </w:r>
    </w:p>
    <w:p w14:paraId="613CEB2D" w14:textId="77777777"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>По ФГОС СПО на Профессиональный цикл, отведенный на Профессиональный цикл, составляет не менее 1728 часов.</w:t>
      </w:r>
    </w:p>
    <w:p w14:paraId="7916FA68" w14:textId="77777777"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9A1C81">
        <w:rPr>
          <w:rFonts w:ascii="Times New Roman" w:eastAsia="Times New Roman" w:hAnsi="Times New Roman"/>
          <w:i/>
          <w:lang w:val="ru-RU" w:eastAsia="ru-RU"/>
        </w:rPr>
        <w:t>1728*25/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>100</w:t>
      </w:r>
      <w:r w:rsidRPr="009A1C81">
        <w:rPr>
          <w:rFonts w:ascii="Times New Roman" w:eastAsia="Times New Roman" w:hAnsi="Times New Roman"/>
          <w:i/>
          <w:lang w:val="ru-RU" w:eastAsia="ru-RU"/>
        </w:rPr>
        <w:t>=432 часа.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 xml:space="preserve"> </w:t>
      </w:r>
    </w:p>
    <w:p w14:paraId="0191588D" w14:textId="77777777"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 xml:space="preserve">По ФГОС на практику отводится не менее 432 часов. </w:t>
      </w:r>
      <w:r w:rsidRPr="009A1C81">
        <w:rPr>
          <w:rFonts w:ascii="Times New Roman" w:eastAsia="Times New Roman" w:hAnsi="Times New Roman"/>
          <w:i/>
          <w:lang w:val="ru-RU" w:eastAsia="ru-RU"/>
        </w:rPr>
        <w:t>(Больше – можно, меньше – нельзя!)</w:t>
      </w:r>
    </w:p>
    <w:p w14:paraId="3FFEDAEF" w14:textId="77777777"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 xml:space="preserve">По учебному плану объем образовательной программы, отведенный на Профессиональный цикл, составляет 2354 часа. </w:t>
      </w:r>
    </w:p>
    <w:p w14:paraId="2F21E821" w14:textId="77777777"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9A1C81">
        <w:rPr>
          <w:rFonts w:ascii="Times New Roman" w:eastAsia="Times New Roman" w:hAnsi="Times New Roman"/>
          <w:i/>
          <w:lang w:val="ru-RU" w:eastAsia="ru-RU"/>
        </w:rPr>
        <w:t>2526*25: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 xml:space="preserve">100 = </w:t>
      </w:r>
      <w:r w:rsidRPr="009A1C81">
        <w:rPr>
          <w:rFonts w:ascii="Times New Roman" w:eastAsia="Times New Roman" w:hAnsi="Times New Roman"/>
          <w:i/>
          <w:lang w:val="ru-RU" w:eastAsia="ru-RU"/>
        </w:rPr>
        <w:t>631.5 часов. (Это минимум).</w:t>
      </w:r>
    </w:p>
    <w:p w14:paraId="42D30F1B" w14:textId="77777777" w:rsidR="000F0FFA" w:rsidRPr="00F15D5C" w:rsidRDefault="000F0FFA" w:rsidP="001C0568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По данному учебному плану объем практики составляет 1260 часа, что составляет более 25% от часов, отведенных на профессиональный учебный цикл. </w:t>
      </w:r>
    </w:p>
    <w:p w14:paraId="35F765D6" w14:textId="40C0ED80" w:rsidR="000F0FFA" w:rsidRPr="009A1C81" w:rsidRDefault="000F0FFA" w:rsidP="00BF6A7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>На учебную практику по учебному плану выделено 1</w:t>
      </w:r>
      <w:r w:rsidR="006A3221">
        <w:rPr>
          <w:rFonts w:ascii="Times New Roman" w:eastAsia="Times New Roman" w:hAnsi="Times New Roman"/>
          <w:lang w:eastAsia="ru-RU"/>
        </w:rPr>
        <w:t>3</w:t>
      </w:r>
      <w:r w:rsidRPr="009A1C81">
        <w:rPr>
          <w:rFonts w:ascii="Times New Roman" w:eastAsia="Times New Roman" w:hAnsi="Times New Roman"/>
          <w:lang w:eastAsia="ru-RU"/>
        </w:rPr>
        <w:t xml:space="preserve"> недель (</w:t>
      </w:r>
      <w:r w:rsidR="001C0568">
        <w:rPr>
          <w:rFonts w:ascii="Times New Roman" w:eastAsia="Times New Roman" w:hAnsi="Times New Roman"/>
          <w:lang w:eastAsia="ru-RU"/>
        </w:rPr>
        <w:t>4</w:t>
      </w:r>
      <w:r w:rsidR="006A3221">
        <w:rPr>
          <w:rFonts w:ascii="Times New Roman" w:eastAsia="Times New Roman" w:hAnsi="Times New Roman"/>
          <w:lang w:eastAsia="ru-RU"/>
        </w:rPr>
        <w:t>68</w:t>
      </w:r>
      <w:r w:rsidRPr="009A1C81">
        <w:rPr>
          <w:rFonts w:ascii="Times New Roman" w:eastAsia="Times New Roman" w:hAnsi="Times New Roman"/>
          <w:lang w:eastAsia="ru-RU"/>
        </w:rPr>
        <w:t xml:space="preserve"> час</w:t>
      </w:r>
      <w:r w:rsidR="006A3221">
        <w:rPr>
          <w:rFonts w:ascii="Times New Roman" w:eastAsia="Times New Roman" w:hAnsi="Times New Roman"/>
          <w:lang w:eastAsia="ru-RU"/>
        </w:rPr>
        <w:t>ов</w:t>
      </w:r>
      <w:r w:rsidRPr="009A1C81">
        <w:rPr>
          <w:rFonts w:ascii="Times New Roman" w:eastAsia="Times New Roman" w:hAnsi="Times New Roman"/>
          <w:lang w:eastAsia="ru-RU"/>
        </w:rPr>
        <w:t xml:space="preserve">), на производственную практику выделено </w:t>
      </w:r>
      <w:r w:rsidR="001C0568">
        <w:rPr>
          <w:rFonts w:ascii="Times New Roman" w:eastAsia="Times New Roman" w:hAnsi="Times New Roman"/>
          <w:lang w:eastAsia="ru-RU"/>
        </w:rPr>
        <w:t>2</w:t>
      </w:r>
      <w:r w:rsidR="006A3221">
        <w:rPr>
          <w:rFonts w:ascii="Times New Roman" w:eastAsia="Times New Roman" w:hAnsi="Times New Roman"/>
          <w:lang w:eastAsia="ru-RU"/>
        </w:rPr>
        <w:t>2</w:t>
      </w:r>
      <w:r w:rsidRPr="009A1C81">
        <w:rPr>
          <w:rFonts w:ascii="Times New Roman" w:eastAsia="Times New Roman" w:hAnsi="Times New Roman"/>
          <w:lang w:eastAsia="ru-RU"/>
        </w:rPr>
        <w:t xml:space="preserve"> недел</w:t>
      </w:r>
      <w:r w:rsidR="001C0568">
        <w:rPr>
          <w:rFonts w:ascii="Times New Roman" w:eastAsia="Times New Roman" w:hAnsi="Times New Roman"/>
          <w:lang w:eastAsia="ru-RU"/>
        </w:rPr>
        <w:t>и</w:t>
      </w:r>
      <w:r w:rsidRPr="009A1C81">
        <w:rPr>
          <w:rFonts w:ascii="Times New Roman" w:eastAsia="Times New Roman" w:hAnsi="Times New Roman"/>
          <w:lang w:eastAsia="ru-RU"/>
        </w:rPr>
        <w:t xml:space="preserve"> (</w:t>
      </w:r>
      <w:r w:rsidR="006A3221">
        <w:rPr>
          <w:rFonts w:ascii="Times New Roman" w:eastAsia="Times New Roman" w:hAnsi="Times New Roman"/>
          <w:lang w:eastAsia="ru-RU"/>
        </w:rPr>
        <w:t>792</w:t>
      </w:r>
      <w:r w:rsidRPr="009A1C81">
        <w:rPr>
          <w:rFonts w:ascii="Times New Roman" w:eastAsia="Times New Roman" w:hAnsi="Times New Roman"/>
          <w:lang w:eastAsia="ru-RU"/>
        </w:rPr>
        <w:t xml:space="preserve"> час</w:t>
      </w:r>
      <w:r w:rsidR="001C0568">
        <w:rPr>
          <w:rFonts w:ascii="Times New Roman" w:eastAsia="Times New Roman" w:hAnsi="Times New Roman"/>
          <w:lang w:eastAsia="ru-RU"/>
        </w:rPr>
        <w:t>а</w:t>
      </w:r>
      <w:r w:rsidRPr="009A1C81">
        <w:rPr>
          <w:rFonts w:ascii="Times New Roman" w:eastAsia="Times New Roman" w:hAnsi="Times New Roman"/>
          <w:lang w:eastAsia="ru-RU"/>
        </w:rPr>
        <w:t>): производственная практика (по профилю специальности) - 1</w:t>
      </w:r>
      <w:r w:rsidR="006A3221">
        <w:rPr>
          <w:rFonts w:ascii="Times New Roman" w:eastAsia="Times New Roman" w:hAnsi="Times New Roman"/>
          <w:lang w:eastAsia="ru-RU"/>
        </w:rPr>
        <w:t>8</w:t>
      </w:r>
      <w:r w:rsidRPr="009A1C81">
        <w:rPr>
          <w:rFonts w:ascii="Times New Roman" w:eastAsia="Times New Roman" w:hAnsi="Times New Roman"/>
          <w:lang w:eastAsia="ru-RU"/>
        </w:rPr>
        <w:t xml:space="preserve"> недель (</w:t>
      </w:r>
      <w:r w:rsidR="001C0568">
        <w:rPr>
          <w:rFonts w:ascii="Times New Roman" w:eastAsia="Times New Roman" w:hAnsi="Times New Roman"/>
          <w:lang w:eastAsia="ru-RU"/>
        </w:rPr>
        <w:t>6</w:t>
      </w:r>
      <w:r w:rsidR="006A3221">
        <w:rPr>
          <w:rFonts w:ascii="Times New Roman" w:eastAsia="Times New Roman" w:hAnsi="Times New Roman"/>
          <w:lang w:eastAsia="ru-RU"/>
        </w:rPr>
        <w:t>48</w:t>
      </w:r>
      <w:r w:rsidRPr="009A1C81">
        <w:rPr>
          <w:rFonts w:ascii="Times New Roman" w:eastAsia="Times New Roman" w:hAnsi="Times New Roman"/>
          <w:lang w:eastAsia="ru-RU"/>
        </w:rPr>
        <w:t xml:space="preserve"> часов) и 4 недели (144 часа) на производственную практику (преддипломную). </w:t>
      </w:r>
    </w:p>
    <w:p w14:paraId="6F0A9336" w14:textId="53C47FBD" w:rsidR="000F0FFA" w:rsidRPr="009A1C81" w:rsidRDefault="000F0FFA" w:rsidP="00BF6A7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Учебная практика в объеме </w:t>
      </w:r>
      <w:r w:rsidR="006A3221">
        <w:rPr>
          <w:rFonts w:ascii="Times New Roman" w:eastAsia="Times New Roman" w:hAnsi="Times New Roman"/>
          <w:lang w:eastAsia="ru-RU"/>
        </w:rPr>
        <w:t>13</w:t>
      </w:r>
      <w:r w:rsidRPr="009A1C81">
        <w:rPr>
          <w:rFonts w:ascii="Times New Roman" w:eastAsia="Times New Roman" w:hAnsi="Times New Roman"/>
          <w:lang w:eastAsia="ru-RU"/>
        </w:rPr>
        <w:t xml:space="preserve">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 по семестрам: </w:t>
      </w:r>
    </w:p>
    <w:p w14:paraId="03BE81F8" w14:textId="5CE8E394" w:rsidR="008744C1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3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семестр: </w:t>
      </w:r>
      <w:r w:rsidRPr="009A1C81">
        <w:rPr>
          <w:rFonts w:ascii="Times New Roman" w:eastAsia="Times New Roman" w:hAnsi="Times New Roman"/>
          <w:lang w:val="ru-RU" w:eastAsia="ru-RU"/>
        </w:rPr>
        <w:t>ПМ.01</w:t>
      </w:r>
      <w:r w:rsidR="00AB4723">
        <w:rPr>
          <w:rFonts w:ascii="Times New Roman" w:eastAsia="Times New Roman" w:hAnsi="Times New Roman"/>
          <w:lang w:val="ru-RU" w:eastAsia="ru-RU"/>
        </w:rPr>
        <w:t xml:space="preserve"> 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  <w:r w:rsidR="00AB4723">
        <w:rPr>
          <w:rFonts w:ascii="Times New Roman" w:eastAsia="Times New Roman" w:hAnsi="Times New Roman"/>
          <w:lang w:val="ru-RU" w:eastAsia="ru-RU"/>
        </w:rPr>
        <w:t>;</w:t>
      </w:r>
    </w:p>
    <w:p w14:paraId="3E8CCA9B" w14:textId="54AD7B73" w:rsidR="000D5717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4 </w:t>
      </w:r>
      <w:r w:rsidRPr="009A1C81">
        <w:rPr>
          <w:rFonts w:ascii="Times New Roman" w:eastAsia="Times New Roman" w:hAnsi="Times New Roman"/>
          <w:lang w:val="ru-RU" w:eastAsia="ru-RU"/>
        </w:rPr>
        <w:t>семестр</w:t>
      </w:r>
      <w:r w:rsidRPr="00F15D5C">
        <w:rPr>
          <w:rFonts w:ascii="Times New Roman" w:eastAsia="Times New Roman" w:hAnsi="Times New Roman"/>
          <w:lang w:val="ru-RU" w:eastAsia="ru-RU"/>
        </w:rPr>
        <w:t xml:space="preserve">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ПМ.01 - </w:t>
      </w:r>
      <w:r w:rsidR="00AB4723">
        <w:rPr>
          <w:rFonts w:ascii="Times New Roman" w:eastAsia="Times New Roman" w:hAnsi="Times New Roman"/>
          <w:lang w:val="ru-RU" w:eastAsia="ru-RU"/>
        </w:rPr>
        <w:t>2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AB4723">
        <w:rPr>
          <w:rFonts w:ascii="Times New Roman" w:eastAsia="Times New Roman" w:hAnsi="Times New Roman"/>
          <w:lang w:val="ru-RU" w:eastAsia="ru-RU"/>
        </w:rPr>
        <w:t>72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часа); </w:t>
      </w:r>
    </w:p>
    <w:p w14:paraId="4F258D21" w14:textId="251AE64E" w:rsidR="00AB4723" w:rsidRPr="009A1C81" w:rsidRDefault="00AB4723" w:rsidP="00AB4723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>5</w:t>
      </w:r>
      <w:r w:rsidRPr="009A1C81">
        <w:rPr>
          <w:rFonts w:ascii="Times New Roman" w:eastAsia="Times New Roman" w:hAnsi="Times New Roman"/>
          <w:lang w:val="ru-RU" w:eastAsia="ru-RU"/>
        </w:rPr>
        <w:t xml:space="preserve"> семестр: ПМ.01</w:t>
      </w:r>
      <w:r>
        <w:rPr>
          <w:rFonts w:ascii="Times New Roman" w:eastAsia="Times New Roman" w:hAnsi="Times New Roman"/>
          <w:lang w:val="ru-RU" w:eastAsia="ru-RU"/>
        </w:rPr>
        <w:t xml:space="preserve"> 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</w:p>
    <w:p w14:paraId="3A456909" w14:textId="3EB794A1" w:rsidR="000D5717" w:rsidRPr="009A1C81" w:rsidRDefault="000D5717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6 семестр: ПМ.0</w:t>
      </w:r>
      <w:r w:rsidR="008744C1" w:rsidRPr="00F15D5C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="006A3221">
        <w:rPr>
          <w:rFonts w:ascii="Times New Roman" w:eastAsia="Times New Roman" w:hAnsi="Times New Roman"/>
          <w:lang w:val="ru-RU" w:eastAsia="ru-RU"/>
        </w:rPr>
        <w:t>4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8744C1" w:rsidRPr="00F15D5C">
        <w:rPr>
          <w:rFonts w:ascii="Times New Roman" w:eastAsia="Times New Roman" w:hAnsi="Times New Roman"/>
          <w:lang w:val="ru-RU" w:eastAsia="ru-RU"/>
        </w:rPr>
        <w:t>1</w:t>
      </w:r>
      <w:r w:rsidR="006A3221">
        <w:rPr>
          <w:rFonts w:ascii="Times New Roman" w:eastAsia="Times New Roman" w:hAnsi="Times New Roman"/>
          <w:lang w:val="ru-RU" w:eastAsia="ru-RU"/>
        </w:rPr>
        <w:t>44</w:t>
      </w:r>
      <w:r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="006A3221">
        <w:rPr>
          <w:rFonts w:ascii="Times New Roman" w:eastAsia="Times New Roman" w:hAnsi="Times New Roman"/>
          <w:lang w:val="ru-RU" w:eastAsia="ru-RU"/>
        </w:rPr>
        <w:t>а</w:t>
      </w:r>
      <w:r w:rsidRPr="009A1C81">
        <w:rPr>
          <w:rFonts w:ascii="Times New Roman" w:eastAsia="Times New Roman" w:hAnsi="Times New Roman"/>
          <w:lang w:val="ru-RU" w:eastAsia="ru-RU"/>
        </w:rPr>
        <w:t xml:space="preserve">); </w:t>
      </w:r>
    </w:p>
    <w:p w14:paraId="13DB581D" w14:textId="4965694B" w:rsidR="000D5717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6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семестр: ПМ.0</w:t>
      </w:r>
      <w:r w:rsidRPr="00F15D5C">
        <w:rPr>
          <w:rFonts w:ascii="Times New Roman" w:eastAsia="Times New Roman" w:hAnsi="Times New Roman"/>
          <w:lang w:val="ru-RU" w:eastAsia="ru-RU"/>
        </w:rPr>
        <w:t>5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</w:t>
      </w:r>
      <w:r w:rsidR="00AB4723">
        <w:rPr>
          <w:rFonts w:ascii="Times New Roman" w:eastAsia="Times New Roman" w:hAnsi="Times New Roman"/>
          <w:lang w:val="ru-RU" w:eastAsia="ru-RU"/>
        </w:rPr>
        <w:t>–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</w:t>
      </w:r>
      <w:r w:rsidRPr="00F15D5C">
        <w:rPr>
          <w:rFonts w:ascii="Times New Roman" w:eastAsia="Times New Roman" w:hAnsi="Times New Roman"/>
          <w:lang w:val="ru-RU" w:eastAsia="ru-RU"/>
        </w:rPr>
        <w:t>3</w:t>
      </w:r>
      <w:r w:rsidR="00AB4723">
        <w:rPr>
          <w:rFonts w:ascii="Times New Roman" w:eastAsia="Times New Roman" w:hAnsi="Times New Roman"/>
          <w:lang w:val="ru-RU" w:eastAsia="ru-RU"/>
        </w:rPr>
        <w:t xml:space="preserve"> </w:t>
      </w:r>
      <w:r w:rsidR="000D5717" w:rsidRPr="009A1C81">
        <w:rPr>
          <w:rFonts w:ascii="Times New Roman" w:eastAsia="Times New Roman" w:hAnsi="Times New Roman"/>
          <w:lang w:val="ru-RU" w:eastAsia="ru-RU"/>
        </w:rPr>
        <w:t>недели (1</w:t>
      </w:r>
      <w:r w:rsidRPr="00F15D5C">
        <w:rPr>
          <w:rFonts w:ascii="Times New Roman" w:eastAsia="Times New Roman" w:hAnsi="Times New Roman"/>
          <w:lang w:val="ru-RU" w:eastAsia="ru-RU"/>
        </w:rPr>
        <w:t>08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Pr="00F15D5C">
        <w:rPr>
          <w:rFonts w:ascii="Times New Roman" w:eastAsia="Times New Roman" w:hAnsi="Times New Roman"/>
          <w:lang w:val="ru-RU" w:eastAsia="ru-RU"/>
        </w:rPr>
        <w:t>ов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);  </w:t>
      </w:r>
    </w:p>
    <w:p w14:paraId="52855017" w14:textId="1F0EA080" w:rsidR="00AB4723" w:rsidRDefault="00AB4723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8 семестр: ПМ.03 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  <w:r>
        <w:rPr>
          <w:rFonts w:ascii="Times New Roman" w:eastAsia="Times New Roman" w:hAnsi="Times New Roman"/>
          <w:lang w:val="ru-RU" w:eastAsia="ru-RU"/>
        </w:rPr>
        <w:t>;</w:t>
      </w:r>
    </w:p>
    <w:p w14:paraId="005310A1" w14:textId="07121CD6" w:rsidR="00AB4723" w:rsidRDefault="00AB4723" w:rsidP="00AB4723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8 семестр: ПМ.04 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  <w:r>
        <w:rPr>
          <w:rFonts w:ascii="Times New Roman" w:eastAsia="Times New Roman" w:hAnsi="Times New Roman"/>
          <w:lang w:val="ru-RU" w:eastAsia="ru-RU"/>
        </w:rPr>
        <w:t>.</w:t>
      </w:r>
    </w:p>
    <w:p w14:paraId="0DB1A11F" w14:textId="77777777" w:rsidR="00AB4723" w:rsidRPr="009A1C81" w:rsidRDefault="00AB4723" w:rsidP="00AB4723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</w:p>
    <w:p w14:paraId="60CFFBD8" w14:textId="777B9167" w:rsidR="000D5717" w:rsidRPr="009A1C81" w:rsidRDefault="000D5717" w:rsidP="00BF6A7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Производственная практика (по профилю специальности) в объеме </w:t>
      </w:r>
      <w:r w:rsidR="005E487D">
        <w:rPr>
          <w:rFonts w:ascii="Times New Roman" w:eastAsia="Times New Roman" w:hAnsi="Times New Roman"/>
          <w:lang w:eastAsia="ru-RU"/>
        </w:rPr>
        <w:t>22</w:t>
      </w:r>
      <w:r w:rsidRPr="009A1C81">
        <w:rPr>
          <w:rFonts w:ascii="Times New Roman" w:eastAsia="Times New Roman" w:hAnsi="Times New Roman"/>
          <w:lang w:eastAsia="ru-RU"/>
        </w:rPr>
        <w:t xml:space="preserve"> недел</w:t>
      </w:r>
      <w:r w:rsidR="005E487D">
        <w:rPr>
          <w:rFonts w:ascii="Times New Roman" w:eastAsia="Times New Roman" w:hAnsi="Times New Roman"/>
          <w:lang w:eastAsia="ru-RU"/>
        </w:rPr>
        <w:t>и</w:t>
      </w:r>
      <w:r w:rsidRPr="009A1C81">
        <w:rPr>
          <w:rFonts w:ascii="Times New Roman" w:eastAsia="Times New Roman" w:hAnsi="Times New Roman"/>
          <w:lang w:eastAsia="ru-RU"/>
        </w:rPr>
        <w:t xml:space="preserve">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 по семестрам: </w:t>
      </w:r>
    </w:p>
    <w:p w14:paraId="25FD66DC" w14:textId="00388836" w:rsidR="000D5717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4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 ПМ.0</w:t>
      </w:r>
      <w:r w:rsidRPr="00F15D5C">
        <w:rPr>
          <w:rFonts w:ascii="Times New Roman" w:eastAsia="Times New Roman" w:hAnsi="Times New Roman"/>
          <w:lang w:val="ru-RU" w:eastAsia="ru-RU"/>
        </w:rPr>
        <w:t xml:space="preserve">1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- </w:t>
      </w:r>
      <w:r w:rsidRPr="00F15D5C">
        <w:rPr>
          <w:rFonts w:ascii="Times New Roman" w:eastAsia="Times New Roman" w:hAnsi="Times New Roman"/>
          <w:lang w:val="ru-RU" w:eastAsia="ru-RU"/>
        </w:rPr>
        <w:t>5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недел</w:t>
      </w:r>
      <w:r w:rsidRPr="00F15D5C">
        <w:rPr>
          <w:rFonts w:ascii="Times New Roman" w:eastAsia="Times New Roman" w:hAnsi="Times New Roman"/>
          <w:lang w:val="ru-RU" w:eastAsia="ru-RU"/>
        </w:rPr>
        <w:t>ь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(</w:t>
      </w:r>
      <w:r w:rsidRPr="00F15D5C">
        <w:rPr>
          <w:rFonts w:ascii="Times New Roman" w:eastAsia="Times New Roman" w:hAnsi="Times New Roman"/>
          <w:lang w:val="ru-RU" w:eastAsia="ru-RU"/>
        </w:rPr>
        <w:t>180</w:t>
      </w:r>
      <w:r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Pr="00F15D5C">
        <w:rPr>
          <w:rFonts w:ascii="Times New Roman" w:eastAsia="Times New Roman" w:hAnsi="Times New Roman"/>
          <w:lang w:val="ru-RU" w:eastAsia="ru-RU"/>
        </w:rPr>
        <w:t>ов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); </w:t>
      </w:r>
    </w:p>
    <w:p w14:paraId="055FD427" w14:textId="2B1C9EFD" w:rsidR="000D5717" w:rsidRPr="009A1C81" w:rsidRDefault="000D5717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6 семестр ПМ.0</w:t>
      </w:r>
      <w:r w:rsidR="008744C1" w:rsidRPr="00F15D5C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="00312BB3">
        <w:rPr>
          <w:rFonts w:ascii="Times New Roman" w:eastAsia="Times New Roman" w:hAnsi="Times New Roman"/>
          <w:lang w:val="ru-RU" w:eastAsia="ru-RU"/>
        </w:rPr>
        <w:t>1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</w:t>
      </w:r>
      <w:r w:rsidR="00312BB3">
        <w:rPr>
          <w:rFonts w:ascii="Times New Roman" w:eastAsia="Times New Roman" w:hAnsi="Times New Roman"/>
          <w:lang w:val="ru-RU" w:eastAsia="ru-RU"/>
        </w:rPr>
        <w:t>я</w:t>
      </w:r>
      <w:r w:rsidRPr="009A1C81">
        <w:rPr>
          <w:rFonts w:ascii="Times New Roman" w:eastAsia="Times New Roman" w:hAnsi="Times New Roman"/>
          <w:lang w:val="ru-RU" w:eastAsia="ru-RU"/>
        </w:rPr>
        <w:t xml:space="preserve"> (</w:t>
      </w:r>
      <w:r w:rsidR="00312BB3">
        <w:rPr>
          <w:rFonts w:ascii="Times New Roman" w:eastAsia="Times New Roman" w:hAnsi="Times New Roman"/>
          <w:lang w:val="ru-RU" w:eastAsia="ru-RU"/>
        </w:rPr>
        <w:t>36</w:t>
      </w:r>
      <w:r w:rsidR="00AB4723">
        <w:rPr>
          <w:rFonts w:ascii="Times New Roman" w:eastAsia="Times New Roman" w:hAnsi="Times New Roman"/>
          <w:lang w:val="ru-RU" w:eastAsia="ru-RU"/>
        </w:rPr>
        <w:t xml:space="preserve"> </w:t>
      </w:r>
      <w:r w:rsidRPr="009A1C81">
        <w:rPr>
          <w:rFonts w:ascii="Times New Roman" w:eastAsia="Times New Roman" w:hAnsi="Times New Roman"/>
          <w:lang w:val="ru-RU" w:eastAsia="ru-RU"/>
        </w:rPr>
        <w:t>час</w:t>
      </w:r>
      <w:r w:rsidR="00312BB3">
        <w:rPr>
          <w:rFonts w:ascii="Times New Roman" w:eastAsia="Times New Roman" w:hAnsi="Times New Roman"/>
          <w:lang w:val="ru-RU" w:eastAsia="ru-RU"/>
        </w:rPr>
        <w:t>ов</w:t>
      </w:r>
      <w:r w:rsidRPr="009A1C81">
        <w:rPr>
          <w:rFonts w:ascii="Times New Roman" w:eastAsia="Times New Roman" w:hAnsi="Times New Roman"/>
          <w:lang w:val="ru-RU" w:eastAsia="ru-RU"/>
        </w:rPr>
        <w:t xml:space="preserve">);  </w:t>
      </w:r>
    </w:p>
    <w:p w14:paraId="485A818F" w14:textId="2B9A8CDC" w:rsidR="000D5717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6 </w:t>
      </w:r>
      <w:r w:rsidR="000D5717" w:rsidRPr="009A1C81">
        <w:rPr>
          <w:rFonts w:ascii="Times New Roman" w:eastAsia="Times New Roman" w:hAnsi="Times New Roman"/>
          <w:lang w:val="ru-RU" w:eastAsia="ru-RU"/>
        </w:rPr>
        <w:t>семестр ПМ.0</w:t>
      </w:r>
      <w:r w:rsidRPr="00F15D5C">
        <w:rPr>
          <w:rFonts w:ascii="Times New Roman" w:eastAsia="Times New Roman" w:hAnsi="Times New Roman"/>
          <w:lang w:val="ru-RU" w:eastAsia="ru-RU"/>
        </w:rPr>
        <w:t xml:space="preserve">5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- </w:t>
      </w:r>
      <w:r w:rsidR="00312BB3">
        <w:rPr>
          <w:rFonts w:ascii="Times New Roman" w:eastAsia="Times New Roman" w:hAnsi="Times New Roman"/>
          <w:lang w:val="ru-RU" w:eastAsia="ru-RU"/>
        </w:rPr>
        <w:t>4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AB4723">
        <w:rPr>
          <w:rFonts w:ascii="Times New Roman" w:eastAsia="Times New Roman" w:hAnsi="Times New Roman"/>
          <w:lang w:val="ru-RU" w:eastAsia="ru-RU"/>
        </w:rPr>
        <w:t>1</w:t>
      </w:r>
      <w:r w:rsidR="00312BB3">
        <w:rPr>
          <w:rFonts w:ascii="Times New Roman" w:eastAsia="Times New Roman" w:hAnsi="Times New Roman"/>
          <w:lang w:val="ru-RU" w:eastAsia="ru-RU"/>
        </w:rPr>
        <w:t>44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="00312BB3">
        <w:rPr>
          <w:rFonts w:ascii="Times New Roman" w:eastAsia="Times New Roman" w:hAnsi="Times New Roman"/>
          <w:lang w:val="ru-RU" w:eastAsia="ru-RU"/>
        </w:rPr>
        <w:t>а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); </w:t>
      </w:r>
    </w:p>
    <w:p w14:paraId="532916ED" w14:textId="59F977C0" w:rsidR="008744C1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7 семестр: ПМ.0</w:t>
      </w:r>
      <w:r w:rsidR="00AB4723">
        <w:rPr>
          <w:rFonts w:ascii="Times New Roman" w:eastAsia="Times New Roman" w:hAnsi="Times New Roman"/>
          <w:lang w:val="ru-RU" w:eastAsia="ru-RU"/>
        </w:rPr>
        <w:t>2</w:t>
      </w:r>
      <w:r w:rsidRPr="00F15D5C">
        <w:rPr>
          <w:rFonts w:ascii="Times New Roman" w:eastAsia="Times New Roman" w:hAnsi="Times New Roman"/>
          <w:lang w:val="ru-RU" w:eastAsia="ru-RU"/>
        </w:rPr>
        <w:t xml:space="preserve"> </w:t>
      </w:r>
      <w:r w:rsidR="00793CB2" w:rsidRPr="00F15D5C">
        <w:rPr>
          <w:rFonts w:ascii="Times New Roman" w:eastAsia="Times New Roman" w:hAnsi="Times New Roman"/>
          <w:lang w:val="ru-RU" w:eastAsia="ru-RU"/>
        </w:rPr>
        <w:t>–</w:t>
      </w:r>
      <w:r w:rsidRPr="00F15D5C">
        <w:rPr>
          <w:rFonts w:ascii="Times New Roman" w:eastAsia="Times New Roman" w:hAnsi="Times New Roman"/>
          <w:lang w:val="ru-RU" w:eastAsia="ru-RU"/>
        </w:rPr>
        <w:t xml:space="preserve"> </w:t>
      </w:r>
      <w:r w:rsidR="00312BB3">
        <w:rPr>
          <w:rFonts w:ascii="Times New Roman" w:eastAsia="Times New Roman" w:hAnsi="Times New Roman"/>
          <w:lang w:val="ru-RU" w:eastAsia="ru-RU"/>
        </w:rPr>
        <w:t>4</w:t>
      </w:r>
      <w:r w:rsidR="00793CB2" w:rsidRPr="00F15D5C">
        <w:rPr>
          <w:rFonts w:ascii="Times New Roman" w:eastAsia="Times New Roman" w:hAnsi="Times New Roman"/>
          <w:lang w:val="ru-RU" w:eastAsia="ru-RU"/>
        </w:rPr>
        <w:t xml:space="preserve"> недели (1</w:t>
      </w:r>
      <w:r w:rsidR="00312BB3">
        <w:rPr>
          <w:rFonts w:ascii="Times New Roman" w:eastAsia="Times New Roman" w:hAnsi="Times New Roman"/>
          <w:lang w:val="ru-RU" w:eastAsia="ru-RU"/>
        </w:rPr>
        <w:t>44</w:t>
      </w:r>
      <w:r w:rsidR="00793CB2" w:rsidRPr="00F15D5C">
        <w:rPr>
          <w:rFonts w:ascii="Times New Roman" w:eastAsia="Times New Roman" w:hAnsi="Times New Roman"/>
          <w:lang w:val="ru-RU" w:eastAsia="ru-RU"/>
        </w:rPr>
        <w:t xml:space="preserve"> час</w:t>
      </w:r>
      <w:r w:rsidR="00312BB3">
        <w:rPr>
          <w:rFonts w:ascii="Times New Roman" w:eastAsia="Times New Roman" w:hAnsi="Times New Roman"/>
          <w:lang w:val="ru-RU" w:eastAsia="ru-RU"/>
        </w:rPr>
        <w:t>а</w:t>
      </w:r>
      <w:r w:rsidR="00793CB2" w:rsidRPr="00F15D5C">
        <w:rPr>
          <w:rFonts w:ascii="Times New Roman" w:eastAsia="Times New Roman" w:hAnsi="Times New Roman"/>
          <w:lang w:val="ru-RU" w:eastAsia="ru-RU"/>
        </w:rPr>
        <w:t>)</w:t>
      </w:r>
    </w:p>
    <w:p w14:paraId="6A6162FA" w14:textId="1E17EB5F" w:rsidR="00793CB2" w:rsidRPr="009A1C81" w:rsidRDefault="00793CB2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 xml:space="preserve">8 семестр ПМ.03 - </w:t>
      </w:r>
      <w:r w:rsidR="00AB4723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AB4723">
        <w:rPr>
          <w:rFonts w:ascii="Times New Roman" w:eastAsia="Times New Roman" w:hAnsi="Times New Roman"/>
          <w:lang w:val="ru-RU" w:eastAsia="ru-RU"/>
        </w:rPr>
        <w:t xml:space="preserve">72 </w:t>
      </w:r>
      <w:r w:rsidR="000D5717" w:rsidRPr="009A1C81">
        <w:rPr>
          <w:rFonts w:ascii="Times New Roman" w:eastAsia="Times New Roman" w:hAnsi="Times New Roman"/>
          <w:lang w:val="ru-RU" w:eastAsia="ru-RU"/>
        </w:rPr>
        <w:t>часа)</w:t>
      </w:r>
    </w:p>
    <w:p w14:paraId="11103D76" w14:textId="6865029E" w:rsidR="005E487D" w:rsidRDefault="00793CB2" w:rsidP="005E487D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8 семестр ПМ.0</w:t>
      </w:r>
      <w:r w:rsidRPr="00F15D5C">
        <w:rPr>
          <w:rFonts w:ascii="Times New Roman" w:eastAsia="Times New Roman" w:hAnsi="Times New Roman"/>
          <w:lang w:val="ru-RU" w:eastAsia="ru-RU"/>
        </w:rPr>
        <w:t>4</w:t>
      </w:r>
      <w:r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="005E487D">
        <w:rPr>
          <w:rFonts w:ascii="Times New Roman" w:eastAsia="Times New Roman" w:hAnsi="Times New Roman"/>
          <w:lang w:val="ru-RU" w:eastAsia="ru-RU"/>
        </w:rPr>
        <w:t>6</w:t>
      </w:r>
      <w:r w:rsidR="005E487D" w:rsidRPr="009A1C81">
        <w:rPr>
          <w:rFonts w:ascii="Times New Roman" w:eastAsia="Times New Roman" w:hAnsi="Times New Roman"/>
          <w:lang w:val="ru-RU" w:eastAsia="ru-RU"/>
        </w:rPr>
        <w:t xml:space="preserve"> недел</w:t>
      </w:r>
      <w:r w:rsidR="00B95C30">
        <w:rPr>
          <w:rFonts w:ascii="Times New Roman" w:eastAsia="Times New Roman" w:hAnsi="Times New Roman"/>
          <w:lang w:val="ru-RU" w:eastAsia="ru-RU"/>
        </w:rPr>
        <w:t>ь</w:t>
      </w:r>
      <w:r w:rsidR="005E487D" w:rsidRPr="009A1C81">
        <w:rPr>
          <w:rFonts w:ascii="Times New Roman" w:eastAsia="Times New Roman" w:hAnsi="Times New Roman"/>
          <w:lang w:val="ru-RU" w:eastAsia="ru-RU"/>
        </w:rPr>
        <w:t xml:space="preserve"> (</w:t>
      </w:r>
      <w:r w:rsidR="005E487D">
        <w:rPr>
          <w:rFonts w:ascii="Times New Roman" w:eastAsia="Times New Roman" w:hAnsi="Times New Roman"/>
          <w:lang w:val="ru-RU" w:eastAsia="ru-RU"/>
        </w:rPr>
        <w:t>216</w:t>
      </w:r>
      <w:r w:rsidR="005E487D"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="005E487D">
        <w:rPr>
          <w:rFonts w:ascii="Times New Roman" w:eastAsia="Times New Roman" w:hAnsi="Times New Roman"/>
          <w:lang w:val="ru-RU" w:eastAsia="ru-RU"/>
        </w:rPr>
        <w:t>ов</w:t>
      </w:r>
      <w:r w:rsidR="005E487D" w:rsidRPr="009A1C81">
        <w:rPr>
          <w:rFonts w:ascii="Times New Roman" w:eastAsia="Times New Roman" w:hAnsi="Times New Roman"/>
          <w:lang w:val="ru-RU" w:eastAsia="ru-RU"/>
        </w:rPr>
        <w:t>)</w:t>
      </w:r>
      <w:r w:rsidR="005E487D">
        <w:rPr>
          <w:rFonts w:ascii="Times New Roman" w:eastAsia="Times New Roman" w:hAnsi="Times New Roman"/>
          <w:lang w:val="ru-RU" w:eastAsia="ru-RU"/>
        </w:rPr>
        <w:t>.</w:t>
      </w:r>
    </w:p>
    <w:p w14:paraId="3C14ACDE" w14:textId="3712A173" w:rsidR="00AB4723" w:rsidRPr="009A1C81" w:rsidRDefault="00AB4723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</w:p>
    <w:p w14:paraId="36BCFA59" w14:textId="3678782F" w:rsidR="000D5717" w:rsidRPr="009A1C81" w:rsidRDefault="000D5717" w:rsidP="00BF6A74">
      <w:pPr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номером семестра с буквой «к» (например, </w:t>
      </w:r>
      <w:r w:rsidR="001C0568">
        <w:rPr>
          <w:rFonts w:ascii="Times New Roman" w:eastAsia="Times New Roman" w:hAnsi="Times New Roman"/>
          <w:lang w:eastAsia="ru-RU"/>
        </w:rPr>
        <w:t>8</w:t>
      </w:r>
      <w:r w:rsidRPr="009A1C81">
        <w:rPr>
          <w:rFonts w:ascii="Times New Roman" w:eastAsia="Times New Roman" w:hAnsi="Times New Roman"/>
          <w:lang w:eastAsia="ru-RU"/>
        </w:rPr>
        <w:t xml:space="preserve">к). </w:t>
      </w:r>
    </w:p>
    <w:p w14:paraId="5A33244E" w14:textId="77777777" w:rsidR="00BF6A74" w:rsidRDefault="000D5717" w:rsidP="00BF6A74">
      <w:pPr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Государственная итоговая аттестация включает защиту выпускной квалификационной работы (дипломная работа (дипломный проект). Проведение государственной итоговой аттестации предусматривает процедуру проведения демонстрационного экзамена. Демонстрационный экзамен включается в выпускную квалификационную работу. </w:t>
      </w:r>
    </w:p>
    <w:p w14:paraId="557E434C" w14:textId="4E6029DF" w:rsidR="000D5717" w:rsidRPr="00BF6A74" w:rsidRDefault="00BF6A74" w:rsidP="00BF6A74">
      <w:pPr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BF6A74">
        <w:rPr>
          <w:rFonts w:ascii="Times New Roman" w:eastAsia="Times New Roman" w:hAnsi="Times New Roman"/>
          <w:lang w:eastAsia="ru-RU"/>
        </w:rPr>
        <w:lastRenderedPageBreak/>
        <w:t>О</w:t>
      </w:r>
      <w:r w:rsidR="000D5717" w:rsidRPr="00BF6A74">
        <w:rPr>
          <w:rFonts w:ascii="Times New Roman" w:eastAsia="Times New Roman" w:hAnsi="Times New Roman"/>
          <w:lang w:eastAsia="ru-RU"/>
        </w:rPr>
        <w:t xml:space="preserve">бщая продолжительность каникул при освоении образовательной программы по специальности СПО составляет 23 недели, в том числе не менее 2 недель в зимний период. </w:t>
      </w:r>
    </w:p>
    <w:p w14:paraId="632613D5" w14:textId="2C946E41" w:rsidR="00793CB2" w:rsidRDefault="000D5717" w:rsidP="000D5717">
      <w:pPr>
        <w:pStyle w:val="a3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          </w:t>
      </w:r>
    </w:p>
    <w:p w14:paraId="46D3BB21" w14:textId="0EB0B820" w:rsidR="000D5717" w:rsidRPr="00F15D5C" w:rsidRDefault="000D5717" w:rsidP="00BF6A74">
      <w:pPr>
        <w:pStyle w:val="a3"/>
        <w:ind w:left="0"/>
        <w:jc w:val="center"/>
        <w:rPr>
          <w:rFonts w:ascii="Times New Roman" w:hAnsi="Times New Roman"/>
          <w:b/>
          <w:bCs/>
          <w:lang w:val="ru-RU"/>
        </w:rPr>
      </w:pPr>
      <w:r w:rsidRPr="00F15D5C">
        <w:rPr>
          <w:rFonts w:ascii="Times New Roman" w:hAnsi="Times New Roman"/>
          <w:b/>
          <w:bCs/>
          <w:lang w:val="ru-RU"/>
        </w:rPr>
        <w:t>3. Общеобразовательный цикл</w:t>
      </w:r>
    </w:p>
    <w:p w14:paraId="43BEB848" w14:textId="77777777" w:rsidR="000D5717" w:rsidRPr="00F15D5C" w:rsidRDefault="000D5717" w:rsidP="000D5717">
      <w:pPr>
        <w:pStyle w:val="a3"/>
        <w:jc w:val="both"/>
        <w:rPr>
          <w:rFonts w:ascii="Times New Roman" w:hAnsi="Times New Roman"/>
          <w:bCs/>
          <w:lang w:val="ru-RU"/>
        </w:rPr>
      </w:pPr>
    </w:p>
    <w:p w14:paraId="06B06D17" w14:textId="77777777" w:rsidR="00F15D5C" w:rsidRP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F15D5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F15D5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F15D5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F15D5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14:paraId="3955B10C" w14:textId="77777777" w:rsidR="00F15D5C" w:rsidRP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F15D5C">
        <w:rPr>
          <w:rFonts w:ascii="Times New Roman" w:hAnsi="Times New Roman"/>
          <w:bCs/>
          <w:sz w:val="24"/>
          <w:szCs w:val="24"/>
        </w:rPr>
        <w:t>ФГОС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F15D5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образования.</w:t>
      </w:r>
    </w:p>
    <w:p w14:paraId="077754B3" w14:textId="79DAF419" w:rsidR="0059498B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F15D5C">
        <w:rPr>
          <w:rFonts w:ascii="Times New Roman" w:hAnsi="Times New Roman"/>
          <w:b/>
          <w:sz w:val="24"/>
          <w:szCs w:val="24"/>
        </w:rPr>
        <w:t>54.02.01 Дизайн (по отраслям)</w:t>
      </w:r>
      <w:r w:rsidR="0059498B">
        <w:rPr>
          <w:rFonts w:ascii="Times New Roman" w:hAnsi="Times New Roman"/>
          <w:bCs/>
          <w:sz w:val="24"/>
          <w:szCs w:val="24"/>
        </w:rPr>
        <w:t>.</w:t>
      </w:r>
    </w:p>
    <w:p w14:paraId="6F59873A" w14:textId="77777777" w:rsidR="00F15D5C" w:rsidRP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Общеобразовательный цикл является частью образовательной программы СПО,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14:paraId="58A5B873" w14:textId="77777777" w:rsidR="009A1C81" w:rsidRPr="00D65071" w:rsidRDefault="009A1C81" w:rsidP="00BF6A7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bookmarkStart w:id="2" w:name="_Hlk193881299"/>
      <w:r w:rsidRPr="009A1C8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9A1C8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2"/>
    <w:p w14:paraId="68A201B2" w14:textId="715FF4DC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 проекта.</w:t>
      </w:r>
    </w:p>
    <w:p w14:paraId="2A27F56A" w14:textId="77777777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59FE9EA0" w14:textId="77777777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18184608" w14:textId="77777777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76435594" w14:textId="77777777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lastRenderedPageBreak/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</w:t>
      </w:r>
      <w:r w:rsidR="00F15D5C">
        <w:rPr>
          <w:rFonts w:ascii="Times New Roman" w:hAnsi="Times New Roman"/>
          <w:bCs/>
          <w:sz w:val="24"/>
          <w:szCs w:val="24"/>
        </w:rPr>
        <w:t>том образовательной организации.</w:t>
      </w:r>
    </w:p>
    <w:p w14:paraId="10370335" w14:textId="77777777" w:rsidR="000D5717" w:rsidRP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18FB3481" w14:textId="77777777" w:rsidR="000D5717" w:rsidRPr="000F5E86" w:rsidRDefault="000D5717" w:rsidP="00BF6A7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14:paraId="7819EA63" w14:textId="77777777" w:rsidR="000D5717" w:rsidRDefault="000D5717" w:rsidP="00BF6A7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1541DAA5" w14:textId="77777777" w:rsidR="000D5717" w:rsidRDefault="000D5717" w:rsidP="000D5717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14:paraId="1A6D9707" w14:textId="77777777" w:rsidR="000D5717" w:rsidRDefault="000D5717" w:rsidP="000D57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CDC774" w14:textId="77777777" w:rsidR="0059498B" w:rsidRDefault="000D5717" w:rsidP="0059498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="0059498B" w:rsidRPr="00F15D5C">
        <w:rPr>
          <w:rFonts w:ascii="Times New Roman" w:hAnsi="Times New Roman"/>
          <w:b/>
          <w:sz w:val="24"/>
          <w:szCs w:val="24"/>
        </w:rPr>
        <w:t>54.02.01 Дизайн (по отраслям)</w:t>
      </w:r>
      <w:r w:rsidR="0059498B">
        <w:rPr>
          <w:rFonts w:ascii="Times New Roman" w:hAnsi="Times New Roman"/>
          <w:bCs/>
          <w:sz w:val="24"/>
          <w:szCs w:val="24"/>
        </w:rPr>
        <w:t>.</w:t>
      </w:r>
    </w:p>
    <w:p w14:paraId="4D9F6321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5940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76AADA0D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476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4248</w:t>
      </w:r>
    </w:p>
    <w:p w14:paraId="137C2899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- 4248*70/100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1D2E436F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-4248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1274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12DDC89A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6165762A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5940-1476-468-144-612-1728-216=1296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14:paraId="0C730845" w14:textId="77777777" w:rsidR="000D5717" w:rsidRPr="002F0284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14:paraId="3410FED5" w14:textId="326B1C37" w:rsidR="000D5717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 w:rsidRPr="001C05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1296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</w:t>
      </w:r>
      <w:r w:rsidR="00BE1E41">
        <w:rPr>
          <w:rFonts w:ascii="Times New Roman" w:eastAsia="Times New Roman" w:hAnsi="Times New Roman"/>
          <w:sz w:val="24"/>
          <w:szCs w:val="24"/>
          <w:lang w:eastAsia="ru-RU"/>
        </w:rPr>
        <w:t xml:space="preserve">по ФГОС </w:t>
      </w:r>
      <w:proofErr w:type="gramStart"/>
      <w:r w:rsidR="00BE1E41">
        <w:rPr>
          <w:rFonts w:ascii="Times New Roman" w:eastAsia="Times New Roman" w:hAnsi="Times New Roman"/>
          <w:sz w:val="24"/>
          <w:szCs w:val="24"/>
          <w:lang w:eastAsia="ru-RU"/>
        </w:rPr>
        <w:t xml:space="preserve">СПО 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распределен следующим образом:</w:t>
      </w:r>
    </w:p>
    <w:tbl>
      <w:tblPr>
        <w:tblW w:w="941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2581"/>
        <w:gridCol w:w="945"/>
        <w:gridCol w:w="1421"/>
        <w:gridCol w:w="726"/>
        <w:gridCol w:w="2599"/>
      </w:tblGrid>
      <w:tr w:rsidR="000D5717" w:rsidRPr="007A575B" w14:paraId="78B7BF32" w14:textId="77777777" w:rsidTr="0059498B">
        <w:trPr>
          <w:trHeight w:val="525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0CFAF6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47115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2F192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 ФГОС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A37B1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277059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0DC127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0D5717" w:rsidRPr="007A575B" w14:paraId="376082B4" w14:textId="77777777" w:rsidTr="0059498B">
        <w:trPr>
          <w:trHeight w:val="54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14:paraId="3C2ECCB0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ОГСЭ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6F4896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Общий гуманитарный и социально-экономический учебный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409BBA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BA3045D" w14:textId="6642B7AE" w:rsidR="000D5717" w:rsidRPr="007A575B" w:rsidRDefault="008355C0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EB3CCD" w14:textId="7E83A46E" w:rsidR="000D5717" w:rsidRPr="007A575B" w:rsidRDefault="008355C0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885639" w14:textId="095F40C1" w:rsidR="000D5717" w:rsidRPr="007A575B" w:rsidRDefault="000D5717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 xml:space="preserve">Добавлены часы </w:t>
            </w:r>
            <w:r w:rsidR="008355C0">
              <w:rPr>
                <w:rFonts w:ascii="Times New Roman" w:hAnsi="Times New Roman"/>
                <w:sz w:val="20"/>
                <w:szCs w:val="24"/>
              </w:rPr>
              <w:t>для проведения экзамена по иностранному языку</w:t>
            </w:r>
          </w:p>
        </w:tc>
      </w:tr>
      <w:tr w:rsidR="000D5717" w:rsidRPr="007A575B" w14:paraId="2890564D" w14:textId="77777777" w:rsidTr="0059498B">
        <w:trPr>
          <w:trHeight w:val="525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82FD80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ЕН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43BD44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Математический и общий естественнонаучный учебный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C0A228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19CB2B" w14:textId="29E2FD56" w:rsidR="000D5717" w:rsidRPr="007A575B" w:rsidRDefault="00FC0CFC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942D86" w14:textId="0606860C" w:rsidR="000D5717" w:rsidRPr="007A575B" w:rsidRDefault="00FC0CFC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A36617" w14:textId="7D4515EE" w:rsidR="000D5717" w:rsidRPr="007A575B" w:rsidRDefault="000D5717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>Добавлены часы для</w:t>
            </w:r>
            <w:r w:rsidRPr="007A575B">
              <w:rPr>
                <w:rFonts w:ascii="Times New Roman" w:hAnsi="Times New Roman"/>
                <w:bCs/>
                <w:noProof/>
                <w:sz w:val="20"/>
                <w:szCs w:val="24"/>
              </w:rPr>
              <w:t xml:space="preserve">   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получения дополнительных умений и знаний </w:t>
            </w:r>
            <w:r w:rsidR="008355C0">
              <w:rPr>
                <w:rFonts w:ascii="Times New Roman" w:hAnsi="Times New Roman"/>
                <w:noProof/>
                <w:sz w:val="20"/>
                <w:szCs w:val="24"/>
              </w:rPr>
              <w:t>по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 дисциплин</w:t>
            </w:r>
            <w:r w:rsidR="008355C0">
              <w:rPr>
                <w:rFonts w:ascii="Times New Roman" w:hAnsi="Times New Roman"/>
                <w:noProof/>
                <w:sz w:val="20"/>
                <w:szCs w:val="24"/>
              </w:rPr>
              <w:t>ам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>, указанн</w:t>
            </w:r>
            <w:r w:rsidR="008355C0">
              <w:rPr>
                <w:rFonts w:ascii="Times New Roman" w:hAnsi="Times New Roman"/>
                <w:noProof/>
                <w:sz w:val="20"/>
                <w:szCs w:val="24"/>
              </w:rPr>
              <w:t>ым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 в </w:t>
            </w:r>
            <w:r w:rsidRPr="007A575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примерной основной образовательной программе по специальности</w:t>
            </w:r>
          </w:p>
        </w:tc>
      </w:tr>
      <w:tr w:rsidR="000D5717" w:rsidRPr="007A575B" w14:paraId="36BD5096" w14:textId="77777777" w:rsidTr="0059498B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44B8890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ОПЦ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C2C5D2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2BC408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72963C" w14:textId="25D82EC2" w:rsidR="000D5717" w:rsidRPr="007A575B" w:rsidRDefault="00FC0CFC" w:rsidP="00594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FA4EF8" w14:textId="21B37E45" w:rsidR="000D5717" w:rsidRPr="007A575B" w:rsidRDefault="00FC0CFC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B44B67" w14:textId="19B4986F" w:rsidR="000D5717" w:rsidRPr="007A575B" w:rsidRDefault="00FC0CFC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>Добавлены часы для</w:t>
            </w:r>
            <w:r w:rsidRPr="007A575B">
              <w:rPr>
                <w:rFonts w:ascii="Times New Roman" w:hAnsi="Times New Roman"/>
                <w:bCs/>
                <w:noProof/>
                <w:sz w:val="20"/>
                <w:szCs w:val="24"/>
              </w:rPr>
              <w:t xml:space="preserve">   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получения дополнительных умений и знаний </w:t>
            </w:r>
            <w:r>
              <w:rPr>
                <w:rFonts w:ascii="Times New Roman" w:hAnsi="Times New Roman"/>
                <w:noProof/>
                <w:sz w:val="20"/>
                <w:szCs w:val="24"/>
              </w:rPr>
              <w:t>по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 дисциплин</w:t>
            </w:r>
            <w:r>
              <w:rPr>
                <w:rFonts w:ascii="Times New Roman" w:hAnsi="Times New Roman"/>
                <w:noProof/>
                <w:sz w:val="20"/>
                <w:szCs w:val="24"/>
              </w:rPr>
              <w:t>ам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>, указанн</w:t>
            </w:r>
            <w:r>
              <w:rPr>
                <w:rFonts w:ascii="Times New Roman" w:hAnsi="Times New Roman"/>
                <w:noProof/>
                <w:sz w:val="20"/>
                <w:szCs w:val="24"/>
              </w:rPr>
              <w:t>ым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 в </w:t>
            </w:r>
            <w:r w:rsidRPr="007A575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примерной основной образовательной программе по специальности</w:t>
            </w:r>
          </w:p>
        </w:tc>
      </w:tr>
      <w:tr w:rsidR="000D5717" w:rsidRPr="007A575B" w14:paraId="2D09D71B" w14:textId="77777777" w:rsidTr="0059498B">
        <w:trPr>
          <w:trHeight w:val="39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7C95DBE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ПЦ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1DEDEF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DAE3C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52076B" w14:textId="507A2B3E" w:rsidR="000D5717" w:rsidRPr="007A575B" w:rsidRDefault="00FC0CFC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F3629E" w14:textId="6BA05A18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FC0C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1B43EE" w14:textId="77777777" w:rsidR="000D5717" w:rsidRPr="00FC0CFC" w:rsidRDefault="000D5717" w:rsidP="00FC0C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0C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Усиление общих и профессиональных </w:t>
            </w:r>
            <w:r w:rsidRPr="00FC0C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компетенций</w:t>
            </w:r>
          </w:p>
        </w:tc>
      </w:tr>
      <w:tr w:rsidR="000D5717" w:rsidRPr="007A575B" w14:paraId="306B41AD" w14:textId="77777777" w:rsidTr="0059498B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8DF1E2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ГИА.00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856B73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7820D4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9016D8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C92E49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01B435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D5717" w:rsidRPr="007A575B" w14:paraId="0172F74F" w14:textId="77777777" w:rsidTr="0059498B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C35D52" w14:textId="77777777" w:rsidR="000D5717" w:rsidRPr="007A575B" w:rsidRDefault="000D5717" w:rsidP="00EF666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FD39A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5995B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3168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90CCD" w14:textId="77777777"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CFF06" w14:textId="77777777"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047E5" w14:textId="77777777"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4814B08E" w14:textId="5370FA57" w:rsidR="00BE1E41" w:rsidRDefault="000D5717" w:rsidP="00BE1E4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717">
        <w:rPr>
          <w:rFonts w:ascii="Times New Roman" w:hAnsi="Times New Roman"/>
          <w:bCs/>
        </w:rPr>
        <w:br/>
      </w:r>
      <w:r w:rsidR="00BE1E41"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 w:rsidR="00BE1E41" w:rsidRPr="001C05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1296</w:t>
      </w:r>
      <w:r w:rsidR="00BE1E41"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</w:t>
      </w:r>
      <w:r w:rsidR="00BE1E41">
        <w:rPr>
          <w:rFonts w:ascii="Times New Roman" w:eastAsia="Times New Roman" w:hAnsi="Times New Roman"/>
          <w:sz w:val="24"/>
          <w:szCs w:val="24"/>
          <w:lang w:eastAsia="ru-RU"/>
        </w:rPr>
        <w:t>по ПОП</w:t>
      </w:r>
      <w:r w:rsidR="00BE1E41" w:rsidRPr="00187644">
        <w:rPr>
          <w:rFonts w:ascii="Times New Roman" w:eastAsia="Times New Roman" w:hAnsi="Times New Roman"/>
          <w:sz w:val="24"/>
          <w:szCs w:val="24"/>
          <w:lang w:eastAsia="ru-RU"/>
        </w:rPr>
        <w:t>, распределен следующим образом: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9"/>
        <w:gridCol w:w="2546"/>
        <w:gridCol w:w="856"/>
        <w:gridCol w:w="1420"/>
        <w:gridCol w:w="852"/>
        <w:gridCol w:w="2551"/>
      </w:tblGrid>
      <w:tr w:rsidR="00B95C30" w:rsidRPr="00BE1E41" w14:paraId="75F09597" w14:textId="77777777" w:rsidTr="00BD3A16">
        <w:trPr>
          <w:tblHeader/>
        </w:trPr>
        <w:tc>
          <w:tcPr>
            <w:tcW w:w="655" w:type="pct"/>
          </w:tcPr>
          <w:p w14:paraId="50654C4C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345" w:type="pct"/>
          </w:tcPr>
          <w:p w14:paraId="592CD88C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Наименование циклов и разделов</w:t>
            </w:r>
          </w:p>
        </w:tc>
        <w:tc>
          <w:tcPr>
            <w:tcW w:w="452" w:type="pct"/>
          </w:tcPr>
          <w:p w14:paraId="287C6401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 ПОП</w:t>
            </w:r>
          </w:p>
        </w:tc>
        <w:tc>
          <w:tcPr>
            <w:tcW w:w="750" w:type="pct"/>
          </w:tcPr>
          <w:p w14:paraId="4715387B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Вариативная часть</w:t>
            </w:r>
          </w:p>
        </w:tc>
        <w:tc>
          <w:tcPr>
            <w:tcW w:w="450" w:type="pct"/>
          </w:tcPr>
          <w:p w14:paraId="1424906B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348" w:type="pct"/>
          </w:tcPr>
          <w:p w14:paraId="59C5022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Обоснование</w:t>
            </w:r>
          </w:p>
        </w:tc>
      </w:tr>
      <w:tr w:rsidR="00B95C30" w:rsidRPr="00BE1E41" w14:paraId="35DCD815" w14:textId="77777777" w:rsidTr="00BD3A16">
        <w:tc>
          <w:tcPr>
            <w:tcW w:w="655" w:type="pct"/>
            <w:vAlign w:val="center"/>
          </w:tcPr>
          <w:p w14:paraId="29A7B2A0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ОГСЭ.00</w:t>
            </w:r>
          </w:p>
        </w:tc>
        <w:tc>
          <w:tcPr>
            <w:tcW w:w="1345" w:type="pct"/>
            <w:vAlign w:val="center"/>
          </w:tcPr>
          <w:p w14:paraId="217C65D7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Общий гуманитарный и социально-экономический цикл </w:t>
            </w:r>
          </w:p>
        </w:tc>
        <w:tc>
          <w:tcPr>
            <w:tcW w:w="452" w:type="pct"/>
            <w:vAlign w:val="center"/>
          </w:tcPr>
          <w:p w14:paraId="3C5BA80C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750" w:type="pct"/>
            <w:vAlign w:val="center"/>
          </w:tcPr>
          <w:p w14:paraId="234A9E04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009CC823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480</w:t>
            </w:r>
          </w:p>
        </w:tc>
        <w:tc>
          <w:tcPr>
            <w:tcW w:w="1348" w:type="pct"/>
            <w:vMerge w:val="restart"/>
          </w:tcPr>
          <w:p w14:paraId="19B6A189" w14:textId="77777777" w:rsidR="00B95C30" w:rsidRPr="00BE1E41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Добавлены часы для</w:t>
            </w:r>
            <w:r w:rsidRPr="00BE1E41">
              <w:rPr>
                <w:rFonts w:ascii="Times New Roman" w:hAnsi="Times New Roman"/>
                <w:bCs/>
                <w:noProof/>
                <w:sz w:val="18"/>
                <w:szCs w:val="18"/>
              </w:rPr>
              <w:t xml:space="preserve">   </w:t>
            </w:r>
            <w:r w:rsidRPr="00BE1E41">
              <w:rPr>
                <w:rFonts w:ascii="Times New Roman" w:hAnsi="Times New Roman"/>
                <w:noProof/>
                <w:sz w:val="18"/>
                <w:szCs w:val="18"/>
              </w:rPr>
              <w:t xml:space="preserve">получения дополнительных умений и знаний 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>по</w:t>
            </w:r>
            <w:r w:rsidRPr="00BE1E41">
              <w:rPr>
                <w:rFonts w:ascii="Times New Roman" w:hAnsi="Times New Roman"/>
                <w:noProof/>
                <w:sz w:val="18"/>
                <w:szCs w:val="18"/>
              </w:rPr>
              <w:t xml:space="preserve"> дисциплинам, указанным в </w:t>
            </w:r>
            <w:r w:rsidRPr="00BE1E4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примерной образовательной программе по специальности.</w:t>
            </w:r>
          </w:p>
          <w:p w14:paraId="0E5FCEC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0C8D5F23" w14:textId="77777777" w:rsidR="00B95C30" w:rsidRPr="00BE1E41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E1E41">
              <w:rPr>
                <w:rFonts w:ascii="Times New Roman" w:hAnsi="Times New Roman"/>
                <w:noProof/>
                <w:sz w:val="18"/>
                <w:szCs w:val="18"/>
              </w:rPr>
              <w:t>Добавлены часы для   развития общих и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      </w:r>
            <w:r w:rsidRPr="00BE1E4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14:paraId="26877694" w14:textId="77777777" w:rsidR="00B95C30" w:rsidRPr="00BE1E41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95C30" w:rsidRPr="00BE1E41" w14:paraId="3FA94A0C" w14:textId="77777777" w:rsidTr="00BD3A16">
        <w:tc>
          <w:tcPr>
            <w:tcW w:w="655" w:type="pct"/>
            <w:vAlign w:val="center"/>
          </w:tcPr>
          <w:p w14:paraId="745A6452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ОГСЭ.01</w:t>
            </w:r>
          </w:p>
        </w:tc>
        <w:tc>
          <w:tcPr>
            <w:tcW w:w="1345" w:type="pct"/>
            <w:vAlign w:val="center"/>
          </w:tcPr>
          <w:p w14:paraId="4AC79945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философии</w:t>
            </w:r>
          </w:p>
        </w:tc>
        <w:tc>
          <w:tcPr>
            <w:tcW w:w="452" w:type="pct"/>
            <w:vAlign w:val="center"/>
          </w:tcPr>
          <w:p w14:paraId="664FD317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50" w:type="pct"/>
            <w:vAlign w:val="center"/>
          </w:tcPr>
          <w:p w14:paraId="1F621032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</w:tcPr>
          <w:p w14:paraId="101404CA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348" w:type="pct"/>
            <w:vMerge/>
          </w:tcPr>
          <w:p w14:paraId="6B087CD1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18C49A17" w14:textId="77777777" w:rsidTr="00BD3A16">
        <w:tc>
          <w:tcPr>
            <w:tcW w:w="655" w:type="pct"/>
            <w:vAlign w:val="center"/>
          </w:tcPr>
          <w:p w14:paraId="5C8A8C65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ОГСЭ.02</w:t>
            </w:r>
          </w:p>
        </w:tc>
        <w:tc>
          <w:tcPr>
            <w:tcW w:w="1345" w:type="pct"/>
            <w:vAlign w:val="center"/>
          </w:tcPr>
          <w:p w14:paraId="4A38D6F5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452" w:type="pct"/>
            <w:vAlign w:val="center"/>
          </w:tcPr>
          <w:p w14:paraId="019B4DCC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50" w:type="pct"/>
            <w:vAlign w:val="center"/>
          </w:tcPr>
          <w:p w14:paraId="3E0447F4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</w:tcPr>
          <w:p w14:paraId="45492200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348" w:type="pct"/>
            <w:vMerge/>
          </w:tcPr>
          <w:p w14:paraId="21AA2E72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6A740510" w14:textId="77777777" w:rsidTr="00BD3A16">
        <w:tc>
          <w:tcPr>
            <w:tcW w:w="655" w:type="pct"/>
            <w:vAlign w:val="center"/>
          </w:tcPr>
          <w:p w14:paraId="4958338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ОГСЭ.03</w:t>
            </w:r>
          </w:p>
        </w:tc>
        <w:tc>
          <w:tcPr>
            <w:tcW w:w="1345" w:type="pct"/>
            <w:vAlign w:val="center"/>
          </w:tcPr>
          <w:p w14:paraId="57BEA833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452" w:type="pct"/>
            <w:vAlign w:val="center"/>
          </w:tcPr>
          <w:p w14:paraId="48478FA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50" w:type="pct"/>
            <w:vAlign w:val="center"/>
          </w:tcPr>
          <w:p w14:paraId="7C5F05C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12 (экзамен)</w:t>
            </w:r>
          </w:p>
        </w:tc>
        <w:tc>
          <w:tcPr>
            <w:tcW w:w="450" w:type="pct"/>
            <w:vAlign w:val="center"/>
          </w:tcPr>
          <w:p w14:paraId="646DBD1E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1348" w:type="pct"/>
            <w:vMerge/>
          </w:tcPr>
          <w:p w14:paraId="60FD24A7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273E2499" w14:textId="77777777" w:rsidTr="00BD3A16">
        <w:tc>
          <w:tcPr>
            <w:tcW w:w="655" w:type="pct"/>
            <w:vAlign w:val="center"/>
          </w:tcPr>
          <w:p w14:paraId="7FF33450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ОГСЭ.04</w:t>
            </w:r>
          </w:p>
        </w:tc>
        <w:tc>
          <w:tcPr>
            <w:tcW w:w="1345" w:type="pct"/>
            <w:vAlign w:val="center"/>
          </w:tcPr>
          <w:p w14:paraId="302AEAC8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Психология общения</w:t>
            </w:r>
          </w:p>
        </w:tc>
        <w:tc>
          <w:tcPr>
            <w:tcW w:w="452" w:type="pct"/>
            <w:vAlign w:val="center"/>
          </w:tcPr>
          <w:p w14:paraId="797DCF19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6A7EE71E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</w:tcPr>
          <w:p w14:paraId="21755F9D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2EE1CB39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0BDCC0E4" w14:textId="77777777" w:rsidTr="00BD3A16">
        <w:tc>
          <w:tcPr>
            <w:tcW w:w="655" w:type="pct"/>
            <w:vAlign w:val="center"/>
          </w:tcPr>
          <w:p w14:paraId="160EC1B9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 05</w:t>
            </w:r>
          </w:p>
        </w:tc>
        <w:tc>
          <w:tcPr>
            <w:tcW w:w="1345" w:type="pct"/>
            <w:vAlign w:val="center"/>
          </w:tcPr>
          <w:p w14:paraId="4F2A9C44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452" w:type="pct"/>
            <w:vAlign w:val="center"/>
          </w:tcPr>
          <w:p w14:paraId="30B9B02D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5EA86F29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bottom"/>
          </w:tcPr>
          <w:p w14:paraId="7EBD564D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1348" w:type="pct"/>
            <w:vMerge/>
          </w:tcPr>
          <w:p w14:paraId="40A4C315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7BA00322" w14:textId="77777777" w:rsidTr="00BD3A16">
        <w:tc>
          <w:tcPr>
            <w:tcW w:w="655" w:type="pct"/>
            <w:vAlign w:val="center"/>
          </w:tcPr>
          <w:p w14:paraId="2EE0B083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ЕН.00</w:t>
            </w:r>
          </w:p>
        </w:tc>
        <w:tc>
          <w:tcPr>
            <w:tcW w:w="1345" w:type="pct"/>
            <w:vAlign w:val="center"/>
          </w:tcPr>
          <w:p w14:paraId="7CE06894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Математический и общий естественно-научный цикл </w:t>
            </w:r>
          </w:p>
        </w:tc>
        <w:tc>
          <w:tcPr>
            <w:tcW w:w="452" w:type="pct"/>
            <w:vAlign w:val="center"/>
          </w:tcPr>
          <w:p w14:paraId="4818F18C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7FF76464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450" w:type="pct"/>
            <w:vAlign w:val="center"/>
          </w:tcPr>
          <w:p w14:paraId="50D35D0B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264</w:t>
            </w:r>
          </w:p>
        </w:tc>
        <w:tc>
          <w:tcPr>
            <w:tcW w:w="1348" w:type="pct"/>
            <w:vMerge/>
          </w:tcPr>
          <w:p w14:paraId="57A54DA1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0CBE42DF" w14:textId="77777777" w:rsidTr="00BD3A16">
        <w:tc>
          <w:tcPr>
            <w:tcW w:w="655" w:type="pct"/>
            <w:vAlign w:val="center"/>
          </w:tcPr>
          <w:p w14:paraId="44A533E6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ЕН.01</w:t>
            </w:r>
          </w:p>
        </w:tc>
        <w:tc>
          <w:tcPr>
            <w:tcW w:w="1345" w:type="pct"/>
            <w:vAlign w:val="center"/>
          </w:tcPr>
          <w:p w14:paraId="10C4E4D6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452" w:type="pct"/>
            <w:vAlign w:val="center"/>
          </w:tcPr>
          <w:p w14:paraId="6C8B96E5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4228AF06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36</w:t>
            </w:r>
          </w:p>
        </w:tc>
        <w:tc>
          <w:tcPr>
            <w:tcW w:w="450" w:type="pct"/>
            <w:vAlign w:val="center"/>
          </w:tcPr>
          <w:p w14:paraId="2DCF5F4F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348" w:type="pct"/>
            <w:vMerge/>
          </w:tcPr>
          <w:p w14:paraId="07882348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170BAB75" w14:textId="77777777" w:rsidTr="00BD3A16">
        <w:tc>
          <w:tcPr>
            <w:tcW w:w="655" w:type="pct"/>
            <w:vAlign w:val="center"/>
          </w:tcPr>
          <w:p w14:paraId="7A1823F3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ЕН.02</w:t>
            </w:r>
          </w:p>
        </w:tc>
        <w:tc>
          <w:tcPr>
            <w:tcW w:w="1345" w:type="pct"/>
            <w:vAlign w:val="center"/>
          </w:tcPr>
          <w:p w14:paraId="0B28114C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452" w:type="pct"/>
            <w:vAlign w:val="center"/>
          </w:tcPr>
          <w:p w14:paraId="1B2C595E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0F6D2CF0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6A61B918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4206B99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12C622A3" w14:textId="77777777" w:rsidTr="00BD3A16">
        <w:tc>
          <w:tcPr>
            <w:tcW w:w="655" w:type="pct"/>
            <w:vAlign w:val="center"/>
          </w:tcPr>
          <w:p w14:paraId="35BD5ECD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ЕН.03</w:t>
            </w:r>
          </w:p>
        </w:tc>
        <w:tc>
          <w:tcPr>
            <w:tcW w:w="1345" w:type="pct"/>
            <w:vAlign w:val="center"/>
          </w:tcPr>
          <w:p w14:paraId="3CEABA43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Информационное обеспечение профессиональной деятельности</w:t>
            </w:r>
          </w:p>
        </w:tc>
        <w:tc>
          <w:tcPr>
            <w:tcW w:w="452" w:type="pct"/>
            <w:vAlign w:val="center"/>
          </w:tcPr>
          <w:p w14:paraId="13F86360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3B0914D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84</w:t>
            </w:r>
          </w:p>
        </w:tc>
        <w:tc>
          <w:tcPr>
            <w:tcW w:w="450" w:type="pct"/>
            <w:vAlign w:val="center"/>
          </w:tcPr>
          <w:p w14:paraId="66717A6F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1348" w:type="pct"/>
            <w:vMerge/>
          </w:tcPr>
          <w:p w14:paraId="2A72D79B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E84F75D" w14:textId="77777777" w:rsidTr="00BD3A16">
        <w:tc>
          <w:tcPr>
            <w:tcW w:w="655" w:type="pct"/>
            <w:vAlign w:val="center"/>
          </w:tcPr>
          <w:p w14:paraId="562B8C13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ОП.00</w:t>
            </w:r>
          </w:p>
        </w:tc>
        <w:tc>
          <w:tcPr>
            <w:tcW w:w="1345" w:type="pct"/>
            <w:vAlign w:val="center"/>
          </w:tcPr>
          <w:p w14:paraId="5FA98BF8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452" w:type="pct"/>
            <w:vAlign w:val="center"/>
          </w:tcPr>
          <w:p w14:paraId="066B857C" w14:textId="77777777" w:rsidR="00B95C30" w:rsidRPr="00DC0276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750" w:type="pct"/>
            <w:vAlign w:val="center"/>
          </w:tcPr>
          <w:p w14:paraId="65EC9819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260</w:t>
            </w:r>
          </w:p>
        </w:tc>
        <w:tc>
          <w:tcPr>
            <w:tcW w:w="450" w:type="pct"/>
            <w:vAlign w:val="center"/>
          </w:tcPr>
          <w:p w14:paraId="4093DDCF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872</w:t>
            </w:r>
          </w:p>
        </w:tc>
        <w:tc>
          <w:tcPr>
            <w:tcW w:w="1348" w:type="pct"/>
            <w:vMerge/>
          </w:tcPr>
          <w:p w14:paraId="03B1292B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4FC17A29" w14:textId="77777777" w:rsidTr="00BD3A16">
        <w:tc>
          <w:tcPr>
            <w:tcW w:w="655" w:type="pct"/>
            <w:vAlign w:val="center"/>
          </w:tcPr>
          <w:p w14:paraId="0E129317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ОП.01</w:t>
            </w:r>
          </w:p>
        </w:tc>
        <w:tc>
          <w:tcPr>
            <w:tcW w:w="1345" w:type="pct"/>
            <w:vAlign w:val="center"/>
          </w:tcPr>
          <w:p w14:paraId="79A186D5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Материаловедение</w:t>
            </w:r>
          </w:p>
        </w:tc>
        <w:tc>
          <w:tcPr>
            <w:tcW w:w="452" w:type="pct"/>
            <w:vAlign w:val="center"/>
          </w:tcPr>
          <w:p w14:paraId="44BEA366" w14:textId="77777777" w:rsidR="00B95C30" w:rsidRPr="00DC0276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608F4A02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32</w:t>
            </w:r>
          </w:p>
        </w:tc>
        <w:tc>
          <w:tcPr>
            <w:tcW w:w="450" w:type="pct"/>
            <w:vAlign w:val="bottom"/>
          </w:tcPr>
          <w:p w14:paraId="74171347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348" w:type="pct"/>
            <w:vMerge/>
          </w:tcPr>
          <w:p w14:paraId="344B81DB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71458061" w14:textId="77777777" w:rsidTr="00BD3A16">
        <w:tc>
          <w:tcPr>
            <w:tcW w:w="655" w:type="pct"/>
            <w:vAlign w:val="center"/>
          </w:tcPr>
          <w:p w14:paraId="4C785B4C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ОП.02</w:t>
            </w:r>
          </w:p>
        </w:tc>
        <w:tc>
          <w:tcPr>
            <w:tcW w:w="1345" w:type="pct"/>
            <w:vAlign w:val="center"/>
          </w:tcPr>
          <w:p w14:paraId="40535BBC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Экономика организации</w:t>
            </w:r>
          </w:p>
        </w:tc>
        <w:tc>
          <w:tcPr>
            <w:tcW w:w="452" w:type="pct"/>
            <w:vAlign w:val="center"/>
          </w:tcPr>
          <w:p w14:paraId="58F30F11" w14:textId="77777777" w:rsidR="00B95C30" w:rsidRPr="00DC0276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7F95DBDC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33207B36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00239CDD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0B358066" w14:textId="77777777" w:rsidTr="00BD3A16">
        <w:tc>
          <w:tcPr>
            <w:tcW w:w="655" w:type="pct"/>
            <w:vAlign w:val="center"/>
          </w:tcPr>
          <w:p w14:paraId="125B0EFD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ОП.03</w:t>
            </w:r>
          </w:p>
        </w:tc>
        <w:tc>
          <w:tcPr>
            <w:tcW w:w="1345" w:type="pct"/>
            <w:vAlign w:val="center"/>
          </w:tcPr>
          <w:p w14:paraId="4A5ACA9D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Рисунок с основами перспективы</w:t>
            </w:r>
          </w:p>
        </w:tc>
        <w:tc>
          <w:tcPr>
            <w:tcW w:w="452" w:type="pct"/>
            <w:vAlign w:val="center"/>
          </w:tcPr>
          <w:p w14:paraId="181BC68C" w14:textId="77777777" w:rsidR="00B95C30" w:rsidRPr="00DC0276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750" w:type="pct"/>
            <w:vAlign w:val="center"/>
          </w:tcPr>
          <w:p w14:paraId="7C9CB6B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46</w:t>
            </w:r>
          </w:p>
        </w:tc>
        <w:tc>
          <w:tcPr>
            <w:tcW w:w="450" w:type="pct"/>
            <w:vAlign w:val="center"/>
          </w:tcPr>
          <w:p w14:paraId="231A3365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1348" w:type="pct"/>
            <w:vMerge/>
          </w:tcPr>
          <w:p w14:paraId="3F326410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05A939DF" w14:textId="77777777" w:rsidTr="00BD3A16">
        <w:tc>
          <w:tcPr>
            <w:tcW w:w="655" w:type="pct"/>
            <w:vAlign w:val="center"/>
          </w:tcPr>
          <w:p w14:paraId="1E8B8094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ОП.04</w:t>
            </w:r>
          </w:p>
        </w:tc>
        <w:tc>
          <w:tcPr>
            <w:tcW w:w="1345" w:type="pct"/>
            <w:vAlign w:val="center"/>
          </w:tcPr>
          <w:p w14:paraId="68D07818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Живопись с основами </w:t>
            </w:r>
            <w:proofErr w:type="spellStart"/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цветоведения</w:t>
            </w:r>
            <w:proofErr w:type="spellEnd"/>
          </w:p>
        </w:tc>
        <w:tc>
          <w:tcPr>
            <w:tcW w:w="452" w:type="pct"/>
            <w:vAlign w:val="center"/>
          </w:tcPr>
          <w:p w14:paraId="209C11C1" w14:textId="77777777" w:rsidR="00B95C30" w:rsidRPr="00DC0276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750" w:type="pct"/>
            <w:vAlign w:val="center"/>
          </w:tcPr>
          <w:p w14:paraId="1E61D53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46</w:t>
            </w:r>
          </w:p>
        </w:tc>
        <w:tc>
          <w:tcPr>
            <w:tcW w:w="450" w:type="pct"/>
            <w:vAlign w:val="center"/>
          </w:tcPr>
          <w:p w14:paraId="2A3D1FA8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1348" w:type="pct"/>
            <w:vMerge/>
          </w:tcPr>
          <w:p w14:paraId="05F43BDD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21EFDC6" w14:textId="77777777" w:rsidTr="00BD3A16">
        <w:tc>
          <w:tcPr>
            <w:tcW w:w="655" w:type="pct"/>
            <w:vAlign w:val="center"/>
          </w:tcPr>
          <w:p w14:paraId="481DD669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ОП.05</w:t>
            </w:r>
          </w:p>
        </w:tc>
        <w:tc>
          <w:tcPr>
            <w:tcW w:w="1345" w:type="pct"/>
            <w:vAlign w:val="center"/>
          </w:tcPr>
          <w:p w14:paraId="3BB74F0A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 дизайна</w:t>
            </w:r>
          </w:p>
        </w:tc>
        <w:tc>
          <w:tcPr>
            <w:tcW w:w="452" w:type="pct"/>
            <w:vAlign w:val="center"/>
          </w:tcPr>
          <w:p w14:paraId="026004C2" w14:textId="77777777" w:rsidR="00B95C30" w:rsidRPr="00DC0276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38A33CF3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24</w:t>
            </w:r>
          </w:p>
        </w:tc>
        <w:tc>
          <w:tcPr>
            <w:tcW w:w="450" w:type="pct"/>
            <w:vAlign w:val="center"/>
          </w:tcPr>
          <w:p w14:paraId="69661224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1348" w:type="pct"/>
            <w:vMerge/>
          </w:tcPr>
          <w:p w14:paraId="0BD2D416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3EBE7D6" w14:textId="77777777" w:rsidTr="00BD3A16">
        <w:tc>
          <w:tcPr>
            <w:tcW w:w="655" w:type="pct"/>
            <w:vAlign w:val="center"/>
          </w:tcPr>
          <w:p w14:paraId="69FA6E18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ОП.06</w:t>
            </w:r>
          </w:p>
        </w:tc>
        <w:tc>
          <w:tcPr>
            <w:tcW w:w="1345" w:type="pct"/>
            <w:vAlign w:val="center"/>
          </w:tcPr>
          <w:p w14:paraId="475E6E67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 изобразительного искусства</w:t>
            </w:r>
          </w:p>
        </w:tc>
        <w:tc>
          <w:tcPr>
            <w:tcW w:w="452" w:type="pct"/>
            <w:vAlign w:val="center"/>
          </w:tcPr>
          <w:p w14:paraId="0CBE3D89" w14:textId="77777777" w:rsidR="00B95C30" w:rsidRPr="00DC0276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794B7B9F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40</w:t>
            </w:r>
          </w:p>
        </w:tc>
        <w:tc>
          <w:tcPr>
            <w:tcW w:w="450" w:type="pct"/>
            <w:vAlign w:val="center"/>
          </w:tcPr>
          <w:p w14:paraId="5FD26E35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1348" w:type="pct"/>
            <w:vMerge/>
          </w:tcPr>
          <w:p w14:paraId="26DAD361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5B9CB78" w14:textId="77777777" w:rsidTr="00BD3A16">
        <w:tc>
          <w:tcPr>
            <w:tcW w:w="655" w:type="pct"/>
            <w:vAlign w:val="center"/>
          </w:tcPr>
          <w:p w14:paraId="7C29CE09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ОП.07</w:t>
            </w:r>
          </w:p>
        </w:tc>
        <w:tc>
          <w:tcPr>
            <w:tcW w:w="1345" w:type="pct"/>
            <w:vAlign w:val="center"/>
          </w:tcPr>
          <w:p w14:paraId="6AD2328B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Безопасность жизнедеятельности</w:t>
            </w:r>
          </w:p>
        </w:tc>
        <w:tc>
          <w:tcPr>
            <w:tcW w:w="452" w:type="pct"/>
            <w:vAlign w:val="center"/>
          </w:tcPr>
          <w:p w14:paraId="1CE9E154" w14:textId="77777777" w:rsidR="00B95C30" w:rsidRPr="00DC0276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50" w:type="pct"/>
            <w:vAlign w:val="center"/>
          </w:tcPr>
          <w:p w14:paraId="53761D7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75556925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348" w:type="pct"/>
            <w:vMerge/>
          </w:tcPr>
          <w:p w14:paraId="68AFA780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167309FF" w14:textId="77777777" w:rsidTr="00BD3A16">
        <w:tc>
          <w:tcPr>
            <w:tcW w:w="655" w:type="pct"/>
          </w:tcPr>
          <w:p w14:paraId="33BF78A3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ОП.08</w:t>
            </w:r>
          </w:p>
        </w:tc>
        <w:tc>
          <w:tcPr>
            <w:tcW w:w="1345" w:type="pct"/>
          </w:tcPr>
          <w:p w14:paraId="5383C7FA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Основы предпринимательства, открытие собственного дела</w:t>
            </w:r>
          </w:p>
        </w:tc>
        <w:tc>
          <w:tcPr>
            <w:tcW w:w="452" w:type="pct"/>
            <w:vAlign w:val="center"/>
          </w:tcPr>
          <w:p w14:paraId="019B959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50" w:type="pct"/>
            <w:vAlign w:val="center"/>
          </w:tcPr>
          <w:p w14:paraId="48C69E8B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72</w:t>
            </w:r>
          </w:p>
        </w:tc>
        <w:tc>
          <w:tcPr>
            <w:tcW w:w="450" w:type="pct"/>
            <w:vAlign w:val="center"/>
          </w:tcPr>
          <w:p w14:paraId="06BD086D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348" w:type="pct"/>
            <w:vMerge/>
          </w:tcPr>
          <w:p w14:paraId="1CF8F8F1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4CB7AA25" w14:textId="77777777" w:rsidTr="00BD3A16">
        <w:tc>
          <w:tcPr>
            <w:tcW w:w="655" w:type="pct"/>
            <w:vAlign w:val="center"/>
          </w:tcPr>
          <w:p w14:paraId="56534A4F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П. 00</w:t>
            </w:r>
          </w:p>
        </w:tc>
        <w:tc>
          <w:tcPr>
            <w:tcW w:w="1345" w:type="pct"/>
            <w:vAlign w:val="center"/>
          </w:tcPr>
          <w:p w14:paraId="5456AE43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Профессиональный цикл</w:t>
            </w:r>
          </w:p>
        </w:tc>
        <w:tc>
          <w:tcPr>
            <w:tcW w:w="452" w:type="pct"/>
            <w:vAlign w:val="center"/>
          </w:tcPr>
          <w:p w14:paraId="1C6819F5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1728</w:t>
            </w:r>
          </w:p>
        </w:tc>
        <w:tc>
          <w:tcPr>
            <w:tcW w:w="750" w:type="pct"/>
            <w:vAlign w:val="center"/>
          </w:tcPr>
          <w:p w14:paraId="60B888C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904</w:t>
            </w:r>
          </w:p>
        </w:tc>
        <w:tc>
          <w:tcPr>
            <w:tcW w:w="450" w:type="pct"/>
            <w:vAlign w:val="center"/>
          </w:tcPr>
          <w:p w14:paraId="2263D352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2632</w:t>
            </w:r>
          </w:p>
        </w:tc>
        <w:tc>
          <w:tcPr>
            <w:tcW w:w="1348" w:type="pct"/>
            <w:vMerge/>
          </w:tcPr>
          <w:p w14:paraId="6AAEBDE3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44387232" w14:textId="77777777" w:rsidTr="00BD3A16">
        <w:tc>
          <w:tcPr>
            <w:tcW w:w="655" w:type="pct"/>
            <w:vAlign w:val="center"/>
          </w:tcPr>
          <w:p w14:paraId="3D0730DF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ПМ. 01</w:t>
            </w:r>
          </w:p>
        </w:tc>
        <w:tc>
          <w:tcPr>
            <w:tcW w:w="1345" w:type="pct"/>
            <w:vAlign w:val="center"/>
          </w:tcPr>
          <w:p w14:paraId="57EAB646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Разработка дизайнерских проектов промышленной продукции, предметно-пространственных комплексов</w:t>
            </w:r>
          </w:p>
        </w:tc>
        <w:tc>
          <w:tcPr>
            <w:tcW w:w="452" w:type="pct"/>
            <w:vAlign w:val="center"/>
          </w:tcPr>
          <w:p w14:paraId="625F7E68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750" w:type="pct"/>
            <w:vAlign w:val="center"/>
          </w:tcPr>
          <w:p w14:paraId="048159F7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212</w:t>
            </w:r>
          </w:p>
        </w:tc>
        <w:tc>
          <w:tcPr>
            <w:tcW w:w="450" w:type="pct"/>
            <w:vAlign w:val="center"/>
          </w:tcPr>
          <w:p w14:paraId="716507B5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860</w:t>
            </w:r>
          </w:p>
        </w:tc>
        <w:tc>
          <w:tcPr>
            <w:tcW w:w="1348" w:type="pct"/>
            <w:vMerge/>
          </w:tcPr>
          <w:p w14:paraId="4BE5A6AF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5572FE1" w14:textId="77777777" w:rsidTr="00BD3A16">
        <w:tc>
          <w:tcPr>
            <w:tcW w:w="655" w:type="pct"/>
            <w:vAlign w:val="center"/>
          </w:tcPr>
          <w:p w14:paraId="4481D436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МДК.01.01</w:t>
            </w:r>
          </w:p>
        </w:tc>
        <w:tc>
          <w:tcPr>
            <w:tcW w:w="1345" w:type="pct"/>
            <w:vAlign w:val="center"/>
          </w:tcPr>
          <w:p w14:paraId="43B6F29C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Дизайн-проектирование</w:t>
            </w:r>
          </w:p>
        </w:tc>
        <w:tc>
          <w:tcPr>
            <w:tcW w:w="452" w:type="pct"/>
            <w:vAlign w:val="center"/>
          </w:tcPr>
          <w:p w14:paraId="5C862017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2089EEE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28</w:t>
            </w:r>
          </w:p>
        </w:tc>
        <w:tc>
          <w:tcPr>
            <w:tcW w:w="450" w:type="pct"/>
            <w:vAlign w:val="center"/>
          </w:tcPr>
          <w:p w14:paraId="669E872E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348" w:type="pct"/>
            <w:vMerge/>
          </w:tcPr>
          <w:p w14:paraId="6AB4CE31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2C92D44E" w14:textId="77777777" w:rsidTr="00BD3A16">
        <w:tc>
          <w:tcPr>
            <w:tcW w:w="655" w:type="pct"/>
            <w:vAlign w:val="center"/>
          </w:tcPr>
          <w:p w14:paraId="6CD48ACD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МДК.01.02</w:t>
            </w:r>
          </w:p>
        </w:tc>
        <w:tc>
          <w:tcPr>
            <w:tcW w:w="1345" w:type="pct"/>
            <w:vAlign w:val="center"/>
          </w:tcPr>
          <w:p w14:paraId="30DDBFED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проектной и компьютерной графики</w:t>
            </w:r>
          </w:p>
        </w:tc>
        <w:tc>
          <w:tcPr>
            <w:tcW w:w="452" w:type="pct"/>
            <w:vAlign w:val="center"/>
          </w:tcPr>
          <w:p w14:paraId="4618BED7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3E5E0C7B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28</w:t>
            </w:r>
          </w:p>
        </w:tc>
        <w:tc>
          <w:tcPr>
            <w:tcW w:w="450" w:type="pct"/>
            <w:vAlign w:val="center"/>
          </w:tcPr>
          <w:p w14:paraId="3911A460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348" w:type="pct"/>
            <w:vMerge/>
          </w:tcPr>
          <w:p w14:paraId="74DBBA9B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050A6150" w14:textId="77777777" w:rsidTr="00BD3A16">
        <w:tc>
          <w:tcPr>
            <w:tcW w:w="655" w:type="pct"/>
            <w:vAlign w:val="center"/>
          </w:tcPr>
          <w:p w14:paraId="17E781E4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МДК.01.03</w:t>
            </w:r>
          </w:p>
        </w:tc>
        <w:tc>
          <w:tcPr>
            <w:tcW w:w="1345" w:type="pct"/>
            <w:vAlign w:val="center"/>
          </w:tcPr>
          <w:p w14:paraId="276EBB3B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Методы расчета основных технико-экономических показателей проектирования</w:t>
            </w:r>
          </w:p>
        </w:tc>
        <w:tc>
          <w:tcPr>
            <w:tcW w:w="452" w:type="pct"/>
            <w:vAlign w:val="center"/>
          </w:tcPr>
          <w:p w14:paraId="5E119123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62F9C939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23A983EC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348" w:type="pct"/>
            <w:vMerge/>
          </w:tcPr>
          <w:p w14:paraId="3936C402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6162DC9E" w14:textId="77777777" w:rsidTr="00BD3A16">
        <w:tc>
          <w:tcPr>
            <w:tcW w:w="655" w:type="pct"/>
          </w:tcPr>
          <w:p w14:paraId="7A43F2B4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МДК.01.04</w:t>
            </w:r>
          </w:p>
        </w:tc>
        <w:tc>
          <w:tcPr>
            <w:tcW w:w="1345" w:type="pct"/>
          </w:tcPr>
          <w:p w14:paraId="1BC2EFE2" w14:textId="77777777" w:rsidR="00B95C30" w:rsidRPr="00DC0276" w:rsidRDefault="00B95C30" w:rsidP="00BD3A1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Интеллектуальная обработка данных и бизнес-аналитика</w:t>
            </w:r>
          </w:p>
        </w:tc>
        <w:tc>
          <w:tcPr>
            <w:tcW w:w="452" w:type="pct"/>
            <w:vAlign w:val="center"/>
          </w:tcPr>
          <w:p w14:paraId="20797AC2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0" w:type="pct"/>
            <w:vAlign w:val="center"/>
          </w:tcPr>
          <w:p w14:paraId="6F672D2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450" w:type="pct"/>
            <w:vAlign w:val="center"/>
          </w:tcPr>
          <w:p w14:paraId="643C38B6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48" w:type="pct"/>
            <w:vMerge/>
          </w:tcPr>
          <w:p w14:paraId="75588E95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7FF554A6" w14:textId="77777777" w:rsidTr="00BD3A16">
        <w:tc>
          <w:tcPr>
            <w:tcW w:w="655" w:type="pct"/>
            <w:vAlign w:val="center"/>
          </w:tcPr>
          <w:p w14:paraId="28B68838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УП.01</w:t>
            </w:r>
          </w:p>
        </w:tc>
        <w:tc>
          <w:tcPr>
            <w:tcW w:w="1345" w:type="pct"/>
            <w:vAlign w:val="center"/>
          </w:tcPr>
          <w:p w14:paraId="7D94989E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48AFE227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1E83DCA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43B45DB0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348" w:type="pct"/>
            <w:vMerge/>
          </w:tcPr>
          <w:p w14:paraId="797B082B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C22FE7C" w14:textId="77777777" w:rsidTr="00BD3A16">
        <w:tc>
          <w:tcPr>
            <w:tcW w:w="655" w:type="pct"/>
            <w:vAlign w:val="center"/>
          </w:tcPr>
          <w:p w14:paraId="01BD6E67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ПП.01</w:t>
            </w:r>
          </w:p>
        </w:tc>
        <w:tc>
          <w:tcPr>
            <w:tcW w:w="1345" w:type="pct"/>
            <w:vAlign w:val="center"/>
          </w:tcPr>
          <w:p w14:paraId="5B410FE7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6A0BEA62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662B9DCC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50" w:type="pct"/>
            <w:vAlign w:val="center"/>
          </w:tcPr>
          <w:p w14:paraId="3251800A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348" w:type="pct"/>
            <w:vMerge/>
          </w:tcPr>
          <w:p w14:paraId="7BA9CCC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2B2CADD8" w14:textId="77777777" w:rsidTr="00BD3A16">
        <w:tc>
          <w:tcPr>
            <w:tcW w:w="655" w:type="pct"/>
            <w:vAlign w:val="center"/>
          </w:tcPr>
          <w:p w14:paraId="2589BA6F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1.Э</w:t>
            </w:r>
            <w:proofErr w:type="gramEnd"/>
          </w:p>
        </w:tc>
        <w:tc>
          <w:tcPr>
            <w:tcW w:w="1345" w:type="pct"/>
            <w:vAlign w:val="center"/>
          </w:tcPr>
          <w:p w14:paraId="2FC1F091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Экзамен по модулю</w:t>
            </w:r>
          </w:p>
        </w:tc>
        <w:tc>
          <w:tcPr>
            <w:tcW w:w="452" w:type="pct"/>
            <w:vAlign w:val="center"/>
          </w:tcPr>
          <w:p w14:paraId="3E36C604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56574B0A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6DE69253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4188763C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256DD804" w14:textId="77777777" w:rsidTr="00BD3A16">
        <w:tc>
          <w:tcPr>
            <w:tcW w:w="655" w:type="pct"/>
            <w:vAlign w:val="center"/>
          </w:tcPr>
          <w:p w14:paraId="6C160D56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ПМ.02</w:t>
            </w:r>
          </w:p>
        </w:tc>
        <w:tc>
          <w:tcPr>
            <w:tcW w:w="1345" w:type="pct"/>
            <w:vAlign w:val="center"/>
          </w:tcPr>
          <w:p w14:paraId="250A7C3A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Техническое исполнение дизайнерских проектов в материале</w:t>
            </w:r>
          </w:p>
        </w:tc>
        <w:tc>
          <w:tcPr>
            <w:tcW w:w="452" w:type="pct"/>
            <w:vAlign w:val="center"/>
          </w:tcPr>
          <w:p w14:paraId="1E4C8AC6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750" w:type="pct"/>
            <w:vAlign w:val="center"/>
          </w:tcPr>
          <w:p w14:paraId="79748F44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124</w:t>
            </w:r>
          </w:p>
        </w:tc>
        <w:tc>
          <w:tcPr>
            <w:tcW w:w="450" w:type="pct"/>
            <w:vAlign w:val="center"/>
          </w:tcPr>
          <w:p w14:paraId="07A90C88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772</w:t>
            </w:r>
          </w:p>
        </w:tc>
        <w:tc>
          <w:tcPr>
            <w:tcW w:w="1348" w:type="pct"/>
            <w:vMerge/>
          </w:tcPr>
          <w:p w14:paraId="7B527560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4927FCFC" w14:textId="77777777" w:rsidTr="00BD3A16">
        <w:tc>
          <w:tcPr>
            <w:tcW w:w="655" w:type="pct"/>
            <w:vAlign w:val="center"/>
          </w:tcPr>
          <w:p w14:paraId="0204D9EA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МДК.02.01</w:t>
            </w:r>
          </w:p>
        </w:tc>
        <w:tc>
          <w:tcPr>
            <w:tcW w:w="1345" w:type="pct"/>
            <w:vAlign w:val="center"/>
          </w:tcPr>
          <w:p w14:paraId="0F288BED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Выполнение дизайнерских проектов в материале</w:t>
            </w:r>
          </w:p>
        </w:tc>
        <w:tc>
          <w:tcPr>
            <w:tcW w:w="452" w:type="pct"/>
            <w:vAlign w:val="center"/>
          </w:tcPr>
          <w:p w14:paraId="218CB322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750" w:type="pct"/>
            <w:vAlign w:val="center"/>
          </w:tcPr>
          <w:p w14:paraId="2DC0D407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44</w:t>
            </w:r>
          </w:p>
        </w:tc>
        <w:tc>
          <w:tcPr>
            <w:tcW w:w="450" w:type="pct"/>
            <w:vAlign w:val="center"/>
          </w:tcPr>
          <w:p w14:paraId="5992DE9E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348" w:type="pct"/>
            <w:vMerge/>
          </w:tcPr>
          <w:p w14:paraId="72733793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478149FB" w14:textId="77777777" w:rsidTr="00BD3A16">
        <w:tc>
          <w:tcPr>
            <w:tcW w:w="655" w:type="pct"/>
            <w:vAlign w:val="center"/>
          </w:tcPr>
          <w:p w14:paraId="1E212FAF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МДК.02.02</w:t>
            </w:r>
          </w:p>
        </w:tc>
        <w:tc>
          <w:tcPr>
            <w:tcW w:w="1345" w:type="pct"/>
            <w:vAlign w:val="center"/>
          </w:tcPr>
          <w:p w14:paraId="7A2F01C5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конструкторско-технологического обеспечения дизайна</w:t>
            </w:r>
          </w:p>
        </w:tc>
        <w:tc>
          <w:tcPr>
            <w:tcW w:w="452" w:type="pct"/>
            <w:vAlign w:val="center"/>
          </w:tcPr>
          <w:p w14:paraId="7863E16B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2ACBB3A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50" w:type="pct"/>
            <w:vAlign w:val="center"/>
          </w:tcPr>
          <w:p w14:paraId="63B77876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348" w:type="pct"/>
            <w:vMerge/>
          </w:tcPr>
          <w:p w14:paraId="10953790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6E4E407B" w14:textId="77777777" w:rsidTr="00BD3A16">
        <w:tc>
          <w:tcPr>
            <w:tcW w:w="655" w:type="pct"/>
            <w:vAlign w:val="center"/>
          </w:tcPr>
          <w:p w14:paraId="460004A4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УП.02</w:t>
            </w:r>
          </w:p>
        </w:tc>
        <w:tc>
          <w:tcPr>
            <w:tcW w:w="1345" w:type="pct"/>
            <w:vAlign w:val="center"/>
          </w:tcPr>
          <w:p w14:paraId="09BED4FC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78FD6D02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2D4BDF09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52B8391B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348" w:type="pct"/>
            <w:vMerge/>
          </w:tcPr>
          <w:p w14:paraId="00739CAD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2C87FCD9" w14:textId="77777777" w:rsidTr="00BD3A16">
        <w:tc>
          <w:tcPr>
            <w:tcW w:w="655" w:type="pct"/>
            <w:vAlign w:val="center"/>
          </w:tcPr>
          <w:p w14:paraId="4B0CB242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ПП.02</w:t>
            </w:r>
          </w:p>
        </w:tc>
        <w:tc>
          <w:tcPr>
            <w:tcW w:w="1345" w:type="pct"/>
            <w:vAlign w:val="center"/>
          </w:tcPr>
          <w:p w14:paraId="411F71DB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6E5FBD44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69ECCA51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36</w:t>
            </w:r>
          </w:p>
        </w:tc>
        <w:tc>
          <w:tcPr>
            <w:tcW w:w="450" w:type="pct"/>
            <w:vAlign w:val="center"/>
          </w:tcPr>
          <w:p w14:paraId="3C1A85EE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348" w:type="pct"/>
            <w:vMerge/>
          </w:tcPr>
          <w:p w14:paraId="6090C2A4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2C243590" w14:textId="77777777" w:rsidTr="00BD3A16">
        <w:tc>
          <w:tcPr>
            <w:tcW w:w="655" w:type="pct"/>
            <w:vAlign w:val="center"/>
          </w:tcPr>
          <w:p w14:paraId="77FBE08D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2.Э</w:t>
            </w:r>
            <w:proofErr w:type="gramEnd"/>
          </w:p>
        </w:tc>
        <w:tc>
          <w:tcPr>
            <w:tcW w:w="1345" w:type="pct"/>
            <w:vAlign w:val="center"/>
          </w:tcPr>
          <w:p w14:paraId="14E28B9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Экзамен по модулю</w:t>
            </w:r>
          </w:p>
        </w:tc>
        <w:tc>
          <w:tcPr>
            <w:tcW w:w="452" w:type="pct"/>
            <w:vAlign w:val="center"/>
          </w:tcPr>
          <w:p w14:paraId="5212F2C1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3BF7C57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2B5EF033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74318E12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6710EB08" w14:textId="77777777" w:rsidTr="00BD3A16">
        <w:tc>
          <w:tcPr>
            <w:tcW w:w="655" w:type="pct"/>
            <w:vAlign w:val="center"/>
          </w:tcPr>
          <w:p w14:paraId="042793E2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ПМ.03</w:t>
            </w:r>
          </w:p>
        </w:tc>
        <w:tc>
          <w:tcPr>
            <w:tcW w:w="1345" w:type="pct"/>
            <w:vAlign w:val="center"/>
          </w:tcPr>
          <w:p w14:paraId="7D60EBE9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Контроль за изготовлением изделий в производстве в части соответствия их авторскому образцу</w:t>
            </w:r>
          </w:p>
        </w:tc>
        <w:tc>
          <w:tcPr>
            <w:tcW w:w="452" w:type="pct"/>
            <w:vAlign w:val="center"/>
          </w:tcPr>
          <w:p w14:paraId="0A474D4C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750" w:type="pct"/>
            <w:vAlign w:val="center"/>
          </w:tcPr>
          <w:p w14:paraId="6C6D15A1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164</w:t>
            </w:r>
          </w:p>
        </w:tc>
        <w:tc>
          <w:tcPr>
            <w:tcW w:w="450" w:type="pct"/>
            <w:vAlign w:val="center"/>
          </w:tcPr>
          <w:p w14:paraId="2FE3A418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416</w:t>
            </w:r>
          </w:p>
        </w:tc>
        <w:tc>
          <w:tcPr>
            <w:tcW w:w="1348" w:type="pct"/>
            <w:vMerge/>
          </w:tcPr>
          <w:p w14:paraId="4B1B080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778B8050" w14:textId="77777777" w:rsidTr="00BD3A16">
        <w:tc>
          <w:tcPr>
            <w:tcW w:w="655" w:type="pct"/>
            <w:vAlign w:val="center"/>
          </w:tcPr>
          <w:p w14:paraId="0F158BF8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МДК.03.01</w:t>
            </w:r>
          </w:p>
        </w:tc>
        <w:tc>
          <w:tcPr>
            <w:tcW w:w="1345" w:type="pct"/>
            <w:vAlign w:val="center"/>
          </w:tcPr>
          <w:p w14:paraId="48A75873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стандартизации, сертификации и метрологии</w:t>
            </w:r>
          </w:p>
        </w:tc>
        <w:tc>
          <w:tcPr>
            <w:tcW w:w="452" w:type="pct"/>
            <w:vAlign w:val="center"/>
          </w:tcPr>
          <w:p w14:paraId="56F905D3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2A614586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</w:t>
            </w:r>
          </w:p>
        </w:tc>
        <w:tc>
          <w:tcPr>
            <w:tcW w:w="450" w:type="pct"/>
            <w:vAlign w:val="center"/>
          </w:tcPr>
          <w:p w14:paraId="70B4DF4C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48" w:type="pct"/>
            <w:vMerge/>
          </w:tcPr>
          <w:p w14:paraId="65E75A99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4272C73" w14:textId="77777777" w:rsidTr="00BD3A16">
        <w:tc>
          <w:tcPr>
            <w:tcW w:w="655" w:type="pct"/>
            <w:vAlign w:val="center"/>
          </w:tcPr>
          <w:p w14:paraId="3DC66A02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МДК.03.02</w:t>
            </w:r>
          </w:p>
        </w:tc>
        <w:tc>
          <w:tcPr>
            <w:tcW w:w="1345" w:type="pct"/>
            <w:vAlign w:val="center"/>
          </w:tcPr>
          <w:p w14:paraId="7FDDACC2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управления качеством</w:t>
            </w:r>
          </w:p>
        </w:tc>
        <w:tc>
          <w:tcPr>
            <w:tcW w:w="452" w:type="pct"/>
            <w:vAlign w:val="center"/>
          </w:tcPr>
          <w:p w14:paraId="76398D1A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18E71DC0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</w:t>
            </w:r>
          </w:p>
        </w:tc>
        <w:tc>
          <w:tcPr>
            <w:tcW w:w="450" w:type="pct"/>
            <w:vAlign w:val="center"/>
          </w:tcPr>
          <w:p w14:paraId="756D199A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48" w:type="pct"/>
            <w:vMerge/>
          </w:tcPr>
          <w:p w14:paraId="757C1464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0BE2953" w14:textId="77777777" w:rsidTr="00BD3A16">
        <w:tc>
          <w:tcPr>
            <w:tcW w:w="655" w:type="pct"/>
            <w:vAlign w:val="center"/>
          </w:tcPr>
          <w:p w14:paraId="5DE115D0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УП.03</w:t>
            </w:r>
          </w:p>
        </w:tc>
        <w:tc>
          <w:tcPr>
            <w:tcW w:w="1345" w:type="pct"/>
            <w:vAlign w:val="center"/>
          </w:tcPr>
          <w:p w14:paraId="1F0EA4D5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0FD631CF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27418F0B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19195F5B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7D6BEF09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5491E9C8" w14:textId="77777777" w:rsidTr="00BD3A16">
        <w:tc>
          <w:tcPr>
            <w:tcW w:w="655" w:type="pct"/>
            <w:vAlign w:val="center"/>
          </w:tcPr>
          <w:p w14:paraId="0A443524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ПП.03</w:t>
            </w:r>
          </w:p>
        </w:tc>
        <w:tc>
          <w:tcPr>
            <w:tcW w:w="1345" w:type="pct"/>
            <w:vAlign w:val="center"/>
          </w:tcPr>
          <w:p w14:paraId="75B74D56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141EE357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00044744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144</w:t>
            </w:r>
          </w:p>
        </w:tc>
        <w:tc>
          <w:tcPr>
            <w:tcW w:w="450" w:type="pct"/>
            <w:vAlign w:val="center"/>
          </w:tcPr>
          <w:p w14:paraId="3F2EBA32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48" w:type="pct"/>
            <w:vMerge/>
          </w:tcPr>
          <w:p w14:paraId="7EA9D65F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8092ED2" w14:textId="77777777" w:rsidTr="00BD3A16">
        <w:tc>
          <w:tcPr>
            <w:tcW w:w="655" w:type="pct"/>
            <w:vAlign w:val="center"/>
          </w:tcPr>
          <w:p w14:paraId="7CC26D74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End"/>
          </w:p>
        </w:tc>
        <w:tc>
          <w:tcPr>
            <w:tcW w:w="1345" w:type="pct"/>
            <w:vAlign w:val="center"/>
          </w:tcPr>
          <w:p w14:paraId="49EDE623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Квалификационный экзамен</w:t>
            </w:r>
          </w:p>
        </w:tc>
        <w:tc>
          <w:tcPr>
            <w:tcW w:w="452" w:type="pct"/>
            <w:vAlign w:val="center"/>
          </w:tcPr>
          <w:p w14:paraId="46A2B53D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6B0FCDE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585B3AEF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3EF0D431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31ACB7DC" w14:textId="77777777" w:rsidTr="00BD3A16">
        <w:tc>
          <w:tcPr>
            <w:tcW w:w="655" w:type="pct"/>
            <w:vAlign w:val="center"/>
          </w:tcPr>
          <w:p w14:paraId="53561205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ПМ.04</w:t>
            </w:r>
          </w:p>
        </w:tc>
        <w:tc>
          <w:tcPr>
            <w:tcW w:w="1345" w:type="pct"/>
            <w:vAlign w:val="center"/>
          </w:tcPr>
          <w:p w14:paraId="27FE1A97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Организация работы коллектива исполнителей</w:t>
            </w:r>
          </w:p>
        </w:tc>
        <w:tc>
          <w:tcPr>
            <w:tcW w:w="452" w:type="pct"/>
            <w:vAlign w:val="center"/>
          </w:tcPr>
          <w:p w14:paraId="5A4EE55A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50" w:type="pct"/>
            <w:vAlign w:val="center"/>
          </w:tcPr>
          <w:p w14:paraId="1FC18703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24</w:t>
            </w:r>
          </w:p>
        </w:tc>
        <w:tc>
          <w:tcPr>
            <w:tcW w:w="450" w:type="pct"/>
            <w:vAlign w:val="center"/>
          </w:tcPr>
          <w:p w14:paraId="5E654558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348" w:type="pct"/>
            <w:vMerge/>
          </w:tcPr>
          <w:p w14:paraId="6E223734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67B03E23" w14:textId="77777777" w:rsidTr="00BD3A16">
        <w:tc>
          <w:tcPr>
            <w:tcW w:w="655" w:type="pct"/>
            <w:vAlign w:val="center"/>
          </w:tcPr>
          <w:p w14:paraId="4A16310A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МДК.04.01</w:t>
            </w:r>
          </w:p>
        </w:tc>
        <w:tc>
          <w:tcPr>
            <w:tcW w:w="1345" w:type="pct"/>
            <w:vAlign w:val="center"/>
          </w:tcPr>
          <w:p w14:paraId="5064165D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менеджмента</w:t>
            </w:r>
          </w:p>
        </w:tc>
        <w:tc>
          <w:tcPr>
            <w:tcW w:w="452" w:type="pct"/>
            <w:vAlign w:val="center"/>
          </w:tcPr>
          <w:p w14:paraId="2ABABD70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tcBorders>
              <w:bottom w:val="nil"/>
            </w:tcBorders>
            <w:vAlign w:val="center"/>
          </w:tcPr>
          <w:p w14:paraId="59022862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bottom"/>
          </w:tcPr>
          <w:p w14:paraId="42D4285E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348" w:type="pct"/>
            <w:vMerge/>
          </w:tcPr>
          <w:p w14:paraId="601D8626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1E4881E7" w14:textId="77777777" w:rsidTr="00BD3A16">
        <w:trPr>
          <w:trHeight w:val="250"/>
        </w:trPr>
        <w:tc>
          <w:tcPr>
            <w:tcW w:w="655" w:type="pct"/>
            <w:vAlign w:val="center"/>
          </w:tcPr>
          <w:p w14:paraId="6F4CB8DA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УП.04</w:t>
            </w:r>
          </w:p>
        </w:tc>
        <w:tc>
          <w:tcPr>
            <w:tcW w:w="1345" w:type="pct"/>
            <w:vAlign w:val="center"/>
          </w:tcPr>
          <w:p w14:paraId="6D5C71DD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0E891011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tcBorders>
              <w:bottom w:val="nil"/>
            </w:tcBorders>
            <w:vAlign w:val="center"/>
          </w:tcPr>
          <w:p w14:paraId="3B3A1B7E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bottom"/>
          </w:tcPr>
          <w:p w14:paraId="3F3D76E8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34077CB9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22282A4E" w14:textId="77777777" w:rsidTr="00BD3A16">
        <w:tc>
          <w:tcPr>
            <w:tcW w:w="655" w:type="pct"/>
            <w:vAlign w:val="center"/>
          </w:tcPr>
          <w:p w14:paraId="5EAC3356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ПП.04</w:t>
            </w:r>
          </w:p>
        </w:tc>
        <w:tc>
          <w:tcPr>
            <w:tcW w:w="1345" w:type="pct"/>
            <w:vAlign w:val="center"/>
          </w:tcPr>
          <w:p w14:paraId="0F3A61D5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4DC7D7F5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tcBorders>
              <w:bottom w:val="nil"/>
            </w:tcBorders>
            <w:vAlign w:val="center"/>
          </w:tcPr>
          <w:p w14:paraId="06B4B8F6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bottom"/>
          </w:tcPr>
          <w:p w14:paraId="5E285882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348" w:type="pct"/>
            <w:vMerge/>
          </w:tcPr>
          <w:p w14:paraId="4CD85455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5ED95DBE" w14:textId="77777777" w:rsidTr="00BD3A16">
        <w:tc>
          <w:tcPr>
            <w:tcW w:w="655" w:type="pct"/>
            <w:vAlign w:val="center"/>
          </w:tcPr>
          <w:p w14:paraId="79EBBB9D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4.Э</w:t>
            </w:r>
            <w:proofErr w:type="gramEnd"/>
          </w:p>
        </w:tc>
        <w:tc>
          <w:tcPr>
            <w:tcW w:w="1345" w:type="pct"/>
            <w:vAlign w:val="center"/>
          </w:tcPr>
          <w:p w14:paraId="63896899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Экзамен по модулю</w:t>
            </w:r>
          </w:p>
        </w:tc>
        <w:tc>
          <w:tcPr>
            <w:tcW w:w="452" w:type="pct"/>
            <w:vAlign w:val="center"/>
          </w:tcPr>
          <w:p w14:paraId="297EAB72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7B840389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128897C8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1D33949F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04A090CF" w14:textId="77777777" w:rsidTr="00BD3A16">
        <w:tc>
          <w:tcPr>
            <w:tcW w:w="655" w:type="pct"/>
          </w:tcPr>
          <w:p w14:paraId="53EE34E3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b/>
                <w:bCs/>
                <w:sz w:val="18"/>
                <w:szCs w:val="18"/>
              </w:rPr>
              <w:t>ПМ.05</w:t>
            </w:r>
          </w:p>
        </w:tc>
        <w:tc>
          <w:tcPr>
            <w:tcW w:w="1345" w:type="pct"/>
          </w:tcPr>
          <w:p w14:paraId="746FD3C2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Освоение работ </w:t>
            </w:r>
            <w:proofErr w:type="gramStart"/>
            <w:r w:rsidRPr="00DC0276">
              <w:rPr>
                <w:rFonts w:ascii="Times New Roman" w:hAnsi="Times New Roman"/>
                <w:b/>
                <w:bCs/>
                <w:sz w:val="18"/>
                <w:szCs w:val="18"/>
              </w:rPr>
              <w:t>по профессия</w:t>
            </w:r>
            <w:proofErr w:type="gramEnd"/>
            <w:r w:rsidRPr="00DC027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12565 Исполнитель художественно - оформительских работ</w:t>
            </w:r>
          </w:p>
        </w:tc>
        <w:tc>
          <w:tcPr>
            <w:tcW w:w="452" w:type="pct"/>
            <w:vAlign w:val="center"/>
          </w:tcPr>
          <w:p w14:paraId="011BBDE1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-</w:t>
            </w:r>
          </w:p>
        </w:tc>
        <w:tc>
          <w:tcPr>
            <w:tcW w:w="750" w:type="pct"/>
            <w:vAlign w:val="center"/>
          </w:tcPr>
          <w:p w14:paraId="205012B8" w14:textId="77777777" w:rsidR="00B95C30" w:rsidRPr="007A4EBC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4EB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380</w:t>
            </w:r>
          </w:p>
        </w:tc>
        <w:tc>
          <w:tcPr>
            <w:tcW w:w="450" w:type="pct"/>
            <w:vAlign w:val="center"/>
          </w:tcPr>
          <w:p w14:paraId="3AEAD63E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380</w:t>
            </w:r>
          </w:p>
        </w:tc>
        <w:tc>
          <w:tcPr>
            <w:tcW w:w="1348" w:type="pct"/>
            <w:vMerge/>
          </w:tcPr>
          <w:p w14:paraId="5E29CCB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638C76B3" w14:textId="77777777" w:rsidTr="00BD3A16">
        <w:tc>
          <w:tcPr>
            <w:tcW w:w="655" w:type="pct"/>
          </w:tcPr>
          <w:p w14:paraId="1EE00B60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>МДК.05.01</w:t>
            </w:r>
          </w:p>
        </w:tc>
        <w:tc>
          <w:tcPr>
            <w:tcW w:w="1345" w:type="pct"/>
          </w:tcPr>
          <w:p w14:paraId="142121DE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 xml:space="preserve">Технология выполнения работ по </w:t>
            </w:r>
            <w:proofErr w:type="gramStart"/>
            <w:r w:rsidRPr="00DC0276">
              <w:rPr>
                <w:rFonts w:ascii="Times New Roman" w:hAnsi="Times New Roman"/>
                <w:sz w:val="18"/>
                <w:szCs w:val="18"/>
              </w:rPr>
              <w:t>профессии  "</w:t>
            </w:r>
            <w:proofErr w:type="gramEnd"/>
            <w:r w:rsidRPr="00DC0276">
              <w:rPr>
                <w:rFonts w:ascii="Times New Roman" w:hAnsi="Times New Roman"/>
                <w:sz w:val="18"/>
                <w:szCs w:val="18"/>
              </w:rPr>
              <w:t>Исполнитель художественно - оформительских работ"</w:t>
            </w:r>
          </w:p>
        </w:tc>
        <w:tc>
          <w:tcPr>
            <w:tcW w:w="452" w:type="pct"/>
            <w:vAlign w:val="center"/>
          </w:tcPr>
          <w:p w14:paraId="561CF9C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30A6D64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116</w:t>
            </w:r>
          </w:p>
        </w:tc>
        <w:tc>
          <w:tcPr>
            <w:tcW w:w="450" w:type="pct"/>
            <w:vAlign w:val="center"/>
          </w:tcPr>
          <w:p w14:paraId="0B774839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1348" w:type="pct"/>
            <w:vMerge/>
          </w:tcPr>
          <w:p w14:paraId="7A1A71CB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718792CC" w14:textId="77777777" w:rsidTr="00BD3A16">
        <w:tc>
          <w:tcPr>
            <w:tcW w:w="655" w:type="pct"/>
          </w:tcPr>
          <w:p w14:paraId="1EB297E8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>УП.05</w:t>
            </w:r>
          </w:p>
        </w:tc>
        <w:tc>
          <w:tcPr>
            <w:tcW w:w="1345" w:type="pct"/>
          </w:tcPr>
          <w:p w14:paraId="447A61D1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 xml:space="preserve">Учебная практика </w:t>
            </w:r>
          </w:p>
        </w:tc>
        <w:tc>
          <w:tcPr>
            <w:tcW w:w="452" w:type="pct"/>
            <w:vAlign w:val="center"/>
          </w:tcPr>
          <w:p w14:paraId="2607742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06FFE539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108</w:t>
            </w:r>
          </w:p>
        </w:tc>
        <w:tc>
          <w:tcPr>
            <w:tcW w:w="450" w:type="pct"/>
            <w:vAlign w:val="center"/>
          </w:tcPr>
          <w:p w14:paraId="22096226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1348" w:type="pct"/>
            <w:vMerge/>
          </w:tcPr>
          <w:p w14:paraId="5D07063F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400AE916" w14:textId="77777777" w:rsidTr="00BD3A16">
        <w:tc>
          <w:tcPr>
            <w:tcW w:w="655" w:type="pct"/>
          </w:tcPr>
          <w:p w14:paraId="79179C3C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>ПП.05</w:t>
            </w:r>
          </w:p>
        </w:tc>
        <w:tc>
          <w:tcPr>
            <w:tcW w:w="1345" w:type="pct"/>
          </w:tcPr>
          <w:p w14:paraId="19D19B04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 xml:space="preserve">Производственная практика </w:t>
            </w:r>
          </w:p>
        </w:tc>
        <w:tc>
          <w:tcPr>
            <w:tcW w:w="452" w:type="pct"/>
            <w:vAlign w:val="center"/>
          </w:tcPr>
          <w:p w14:paraId="1934AD9D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14F52C9D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144</w:t>
            </w:r>
          </w:p>
        </w:tc>
        <w:tc>
          <w:tcPr>
            <w:tcW w:w="450" w:type="pct"/>
            <w:vAlign w:val="center"/>
          </w:tcPr>
          <w:p w14:paraId="1CBD4EF1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1348" w:type="pct"/>
            <w:vMerge/>
          </w:tcPr>
          <w:p w14:paraId="258A271A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50FF5B51" w14:textId="77777777" w:rsidTr="00BD3A16">
        <w:tc>
          <w:tcPr>
            <w:tcW w:w="655" w:type="pct"/>
            <w:vAlign w:val="center"/>
          </w:tcPr>
          <w:p w14:paraId="7D9CC642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End"/>
          </w:p>
        </w:tc>
        <w:tc>
          <w:tcPr>
            <w:tcW w:w="1345" w:type="pct"/>
            <w:vAlign w:val="center"/>
          </w:tcPr>
          <w:p w14:paraId="026EC6F2" w14:textId="77777777" w:rsidR="00B95C30" w:rsidRPr="00DC0276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Квалификационный экзамен</w:t>
            </w:r>
          </w:p>
        </w:tc>
        <w:tc>
          <w:tcPr>
            <w:tcW w:w="452" w:type="pct"/>
            <w:vAlign w:val="center"/>
          </w:tcPr>
          <w:p w14:paraId="6ED2D3DB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29165D44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5A04C90D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04A1DF47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1CBA2C5C" w14:textId="77777777" w:rsidTr="00BD3A16">
        <w:tc>
          <w:tcPr>
            <w:tcW w:w="655" w:type="pct"/>
            <w:vAlign w:val="center"/>
          </w:tcPr>
          <w:p w14:paraId="6F5F18ED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345" w:type="pct"/>
            <w:vAlign w:val="center"/>
          </w:tcPr>
          <w:p w14:paraId="2E4C2885" w14:textId="77777777" w:rsidR="00B95C30" w:rsidRPr="00BE1E41" w:rsidRDefault="00B95C30" w:rsidP="00BD3A16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Всего:</w:t>
            </w:r>
          </w:p>
        </w:tc>
        <w:tc>
          <w:tcPr>
            <w:tcW w:w="452" w:type="pct"/>
            <w:vAlign w:val="center"/>
          </w:tcPr>
          <w:p w14:paraId="3ABB49DD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2952</w:t>
            </w:r>
          </w:p>
        </w:tc>
        <w:tc>
          <w:tcPr>
            <w:tcW w:w="750" w:type="pct"/>
            <w:vAlign w:val="center"/>
          </w:tcPr>
          <w:p w14:paraId="3E0D6B11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1296</w:t>
            </w:r>
          </w:p>
        </w:tc>
        <w:tc>
          <w:tcPr>
            <w:tcW w:w="450" w:type="pct"/>
            <w:vAlign w:val="center"/>
          </w:tcPr>
          <w:p w14:paraId="23D14577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iCs/>
                <w:sz w:val="18"/>
                <w:szCs w:val="18"/>
              </w:rPr>
              <w:t>4248</w:t>
            </w:r>
          </w:p>
        </w:tc>
        <w:tc>
          <w:tcPr>
            <w:tcW w:w="1348" w:type="pct"/>
            <w:vMerge/>
          </w:tcPr>
          <w:p w14:paraId="2E62BB5A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619A327B" w14:textId="77777777" w:rsidTr="00BD3A16">
        <w:tc>
          <w:tcPr>
            <w:tcW w:w="655" w:type="pct"/>
            <w:vAlign w:val="center"/>
          </w:tcPr>
          <w:p w14:paraId="2D4495E5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ГИА.00</w:t>
            </w:r>
          </w:p>
        </w:tc>
        <w:tc>
          <w:tcPr>
            <w:tcW w:w="1345" w:type="pct"/>
            <w:vAlign w:val="center"/>
          </w:tcPr>
          <w:p w14:paraId="3B374F2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Государственная итоговая аттестация </w:t>
            </w:r>
          </w:p>
        </w:tc>
        <w:tc>
          <w:tcPr>
            <w:tcW w:w="452" w:type="pct"/>
            <w:vAlign w:val="center"/>
          </w:tcPr>
          <w:p w14:paraId="53E55B25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750" w:type="pct"/>
            <w:vAlign w:val="center"/>
          </w:tcPr>
          <w:p w14:paraId="20E68691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46C52046" w14:textId="77777777" w:rsidR="00B95C30" w:rsidRPr="00A86F8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iCs/>
                <w:sz w:val="18"/>
                <w:szCs w:val="18"/>
              </w:rPr>
              <w:t>216</w:t>
            </w:r>
          </w:p>
        </w:tc>
        <w:tc>
          <w:tcPr>
            <w:tcW w:w="1348" w:type="pct"/>
            <w:vMerge/>
          </w:tcPr>
          <w:p w14:paraId="1373EEBB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95C30" w:rsidRPr="00BE1E41" w14:paraId="087BD89C" w14:textId="77777777" w:rsidTr="00BD3A16">
        <w:tc>
          <w:tcPr>
            <w:tcW w:w="655" w:type="pct"/>
            <w:vAlign w:val="center"/>
          </w:tcPr>
          <w:p w14:paraId="738F7B83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345" w:type="pct"/>
            <w:vAlign w:val="center"/>
          </w:tcPr>
          <w:p w14:paraId="628240D5" w14:textId="77777777" w:rsidR="00B95C30" w:rsidRPr="00BE1E41" w:rsidRDefault="00B95C30" w:rsidP="00BD3A16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Итого:</w:t>
            </w:r>
          </w:p>
        </w:tc>
        <w:tc>
          <w:tcPr>
            <w:tcW w:w="452" w:type="pct"/>
            <w:vAlign w:val="center"/>
          </w:tcPr>
          <w:p w14:paraId="39FE091D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3168</w:t>
            </w:r>
          </w:p>
        </w:tc>
        <w:tc>
          <w:tcPr>
            <w:tcW w:w="750" w:type="pct"/>
            <w:vAlign w:val="center"/>
          </w:tcPr>
          <w:p w14:paraId="61B0804A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1296</w:t>
            </w:r>
          </w:p>
        </w:tc>
        <w:tc>
          <w:tcPr>
            <w:tcW w:w="450" w:type="pct"/>
            <w:vAlign w:val="center"/>
          </w:tcPr>
          <w:p w14:paraId="4B368028" w14:textId="77777777" w:rsidR="00B95C30" w:rsidRPr="00BE1E41" w:rsidRDefault="00B95C30" w:rsidP="00BD3A1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4464</w:t>
            </w:r>
          </w:p>
        </w:tc>
        <w:tc>
          <w:tcPr>
            <w:tcW w:w="1348" w:type="pct"/>
            <w:vMerge/>
          </w:tcPr>
          <w:p w14:paraId="04DF603E" w14:textId="77777777" w:rsidR="00B95C30" w:rsidRPr="00BE1E41" w:rsidRDefault="00B95C30" w:rsidP="00BD3A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2864061" w14:textId="0FCF7F1A" w:rsidR="002D088A" w:rsidRPr="000D5717" w:rsidRDefault="002D088A" w:rsidP="000D5717">
      <w:pPr>
        <w:pStyle w:val="a3"/>
        <w:rPr>
          <w:rFonts w:ascii="Times New Roman" w:eastAsia="Times New Roman" w:hAnsi="Times New Roman"/>
          <w:color w:val="FF0000"/>
          <w:lang w:val="ru-RU" w:eastAsia="ru-RU" w:bidi="ar-SA"/>
        </w:rPr>
      </w:pPr>
    </w:p>
    <w:sectPr w:rsidR="002D088A" w:rsidRPr="000D5717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CCA"/>
    <w:rsid w:val="000231FD"/>
    <w:rsid w:val="00051A41"/>
    <w:rsid w:val="000D5717"/>
    <w:rsid w:val="000F0FFA"/>
    <w:rsid w:val="00184535"/>
    <w:rsid w:val="00186BBF"/>
    <w:rsid w:val="001A6B11"/>
    <w:rsid w:val="001C0568"/>
    <w:rsid w:val="002D088A"/>
    <w:rsid w:val="00312BB3"/>
    <w:rsid w:val="00347D9E"/>
    <w:rsid w:val="00374065"/>
    <w:rsid w:val="003E63C6"/>
    <w:rsid w:val="0045471A"/>
    <w:rsid w:val="004A1A29"/>
    <w:rsid w:val="004C5444"/>
    <w:rsid w:val="00506729"/>
    <w:rsid w:val="00513197"/>
    <w:rsid w:val="005206EF"/>
    <w:rsid w:val="00544597"/>
    <w:rsid w:val="00564C67"/>
    <w:rsid w:val="0059498B"/>
    <w:rsid w:val="005E487D"/>
    <w:rsid w:val="00613750"/>
    <w:rsid w:val="006A3221"/>
    <w:rsid w:val="006F047F"/>
    <w:rsid w:val="00793CB2"/>
    <w:rsid w:val="007A4EBC"/>
    <w:rsid w:val="007C09A5"/>
    <w:rsid w:val="008355C0"/>
    <w:rsid w:val="008744C1"/>
    <w:rsid w:val="00887A77"/>
    <w:rsid w:val="00912A0F"/>
    <w:rsid w:val="009A1C81"/>
    <w:rsid w:val="00A86F81"/>
    <w:rsid w:val="00AB4723"/>
    <w:rsid w:val="00B268AD"/>
    <w:rsid w:val="00B73A02"/>
    <w:rsid w:val="00B95C30"/>
    <w:rsid w:val="00BE1E41"/>
    <w:rsid w:val="00BF6A74"/>
    <w:rsid w:val="00C952C0"/>
    <w:rsid w:val="00CC1CCA"/>
    <w:rsid w:val="00D24CDF"/>
    <w:rsid w:val="00DC0276"/>
    <w:rsid w:val="00E379DF"/>
    <w:rsid w:val="00F15D5C"/>
    <w:rsid w:val="00F30733"/>
    <w:rsid w:val="00FB4C34"/>
    <w:rsid w:val="00FC0CFC"/>
    <w:rsid w:val="00FC30F2"/>
    <w:rsid w:val="00FD7CDC"/>
    <w:rsid w:val="00FF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A8B5"/>
  <w15:docId w15:val="{9E68ACA7-1309-42CE-BA04-8B496142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C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C1CCA"/>
    <w:pPr>
      <w:widowControl w:val="0"/>
      <w:autoSpaceDE w:val="0"/>
      <w:autoSpaceDN w:val="0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"/>
    <w:basedOn w:val="a"/>
    <w:link w:val="a4"/>
    <w:uiPriority w:val="99"/>
    <w:qFormat/>
    <w:rsid w:val="00CC1CCA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99"/>
    <w:qFormat/>
    <w:locked/>
    <w:rsid w:val="00CC1CCA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61375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D7CDC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aption"/>
    <w:basedOn w:val="a"/>
    <w:next w:val="a"/>
    <w:uiPriority w:val="35"/>
    <w:semiHidden/>
    <w:unhideWhenUsed/>
    <w:qFormat/>
    <w:rsid w:val="000231FD"/>
    <w:pPr>
      <w:spacing w:after="0" w:line="240" w:lineRule="auto"/>
      <w:ind w:hanging="540"/>
      <w:jc w:val="right"/>
    </w:pPr>
    <w:rPr>
      <w:rFonts w:ascii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7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10</Pages>
  <Words>3861</Words>
  <Characters>22009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Круглова</cp:lastModifiedBy>
  <cp:revision>27</cp:revision>
  <cp:lastPrinted>2024-08-21T20:12:00Z</cp:lastPrinted>
  <dcterms:created xsi:type="dcterms:W3CDTF">2025-04-04T12:30:00Z</dcterms:created>
  <dcterms:modified xsi:type="dcterms:W3CDTF">2026-09-23T13:28:00Z</dcterms:modified>
</cp:coreProperties>
</file>