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53" w:rsidRPr="001F1A78" w:rsidRDefault="00591053" w:rsidP="00591053">
      <w:pPr>
        <w:pStyle w:val="20"/>
        <w:shd w:val="clear" w:color="auto" w:fill="auto"/>
        <w:spacing w:after="0" w:line="240" w:lineRule="auto"/>
        <w:rPr>
          <w:rFonts w:ascii="Times New Roman" w:hAnsi="Times New Roman"/>
          <w:sz w:val="24"/>
        </w:rPr>
      </w:pPr>
    </w:p>
    <w:tbl>
      <w:tblPr>
        <w:tblpPr w:leftFromText="180" w:rightFromText="180" w:bottomFromText="200" w:vertAnchor="text" w:horzAnchor="margin" w:tblpY="-59"/>
        <w:tblW w:w="0" w:type="auto"/>
        <w:tblLook w:val="01E0"/>
      </w:tblPr>
      <w:tblGrid>
        <w:gridCol w:w="5495"/>
        <w:gridCol w:w="4075"/>
      </w:tblGrid>
      <w:tr w:rsidR="00591053" w:rsidRPr="001F1A78" w:rsidTr="00AD757B">
        <w:trPr>
          <w:trHeight w:val="1575"/>
        </w:trPr>
        <w:tc>
          <w:tcPr>
            <w:tcW w:w="5495" w:type="dxa"/>
          </w:tcPr>
          <w:p w:rsidR="00591053" w:rsidRPr="001A70C1" w:rsidRDefault="00591053" w:rsidP="00AD757B">
            <w:pPr>
              <w:rPr>
                <w:rFonts w:ascii="Times New Roman" w:hAnsi="Times New Roman"/>
              </w:rPr>
            </w:pPr>
          </w:p>
        </w:tc>
        <w:tc>
          <w:tcPr>
            <w:tcW w:w="4075" w:type="dxa"/>
          </w:tcPr>
          <w:p w:rsidR="00591053" w:rsidRPr="001A70C1" w:rsidRDefault="00591053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  <w:r w:rsidRPr="001A70C1">
              <w:rPr>
                <w:rFonts w:ascii="Times New Roman" w:hAnsi="Times New Roman"/>
                <w:b/>
                <w:sz w:val="24"/>
              </w:rPr>
              <w:t>УТВЕРЖДАЮ</w:t>
            </w:r>
          </w:p>
          <w:p w:rsidR="00591053" w:rsidRDefault="00591053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</w:p>
          <w:p w:rsidR="00591053" w:rsidRDefault="00591053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</w:p>
          <w:p w:rsidR="00591053" w:rsidRPr="001A70C1" w:rsidRDefault="00591053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ГБПОУ МО «Щелковский колледж»</w:t>
            </w:r>
          </w:p>
          <w:p w:rsidR="00591053" w:rsidRPr="001A70C1" w:rsidRDefault="00591053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</w:p>
          <w:p w:rsidR="00591053" w:rsidRPr="001A70C1" w:rsidRDefault="00591053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_______________ </w:t>
            </w:r>
            <w:proofErr w:type="spellStart"/>
            <w:r>
              <w:rPr>
                <w:rFonts w:ascii="Times New Roman" w:hAnsi="Times New Roman"/>
                <w:sz w:val="24"/>
              </w:rPr>
              <w:t>Ф.В.Бубич</w:t>
            </w:r>
            <w:proofErr w:type="spellEnd"/>
          </w:p>
          <w:p w:rsidR="00591053" w:rsidRPr="00E4005F" w:rsidRDefault="00591053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:rsidR="00591053" w:rsidRPr="001A70C1" w:rsidRDefault="00591053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1A70C1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15</w:t>
            </w:r>
            <w:r w:rsidRPr="001A70C1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u w:val="single"/>
              </w:rPr>
              <w:t>июня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 w:rsidRPr="001A70C1">
              <w:rPr>
                <w:rFonts w:ascii="Times New Roman" w:hAnsi="Times New Roman"/>
                <w:sz w:val="24"/>
              </w:rPr>
              <w:t>20</w:t>
            </w:r>
            <w:r w:rsidRPr="00E4005F">
              <w:rPr>
                <w:rFonts w:ascii="Times New Roman" w:hAnsi="Times New Roman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sz w:val="24"/>
                <w:u w:val="single"/>
              </w:rPr>
              <w:t>3</w:t>
            </w:r>
            <w:r w:rsidRPr="001A70C1"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</w:tbl>
    <w:p w:rsidR="00591053" w:rsidRDefault="00591053" w:rsidP="00591053">
      <w:pPr>
        <w:jc w:val="both"/>
        <w:rPr>
          <w:rFonts w:ascii="Times New Roman" w:hAnsi="Times New Roman"/>
        </w:rPr>
      </w:pPr>
    </w:p>
    <w:p w:rsidR="00591053" w:rsidRPr="00DC1A29" w:rsidRDefault="00591053" w:rsidP="00591053">
      <w:pPr>
        <w:spacing w:after="0" w:line="240" w:lineRule="auto"/>
        <w:outlineLvl w:val="0"/>
        <w:rPr>
          <w:b/>
        </w:rPr>
      </w:pPr>
    </w:p>
    <w:p w:rsidR="00591053" w:rsidRPr="00E4005F" w:rsidRDefault="00591053" w:rsidP="0059105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4005F">
        <w:rPr>
          <w:rFonts w:ascii="Times New Roman" w:hAnsi="Times New Roman"/>
          <w:b/>
          <w:sz w:val="28"/>
          <w:szCs w:val="28"/>
        </w:rPr>
        <w:t>УЧЕБНЫЙ ПЛАН</w:t>
      </w:r>
    </w:p>
    <w:p w:rsidR="00591053" w:rsidRPr="00DC1A29" w:rsidRDefault="00591053" w:rsidP="00591053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основной образовательной программы</w:t>
      </w:r>
    </w:p>
    <w:p w:rsidR="00591053" w:rsidRDefault="00591053" w:rsidP="00591053">
      <w:pPr>
        <w:spacing w:after="0" w:line="240" w:lineRule="auto"/>
        <w:jc w:val="center"/>
        <w:outlineLvl w:val="0"/>
        <w:rPr>
          <w:rFonts w:ascii="Times New Roman" w:hAnsi="Times New Roman"/>
        </w:rPr>
      </w:pPr>
      <w:r w:rsidRPr="00DC1A29">
        <w:rPr>
          <w:rFonts w:ascii="Times New Roman" w:hAnsi="Times New Roman"/>
        </w:rPr>
        <w:t>среднего профессионального образования</w:t>
      </w:r>
    </w:p>
    <w:p w:rsidR="00591053" w:rsidRPr="00E4005F" w:rsidRDefault="00591053" w:rsidP="0059105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E4005F">
        <w:rPr>
          <w:rFonts w:ascii="Times New Roman" w:hAnsi="Times New Roman"/>
          <w:b/>
          <w:sz w:val="28"/>
          <w:szCs w:val="28"/>
          <w:u w:val="single"/>
        </w:rPr>
        <w:t xml:space="preserve">Государственного бюджетного профессионального </w:t>
      </w:r>
    </w:p>
    <w:p w:rsidR="00591053" w:rsidRPr="00E4005F" w:rsidRDefault="00591053" w:rsidP="0059105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E4005F">
        <w:rPr>
          <w:rFonts w:ascii="Times New Roman" w:hAnsi="Times New Roman"/>
          <w:b/>
          <w:sz w:val="28"/>
          <w:szCs w:val="28"/>
          <w:u w:val="single"/>
        </w:rPr>
        <w:t>образовательного учреждения Московской области</w:t>
      </w:r>
    </w:p>
    <w:p w:rsidR="00591053" w:rsidRDefault="00591053" w:rsidP="00591053">
      <w:pPr>
        <w:spacing w:after="0" w:line="240" w:lineRule="auto"/>
        <w:jc w:val="center"/>
        <w:outlineLvl w:val="0"/>
        <w:rPr>
          <w:rFonts w:ascii="Times New Roman" w:hAnsi="Times New Roman"/>
          <w:b/>
          <w:u w:val="single"/>
        </w:rPr>
      </w:pPr>
      <w:r w:rsidRPr="00E4005F">
        <w:rPr>
          <w:rFonts w:ascii="Times New Roman" w:hAnsi="Times New Roman"/>
          <w:b/>
          <w:sz w:val="28"/>
          <w:szCs w:val="28"/>
          <w:u w:val="single"/>
        </w:rPr>
        <w:t>«Щелковский колледж»</w:t>
      </w:r>
    </w:p>
    <w:p w:rsidR="00591053" w:rsidRPr="00E4005F" w:rsidRDefault="00591053" w:rsidP="00591053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E4005F">
        <w:rPr>
          <w:rFonts w:ascii="Times New Roman" w:hAnsi="Times New Roman"/>
          <w:sz w:val="16"/>
          <w:szCs w:val="16"/>
        </w:rPr>
        <w:t>наименование образовательного учреждения</w:t>
      </w:r>
    </w:p>
    <w:p w:rsidR="00591053" w:rsidRPr="00E4005F" w:rsidRDefault="00591053" w:rsidP="00591053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  <w:u w:val="single"/>
        </w:rPr>
      </w:pPr>
    </w:p>
    <w:p w:rsidR="00591053" w:rsidRDefault="00591053" w:rsidP="00591053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программы подготовки специалистов среднего звена</w:t>
      </w:r>
    </w:p>
    <w:p w:rsidR="00591053" w:rsidRDefault="00591053" w:rsidP="0059105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E4005F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>специальности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08.02.05</w:t>
      </w:r>
      <w:r w:rsidRPr="0092541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Строительство и эксплуатация </w:t>
      </w:r>
    </w:p>
    <w:p w:rsidR="00591053" w:rsidRDefault="00591053" w:rsidP="00591053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  <w:u w:val="single"/>
        </w:rPr>
        <w:t>автомобильных дорог и аэродромов</w:t>
      </w:r>
    </w:p>
    <w:p w:rsidR="00591053" w:rsidRPr="00E4005F" w:rsidRDefault="00591053" w:rsidP="00591053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E4005F">
        <w:rPr>
          <w:rFonts w:ascii="Times New Roman" w:hAnsi="Times New Roman"/>
          <w:sz w:val="16"/>
          <w:szCs w:val="16"/>
        </w:rPr>
        <w:t>код и наименование специальности СПО</w:t>
      </w:r>
    </w:p>
    <w:p w:rsidR="00591053" w:rsidRDefault="00591053" w:rsidP="00591053">
      <w:pPr>
        <w:spacing w:after="0" w:line="240" w:lineRule="auto"/>
        <w:outlineLvl w:val="0"/>
        <w:rPr>
          <w:rFonts w:ascii="Times New Roman" w:hAnsi="Times New Roman"/>
        </w:rPr>
      </w:pPr>
    </w:p>
    <w:p w:rsidR="00591053" w:rsidRDefault="00591053" w:rsidP="00591053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591053" w:rsidRDefault="00591053" w:rsidP="00591053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591053" w:rsidRDefault="00591053" w:rsidP="00591053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591053" w:rsidRDefault="00591053" w:rsidP="00591053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E4005F">
        <w:rPr>
          <w:rFonts w:ascii="Times New Roman" w:hAnsi="Times New Roman"/>
        </w:rPr>
        <w:t xml:space="preserve">Квалификация: </w:t>
      </w:r>
      <w:r>
        <w:rPr>
          <w:rFonts w:ascii="Times New Roman" w:hAnsi="Times New Roman"/>
          <w:u w:val="single"/>
        </w:rPr>
        <w:t>техник</w:t>
      </w:r>
    </w:p>
    <w:p w:rsidR="00591053" w:rsidRPr="00E4005F" w:rsidRDefault="00591053" w:rsidP="00591053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E4005F">
        <w:rPr>
          <w:rFonts w:ascii="Times New Roman" w:hAnsi="Times New Roman"/>
        </w:rPr>
        <w:t xml:space="preserve">Форма обучения: </w:t>
      </w:r>
      <w:r w:rsidRPr="00E4005F">
        <w:rPr>
          <w:rFonts w:ascii="Times New Roman" w:hAnsi="Times New Roman"/>
          <w:u w:val="single"/>
        </w:rPr>
        <w:t>очная</w:t>
      </w:r>
    </w:p>
    <w:p w:rsidR="00591053" w:rsidRDefault="00591053" w:rsidP="00591053">
      <w:pPr>
        <w:spacing w:after="0" w:line="240" w:lineRule="auto"/>
        <w:outlineLvl w:val="0"/>
        <w:rPr>
          <w:rFonts w:ascii="Times New Roman" w:hAnsi="Times New Roman"/>
        </w:rPr>
      </w:pPr>
      <w:r w:rsidRPr="00E4005F">
        <w:rPr>
          <w:rFonts w:ascii="Times New Roman" w:hAnsi="Times New Roman"/>
        </w:rPr>
        <w:t>Нормативный срок обучения: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3 год</w:t>
      </w:r>
      <w:r w:rsidR="00B07A42">
        <w:rPr>
          <w:rFonts w:ascii="Times New Roman" w:hAnsi="Times New Roman"/>
          <w:u w:val="single"/>
        </w:rPr>
        <w:t>а</w:t>
      </w:r>
      <w:r w:rsidRPr="00E4005F">
        <w:rPr>
          <w:rFonts w:ascii="Times New Roman" w:hAnsi="Times New Roman"/>
          <w:u w:val="single"/>
        </w:rPr>
        <w:t xml:space="preserve"> 10 месяцев</w:t>
      </w:r>
      <w:r w:rsidRPr="00E4005F">
        <w:rPr>
          <w:rFonts w:ascii="Times New Roman" w:hAnsi="Times New Roman"/>
        </w:rPr>
        <w:t xml:space="preserve"> </w:t>
      </w:r>
    </w:p>
    <w:p w:rsidR="00591053" w:rsidRDefault="00591053" w:rsidP="00591053">
      <w:pPr>
        <w:spacing w:after="0" w:line="240" w:lineRule="auto"/>
        <w:outlineLvl w:val="0"/>
        <w:rPr>
          <w:rFonts w:ascii="Times New Roman" w:hAnsi="Times New Roman"/>
        </w:rPr>
      </w:pPr>
      <w:r w:rsidRPr="00E4005F">
        <w:rPr>
          <w:rFonts w:ascii="Times New Roman" w:hAnsi="Times New Roman"/>
        </w:rPr>
        <w:t xml:space="preserve">на базе </w:t>
      </w:r>
      <w:r w:rsidRPr="00E4005F">
        <w:rPr>
          <w:rFonts w:ascii="Times New Roman" w:hAnsi="Times New Roman"/>
          <w:u w:val="single"/>
        </w:rPr>
        <w:t>основного общего</w:t>
      </w:r>
      <w:r>
        <w:rPr>
          <w:rFonts w:ascii="Times New Roman" w:hAnsi="Times New Roman"/>
        </w:rPr>
        <w:t xml:space="preserve"> </w:t>
      </w:r>
      <w:r w:rsidRPr="00E4005F">
        <w:rPr>
          <w:rFonts w:ascii="Times New Roman" w:hAnsi="Times New Roman"/>
        </w:rPr>
        <w:t>образования</w:t>
      </w:r>
    </w:p>
    <w:p w:rsidR="00591053" w:rsidRPr="00E4005F" w:rsidRDefault="00591053" w:rsidP="00591053">
      <w:pPr>
        <w:spacing w:after="0" w:line="240" w:lineRule="auto"/>
        <w:outlineLvl w:val="0"/>
        <w:rPr>
          <w:rFonts w:ascii="Times New Roman" w:hAnsi="Times New Roman"/>
        </w:rPr>
      </w:pPr>
    </w:p>
    <w:p w:rsidR="00591053" w:rsidRPr="00E4005F" w:rsidRDefault="00591053" w:rsidP="00591053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91053" w:rsidRPr="00D41B7B" w:rsidRDefault="00591053" w:rsidP="00591053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E4005F">
        <w:rPr>
          <w:rFonts w:ascii="Times New Roman" w:hAnsi="Times New Roman"/>
        </w:rPr>
        <w:t xml:space="preserve">Приказ об </w:t>
      </w:r>
      <w:proofErr w:type="gramStart"/>
      <w:r w:rsidRPr="00E4005F">
        <w:rPr>
          <w:rFonts w:ascii="Times New Roman" w:hAnsi="Times New Roman"/>
        </w:rPr>
        <w:t>утверждении</w:t>
      </w:r>
      <w:proofErr w:type="gramEnd"/>
      <w:r w:rsidRPr="00E4005F">
        <w:rPr>
          <w:rFonts w:ascii="Times New Roman" w:hAnsi="Times New Roman"/>
        </w:rPr>
        <w:t xml:space="preserve"> ФГОС </w:t>
      </w:r>
      <w:r w:rsidRPr="00E4005F">
        <w:rPr>
          <w:rFonts w:ascii="Times New Roman" w:hAnsi="Times New Roman"/>
          <w:u w:val="single"/>
        </w:rPr>
        <w:t xml:space="preserve">от </w:t>
      </w:r>
      <w:r>
        <w:rPr>
          <w:rFonts w:ascii="Times New Roman" w:hAnsi="Times New Roman"/>
          <w:u w:val="single"/>
        </w:rPr>
        <w:t>10.01.2018 г. № 25</w:t>
      </w:r>
    </w:p>
    <w:p w:rsidR="00591053" w:rsidRDefault="00591053" w:rsidP="00591053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921504">
        <w:rPr>
          <w:rFonts w:ascii="Times New Roman" w:hAnsi="Times New Roman"/>
        </w:rPr>
        <w:t>Группа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323в</w:t>
      </w:r>
    </w:p>
    <w:p w:rsidR="00591053" w:rsidRPr="00D41B7B" w:rsidRDefault="00591053" w:rsidP="00591053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D41B7B">
        <w:rPr>
          <w:rFonts w:ascii="Times New Roman" w:hAnsi="Times New Roman"/>
        </w:rPr>
        <w:t>Год</w:t>
      </w:r>
      <w:r>
        <w:rPr>
          <w:rFonts w:ascii="Times New Roman" w:hAnsi="Times New Roman"/>
        </w:rPr>
        <w:t xml:space="preserve"> начала подготовки по УП: </w:t>
      </w:r>
      <w:r>
        <w:rPr>
          <w:rFonts w:ascii="Times New Roman" w:hAnsi="Times New Roman"/>
          <w:u w:val="single"/>
        </w:rPr>
        <w:t>2023</w:t>
      </w:r>
    </w:p>
    <w:p w:rsidR="00591053" w:rsidRPr="001F1A78" w:rsidRDefault="00591053" w:rsidP="00591053">
      <w:pPr>
        <w:pStyle w:val="20"/>
        <w:shd w:val="clear" w:color="auto" w:fill="auto"/>
        <w:spacing w:after="0" w:line="240" w:lineRule="auto"/>
        <w:ind w:firstLine="363"/>
        <w:jc w:val="center"/>
        <w:rPr>
          <w:rFonts w:ascii="Times New Roman" w:hAnsi="Times New Roman"/>
          <w:sz w:val="24"/>
        </w:rPr>
      </w:pPr>
    </w:p>
    <w:p w:rsidR="00591053" w:rsidRDefault="0059105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9C4494" w:rsidRPr="00832F14" w:rsidRDefault="009C4494" w:rsidP="009C44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9C4494" w:rsidRPr="00832F14" w:rsidRDefault="009C4494" w:rsidP="009C44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4494" w:rsidRDefault="009C4494" w:rsidP="009C4494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ОПОП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:rsidR="009C4494" w:rsidRPr="00832F14" w:rsidRDefault="009C4494" w:rsidP="009C4494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9C4494" w:rsidRPr="0077628F" w:rsidRDefault="009C4494" w:rsidP="009C4494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832F14">
        <w:rPr>
          <w:rFonts w:ascii="Times New Roman" w:hAnsi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832F14">
        <w:rPr>
          <w:rFonts w:ascii="Times New Roman" w:hAnsi="Times New Roman"/>
          <w:sz w:val="24"/>
          <w:szCs w:val="24"/>
        </w:rPr>
        <w:t xml:space="preserve">среднего профессионального образования </w:t>
      </w:r>
      <w:r w:rsidRPr="009F4C9C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Московской области «Щелковский колледж»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разработан на основе 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(далее – ФГОС)</w:t>
      </w:r>
      <w:r w:rsidRPr="00832F14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(далее – СПО)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626D">
        <w:rPr>
          <w:rFonts w:ascii="Times New Roman" w:hAnsi="Times New Roman"/>
          <w:b/>
          <w:bCs/>
          <w:sz w:val="24"/>
          <w:szCs w:val="24"/>
        </w:rPr>
        <w:t>08.02.05 Строительство и эксплуатация автомобильных дорог и аэродромов</w:t>
      </w:r>
      <w:r w:rsidRPr="004255D9">
        <w:rPr>
          <w:rFonts w:ascii="Times New Roman" w:hAnsi="Times New Roman"/>
          <w:b/>
          <w:bCs/>
          <w:sz w:val="24"/>
          <w:szCs w:val="24"/>
        </w:rPr>
        <w:t>,</w:t>
      </w:r>
      <w:r w:rsidRPr="00517531">
        <w:rPr>
          <w:rFonts w:ascii="Times New Roman" w:hAnsi="Times New Roman"/>
          <w:bCs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 xml:space="preserve">утвержденного приказом Министерства образования и науки Российской Федерации от </w:t>
      </w:r>
      <w:r w:rsidRPr="00124BD3">
        <w:rPr>
          <w:rFonts w:ascii="Times New Roman" w:hAnsi="Times New Roman"/>
          <w:sz w:val="24"/>
          <w:szCs w:val="24"/>
        </w:rPr>
        <w:t>11 января 2018 г. № 25</w:t>
      </w:r>
      <w:r w:rsidRPr="00832F14">
        <w:rPr>
          <w:rFonts w:ascii="Times New Roman" w:hAnsi="Times New Roman"/>
          <w:sz w:val="24"/>
          <w:szCs w:val="24"/>
        </w:rPr>
        <w:t>, зарегистрированного Министерством юстиции</w:t>
      </w:r>
      <w:proofErr w:type="gramEnd"/>
      <w:r w:rsidRPr="00832F14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124BD3">
        <w:rPr>
          <w:rFonts w:ascii="Times New Roman" w:hAnsi="Times New Roman"/>
          <w:sz w:val="24"/>
          <w:szCs w:val="24"/>
        </w:rPr>
        <w:t>05 февраля 2018 г. регистрационный № 49884</w:t>
      </w:r>
      <w:r w:rsidRPr="00832F1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832F14">
        <w:rPr>
          <w:rFonts w:ascii="Times New Roman" w:hAnsi="Times New Roman"/>
          <w:i/>
          <w:sz w:val="24"/>
          <w:szCs w:val="24"/>
        </w:rPr>
        <w:tab/>
      </w:r>
      <w:proofErr w:type="gramEnd"/>
    </w:p>
    <w:p w:rsidR="002A3700" w:rsidRPr="0096180E" w:rsidRDefault="009C4494" w:rsidP="002A3700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700">
        <w:rPr>
          <w:rFonts w:ascii="Times New Roman" w:hAnsi="Times New Roman"/>
          <w:sz w:val="24"/>
          <w:szCs w:val="24"/>
        </w:rPr>
        <w:t xml:space="preserve">на основе </w:t>
      </w:r>
      <w:r w:rsidR="002A3700"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</w:t>
      </w:r>
      <w:r w:rsidR="002A370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A3700" w:rsidRPr="0096180E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Министерства образования и науки Российской Федерации от 17.05.2012 N 413 "Об утверждении федерального государственного образовательного стандарта среднего общего образования" (Зарегистрировано в Минюсте России 07.06.2012 N 24480);</w:t>
      </w:r>
    </w:p>
    <w:p w:rsidR="002A3700" w:rsidRPr="00591053" w:rsidRDefault="002A3700" w:rsidP="002A3700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1053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с учетом проекта примерной основной образовательной программы по профессии 08.02.01  Строительство и эксплуатации зданий и сооружений (далее – ПООП). </w:t>
      </w:r>
    </w:p>
    <w:p w:rsidR="009C4494" w:rsidRPr="00591053" w:rsidRDefault="009C4494" w:rsidP="002A3700">
      <w:pPr>
        <w:pStyle w:val="ConsPlusTitle"/>
        <w:tabs>
          <w:tab w:val="left" w:pos="993"/>
        </w:tabs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9C4494" w:rsidRPr="002A3700" w:rsidRDefault="009C4494" w:rsidP="009C4494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3700">
        <w:rPr>
          <w:rFonts w:ascii="Times New Roman" w:hAnsi="Times New Roman"/>
          <w:b/>
          <w:sz w:val="24"/>
          <w:szCs w:val="24"/>
        </w:rPr>
        <w:t>Нормативную правовую основу разработки ОПОП СПО составляют:</w:t>
      </w:r>
    </w:p>
    <w:p w:rsidR="002A3700" w:rsidRDefault="002A3700" w:rsidP="002A37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 декабря 2012 № 273-ФЗ «Об образовании в Российской Федерации»;</w:t>
      </w:r>
    </w:p>
    <w:p w:rsidR="002A3700" w:rsidRDefault="002A3700" w:rsidP="002A37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0F5357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0F53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A3700" w:rsidRDefault="002A3700" w:rsidP="002A37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Pr="00216805">
        <w:rPr>
          <w:rFonts w:ascii="Times New Roman" w:eastAsia="Times New Roman" w:hAnsi="Times New Roman"/>
          <w:sz w:val="24"/>
          <w:szCs w:val="24"/>
          <w:lang w:eastAsia="ru-RU"/>
        </w:rPr>
        <w:t>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 № 71763);</w:t>
      </w:r>
    </w:p>
    <w:p w:rsidR="002A3700" w:rsidRPr="007E0D3D" w:rsidRDefault="002A3700" w:rsidP="002A37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7E0D3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Минобрнауки России N 845, Минпросвещения России N 369 от 30.07.2020 "Об утверждении Порядка зачета организацией, осуществляющей образовательную деятельность, результатов освоения </w:t>
      </w:r>
      <w:proofErr w:type="gramStart"/>
      <w:r w:rsidRPr="007E0D3D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7E0D3D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 (Зарегистрировано в Минюсте России 28.08.2020 N 59557)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7E0D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A3700" w:rsidRPr="00216805" w:rsidRDefault="002A3700" w:rsidP="002A37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216805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2A3700" w:rsidRPr="0096180E" w:rsidRDefault="002A3700" w:rsidP="002A37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N 59764);</w:t>
      </w:r>
    </w:p>
    <w:p w:rsidR="002A3700" w:rsidRPr="0096180E" w:rsidRDefault="002A3700" w:rsidP="002A37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РФ от 26 августа 2020 г. N 438 "Об утверждении Порядка организации и осуществления образовательной деятельности по основным программам профессионального обучения". (Зарегистрировано в Минюсте РФ 11 сентября 2020 г. Регистрационный N 59784);</w:t>
      </w:r>
    </w:p>
    <w:p w:rsidR="002A3700" w:rsidRPr="0096180E" w:rsidRDefault="002A3700" w:rsidP="002A37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02.09.2020 N 457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N 60770);</w:t>
      </w:r>
    </w:p>
    <w:p w:rsidR="002A3700" w:rsidRPr="0096180E" w:rsidRDefault="002A3700" w:rsidP="002A37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17.12.2020 N 747 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22.01.2021 N 62178);</w:t>
      </w:r>
    </w:p>
    <w:p w:rsidR="002A3700" w:rsidRPr="004040AC" w:rsidRDefault="002A3700" w:rsidP="002A37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4040AC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08.11.2021 N 800 (ред. от 19.01.2023)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/>
          <w:sz w:val="24"/>
          <w:szCs w:val="24"/>
          <w:lang w:eastAsia="ru-RU"/>
        </w:rPr>
        <w:t>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N 66211)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040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A3700" w:rsidRPr="0096180E" w:rsidRDefault="002A3700" w:rsidP="002A37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17.05.2012 N 413 "Об утверждении федерального государственного образовательного стандарта среднего общего образования" (Зарегистрировано в Минюсте России 07.06.2012 N 24480);</w:t>
      </w:r>
    </w:p>
    <w:p w:rsidR="002A3700" w:rsidRPr="004040AC" w:rsidRDefault="002A3700" w:rsidP="002A37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4040AC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14.10.2022 N 906 "Об утверждении Порядка заполнения, учета и выдачи дипломов о среднем профессиональном образовании и их дубликатов"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/>
          <w:sz w:val="24"/>
          <w:szCs w:val="24"/>
          <w:lang w:eastAsia="ru-RU"/>
        </w:rPr>
        <w:t>(Зарегистрировано в Минюсте России 24.11.2022 N 71119)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040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A3700" w:rsidRPr="0096180E" w:rsidRDefault="002A3700" w:rsidP="002A37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20.01.2014 N 22 "Об утверждении перечней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технологий", зарегистрированного в Минюсте России 21.02.2014 N 31377;</w:t>
      </w:r>
    </w:p>
    <w:p w:rsidR="002A3700" w:rsidRPr="0096180E" w:rsidRDefault="002A3700" w:rsidP="002A37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29 октября 2013г. № 1199 «Об утверждении перечней профессий и специальностей среднего профессионального об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разования» (зарегистрирован Министерством юстиции Российской Федерации 26 декабря 2013 г., регистрационный N 30861);</w:t>
      </w:r>
    </w:p>
    <w:p w:rsidR="002A3700" w:rsidRDefault="002A3700" w:rsidP="002A37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2 июля 2013 г. № 513 «Об утверждении Перечня профессий рабочих, должностей служащих, по которым осуществля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ется профессиональное обучение»;</w:t>
      </w:r>
    </w:p>
    <w:p w:rsidR="002A3700" w:rsidRPr="00EE0282" w:rsidRDefault="002A3700" w:rsidP="002A37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E028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Минобрнауки России от 10 января 2018 г. № 2 «Об утверждении </w:t>
      </w:r>
    </w:p>
    <w:p w:rsidR="002A3700" w:rsidRPr="0058124E" w:rsidRDefault="002A3700" w:rsidP="002A37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федерального государственного образовательного стандарта среднего профессионального образования по специальности 08.02.01 «Строительство и эксплуатация зданий и сооружений» (</w:t>
      </w:r>
      <w:proofErr w:type="gramStart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</w:t>
      </w:r>
      <w:proofErr w:type="gramEnd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Министерством юстиции Российской Федерации 26 января, регистрационный № 49797);</w:t>
      </w:r>
    </w:p>
    <w:p w:rsidR="002A3700" w:rsidRPr="0058124E" w:rsidRDefault="002A3700" w:rsidP="002A37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от 16 августа </w:t>
      </w:r>
      <w:smartTag w:uri="urn:schemas-microsoft-com:office:smarttags" w:element="metricconverter">
        <w:smartTagPr>
          <w:attr w:name="ProductID" w:val="2013 г"/>
        </w:smartTagPr>
        <w:r w:rsidRPr="0058124E">
          <w:rPr>
            <w:rFonts w:ascii="Times New Roman" w:eastAsia="Times New Roman" w:hAnsi="Times New Roman"/>
            <w:sz w:val="24"/>
            <w:szCs w:val="24"/>
            <w:lang w:eastAsia="ru-RU"/>
          </w:rPr>
          <w:t>2013 г</w:t>
        </w:r>
      </w:smartTag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(с изменениями, внесенными Приказом Минобрнауки России от 31 января </w:t>
      </w:r>
      <w:smartTag w:uri="urn:schemas-microsoft-com:office:smarttags" w:element="metricconverter">
        <w:smartTagPr>
          <w:attr w:name="ProductID" w:val="2014 г"/>
        </w:smartTagPr>
        <w:r w:rsidRPr="0058124E">
          <w:rPr>
            <w:rFonts w:ascii="Times New Roman" w:eastAsia="Times New Roman" w:hAnsi="Times New Roman"/>
            <w:sz w:val="24"/>
            <w:szCs w:val="24"/>
            <w:lang w:eastAsia="ru-RU"/>
          </w:rPr>
          <w:t>2014 г</w:t>
        </w:r>
      </w:smartTag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.  № 74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</w:t>
      </w:r>
      <w:proofErr w:type="gramEnd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Федерации от 16 августа </w:t>
      </w:r>
      <w:smartTag w:uri="urn:schemas-microsoft-com:office:smarttags" w:element="metricconverter">
        <w:smartTagPr>
          <w:attr w:name="ProductID" w:val="2013 г"/>
        </w:smartTagPr>
        <w:r w:rsidRPr="0058124E">
          <w:rPr>
            <w:rFonts w:ascii="Times New Roman" w:eastAsia="Times New Roman" w:hAnsi="Times New Roman"/>
            <w:sz w:val="24"/>
            <w:szCs w:val="24"/>
            <w:lang w:eastAsia="ru-RU"/>
          </w:rPr>
          <w:t>2013 г</w:t>
        </w:r>
      </w:smartTag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. № 968»); </w:t>
      </w:r>
      <w:proofErr w:type="gramEnd"/>
    </w:p>
    <w:p w:rsidR="002A3700" w:rsidRPr="0058124E" w:rsidRDefault="002A3700" w:rsidP="002A37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17 ноября 2017 г. N 1138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968;</w:t>
      </w:r>
    </w:p>
    <w:p w:rsidR="002A3700" w:rsidRPr="0058124E" w:rsidRDefault="002A3700" w:rsidP="002A37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17.05.2012 N 413 "Об утверждении федерального государственного образовательного стандарта среднего общего образования" (Зарегистрировано в Минюсте России 07.06.2012 N 24480);</w:t>
      </w:r>
    </w:p>
    <w:p w:rsidR="002A3700" w:rsidRDefault="002A3700" w:rsidP="002A3700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spacing w:after="0" w:line="240" w:lineRule="auto"/>
        <w:contextualSpacing/>
        <w:jc w:val="both"/>
        <w:rPr>
          <w:rFonts w:ascii="Times New Roman" w:eastAsia="Corbel" w:hAnsi="Times New Roman"/>
          <w:b/>
          <w:bCs/>
          <w:sz w:val="24"/>
          <w:szCs w:val="24"/>
          <w:lang w:bidi="en-US"/>
        </w:rPr>
      </w:pPr>
    </w:p>
    <w:p w:rsidR="00761577" w:rsidRPr="002A3700" w:rsidRDefault="00761577" w:rsidP="002A3700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720"/>
        <w:contextualSpacing/>
        <w:jc w:val="both"/>
        <w:rPr>
          <w:rFonts w:ascii="Times New Roman" w:eastAsia="Corbel" w:hAnsi="Times New Roman"/>
          <w:b/>
          <w:bCs/>
          <w:sz w:val="24"/>
          <w:szCs w:val="24"/>
          <w:lang w:bidi="en-US"/>
        </w:rPr>
      </w:pPr>
      <w:r w:rsidRPr="002A3700">
        <w:rPr>
          <w:rFonts w:ascii="Times New Roman" w:eastAsia="Corbel" w:hAnsi="Times New Roman"/>
          <w:b/>
          <w:bCs/>
          <w:sz w:val="24"/>
          <w:szCs w:val="24"/>
          <w:lang w:bidi="en-US"/>
        </w:rPr>
        <w:t>Профессиональные стандарты:</w:t>
      </w:r>
    </w:p>
    <w:p w:rsidR="00761577" w:rsidRPr="00761577" w:rsidRDefault="00761577" w:rsidP="00591053">
      <w:pPr>
        <w:numPr>
          <w:ilvl w:val="0"/>
          <w:numId w:val="11"/>
        </w:numPr>
        <w:tabs>
          <w:tab w:val="left" w:pos="0"/>
          <w:tab w:val="left" w:pos="567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16.022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Профессиональный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стандарт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 xml:space="preserve">«Машинист автогрейдера», утвержден приказом Министерства труда и социальной защиты Российской Федерации от 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lastRenderedPageBreak/>
        <w:t>21 ноября 2014 г. № 932н (зарегистрирован Министерством юстиции Российской Федерации 19 декабря 2014 г., регистрационный № 35270)</w:t>
      </w:r>
    </w:p>
    <w:p w:rsidR="00761577" w:rsidRPr="00761577" w:rsidRDefault="00761577" w:rsidP="00591053">
      <w:pPr>
        <w:numPr>
          <w:ilvl w:val="0"/>
          <w:numId w:val="11"/>
        </w:numPr>
        <w:tabs>
          <w:tab w:val="left" w:pos="0"/>
          <w:tab w:val="left" w:pos="567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16.023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Профессиональный стандарт «</w:t>
      </w:r>
      <w:proofErr w:type="spellStart"/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Асфальтобетонщик</w:t>
      </w:r>
      <w:proofErr w:type="spellEnd"/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», утвержден приказом Министерства труда и социальной защиты Российской Федерации от 22 декабря 2014 г. № 1098н (зарегистрирован Министерством юстиции Российской Федерации 26 января 2015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г., регистрационный № 35725)</w:t>
      </w:r>
    </w:p>
    <w:p w:rsidR="00761577" w:rsidRPr="00761577" w:rsidRDefault="00761577" w:rsidP="00591053">
      <w:pPr>
        <w:numPr>
          <w:ilvl w:val="0"/>
          <w:numId w:val="11"/>
        </w:numPr>
        <w:tabs>
          <w:tab w:val="left" w:pos="0"/>
          <w:tab w:val="left" w:pos="567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16.024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Профессиональный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стандарт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 xml:space="preserve">«Машинист </w:t>
      </w:r>
      <w:proofErr w:type="spellStart"/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асфальтоукладчика</w:t>
      </w:r>
      <w:proofErr w:type="spellEnd"/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», утвержден приказом Министерства труда и социальной защиты Российской Федерации от 4 декабря 2014 г. № 973н (зарегистрирован Министерством юстиции Российской Федерации 25 декабря 2014 г. регистрационный № 35409)</w:t>
      </w:r>
    </w:p>
    <w:p w:rsidR="00761577" w:rsidRPr="00761577" w:rsidRDefault="00761577" w:rsidP="00591053">
      <w:pPr>
        <w:numPr>
          <w:ilvl w:val="0"/>
          <w:numId w:val="11"/>
        </w:numPr>
        <w:tabs>
          <w:tab w:val="left" w:pos="0"/>
          <w:tab w:val="left" w:pos="567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proofErr w:type="gramStart"/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16.025  Профессиональный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стандарт «Организатор строительного производства», утвержден приказом Министерства труда и социальной защиты Российской Федерации от 26 июня 2017 г. № 516н (зарегистрирован Министерством юстиции Российской Федерации 18 июля 2017г., регистрационный №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47442) с изменениями, внесенными приказом Министерства труда и социальной защиты Российской Федерации от 12 сентября 2017 г. № 671н (зарегистрирован Министерством юстиции Российской Федерации 3 октября 2017 г., регистрационный № 48407)</w:t>
      </w:r>
      <w:proofErr w:type="gramEnd"/>
    </w:p>
    <w:p w:rsidR="00761577" w:rsidRPr="00761577" w:rsidRDefault="00761577" w:rsidP="00591053">
      <w:pPr>
        <w:numPr>
          <w:ilvl w:val="0"/>
          <w:numId w:val="11"/>
        </w:numPr>
        <w:tabs>
          <w:tab w:val="left" w:pos="0"/>
          <w:tab w:val="left" w:pos="567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16.027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Профессиональный стандарт «Машинист бульдозера», утвержден приказом Министерства труда и социальной защиты Российской Федерации от 8 декабря 2014 г. № 984н (зарегистрирован Министерством юстиции Российской Федерации 26 декабря 2014г., регистрационный № 35421)</w:t>
      </w:r>
    </w:p>
    <w:p w:rsidR="00761577" w:rsidRPr="00761577" w:rsidRDefault="00761577" w:rsidP="00591053">
      <w:pPr>
        <w:numPr>
          <w:ilvl w:val="0"/>
          <w:numId w:val="11"/>
        </w:numPr>
        <w:tabs>
          <w:tab w:val="left" w:pos="0"/>
          <w:tab w:val="left" w:pos="567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16.028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Профессиональный стандарт «Машинист экскаватора», утвержден приказом Министерства труда и социальной защиты Российской Федерации от 21 ноября 2014 г. № 931н (зарегистрирован Министерством юстиции Российской Федерации 17 декабря 2014 г., регистрационный № 35216)</w:t>
      </w:r>
    </w:p>
    <w:p w:rsidR="00761577" w:rsidRPr="00761577" w:rsidRDefault="00761577" w:rsidP="00591053">
      <w:pPr>
        <w:numPr>
          <w:ilvl w:val="0"/>
          <w:numId w:val="11"/>
        </w:numPr>
        <w:tabs>
          <w:tab w:val="left" w:pos="0"/>
          <w:tab w:val="left" w:pos="567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proofErr w:type="gramStart"/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16.032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Профессиональный стандарт «Специалист в области производственно-технического и технологического обеспечения строительного производства», утвержден приказом Министерства труда и социальной защиты Российской Федерации от 27 ноября 2014 г. № 943н (зарегистрирован Министерством юстиции Российской Федерации 22 декабря 2014 г., регистрационный № 35301)</w:t>
      </w:r>
      <w:proofErr w:type="gramEnd"/>
    </w:p>
    <w:p w:rsidR="00761577" w:rsidRPr="00761577" w:rsidRDefault="00761577" w:rsidP="00591053">
      <w:pPr>
        <w:numPr>
          <w:ilvl w:val="0"/>
          <w:numId w:val="11"/>
        </w:numPr>
        <w:tabs>
          <w:tab w:val="left" w:pos="0"/>
          <w:tab w:val="left" w:pos="567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proofErr w:type="gramStart"/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16.034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Профессиональный стандарт «Специалист в области обеспечения строительного производства материалами и конструкциями», утвержден приказом Министерства труда и социальной защиты Российской Федерации от 4 декабря 2014 г. №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972н (зарегистрирован  Министерством юстиции Российской Федерации 29 декабря 2014 г., регистрационный № 35470)</w:t>
      </w:r>
      <w:proofErr w:type="gramEnd"/>
    </w:p>
    <w:p w:rsidR="00761577" w:rsidRPr="00761577" w:rsidRDefault="00761577" w:rsidP="00591053">
      <w:pPr>
        <w:numPr>
          <w:ilvl w:val="0"/>
          <w:numId w:val="11"/>
        </w:numPr>
        <w:tabs>
          <w:tab w:val="left" w:pos="0"/>
          <w:tab w:val="left" w:pos="567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16.042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Профессиональный стандарт «Мостовщик», утвержден приказом Министерства труда и социальной защиты Российской Федерации от 22 декабря 2014 г. № 1096н (зарегистрирован Министерством юстиции Российской Федерации 5 февраля 2015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г., регистрационный № 35889)</w:t>
      </w:r>
    </w:p>
    <w:p w:rsidR="00761577" w:rsidRPr="00761577" w:rsidRDefault="00761577" w:rsidP="00591053">
      <w:pPr>
        <w:numPr>
          <w:ilvl w:val="0"/>
          <w:numId w:val="11"/>
        </w:numPr>
        <w:tabs>
          <w:tab w:val="left" w:pos="0"/>
          <w:tab w:val="left" w:pos="567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16.043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Профессиональный стандарт «Дорожный рабочий», утвержден приказом Министерства труда и социальной защиты Российской Федерации от 22 декабря 2014 г. № 1078н (зарегистрирован Министерством юстиции Российской Федерации 22 января 2015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г., регистрационный № 35645)</w:t>
      </w:r>
    </w:p>
    <w:p w:rsidR="00761577" w:rsidRPr="00761577" w:rsidRDefault="00761577" w:rsidP="00591053">
      <w:pPr>
        <w:numPr>
          <w:ilvl w:val="0"/>
          <w:numId w:val="11"/>
        </w:numPr>
        <w:tabs>
          <w:tab w:val="left" w:pos="0"/>
          <w:tab w:val="left" w:pos="567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16.100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Профессиональный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стандарт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«Машинист автогудронатора», утвержден приказом Министерства труда и социальной защиты Российской Федерации от 6 декабря 2016 года № 714н (зарегистрирован Министерством юстиции Российской Федерации 15 декабря 2016 г., регистрационный № 44739)</w:t>
      </w:r>
    </w:p>
    <w:p w:rsidR="00761577" w:rsidRPr="00761577" w:rsidRDefault="00761577" w:rsidP="00591053">
      <w:pPr>
        <w:numPr>
          <w:ilvl w:val="0"/>
          <w:numId w:val="11"/>
        </w:numPr>
        <w:tabs>
          <w:tab w:val="left" w:pos="0"/>
          <w:tab w:val="left" w:pos="567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16.102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Профессиональный стандарт «Машинист машин для транспортировки бетонных смесей», утвержден приказом Министерства труда и социальной защиты Российской Федерации от 6 декабря 2016 года № 713н (зарегистрирован Министерством юстиции Российской Федерации 15 декабря 2016 г., регистрационный № 44746)</w:t>
      </w:r>
    </w:p>
    <w:p w:rsidR="00761577" w:rsidRPr="00761577" w:rsidRDefault="00761577" w:rsidP="00591053">
      <w:pPr>
        <w:numPr>
          <w:ilvl w:val="0"/>
          <w:numId w:val="11"/>
        </w:numPr>
        <w:tabs>
          <w:tab w:val="left" w:pos="0"/>
          <w:tab w:val="left" w:pos="567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lastRenderedPageBreak/>
        <w:t>16.103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Профессиональный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стандарт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 xml:space="preserve">«Машинист </w:t>
      </w:r>
      <w:proofErr w:type="spellStart"/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щебнераспределителя</w:t>
      </w:r>
      <w:proofErr w:type="spellEnd"/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»,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утвержден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приказом Министерства труда и социальной защиты Российской Федерации от 6 декабря 2016 года № 712н (зарегистрирован Министерством юстиции Российской Федерации 15 декабря 2016 г., регистрационный № 44737)</w:t>
      </w:r>
    </w:p>
    <w:p w:rsidR="00761577" w:rsidRPr="00761577" w:rsidRDefault="00761577" w:rsidP="00591053">
      <w:pPr>
        <w:numPr>
          <w:ilvl w:val="0"/>
          <w:numId w:val="11"/>
        </w:numPr>
        <w:tabs>
          <w:tab w:val="left" w:pos="0"/>
          <w:tab w:val="left" w:pos="567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proofErr w:type="gramStart"/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16.101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Профессиональный стандарт «Машинист битумоплавильной передвижной установки», утвержден приказом Министерства труда и социальной защиты Российской Федерации от 6 декабря 2016 года № 715н (зарегистрирован Министерством юстиции Российской Федерации 15 декабря 2016 г., регистрационный № 44740)</w:t>
      </w:r>
      <w:proofErr w:type="gramEnd"/>
    </w:p>
    <w:p w:rsidR="00761577" w:rsidRPr="00761577" w:rsidRDefault="00761577" w:rsidP="00591053">
      <w:pPr>
        <w:numPr>
          <w:ilvl w:val="0"/>
          <w:numId w:val="11"/>
        </w:numPr>
        <w:tabs>
          <w:tab w:val="left" w:pos="0"/>
          <w:tab w:val="left" w:pos="567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16.099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Профессиональный стандарт «Машинист катка», утвержден приказом Министерства труда и социальной защиты Российской Федерации от 6 декабря 2016 года № 716н (зарегистрирован Министерством юстиции Российской Федерации 15 декабря 2016 г., регистрационный № 44745)</w:t>
      </w:r>
    </w:p>
    <w:p w:rsidR="00761577" w:rsidRPr="00761577" w:rsidRDefault="00761577" w:rsidP="00591053">
      <w:pPr>
        <w:numPr>
          <w:ilvl w:val="0"/>
          <w:numId w:val="11"/>
        </w:numPr>
        <w:tabs>
          <w:tab w:val="left" w:pos="0"/>
          <w:tab w:val="left" w:pos="567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proofErr w:type="gramStart"/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16.115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Профессиональный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стандарт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«Машинист комбинированной дорожной машины», утвержден приказом Министерства труда и социальной защиты Российской Федерации от 1 марта 2017 г. № 206н (зарегистрирован Министерством юстиции Российской Федерации 24 марта 2017 г., регистрационный № 46133)</w:t>
      </w:r>
      <w:proofErr w:type="gramEnd"/>
    </w:p>
    <w:p w:rsidR="00761577" w:rsidRPr="00761577" w:rsidRDefault="00761577" w:rsidP="00591053">
      <w:pPr>
        <w:numPr>
          <w:ilvl w:val="0"/>
          <w:numId w:val="11"/>
        </w:numPr>
        <w:tabs>
          <w:tab w:val="left" w:pos="0"/>
          <w:tab w:val="left" w:pos="567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16.116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 xml:space="preserve">Профессиональный стандарт «Машинист машины для укладки </w:t>
      </w:r>
      <w:proofErr w:type="spellStart"/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геосинтетических</w:t>
      </w:r>
      <w:proofErr w:type="spellEnd"/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 xml:space="preserve"> материалов», утвержден приказом Министерства труда и социальной защиты Российской Федерации от 1 марта 2017 г. № 209н (зарегистрирован Министерством юстиции Российской Федерации 16 марта 2017 г., регистрационный № 45996)</w:t>
      </w:r>
    </w:p>
    <w:p w:rsidR="00761577" w:rsidRPr="00761577" w:rsidRDefault="00761577" w:rsidP="00591053">
      <w:pPr>
        <w:numPr>
          <w:ilvl w:val="0"/>
          <w:numId w:val="11"/>
        </w:numPr>
        <w:tabs>
          <w:tab w:val="left" w:pos="0"/>
          <w:tab w:val="left" w:pos="567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16.117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Профессиональный стандарт «Машинист перегружателя асфальтобетона», утвержден приказом Министерства труда и социальной защиты Российской Федерации от 1 марта 2017 г. № 207н (зарегистрирован Министерством юстиции Российской Федерации 22 марта 2017 г., регистрационный № 46082)</w:t>
      </w:r>
    </w:p>
    <w:p w:rsidR="00761577" w:rsidRPr="00761577" w:rsidRDefault="00761577" w:rsidP="00591053">
      <w:pPr>
        <w:numPr>
          <w:ilvl w:val="0"/>
          <w:numId w:val="11"/>
        </w:numPr>
        <w:tabs>
          <w:tab w:val="left" w:pos="0"/>
          <w:tab w:val="left" w:pos="567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16.118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 xml:space="preserve">Профессиональный стандарт «Машинист </w:t>
      </w:r>
      <w:proofErr w:type="spellStart"/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разогревателя</w:t>
      </w:r>
      <w:proofErr w:type="spellEnd"/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 xml:space="preserve"> (нагревателя) асфальтобетона», утвержден приказом Министерства труда и социальной защиты Российской Федерации от 15 февраля 2017 г. №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 xml:space="preserve">186н 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(зарегистрирован Министерством юстиции Российской Федерации 16 марта 2017 г., регистрационный № 45987)</w:t>
      </w:r>
    </w:p>
    <w:p w:rsidR="00761577" w:rsidRPr="00761577" w:rsidRDefault="00761577" w:rsidP="00591053">
      <w:pPr>
        <w:numPr>
          <w:ilvl w:val="0"/>
          <w:numId w:val="11"/>
        </w:numPr>
        <w:tabs>
          <w:tab w:val="left" w:pos="0"/>
          <w:tab w:val="left" w:pos="567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>16.109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Профессиональный стандарт «Машинист машин по транспортировке растворных смесей», утвержден приказом Министерства труда и социальной защиты Российской Федерации от 17 января 2017 г. № 41н (зарегистрирован Министерством юстиции Российской Федерации 27 января 2017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ab/>
        <w:t>г., регистрационный № 45443)</w:t>
      </w:r>
    </w:p>
    <w:p w:rsidR="00761577" w:rsidRPr="00761577" w:rsidRDefault="00761577" w:rsidP="00761577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  <w:tab w:val="right" w:leader="underscore" w:pos="9639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/>
          <w:sz w:val="24"/>
          <w:szCs w:val="24"/>
          <w:lang w:bidi="en-US"/>
        </w:rPr>
      </w:pPr>
      <w:r w:rsidRPr="00761577">
        <w:rPr>
          <w:rFonts w:ascii="Times New Roman" w:eastAsia="Corbel" w:hAnsi="Times New Roman"/>
          <w:sz w:val="24"/>
          <w:szCs w:val="24"/>
          <w:lang w:bidi="en-US"/>
        </w:rPr>
        <w:t>Постановление Правительства Российской Федерации от 22 января 2013 г. № 23 «О Правилах разработки, утверждения и применения профессиональных стандартов»;</w:t>
      </w:r>
    </w:p>
    <w:p w:rsidR="00761577" w:rsidRPr="00761577" w:rsidRDefault="00761577" w:rsidP="00761577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  <w:tab w:val="right" w:leader="underscore" w:pos="9639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/>
          <w:sz w:val="24"/>
          <w:szCs w:val="24"/>
          <w:lang w:bidi="en-US"/>
        </w:rPr>
      </w:pPr>
      <w:r w:rsidRPr="00761577">
        <w:rPr>
          <w:rFonts w:ascii="Times New Roman" w:eastAsia="Corbel" w:hAnsi="Times New Roman"/>
          <w:sz w:val="24"/>
          <w:szCs w:val="24"/>
          <w:lang w:bidi="en-US"/>
        </w:rPr>
        <w:t>Трудовой кодекс Российской Федерации от 30 декабря 2001г. №197-ФЗ (с изменениями);</w:t>
      </w:r>
    </w:p>
    <w:p w:rsidR="00761577" w:rsidRPr="00761577" w:rsidRDefault="00761577" w:rsidP="00761577">
      <w:pPr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 w:bidi="en-US"/>
        </w:rPr>
      </w:pPr>
      <w:r w:rsidRPr="00761577">
        <w:rPr>
          <w:rFonts w:ascii="Times New Roman" w:eastAsia="Times New Roman" w:hAnsi="Times New Roman"/>
          <w:sz w:val="24"/>
          <w:szCs w:val="24"/>
          <w:lang w:eastAsia="ru-RU" w:bidi="en-US"/>
        </w:rPr>
        <w:t xml:space="preserve">Приказ Минтруда </w:t>
      </w:r>
      <w:r w:rsidRPr="00761577">
        <w:rPr>
          <w:rFonts w:ascii="Times New Roman" w:eastAsia="Corbel" w:hAnsi="Times New Roman"/>
          <w:bCs/>
          <w:sz w:val="24"/>
          <w:szCs w:val="24"/>
          <w:lang w:bidi="en-US"/>
        </w:rPr>
        <w:t xml:space="preserve">Российской Федерации </w:t>
      </w:r>
      <w:r w:rsidRPr="00761577">
        <w:rPr>
          <w:rFonts w:ascii="Times New Roman" w:eastAsia="Times New Roman" w:hAnsi="Times New Roman"/>
          <w:sz w:val="24"/>
          <w:szCs w:val="24"/>
          <w:lang w:eastAsia="ru-RU" w:bidi="en-US"/>
        </w:rPr>
        <w:t>от 12 апреля 2013 г. №148н «Об утверждении уровней квалификации в целях разработки проектов профессиональных стандартов»;</w:t>
      </w:r>
    </w:p>
    <w:p w:rsidR="00761577" w:rsidRPr="00761577" w:rsidRDefault="00761577" w:rsidP="00761577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2A3700" w:rsidRDefault="002A3700" w:rsidP="009C44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3700" w:rsidRDefault="002A3700" w:rsidP="009C44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3700" w:rsidRDefault="002A3700" w:rsidP="009C44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3700" w:rsidRDefault="002A3700" w:rsidP="009C44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3700" w:rsidRDefault="002A3700" w:rsidP="009C44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91053" w:rsidRDefault="00591053" w:rsidP="009C44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91053" w:rsidRDefault="00591053" w:rsidP="009C44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4494" w:rsidRPr="00832F14" w:rsidRDefault="009C4494" w:rsidP="009C4494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lastRenderedPageBreak/>
        <w:t>2. Организация учебного процесса и режим занятий</w:t>
      </w: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учебных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занятий – 1 сентября, окончание – в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календарным учебным графиком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4494" w:rsidRPr="00581D1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</w:t>
      </w:r>
      <w:r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программы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36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неделю, включая </w:t>
      </w:r>
      <w:r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работу обучающихся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7B5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07B5F">
        <w:rPr>
          <w:rFonts w:ascii="Times New Roman" w:hAnsi="Times New Roman"/>
          <w:bCs/>
          <w:sz w:val="24"/>
          <w:szCs w:val="24"/>
        </w:rPr>
        <w:t>родолжительность учебной недели шестидневная.</w:t>
      </w:r>
    </w:p>
    <w:p w:rsidR="009C4494" w:rsidRPr="00470E7F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всех видов аудиторных занятий </w:t>
      </w:r>
      <w:proofErr w:type="gramStart"/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>академический</w:t>
      </w:r>
      <w:proofErr w:type="gramEnd"/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 xml:space="preserve"> час устанавливается продолжительностью 45 минут.</w:t>
      </w:r>
    </w:p>
    <w:p w:rsidR="009C4494" w:rsidRPr="00C51E81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освоении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минимальные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к соотношению учебных занятий, практик и самостоятельной работы обучающихся. </w:t>
      </w:r>
    </w:p>
    <w:p w:rsidR="009C4494" w:rsidRPr="00C51E81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предусмотренных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содержанием учебной дисциплины и профессионального модуля.</w:t>
      </w:r>
    </w:p>
    <w:p w:rsidR="009C4494" w:rsidRPr="00C51E81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образовательной программе данное соотношение изменено в сторону увеличения объема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учебных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занятий и практик. При этом объем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обязательных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(аудиторных) занятий и практики не превышает 36 академических в неделю.</w:t>
      </w:r>
    </w:p>
    <w:p w:rsidR="009C4494" w:rsidRPr="009E117F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Самостоятельная работа обучающихся составляет не более 30% от объема часов, </w:t>
      </w:r>
      <w:proofErr w:type="gramStart"/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>отведенных</w:t>
      </w:r>
      <w:proofErr w:type="gramEnd"/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освоение дисциплины, профессионального модуля, включена в общий объем часов. Содержание отражается в </w:t>
      </w:r>
      <w:proofErr w:type="gramStart"/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>рабочей</w:t>
      </w:r>
      <w:proofErr w:type="gramEnd"/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программе дисциплины, профессионального модуля.</w:t>
      </w: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Объем времени, отведенный на вариативную часть образовательной программы, определен в соответствии с требованиями ФГОС СПО (не менее 30% от общего объема времени, отв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еденного на освоение программы)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13F2">
        <w:rPr>
          <w:rFonts w:ascii="Times New Roman" w:eastAsia="Times New Roman" w:hAnsi="Times New Roman"/>
          <w:sz w:val="24"/>
          <w:szCs w:val="24"/>
          <w:lang w:eastAsia="ru-RU"/>
        </w:rPr>
        <w:t>дает возможность расширения основных видов деятельности,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  <w:proofErr w:type="gramEnd"/>
    </w:p>
    <w:p w:rsidR="009C4494" w:rsidRPr="005D2D3A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20BC6">
        <w:rPr>
          <w:rFonts w:ascii="Times New Roman" w:eastAsia="Times New Roman" w:hAnsi="Times New Roman"/>
          <w:sz w:val="24"/>
          <w:szCs w:val="24"/>
          <w:lang w:eastAsia="ru-RU"/>
        </w:rPr>
        <w:t>Перечень, содержание, объем и порядок реализации дисциплин и профессиональных модулей образовательной программы определен с учетом примерной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основной образовательной программы по специальности </w:t>
      </w:r>
      <w:r w:rsidRPr="00F174BE">
        <w:rPr>
          <w:rFonts w:ascii="Times New Roman" w:hAnsi="Times New Roman"/>
          <w:b/>
          <w:bCs/>
          <w:sz w:val="24"/>
          <w:szCs w:val="24"/>
        </w:rPr>
        <w:t>08.02.05 Строительство и эксплуатация автомобильных дорог и аэродромов</w:t>
      </w:r>
      <w:r w:rsidRPr="004255D9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10C0">
        <w:rPr>
          <w:rFonts w:ascii="Times New Roman" w:eastAsia="Times New Roman" w:hAnsi="Times New Roman"/>
          <w:sz w:val="24"/>
          <w:szCs w:val="24"/>
          <w:lang w:eastAsia="ru-RU"/>
        </w:rPr>
        <w:t>требован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Pr="003510C0"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r w:rsidR="002A370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профессиональным </w:t>
      </w:r>
      <w:r w:rsidRPr="003510C0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компетенциям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«Геодезия»</w:t>
      </w:r>
      <w:r w:rsidRPr="003510C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потребностями регионального рынка труда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и направлена на соблюдение последовательности освоения профессиональных компетенций,  принятой в отрасли.</w:t>
      </w: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 «Физическая культура» реализуется в соответствии с требованиями ФГОС СПО в рамках общего гуманитарного и социально</w:t>
      </w:r>
      <w:r w:rsidR="00FF16E0">
        <w:rPr>
          <w:rFonts w:ascii="Times New Roman" w:eastAsia="Times New Roman" w:hAnsi="Times New Roman"/>
          <w:sz w:val="24"/>
          <w:szCs w:val="24"/>
          <w:lang w:eastAsia="ru-RU"/>
        </w:rPr>
        <w:t>-экономического учебного цикла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объеме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160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академических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часов. Для обучающихся 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9C4494" w:rsidRPr="001D0D7D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"Безопасность жизнедеятельности"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реализуется в соответствии с требованиями ФГОС СПО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общепрофессионального учебного 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цикла в объеме 68 академических часов, из них на освоение основ </w:t>
      </w:r>
      <w:proofErr w:type="gramStart"/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военной</w:t>
      </w:r>
      <w:proofErr w:type="gramEnd"/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службы (для юношей) - 70 процентов от общего объема времени, отведенного на указанную дисциплину.</w:t>
      </w:r>
    </w:p>
    <w:p w:rsidR="009C4494" w:rsidRPr="001D0D7D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A93453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профессионального модуля </w:t>
      </w:r>
    </w:p>
    <w:p w:rsidR="00A93453" w:rsidRPr="00A93453" w:rsidRDefault="00A93453" w:rsidP="00A934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3453">
        <w:rPr>
          <w:rFonts w:ascii="Times New Roman" w:hAnsi="Times New Roman"/>
          <w:sz w:val="24"/>
          <w:szCs w:val="24"/>
        </w:rPr>
        <w:t xml:space="preserve">ПМ.04 Выполнение работ по эксплуатации автомобильных дорог и аэродромов </w:t>
      </w:r>
      <w:r w:rsidRPr="00A93453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обучающиеся осваивают: </w:t>
      </w:r>
    </w:p>
    <w:p w:rsidR="00A93453" w:rsidRPr="00A93453" w:rsidRDefault="00A93453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3453">
        <w:rPr>
          <w:rFonts w:ascii="Times New Roman" w:hAnsi="Times New Roman"/>
          <w:b/>
          <w:sz w:val="24"/>
          <w:szCs w:val="24"/>
        </w:rPr>
        <w:t>- 11149 Аэродромный рабочий (2 р.)</w:t>
      </w:r>
    </w:p>
    <w:p w:rsidR="009C4494" w:rsidRPr="000F5E86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«Выполнение работ по одной или нескольким профессиям рабочих, должностям служащих», согласно приложению, к ФГОС по специальности СПО, обучающиеся осваивают: </w:t>
      </w:r>
    </w:p>
    <w:p w:rsidR="009C4494" w:rsidRPr="00FF16E0" w:rsidRDefault="00FF16E0" w:rsidP="00FF16E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9C4494" w:rsidRPr="00FF16E0">
        <w:rPr>
          <w:rFonts w:ascii="Times New Roman" w:eastAsia="Times New Roman" w:hAnsi="Times New Roman"/>
          <w:b/>
          <w:sz w:val="24"/>
          <w:szCs w:val="24"/>
          <w:lang w:eastAsia="ru-RU"/>
        </w:rPr>
        <w:t>11889 Дорожный рабочий.</w:t>
      </w:r>
    </w:p>
    <w:p w:rsidR="009C4494" w:rsidRPr="000F5E86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При формировании образовательной программы предусмотрено включение адаптационн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дисциплин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634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"Адаптивные информационные и коммуникационные технологии",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обеспечиваю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щей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коррекцию нарушений развития и социальную адаптацию обучающихся инвалидов и лиц с ограниченными возможностями здоровья.</w:t>
      </w:r>
      <w:proofErr w:type="gramEnd"/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контроль, промежуточная аттестация и государственная итоговая аттестация.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успеваемости предусматривает и контроль самостоятельной работы.</w:t>
      </w: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Контрольная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9C4494" w:rsidRPr="000F5E86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дифференцированный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зачет. </w:t>
      </w:r>
    </w:p>
    <w:p w:rsidR="009C4494" w:rsidRPr="000F5E86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предусмотренный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кзамен проводится в день, освобожденный от других форм учебной нагрузки.</w:t>
      </w:r>
    </w:p>
    <w:p w:rsidR="009C4494" w:rsidRPr="000F5E86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экзаменами.</w:t>
      </w: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Формы промежуточной аттестации указаны в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Плане учебного процесса (колонки 3, 4, 5)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Итоговой формой аттестации по профессиональному модулю в последнем семестре его изучения является экзамен (квалификационный),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51CF">
        <w:rPr>
          <w:rFonts w:ascii="Times New Roman" w:eastAsia="Times New Roman" w:hAnsi="Times New Roman"/>
          <w:sz w:val="24"/>
          <w:szCs w:val="24"/>
          <w:lang w:eastAsia="ru-RU"/>
        </w:rPr>
        <w:t xml:space="preserve">выносится решение: «основной вид деятельности </w:t>
      </w:r>
      <w:proofErr w:type="gramStart"/>
      <w:r w:rsidRPr="000651CF">
        <w:rPr>
          <w:rFonts w:ascii="Times New Roman" w:eastAsia="Times New Roman" w:hAnsi="Times New Roman"/>
          <w:sz w:val="24"/>
          <w:szCs w:val="24"/>
          <w:lang w:eastAsia="ru-RU"/>
        </w:rPr>
        <w:t>освоен/не освоен</w:t>
      </w:r>
      <w:proofErr w:type="gramEnd"/>
      <w:r w:rsidRPr="000651CF">
        <w:rPr>
          <w:rFonts w:ascii="Times New Roman" w:eastAsia="Times New Roman" w:hAnsi="Times New Roman"/>
          <w:sz w:val="24"/>
          <w:szCs w:val="24"/>
          <w:lang w:eastAsia="ru-RU"/>
        </w:rPr>
        <w:t>» с выставлением оценки: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C4494" w:rsidRDefault="009C4494" w:rsidP="00FF16E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ПМ.01 </w:t>
      </w:r>
      <w:r w:rsidRPr="00534B9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Проектирование конструктивных элементов автомобильных дорог и аэродромов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 </w:t>
      </w:r>
    </w:p>
    <w:p w:rsidR="009C4494" w:rsidRDefault="009C4494" w:rsidP="00FF16E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ПМ.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02. </w:t>
      </w:r>
      <w:r w:rsidRPr="00534B95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производству дорожно-строительных материалов</w:t>
      </w:r>
      <w:r w:rsidRPr="00C678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семестр),  </w:t>
      </w:r>
    </w:p>
    <w:p w:rsidR="009C4494" w:rsidRDefault="009C4494" w:rsidP="00FF16E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ПМ.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03. </w:t>
      </w:r>
      <w:r w:rsidRPr="00534B95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работ по строительству автомобильных дорог и аэродромов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 </w:t>
      </w:r>
    </w:p>
    <w:p w:rsidR="009C4494" w:rsidRDefault="009C4494" w:rsidP="00FF16E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ПМ.04. </w:t>
      </w:r>
      <w:r w:rsidRPr="00534B95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работ по эксплуатации автомобильных дорог и аэродромов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</w:t>
      </w:r>
    </w:p>
    <w:p w:rsidR="009C4494" w:rsidRPr="00223BB7" w:rsidRDefault="009C4494" w:rsidP="00FF16E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3BB7">
        <w:rPr>
          <w:rFonts w:ascii="Times New Roman" w:eastAsia="Times New Roman" w:hAnsi="Times New Roman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23BB7">
        <w:rPr>
          <w:rFonts w:ascii="Times New Roman" w:eastAsia="Times New Roman" w:hAnsi="Times New Roman"/>
          <w:sz w:val="24"/>
          <w:szCs w:val="24"/>
          <w:lang w:eastAsia="ru-RU"/>
        </w:rPr>
        <w:t xml:space="preserve">. Выполнение работ по одной или нескольким профессиям рабочих, должностям служащих </w:t>
      </w:r>
      <w:r w:rsidRPr="00534B95">
        <w:rPr>
          <w:rFonts w:ascii="Times New Roman" w:eastAsia="Times New Roman" w:hAnsi="Times New Roman"/>
          <w:sz w:val="24"/>
          <w:szCs w:val="24"/>
          <w:lang w:eastAsia="ru-RU"/>
        </w:rPr>
        <w:t></w:t>
      </w:r>
      <w:r w:rsidRPr="00534B9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11889 Дорожный рабочий </w:t>
      </w:r>
      <w:r w:rsidRPr="00223BB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23BB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семестр).</w:t>
      </w:r>
    </w:p>
    <w:p w:rsidR="009C4494" w:rsidRDefault="009C4494" w:rsidP="00FF16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4494" w:rsidRPr="000F5E86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ыполнение курсовых работ предусмотрено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освоения о</w:t>
      </w:r>
      <w:r w:rsidRPr="001D3382">
        <w:rPr>
          <w:rFonts w:ascii="Times New Roman" w:eastAsia="Times New Roman" w:hAnsi="Times New Roman"/>
          <w:sz w:val="24"/>
          <w:szCs w:val="24"/>
          <w:lang w:eastAsia="ru-RU"/>
        </w:rPr>
        <w:t>бщепрофессиональны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 дисциплин и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профессиональных модулей: </w:t>
      </w:r>
    </w:p>
    <w:p w:rsidR="009C4494" w:rsidRPr="00B40B2F" w:rsidRDefault="009C4494" w:rsidP="00FF16E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9E173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Проектирование конструктивных элементов автомобильных дорог и аэродромов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МДК.01.03. </w:t>
      </w:r>
      <w:r w:rsidRPr="009E1734">
        <w:rPr>
          <w:rFonts w:ascii="Times New Roman" w:eastAsia="Times New Roman" w:hAnsi="Times New Roman"/>
          <w:sz w:val="24"/>
          <w:szCs w:val="24"/>
          <w:lang w:eastAsia="ru-RU"/>
        </w:rPr>
        <w:t xml:space="preserve">Изыскание и проектирование автомобильных дорог и аэродромов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 семестр) МДК.01.03. </w:t>
      </w:r>
      <w:r w:rsidRPr="000D6018">
        <w:rPr>
          <w:rFonts w:ascii="Times New Roman" w:eastAsia="Times New Roman" w:hAnsi="Times New Roman"/>
          <w:sz w:val="24"/>
          <w:szCs w:val="24"/>
          <w:lang w:eastAsia="ru-RU"/>
        </w:rPr>
        <w:t>Монтаж и эксплуатация мультисервисных сетей абонентского доступа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(6 семестр);</w:t>
      </w:r>
    </w:p>
    <w:p w:rsidR="009C4494" w:rsidRPr="00B81194" w:rsidRDefault="009C4494" w:rsidP="00FF16E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ПМ 03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EF5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работ по строительству автомобильных дорог и аэродромов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МДК.03.02. </w:t>
      </w:r>
      <w:r w:rsidRPr="00660380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Строительство автомобильных дорог и аэродромов </w:t>
      </w:r>
      <w:r w:rsidRPr="00B81194">
        <w:rPr>
          <w:rFonts w:ascii="Times New Roman" w:eastAsia="Times New Roman" w:hAnsi="Times New Roman"/>
          <w:sz w:val="24"/>
          <w:szCs w:val="24"/>
          <w:lang w:eastAsia="ru-RU"/>
        </w:rPr>
        <w:t>(7 семестр).</w:t>
      </w: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и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практика реализуются в рамках профессиональных модулей профессионального учебного цикла по каждому из основных видов деятельности. </w:t>
      </w:r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профессионального цикла образовательной программы, </w:t>
      </w:r>
      <w:proofErr w:type="gramStart"/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>выделяемого</w:t>
      </w:r>
      <w:proofErr w:type="gramEnd"/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практик, не может быть менее 25 процентов от профессионального цикла образовательной программы.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данному </w:t>
      </w: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учебному плану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практики составляет 1188 часов,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составляет более 25% от часов,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отведенных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профессиональный учебный цикл. </w:t>
      </w: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учебному плану выделено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432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одственную практику выделено 21 неделя (756 часов) и 4 недели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(144 часа) на производст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венную практику (преддипломную). </w:t>
      </w: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Учебная практика в объеме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проводится при освоении </w:t>
      </w:r>
      <w:proofErr w:type="gramStart"/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профессиональных компетенций в рамках профессиональных модулей и реализовывается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концентрированно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профессиональных модулей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 (216 час)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 семестр: ПМ. 03 – 4 недели (144 час);</w:t>
      </w: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(72 час)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практика (по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рофилю специальности) в объеме 21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проводится при освоении </w:t>
      </w:r>
      <w:proofErr w:type="gramStart"/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профессиональных компетенций в рамках профессиональных модулей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 </w:t>
      </w:r>
      <w:r w:rsidRPr="00081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ПМ. 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081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081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(108 час)</w:t>
      </w:r>
      <w:r w:rsidRPr="00081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Pr="007220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C4494" w:rsidRPr="00452136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4521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семестр ПМ. 02 -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4521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недели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72</w:t>
      </w:r>
      <w:r w:rsidRPr="004521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час); </w:t>
      </w: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6,7</w:t>
      </w:r>
      <w:r w:rsidRPr="004521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семестр ПМ 03 -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4521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ь </w:t>
      </w:r>
      <w:r w:rsidRPr="004521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252 </w:t>
      </w:r>
      <w:r w:rsidRPr="004521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- 2 недели в 6 семестре и </w:t>
      </w:r>
    </w:p>
    <w:p w:rsidR="009C4494" w:rsidRPr="00452136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5 недель в 7 семестре</w:t>
      </w:r>
      <w:r w:rsidRPr="004521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C4494" w:rsidRPr="00452136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21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 семестр ПМ 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4521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 3 недели (108 час);</w:t>
      </w:r>
    </w:p>
    <w:p w:rsidR="009C4494" w:rsidRPr="00452136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4521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семестр ПМ.0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4521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2 недели (72 час);</w:t>
      </w:r>
    </w:p>
    <w:p w:rsidR="009C4494" w:rsidRPr="00D54FEB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В рамках освоения программы ПМ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 работ по одной или нескольким профессиям рабочих, должностям служащих осваиваются профессии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8B74A2">
        <w:rPr>
          <w:rFonts w:ascii="Times New Roman" w:eastAsia="Times New Roman" w:hAnsi="Times New Roman"/>
          <w:sz w:val="24"/>
          <w:szCs w:val="24"/>
          <w:lang w:eastAsia="ru-RU"/>
        </w:rPr>
        <w:t>11889 Дорожный рабочий</w:t>
      </w:r>
      <w:r w:rsidRPr="00D54FEB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практика (</w:t>
      </w:r>
      <w:proofErr w:type="gramStart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преддипломная</w:t>
      </w:r>
      <w:proofErr w:type="gramEnd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) проводится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 концентрированно. Каждый вид практики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завершается дифференцированным зачетом с оценкой </w:t>
      </w:r>
      <w:proofErr w:type="gramStart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освоенных</w:t>
      </w:r>
      <w:proofErr w:type="gramEnd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общих и профессиональных компетенций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4494" w:rsidRPr="000F5E86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Государственная итоговая аттестация включает защиту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выпускной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квалификационной работы (дипломная работа).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государственной итоговой аттестации предусматривает процедуру проведения демонстрационного экзамена.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Демонстрационный экзамен включается в выпускную квалификационную работу.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C4494" w:rsidRPr="00D54FEB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Общая продолжительность каникул при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освоении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программы по специальност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СПО составляет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34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не менее 2 недель в зимний период. </w:t>
      </w:r>
    </w:p>
    <w:p w:rsidR="009C4494" w:rsidRPr="00832F14" w:rsidRDefault="009C4494" w:rsidP="009C44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F16E0" w:rsidRDefault="00FF16E0" w:rsidP="009C44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4494" w:rsidRPr="00832F14" w:rsidRDefault="009C4494" w:rsidP="009C44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3. Общеобразовательный цикл</w:t>
      </w: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C4494" w:rsidRPr="00522DDC" w:rsidRDefault="009C4494" w:rsidP="009C4494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522DDC">
        <w:rPr>
          <w:rFonts w:ascii="Times New Roman" w:hAnsi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522DDC">
        <w:rPr>
          <w:rFonts w:ascii="Times New Roman" w:hAnsi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522DDC">
        <w:rPr>
          <w:rFonts w:ascii="Times New Roman" w:hAnsi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522DDC">
        <w:rPr>
          <w:rFonts w:ascii="Times New Roman" w:hAnsi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>
        <w:rPr>
          <w:rFonts w:ascii="Times New Roman" w:hAnsi="Times New Roman"/>
          <w:bCs/>
          <w:sz w:val="24"/>
          <w:szCs w:val="24"/>
        </w:rPr>
        <w:t>ФГОС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 среднего общего и среднего профессионального образования с учетом получаемой специальности</w:t>
      </w:r>
      <w:r w:rsidRPr="00522DDC">
        <w:rPr>
          <w:rFonts w:ascii="Times New Roman" w:hAnsi="Times New Roman"/>
          <w:bCs/>
          <w:sz w:val="24"/>
          <w:szCs w:val="24"/>
        </w:rPr>
        <w:t xml:space="preserve"> среднего профессионального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Общий объем образовательной программы СПО, реализуемой на базе основного общего образования, увеличивается на 1476 часов. Данный объем</w:t>
      </w:r>
      <w:r w:rsidRPr="00CB7B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</w:t>
      </w:r>
      <w:r w:rsidRPr="00220BC6">
        <w:rPr>
          <w:rFonts w:ascii="Times New Roman" w:hAnsi="Times New Roman"/>
          <w:b/>
          <w:bCs/>
          <w:sz w:val="24"/>
          <w:szCs w:val="24"/>
        </w:rPr>
        <w:t>08.02.05 Строительство и эксплуатация автомобильных дорог и аэродромов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F16E0" w:rsidRDefault="009C4494" w:rsidP="00FF16E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0F5E86">
        <w:rPr>
          <w:rFonts w:ascii="Times New Roman" w:hAnsi="Times New Roman"/>
          <w:bCs/>
          <w:sz w:val="24"/>
          <w:szCs w:val="24"/>
        </w:rPr>
        <w:t xml:space="preserve">Общеобразовательный цикл учебного плана включает в себя: базовые, профильные </w:t>
      </w:r>
      <w:r w:rsidR="002A3700"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является частью </w:t>
      </w:r>
      <w:r w:rsidR="002A3700"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="002A3700" w:rsidRPr="008F5F9A">
        <w:rPr>
          <w:rFonts w:ascii="Times New Roman" w:hAnsi="Times New Roman"/>
          <w:bCs/>
          <w:sz w:val="24"/>
          <w:szCs w:val="24"/>
        </w:rPr>
        <w:t xml:space="preserve"> СПО, которая включает в себя обязательные общеобразовательные дисциплины учебного плана </w:t>
      </w:r>
      <w:r w:rsidR="002A3700"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="002A3700" w:rsidRPr="008F5F9A">
        <w:rPr>
          <w:rFonts w:ascii="Times New Roman" w:hAnsi="Times New Roman"/>
          <w:bCs/>
          <w:sz w:val="24"/>
          <w:szCs w:val="24"/>
        </w:rPr>
        <w:t xml:space="preserve">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  <w:proofErr w:type="gramEnd"/>
    </w:p>
    <w:p w:rsidR="002A3700" w:rsidRPr="00FF16E0" w:rsidRDefault="002A3700" w:rsidP="00FF16E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 </w:t>
      </w:r>
      <w:r>
        <w:rPr>
          <w:rFonts w:ascii="Times New Roman" w:hAnsi="Times New Roman"/>
          <w:bCs/>
          <w:sz w:val="24"/>
          <w:szCs w:val="24"/>
        </w:rPr>
        <w:t>содержит</w:t>
      </w:r>
      <w:r w:rsidRPr="008F5F9A">
        <w:rPr>
          <w:rFonts w:ascii="Times New Roman" w:hAnsi="Times New Roman"/>
          <w:bCs/>
          <w:sz w:val="24"/>
          <w:szCs w:val="24"/>
        </w:rPr>
        <w:t xml:space="preserve"> следующие обязательные общеобразовательные дисциплины: </w:t>
      </w:r>
      <w:r w:rsidRPr="002A3700">
        <w:rPr>
          <w:rFonts w:ascii="Times New Roman" w:hAnsi="Times New Roman"/>
          <w:b/>
          <w:bCs/>
          <w:sz w:val="24"/>
          <w:szCs w:val="24"/>
        </w:rPr>
        <w:t>«Русский язык», «Литература», «Математика»,</w:t>
      </w:r>
      <w:r w:rsidRPr="002A3700">
        <w:rPr>
          <w:rFonts w:ascii="Times New Roman" w:eastAsia="Yu Mincho" w:hAnsi="Times New Roman"/>
          <w:b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жизнедеятельности», «Введение в специальность».</w:t>
      </w:r>
    </w:p>
    <w:p w:rsidR="002A3700" w:rsidRPr="0075705A" w:rsidRDefault="002A3700" w:rsidP="00FF16E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2A3700" w:rsidRPr="007A33C8" w:rsidRDefault="002A3700" w:rsidP="00FF16E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Индивидуальный проект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н(</w:t>
      </w:r>
      <w:proofErr w:type="spellStart"/>
      <w:proofErr w:type="gramEnd"/>
      <w:r w:rsidRPr="007A33C8">
        <w:rPr>
          <w:rFonts w:ascii="Times New Roman" w:hAnsi="Times New Roman"/>
          <w:bCs/>
          <w:sz w:val="24"/>
          <w:szCs w:val="24"/>
        </w:rPr>
        <w:t>ы</w:t>
      </w:r>
      <w:proofErr w:type="spellEnd"/>
      <w:r w:rsidRPr="007A33C8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индивидуального проекта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>, а также другие виды учебной деятельности, определенные учебным планом.</w:t>
      </w:r>
    </w:p>
    <w:p w:rsidR="00FF16E0" w:rsidRDefault="002A3700" w:rsidP="00FF16E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lastRenderedPageBreak/>
        <w:t xml:space="preserve">Освоение образовательной программы СПО, в том числе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СПО, сопровождается текущим контролем успеваемости и промежуточной аттестацией обучающихся. </w:t>
      </w:r>
      <w:r>
        <w:rPr>
          <w:rFonts w:ascii="Times New Roman" w:hAnsi="Times New Roman"/>
          <w:bCs/>
          <w:sz w:val="24"/>
          <w:szCs w:val="24"/>
        </w:rPr>
        <w:br/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Текущий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организации.</w:t>
      </w:r>
    </w:p>
    <w:p w:rsidR="002A3700" w:rsidRPr="007A33C8" w:rsidRDefault="002A3700" w:rsidP="00FF16E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В рамках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9C4494" w:rsidRPr="000F5E86" w:rsidRDefault="009C4494" w:rsidP="00FF16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C4494" w:rsidRDefault="009C4494" w:rsidP="00FF16E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9C4494" w:rsidRDefault="009C4494" w:rsidP="009C44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4494" w:rsidRPr="00A30455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Пример расчета вариативной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части по специальности </w:t>
      </w:r>
      <w:r w:rsidRPr="006A3A08">
        <w:rPr>
          <w:rFonts w:eastAsia="Times New Roman"/>
          <w:i/>
          <w:lang w:eastAsia="ru-RU"/>
        </w:rPr>
        <w:t>08.02.01 Строительство и эксплуатация зданий и сооружений</w:t>
      </w:r>
      <w:r w:rsidRPr="00B670E5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9C4494" w:rsidRPr="00A30455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5940 часов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9C4494" w:rsidRPr="00A30455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5940 - 1476 (общеобразовательный цикл)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216 (ГИА)=4248</w:t>
      </w:r>
    </w:p>
    <w:p w:rsidR="009C4494" w:rsidRPr="00A30455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4248*30/100=1274,4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9C4494" w:rsidRPr="00A30455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4248-1274=2974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9C4494" w:rsidRPr="00A30455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C4494" w:rsidRPr="00A30455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ариативная часть: 5940-1476-468-144-612-1728-216=1296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C4494" w:rsidRDefault="009C4494" w:rsidP="009C44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1296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</w:t>
      </w:r>
      <w:proofErr w:type="gramStart"/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>вариативную</w:t>
      </w:r>
      <w:proofErr w:type="gramEnd"/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циклов ППССЗ, распределен следующим образом:</w:t>
      </w:r>
    </w:p>
    <w:tbl>
      <w:tblPr>
        <w:tblW w:w="98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64"/>
        <w:gridCol w:w="2746"/>
        <w:gridCol w:w="1054"/>
        <w:gridCol w:w="1739"/>
        <w:gridCol w:w="901"/>
        <w:gridCol w:w="2278"/>
      </w:tblGrid>
      <w:tr w:rsidR="009C4494" w:rsidRPr="00590864" w:rsidTr="00CF10C6">
        <w:trPr>
          <w:tblHeader/>
        </w:trPr>
        <w:tc>
          <w:tcPr>
            <w:tcW w:w="1164" w:type="dxa"/>
          </w:tcPr>
          <w:p w:rsidR="009C4494" w:rsidRPr="00590864" w:rsidRDefault="009C4494" w:rsidP="00CF1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46" w:type="dxa"/>
          </w:tcPr>
          <w:p w:rsidR="009C4494" w:rsidRPr="00590864" w:rsidRDefault="009C4494" w:rsidP="00CF1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циклов и разделов</w:t>
            </w:r>
          </w:p>
        </w:tc>
        <w:tc>
          <w:tcPr>
            <w:tcW w:w="1054" w:type="dxa"/>
          </w:tcPr>
          <w:p w:rsidR="009C4494" w:rsidRPr="00590864" w:rsidRDefault="009C4494" w:rsidP="00CF1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ФГОС СПО (ПООП)</w:t>
            </w:r>
          </w:p>
        </w:tc>
        <w:tc>
          <w:tcPr>
            <w:tcW w:w="1739" w:type="dxa"/>
          </w:tcPr>
          <w:p w:rsidR="009C4494" w:rsidRPr="00590864" w:rsidRDefault="009C4494" w:rsidP="00CF1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901" w:type="dxa"/>
          </w:tcPr>
          <w:p w:rsidR="009C4494" w:rsidRPr="00590864" w:rsidRDefault="009C4494" w:rsidP="00CF1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78" w:type="dxa"/>
          </w:tcPr>
          <w:p w:rsidR="009C4494" w:rsidRPr="00590864" w:rsidRDefault="009C4494" w:rsidP="00CF1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9C4494" w:rsidRPr="00590864" w:rsidTr="00CF10C6">
        <w:tc>
          <w:tcPr>
            <w:tcW w:w="1164" w:type="dxa"/>
          </w:tcPr>
          <w:p w:rsidR="009C4494" w:rsidRPr="00590864" w:rsidRDefault="009C4494" w:rsidP="00CF1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ОГСЭ.</w:t>
            </w:r>
          </w:p>
          <w:p w:rsidR="009C4494" w:rsidRPr="00590864" w:rsidRDefault="009C4494" w:rsidP="00CF1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746" w:type="dxa"/>
          </w:tcPr>
          <w:p w:rsidR="009C4494" w:rsidRPr="00590864" w:rsidRDefault="009C4494" w:rsidP="00CF1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Общий гуманитарный и социально-экономический цикл</w:t>
            </w:r>
          </w:p>
        </w:tc>
        <w:tc>
          <w:tcPr>
            <w:tcW w:w="1054" w:type="dxa"/>
          </w:tcPr>
          <w:p w:rsidR="009C4494" w:rsidRPr="00590864" w:rsidRDefault="009C4494" w:rsidP="00CF1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739" w:type="dxa"/>
          </w:tcPr>
          <w:p w:rsidR="009C4494" w:rsidRPr="00590864" w:rsidRDefault="009C4494" w:rsidP="00CF10C6">
            <w:pPr>
              <w:spacing w:after="0" w:line="240" w:lineRule="auto"/>
              <w:ind w:firstLine="72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1" w:type="dxa"/>
          </w:tcPr>
          <w:p w:rsidR="009C4494" w:rsidRPr="00590864" w:rsidRDefault="009C4494" w:rsidP="00CF1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2278" w:type="dxa"/>
          </w:tcPr>
          <w:p w:rsidR="009C4494" w:rsidRPr="00590864" w:rsidRDefault="009C4494" w:rsidP="00CF1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4494" w:rsidRPr="00590864" w:rsidTr="00CF10C6">
        <w:tc>
          <w:tcPr>
            <w:tcW w:w="1164" w:type="dxa"/>
          </w:tcPr>
          <w:p w:rsidR="009C4494" w:rsidRPr="00590864" w:rsidRDefault="009C4494" w:rsidP="00CF1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ЕН.00</w:t>
            </w:r>
          </w:p>
        </w:tc>
        <w:tc>
          <w:tcPr>
            <w:tcW w:w="2746" w:type="dxa"/>
          </w:tcPr>
          <w:p w:rsidR="009C4494" w:rsidRPr="00590864" w:rsidRDefault="009C4494" w:rsidP="00CF1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Математический и общий естественнонаучный цикл</w:t>
            </w:r>
          </w:p>
        </w:tc>
        <w:tc>
          <w:tcPr>
            <w:tcW w:w="1054" w:type="dxa"/>
          </w:tcPr>
          <w:p w:rsidR="009C4494" w:rsidRPr="00590864" w:rsidRDefault="009C4494" w:rsidP="00CF1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739" w:type="dxa"/>
          </w:tcPr>
          <w:p w:rsidR="009C4494" w:rsidRPr="00590864" w:rsidRDefault="009C4494" w:rsidP="00CF10C6">
            <w:pPr>
              <w:spacing w:after="0" w:line="240" w:lineRule="auto"/>
              <w:ind w:firstLine="72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1" w:type="dxa"/>
          </w:tcPr>
          <w:p w:rsidR="009C4494" w:rsidRPr="00590864" w:rsidRDefault="009C4494" w:rsidP="00CF1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278" w:type="dxa"/>
          </w:tcPr>
          <w:p w:rsidR="009C4494" w:rsidRPr="00590864" w:rsidRDefault="009C4494" w:rsidP="00CF1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4494" w:rsidRPr="00590864" w:rsidTr="00CF10C6">
        <w:tc>
          <w:tcPr>
            <w:tcW w:w="1164" w:type="dxa"/>
          </w:tcPr>
          <w:p w:rsidR="009C4494" w:rsidRPr="00590864" w:rsidRDefault="009C4494" w:rsidP="00CF1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ОП.00</w:t>
            </w:r>
          </w:p>
        </w:tc>
        <w:tc>
          <w:tcPr>
            <w:tcW w:w="2746" w:type="dxa"/>
          </w:tcPr>
          <w:p w:rsidR="009C4494" w:rsidRPr="00590864" w:rsidRDefault="009C4494" w:rsidP="00CF1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Общепрофессиональный цикл</w:t>
            </w:r>
          </w:p>
        </w:tc>
        <w:tc>
          <w:tcPr>
            <w:tcW w:w="1054" w:type="dxa"/>
          </w:tcPr>
          <w:p w:rsidR="009C4494" w:rsidRPr="00590864" w:rsidRDefault="009C4494" w:rsidP="00CF1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39" w:type="dxa"/>
          </w:tcPr>
          <w:p w:rsidR="009C4494" w:rsidRPr="00590864" w:rsidRDefault="009C4494" w:rsidP="00CF1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01" w:type="dxa"/>
          </w:tcPr>
          <w:p w:rsidR="009C4494" w:rsidRPr="00590864" w:rsidRDefault="009C4494" w:rsidP="00CF1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2278" w:type="dxa"/>
          </w:tcPr>
          <w:p w:rsidR="009C4494" w:rsidRPr="00590864" w:rsidRDefault="009C4494" w:rsidP="00CF10C6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9C4494" w:rsidRPr="00590864" w:rsidTr="00CF10C6">
        <w:tc>
          <w:tcPr>
            <w:tcW w:w="1164" w:type="dxa"/>
          </w:tcPr>
          <w:p w:rsidR="009C4494" w:rsidRPr="00590864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ОП.0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2746" w:type="dxa"/>
          </w:tcPr>
          <w:p w:rsidR="009C4494" w:rsidRPr="00590864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Сметы</w:t>
            </w:r>
          </w:p>
        </w:tc>
        <w:tc>
          <w:tcPr>
            <w:tcW w:w="1054" w:type="dxa"/>
          </w:tcPr>
          <w:p w:rsidR="009C4494" w:rsidRPr="00590864" w:rsidRDefault="009C4494" w:rsidP="00CF10C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48</w:t>
            </w:r>
          </w:p>
        </w:tc>
        <w:tc>
          <w:tcPr>
            <w:tcW w:w="1739" w:type="dxa"/>
          </w:tcPr>
          <w:p w:rsidR="009C4494" w:rsidRPr="00590864" w:rsidRDefault="009C4494" w:rsidP="00CF10C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12</w:t>
            </w:r>
          </w:p>
        </w:tc>
        <w:tc>
          <w:tcPr>
            <w:tcW w:w="901" w:type="dxa"/>
          </w:tcPr>
          <w:p w:rsidR="009C4494" w:rsidRPr="00590864" w:rsidRDefault="009C4494" w:rsidP="00CF10C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60</w:t>
            </w:r>
          </w:p>
        </w:tc>
        <w:tc>
          <w:tcPr>
            <w:tcW w:w="2278" w:type="dxa"/>
          </w:tcPr>
          <w:p w:rsidR="009C4494" w:rsidRPr="00590864" w:rsidRDefault="009C4494" w:rsidP="00CF10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94E98">
              <w:rPr>
                <w:rFonts w:ascii="Times New Roman" w:hAnsi="Times New Roman"/>
                <w:noProof/>
                <w:sz w:val="20"/>
                <w:szCs w:val="20"/>
              </w:rPr>
              <w:t>Добавлены часы на консультации и на проведение экзамена</w:t>
            </w:r>
          </w:p>
        </w:tc>
      </w:tr>
      <w:tr w:rsidR="009C4494" w:rsidRPr="00590864" w:rsidTr="00CF10C6">
        <w:tc>
          <w:tcPr>
            <w:tcW w:w="1164" w:type="dxa"/>
          </w:tcPr>
          <w:p w:rsidR="009C4494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ОП.06</w:t>
            </w:r>
          </w:p>
        </w:tc>
        <w:tc>
          <w:tcPr>
            <w:tcW w:w="2746" w:type="dxa"/>
          </w:tcPr>
          <w:p w:rsidR="009C4494" w:rsidRPr="008D4933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4933">
              <w:rPr>
                <w:rFonts w:ascii="Times New Roman" w:hAnsi="Times New Roman"/>
                <w:noProof/>
                <w:sz w:val="20"/>
                <w:szCs w:val="20"/>
              </w:rPr>
              <w:t xml:space="preserve">Экономика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организации</w:t>
            </w:r>
          </w:p>
        </w:tc>
        <w:tc>
          <w:tcPr>
            <w:tcW w:w="1054" w:type="dxa"/>
          </w:tcPr>
          <w:p w:rsidR="009C4494" w:rsidRDefault="009C4494" w:rsidP="00CF10C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120</w:t>
            </w:r>
          </w:p>
        </w:tc>
        <w:tc>
          <w:tcPr>
            <w:tcW w:w="1739" w:type="dxa"/>
          </w:tcPr>
          <w:p w:rsidR="009C4494" w:rsidRDefault="009C4494" w:rsidP="00CF10C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12</w:t>
            </w:r>
          </w:p>
        </w:tc>
        <w:tc>
          <w:tcPr>
            <w:tcW w:w="901" w:type="dxa"/>
          </w:tcPr>
          <w:p w:rsidR="009C4494" w:rsidRDefault="009C4494" w:rsidP="00CF10C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132</w:t>
            </w:r>
          </w:p>
        </w:tc>
        <w:tc>
          <w:tcPr>
            <w:tcW w:w="2278" w:type="dxa"/>
          </w:tcPr>
          <w:p w:rsidR="009C4494" w:rsidRPr="00590864" w:rsidRDefault="009C4494" w:rsidP="00CF10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Добавлены часы на консультации и на проведение экзамена</w:t>
            </w:r>
          </w:p>
        </w:tc>
      </w:tr>
      <w:tr w:rsidR="009C4494" w:rsidRPr="00590864" w:rsidTr="00CF10C6">
        <w:tc>
          <w:tcPr>
            <w:tcW w:w="1164" w:type="dxa"/>
          </w:tcPr>
          <w:p w:rsidR="009C4494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ОП.10</w:t>
            </w:r>
          </w:p>
        </w:tc>
        <w:tc>
          <w:tcPr>
            <w:tcW w:w="2746" w:type="dxa"/>
          </w:tcPr>
          <w:p w:rsidR="009C4494" w:rsidRPr="008D4933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94E98">
              <w:rPr>
                <w:rFonts w:ascii="Times New Roman" w:hAnsi="Times New Roman"/>
                <w:noProof/>
                <w:sz w:val="20"/>
                <w:szCs w:val="20"/>
              </w:rPr>
              <w:t>Способы поиска работы, рекомендации по трудоустройству, планирование карьеры</w:t>
            </w:r>
          </w:p>
        </w:tc>
        <w:tc>
          <w:tcPr>
            <w:tcW w:w="1054" w:type="dxa"/>
          </w:tcPr>
          <w:p w:rsidR="009C4494" w:rsidRDefault="009C4494" w:rsidP="00CF10C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9C4494" w:rsidRDefault="009C4494" w:rsidP="00CF10C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32</w:t>
            </w:r>
          </w:p>
        </w:tc>
        <w:tc>
          <w:tcPr>
            <w:tcW w:w="901" w:type="dxa"/>
          </w:tcPr>
          <w:p w:rsidR="009C4494" w:rsidRDefault="009C4494" w:rsidP="00CF10C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32</w:t>
            </w:r>
          </w:p>
        </w:tc>
        <w:tc>
          <w:tcPr>
            <w:tcW w:w="2278" w:type="dxa"/>
          </w:tcPr>
          <w:p w:rsidR="009C4494" w:rsidRPr="00590864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 xml:space="preserve">Добавлены часы на введение новой дисциплины.  </w:t>
            </w:r>
          </w:p>
          <w:p w:rsidR="009C4494" w:rsidRPr="00590864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 xml:space="preserve">Цели и задачи: Систематизировать информацию из различных источников о соответствующих полученной </w:t>
            </w: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квалификации вакансиях на региональном рынке труда.</w:t>
            </w:r>
          </w:p>
          <w:p w:rsidR="009C4494" w:rsidRPr="00590864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Оформлять необходимые для трудоустройства документы.</w:t>
            </w:r>
          </w:p>
          <w:p w:rsidR="009C4494" w:rsidRPr="00590864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Выбирать эффективные модели поведения и коммуникации при прохождении собеседования с потенциальным работодателем.</w:t>
            </w:r>
          </w:p>
          <w:p w:rsidR="009C4494" w:rsidRPr="00590864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Использовать различные методы адаптации на рабочем месте.</w:t>
            </w:r>
          </w:p>
          <w:p w:rsidR="009C4494" w:rsidRPr="00590864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Строить план профессиональной карьеры.</w:t>
            </w:r>
          </w:p>
        </w:tc>
      </w:tr>
      <w:tr w:rsidR="009C4494" w:rsidRPr="00590864" w:rsidTr="00CF10C6">
        <w:tc>
          <w:tcPr>
            <w:tcW w:w="1164" w:type="dxa"/>
          </w:tcPr>
          <w:p w:rsidR="009C4494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ОП.11</w:t>
            </w:r>
          </w:p>
        </w:tc>
        <w:tc>
          <w:tcPr>
            <w:tcW w:w="2746" w:type="dxa"/>
          </w:tcPr>
          <w:p w:rsidR="009C4494" w:rsidRPr="008D4933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621A">
              <w:rPr>
                <w:rFonts w:ascii="Times New Roman" w:hAnsi="Times New Roman"/>
                <w:noProof/>
                <w:sz w:val="20"/>
                <w:szCs w:val="20"/>
              </w:rPr>
              <w:t>Основы предпринимательства, открытие собственного дела</w:t>
            </w:r>
          </w:p>
        </w:tc>
        <w:tc>
          <w:tcPr>
            <w:tcW w:w="1054" w:type="dxa"/>
          </w:tcPr>
          <w:p w:rsidR="009C4494" w:rsidRDefault="009C4494" w:rsidP="00CF10C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9C4494" w:rsidRDefault="009C4494" w:rsidP="00CF10C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62</w:t>
            </w:r>
          </w:p>
        </w:tc>
        <w:tc>
          <w:tcPr>
            <w:tcW w:w="901" w:type="dxa"/>
          </w:tcPr>
          <w:p w:rsidR="009C4494" w:rsidRDefault="009C4494" w:rsidP="00CF10C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62</w:t>
            </w:r>
          </w:p>
        </w:tc>
        <w:tc>
          <w:tcPr>
            <w:tcW w:w="2278" w:type="dxa"/>
          </w:tcPr>
          <w:p w:rsidR="009C4494" w:rsidRPr="0063621A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621A">
              <w:rPr>
                <w:rFonts w:ascii="Times New Roman" w:hAnsi="Times New Roman"/>
                <w:noProof/>
                <w:sz w:val="20"/>
                <w:szCs w:val="20"/>
              </w:rPr>
              <w:t xml:space="preserve">Добавлены часы на введение новой дисциплины.  </w:t>
            </w:r>
          </w:p>
          <w:p w:rsidR="009C4494" w:rsidRPr="0063621A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621A">
              <w:rPr>
                <w:rFonts w:ascii="Times New Roman" w:hAnsi="Times New Roman"/>
                <w:noProof/>
                <w:sz w:val="20"/>
                <w:szCs w:val="20"/>
              </w:rPr>
              <w:t>Цели и задачи: планировать предпринимательскую</w:t>
            </w:r>
          </w:p>
          <w:p w:rsidR="009C4494" w:rsidRPr="0063621A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621A">
              <w:rPr>
                <w:rFonts w:ascii="Times New Roman" w:hAnsi="Times New Roman"/>
                <w:noProof/>
                <w:sz w:val="20"/>
                <w:szCs w:val="20"/>
              </w:rPr>
              <w:t xml:space="preserve">деятельность в профессиональной сфере. </w:t>
            </w:r>
            <w:r w:rsidRPr="0063621A">
              <w:rPr>
                <w:sz w:val="20"/>
                <w:szCs w:val="20"/>
              </w:rPr>
              <w:t xml:space="preserve"> </w:t>
            </w:r>
            <w:r w:rsidRPr="0063621A">
              <w:rPr>
                <w:rFonts w:ascii="Times New Roman" w:hAnsi="Times New Roman"/>
                <w:sz w:val="20"/>
                <w:szCs w:val="20"/>
              </w:rPr>
              <w:t>Разработка предпринимательской идеи.</w:t>
            </w:r>
          </w:p>
          <w:p w:rsidR="009C4494" w:rsidRPr="0063621A" w:rsidRDefault="009C4494" w:rsidP="00CF1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621A">
              <w:rPr>
                <w:rFonts w:ascii="Times New Roman" w:hAnsi="Times New Roman"/>
                <w:sz w:val="20"/>
                <w:szCs w:val="20"/>
              </w:rPr>
              <w:t xml:space="preserve">Разработка бизнес-плана. </w:t>
            </w:r>
          </w:p>
          <w:p w:rsidR="009C4494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621A">
              <w:rPr>
                <w:rFonts w:ascii="Times New Roman" w:hAnsi="Times New Roman"/>
                <w:sz w:val="20"/>
                <w:szCs w:val="20"/>
              </w:rPr>
              <w:t>Готовность к юридическому оформлению предпринимательской деятельности.</w:t>
            </w:r>
          </w:p>
        </w:tc>
      </w:tr>
      <w:tr w:rsidR="009C4494" w:rsidRPr="00590864" w:rsidTr="00CF10C6">
        <w:tc>
          <w:tcPr>
            <w:tcW w:w="1164" w:type="dxa"/>
          </w:tcPr>
          <w:p w:rsidR="009C4494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ОП.12</w:t>
            </w:r>
          </w:p>
        </w:tc>
        <w:tc>
          <w:tcPr>
            <w:tcW w:w="2746" w:type="dxa"/>
          </w:tcPr>
          <w:p w:rsidR="009C4494" w:rsidRPr="0063621A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621A">
              <w:rPr>
                <w:rFonts w:ascii="Times New Roman" w:hAnsi="Times New Roman"/>
                <w:noProof/>
                <w:sz w:val="20"/>
                <w:szCs w:val="20"/>
              </w:rPr>
              <w:t>Адаптационная дисциплина "Адаптивные информационные и коммуникационные технологии"</w:t>
            </w:r>
          </w:p>
        </w:tc>
        <w:tc>
          <w:tcPr>
            <w:tcW w:w="1054" w:type="dxa"/>
          </w:tcPr>
          <w:p w:rsidR="009C4494" w:rsidRDefault="009C4494" w:rsidP="00CF10C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9C4494" w:rsidRDefault="009C4494" w:rsidP="00CF10C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38</w:t>
            </w:r>
          </w:p>
        </w:tc>
        <w:tc>
          <w:tcPr>
            <w:tcW w:w="901" w:type="dxa"/>
          </w:tcPr>
          <w:p w:rsidR="009C4494" w:rsidRDefault="009C4494" w:rsidP="00CF10C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38</w:t>
            </w:r>
          </w:p>
        </w:tc>
        <w:tc>
          <w:tcPr>
            <w:tcW w:w="2278" w:type="dxa"/>
          </w:tcPr>
          <w:p w:rsidR="009C4494" w:rsidRPr="0063621A" w:rsidRDefault="009C4494" w:rsidP="00CF1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62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Добавлены часы на введение </w:t>
            </w:r>
            <w:proofErr w:type="gramStart"/>
            <w:r w:rsidRPr="006362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новой</w:t>
            </w:r>
            <w:proofErr w:type="gramEnd"/>
            <w:r w:rsidRPr="006362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3621A">
              <w:rPr>
                <w:rFonts w:ascii="Times New Roman" w:hAnsi="Times New Roman"/>
                <w:sz w:val="20"/>
                <w:szCs w:val="20"/>
              </w:rPr>
              <w:t xml:space="preserve">адаптационной </w:t>
            </w:r>
          </w:p>
          <w:p w:rsidR="009C4494" w:rsidRPr="0063621A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621A">
              <w:rPr>
                <w:rFonts w:ascii="Times New Roman" w:hAnsi="Times New Roman"/>
                <w:sz w:val="20"/>
                <w:szCs w:val="20"/>
              </w:rPr>
              <w:t xml:space="preserve">дисциплины, </w:t>
            </w:r>
            <w:proofErr w:type="gramStart"/>
            <w:r w:rsidRPr="0063621A">
              <w:rPr>
                <w:rFonts w:ascii="Times New Roman" w:hAnsi="Times New Roman"/>
                <w:sz w:val="20"/>
                <w:szCs w:val="20"/>
              </w:rPr>
              <w:t>обеспечивающей</w:t>
            </w:r>
            <w:proofErr w:type="gramEnd"/>
            <w:r w:rsidRPr="0063621A">
              <w:rPr>
                <w:rFonts w:ascii="Times New Roman" w:hAnsi="Times New Roman"/>
                <w:sz w:val="20"/>
                <w:szCs w:val="20"/>
              </w:rPr>
              <w:t xml:space="preserve"> коррекцию нарушений развития и социальную адаптацию обучающихся инвалидов и лиц с ограниченными возможностями здоровья</w:t>
            </w:r>
          </w:p>
        </w:tc>
      </w:tr>
      <w:tr w:rsidR="009C4494" w:rsidRPr="00590864" w:rsidTr="00CF10C6">
        <w:tc>
          <w:tcPr>
            <w:tcW w:w="1164" w:type="dxa"/>
          </w:tcPr>
          <w:p w:rsidR="009C4494" w:rsidRPr="00667F33" w:rsidRDefault="009C4494" w:rsidP="00CF1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67F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П.00</w:t>
            </w:r>
          </w:p>
        </w:tc>
        <w:tc>
          <w:tcPr>
            <w:tcW w:w="2746" w:type="dxa"/>
          </w:tcPr>
          <w:p w:rsidR="009C4494" w:rsidRPr="00667F33" w:rsidRDefault="009C4494" w:rsidP="00CF10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67F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Профессиональный цикл</w:t>
            </w:r>
          </w:p>
        </w:tc>
        <w:tc>
          <w:tcPr>
            <w:tcW w:w="1054" w:type="dxa"/>
          </w:tcPr>
          <w:p w:rsidR="009C4494" w:rsidRPr="0063621A" w:rsidRDefault="009C4494" w:rsidP="00CF1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1728</w:t>
            </w:r>
          </w:p>
          <w:p w:rsidR="009C4494" w:rsidRPr="0063621A" w:rsidRDefault="009C4494" w:rsidP="00CF1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</w:tcPr>
          <w:p w:rsidR="009C4494" w:rsidRDefault="009C4494" w:rsidP="00CF1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1140</w:t>
            </w:r>
          </w:p>
          <w:p w:rsidR="009C4494" w:rsidRPr="0063621A" w:rsidRDefault="009C4494" w:rsidP="00CF1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</w:tcPr>
          <w:p w:rsidR="009C4494" w:rsidRPr="0063621A" w:rsidRDefault="009C4494" w:rsidP="00CF1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67F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6362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78" w:type="dxa"/>
          </w:tcPr>
          <w:p w:rsidR="009C4494" w:rsidRPr="00160B80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667F3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Расширение основных видов деятельности, углубление подготовки обучающихся, на консультации и </w:t>
            </w:r>
            <w:r w:rsidRPr="00667F33">
              <w:rPr>
                <w:rFonts w:ascii="Times New Roman" w:hAnsi="Times New Roman"/>
                <w:b/>
                <w:noProof/>
                <w:sz w:val="20"/>
                <w:szCs w:val="20"/>
              </w:rPr>
              <w:lastRenderedPageBreak/>
              <w:t>экзамены</w:t>
            </w:r>
            <w:r w:rsidRPr="00160B80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</w:p>
        </w:tc>
      </w:tr>
      <w:tr w:rsidR="009C4494" w:rsidRPr="00590864" w:rsidTr="00CF10C6">
        <w:trPr>
          <w:trHeight w:val="626"/>
        </w:trPr>
        <w:tc>
          <w:tcPr>
            <w:tcW w:w="1164" w:type="dxa"/>
          </w:tcPr>
          <w:p w:rsidR="009C4494" w:rsidRPr="00365C35" w:rsidRDefault="009C4494" w:rsidP="00CF1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5C3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ПМ.01</w:t>
            </w:r>
          </w:p>
        </w:tc>
        <w:tc>
          <w:tcPr>
            <w:tcW w:w="2746" w:type="dxa"/>
          </w:tcPr>
          <w:p w:rsidR="009C4494" w:rsidRPr="00365C35" w:rsidRDefault="009C4494" w:rsidP="00CF1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147A">
              <w:rPr>
                <w:rFonts w:ascii="Times New Roman" w:hAnsi="Times New Roman"/>
                <w:b/>
                <w:bCs/>
                <w:sz w:val="20"/>
                <w:szCs w:val="20"/>
              </w:rPr>
              <w:t>Проектирование конструктивных элементов автомобильных дорог и аэродромов</w:t>
            </w:r>
          </w:p>
        </w:tc>
        <w:tc>
          <w:tcPr>
            <w:tcW w:w="1054" w:type="dxa"/>
          </w:tcPr>
          <w:p w:rsidR="009C4494" w:rsidRPr="00786F5B" w:rsidRDefault="009C4494" w:rsidP="00CF10C6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86F5B">
              <w:rPr>
                <w:rFonts w:ascii="Times New Roman" w:eastAsia="Times New Roman" w:hAnsi="Times New Roman"/>
                <w:b/>
                <w:lang w:eastAsia="ru-RU"/>
              </w:rPr>
              <w:t>592</w:t>
            </w:r>
          </w:p>
          <w:p w:rsidR="009C4494" w:rsidRPr="00786F5B" w:rsidRDefault="009C4494" w:rsidP="00CF10C6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9C4494" w:rsidRPr="00786F5B" w:rsidRDefault="009C4494" w:rsidP="00CF10C6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9C4494" w:rsidRPr="00C20848" w:rsidRDefault="009C4494" w:rsidP="00CF10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9" w:type="dxa"/>
          </w:tcPr>
          <w:p w:rsidR="009C4494" w:rsidRPr="00C20848" w:rsidRDefault="009C4494" w:rsidP="00CF10C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901" w:type="dxa"/>
          </w:tcPr>
          <w:p w:rsidR="009C4494" w:rsidRPr="00C20848" w:rsidRDefault="009C4494" w:rsidP="00CF10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968</w:t>
            </w:r>
          </w:p>
        </w:tc>
        <w:tc>
          <w:tcPr>
            <w:tcW w:w="2278" w:type="dxa"/>
            <w:vMerge w:val="restart"/>
          </w:tcPr>
          <w:p w:rsidR="009C4494" w:rsidRPr="00667F33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67F33">
              <w:rPr>
                <w:rFonts w:ascii="Times New Roman" w:hAnsi="Times New Roman"/>
                <w:noProof/>
                <w:sz w:val="20"/>
                <w:szCs w:val="20"/>
              </w:rPr>
              <w:t xml:space="preserve">Расширение основного вида деятельности, углубление подготовки обучающихся, на консультации и экзамены </w:t>
            </w:r>
          </w:p>
        </w:tc>
      </w:tr>
      <w:tr w:rsidR="009C4494" w:rsidRPr="00FA17DB" w:rsidTr="00CF10C6">
        <w:tc>
          <w:tcPr>
            <w:tcW w:w="1164" w:type="dxa"/>
            <w:vAlign w:val="center"/>
          </w:tcPr>
          <w:p w:rsidR="009C4494" w:rsidRPr="00FA17DB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7DB">
              <w:rPr>
                <w:rFonts w:ascii="Times New Roman" w:hAnsi="Times New Roman"/>
                <w:bCs/>
                <w:sz w:val="20"/>
                <w:szCs w:val="20"/>
              </w:rPr>
              <w:t>МДК.01.01</w:t>
            </w:r>
          </w:p>
        </w:tc>
        <w:tc>
          <w:tcPr>
            <w:tcW w:w="2746" w:type="dxa"/>
            <w:vAlign w:val="center"/>
          </w:tcPr>
          <w:p w:rsidR="009C4494" w:rsidRPr="00FA17DB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7DB">
              <w:rPr>
                <w:rFonts w:ascii="Times New Roman" w:hAnsi="Times New Roman"/>
              </w:rPr>
              <w:t>Проектирование зданий и сооружений</w:t>
            </w:r>
          </w:p>
        </w:tc>
        <w:tc>
          <w:tcPr>
            <w:tcW w:w="1054" w:type="dxa"/>
          </w:tcPr>
          <w:p w:rsidR="009C4494" w:rsidRPr="00FA17DB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7DB">
              <w:rPr>
                <w:rFonts w:ascii="Times New Roman" w:hAnsi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1739" w:type="dxa"/>
          </w:tcPr>
          <w:p w:rsidR="009C4494" w:rsidRPr="00FA17DB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7DB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901" w:type="dxa"/>
          </w:tcPr>
          <w:p w:rsidR="009C4494" w:rsidRPr="00FA17DB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7DB">
              <w:rPr>
                <w:rFonts w:ascii="Times New Roman" w:hAnsi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2278" w:type="dxa"/>
            <w:vMerge/>
          </w:tcPr>
          <w:p w:rsidR="009C4494" w:rsidRPr="00FA17DB" w:rsidRDefault="009C4494" w:rsidP="00CF10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C4494" w:rsidRPr="00FA17DB" w:rsidTr="00CF10C6">
        <w:tc>
          <w:tcPr>
            <w:tcW w:w="1164" w:type="dxa"/>
          </w:tcPr>
          <w:p w:rsidR="009C4494" w:rsidRPr="00FA17DB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7DB">
              <w:rPr>
                <w:rFonts w:ascii="Times New Roman" w:hAnsi="Times New Roman"/>
                <w:bCs/>
                <w:sz w:val="20"/>
                <w:szCs w:val="20"/>
              </w:rPr>
              <w:t>МДК.01.02</w:t>
            </w:r>
          </w:p>
        </w:tc>
        <w:tc>
          <w:tcPr>
            <w:tcW w:w="2746" w:type="dxa"/>
          </w:tcPr>
          <w:p w:rsidR="009C4494" w:rsidRPr="00FA17DB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7DB">
              <w:rPr>
                <w:rFonts w:ascii="Times New Roman" w:hAnsi="Times New Roman"/>
              </w:rPr>
              <w:t>Проект производства работ</w:t>
            </w:r>
          </w:p>
        </w:tc>
        <w:tc>
          <w:tcPr>
            <w:tcW w:w="1054" w:type="dxa"/>
          </w:tcPr>
          <w:p w:rsidR="009C4494" w:rsidRPr="00FA17DB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7DB">
              <w:rPr>
                <w:rFonts w:ascii="Times New Roman" w:hAnsi="Times New Roman"/>
                <w:bCs/>
                <w:sz w:val="20"/>
                <w:szCs w:val="20"/>
              </w:rPr>
              <w:t>110</w:t>
            </w:r>
          </w:p>
        </w:tc>
        <w:tc>
          <w:tcPr>
            <w:tcW w:w="1739" w:type="dxa"/>
          </w:tcPr>
          <w:p w:rsidR="009C4494" w:rsidRPr="00FA17DB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7DB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901" w:type="dxa"/>
          </w:tcPr>
          <w:p w:rsidR="009C4494" w:rsidRPr="00FA17DB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7DB">
              <w:rPr>
                <w:rFonts w:ascii="Times New Roman" w:hAnsi="Times New Roman"/>
                <w:bCs/>
                <w:sz w:val="20"/>
                <w:szCs w:val="20"/>
              </w:rPr>
              <w:t>132</w:t>
            </w:r>
          </w:p>
        </w:tc>
        <w:tc>
          <w:tcPr>
            <w:tcW w:w="2278" w:type="dxa"/>
            <w:vMerge/>
          </w:tcPr>
          <w:p w:rsidR="009C4494" w:rsidRPr="00FA17DB" w:rsidRDefault="009C4494" w:rsidP="00CF10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C4494" w:rsidRPr="00FA17DB" w:rsidTr="00CF10C6">
        <w:tc>
          <w:tcPr>
            <w:tcW w:w="1164" w:type="dxa"/>
          </w:tcPr>
          <w:p w:rsidR="009C4494" w:rsidRPr="00FA17DB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7DB">
              <w:rPr>
                <w:rFonts w:ascii="Times New Roman" w:hAnsi="Times New Roman"/>
                <w:bCs/>
                <w:sz w:val="20"/>
                <w:szCs w:val="20"/>
              </w:rPr>
              <w:t>МДК.01.03</w:t>
            </w:r>
          </w:p>
        </w:tc>
        <w:tc>
          <w:tcPr>
            <w:tcW w:w="2746" w:type="dxa"/>
          </w:tcPr>
          <w:p w:rsidR="009C4494" w:rsidRPr="00FA17DB" w:rsidRDefault="009C4494" w:rsidP="00CF10C6">
            <w:pPr>
              <w:spacing w:after="0" w:line="240" w:lineRule="auto"/>
              <w:rPr>
                <w:rFonts w:ascii="Times New Roman" w:hAnsi="Times New Roman"/>
              </w:rPr>
            </w:pPr>
            <w:r w:rsidRPr="00FA17DB">
              <w:rPr>
                <w:rFonts w:ascii="Times New Roman" w:hAnsi="Times New Roman"/>
              </w:rPr>
              <w:t>Изыскание и проектирование автомобильных дорог и аэродромов</w:t>
            </w:r>
          </w:p>
        </w:tc>
        <w:tc>
          <w:tcPr>
            <w:tcW w:w="1054" w:type="dxa"/>
          </w:tcPr>
          <w:p w:rsidR="009C4494" w:rsidRPr="00FA17DB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7DB">
              <w:rPr>
                <w:rFonts w:ascii="Times New Roman" w:hAnsi="Times New Roman"/>
                <w:bCs/>
                <w:sz w:val="20"/>
                <w:szCs w:val="20"/>
              </w:rPr>
              <w:t>160</w:t>
            </w:r>
          </w:p>
        </w:tc>
        <w:tc>
          <w:tcPr>
            <w:tcW w:w="1739" w:type="dxa"/>
          </w:tcPr>
          <w:p w:rsidR="009C4494" w:rsidRPr="00FA17DB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126</w:t>
            </w:r>
          </w:p>
        </w:tc>
        <w:tc>
          <w:tcPr>
            <w:tcW w:w="901" w:type="dxa"/>
          </w:tcPr>
          <w:p w:rsidR="009C4494" w:rsidRPr="00FA17DB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7DB">
              <w:rPr>
                <w:rFonts w:ascii="Times New Roman" w:hAnsi="Times New Roman"/>
                <w:bCs/>
                <w:sz w:val="20"/>
                <w:szCs w:val="20"/>
              </w:rPr>
              <w:t>286</w:t>
            </w:r>
          </w:p>
        </w:tc>
        <w:tc>
          <w:tcPr>
            <w:tcW w:w="2278" w:type="dxa"/>
            <w:vMerge/>
          </w:tcPr>
          <w:p w:rsidR="009C4494" w:rsidRPr="00FA17DB" w:rsidRDefault="009C4494" w:rsidP="00CF10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C4494" w:rsidRPr="00FA17DB" w:rsidTr="00CF10C6">
        <w:tc>
          <w:tcPr>
            <w:tcW w:w="1164" w:type="dxa"/>
          </w:tcPr>
          <w:p w:rsidR="009C4494" w:rsidRPr="00FA17DB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7DB">
              <w:rPr>
                <w:rFonts w:ascii="Times New Roman" w:hAnsi="Times New Roman"/>
                <w:bCs/>
                <w:sz w:val="20"/>
                <w:szCs w:val="20"/>
              </w:rPr>
              <w:t>МДК.01.04</w:t>
            </w:r>
          </w:p>
        </w:tc>
        <w:tc>
          <w:tcPr>
            <w:tcW w:w="2746" w:type="dxa"/>
          </w:tcPr>
          <w:p w:rsidR="009C4494" w:rsidRPr="00FA17DB" w:rsidRDefault="009C4494" w:rsidP="00CF10C6">
            <w:pPr>
              <w:spacing w:after="0" w:line="240" w:lineRule="auto"/>
              <w:rPr>
                <w:rFonts w:ascii="Times New Roman" w:hAnsi="Times New Roman"/>
              </w:rPr>
            </w:pPr>
            <w:r w:rsidRPr="00FA17DB">
              <w:rPr>
                <w:rFonts w:ascii="Times New Roman" w:eastAsia="Times New Roman" w:hAnsi="Times New Roman"/>
                <w:lang w:eastAsia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1054" w:type="dxa"/>
          </w:tcPr>
          <w:p w:rsidR="009C4494" w:rsidRPr="00FA17DB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7DB">
              <w:rPr>
                <w:rFonts w:ascii="Times New Roman" w:hAnsi="Times New Roman"/>
                <w:bCs/>
                <w:sz w:val="20"/>
                <w:szCs w:val="20"/>
              </w:rPr>
              <w:t>48</w:t>
            </w:r>
          </w:p>
        </w:tc>
        <w:tc>
          <w:tcPr>
            <w:tcW w:w="1739" w:type="dxa"/>
          </w:tcPr>
          <w:p w:rsidR="009C4494" w:rsidRPr="00FA17DB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901" w:type="dxa"/>
          </w:tcPr>
          <w:p w:rsidR="009C4494" w:rsidRPr="00FA17DB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7DB">
              <w:rPr>
                <w:rFonts w:ascii="Times New Roman" w:hAnsi="Times New Roman"/>
                <w:bCs/>
                <w:sz w:val="20"/>
                <w:szCs w:val="20"/>
              </w:rPr>
              <w:t>64</w:t>
            </w:r>
          </w:p>
        </w:tc>
        <w:tc>
          <w:tcPr>
            <w:tcW w:w="2278" w:type="dxa"/>
            <w:vMerge/>
          </w:tcPr>
          <w:p w:rsidR="009C4494" w:rsidRPr="00FA17DB" w:rsidRDefault="009C4494" w:rsidP="00CF10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C4494" w:rsidRPr="00FA17DB" w:rsidTr="00CF10C6">
        <w:tc>
          <w:tcPr>
            <w:tcW w:w="1164" w:type="dxa"/>
          </w:tcPr>
          <w:p w:rsidR="009C4494" w:rsidRPr="00FA17DB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7DB">
              <w:rPr>
                <w:rFonts w:ascii="Times New Roman" w:hAnsi="Times New Roman"/>
                <w:bCs/>
                <w:sz w:val="20"/>
                <w:szCs w:val="20"/>
              </w:rPr>
              <w:t>УП.01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746" w:type="dxa"/>
          </w:tcPr>
          <w:p w:rsidR="009C4494" w:rsidRPr="00FA17DB" w:rsidRDefault="009C4494" w:rsidP="00CF10C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A17DB">
              <w:rPr>
                <w:rFonts w:ascii="Times New Roman" w:hAnsi="Times New Roman"/>
                <w:bCs/>
              </w:rPr>
              <w:t xml:space="preserve">Учебная практика </w:t>
            </w:r>
          </w:p>
        </w:tc>
        <w:tc>
          <w:tcPr>
            <w:tcW w:w="1054" w:type="dxa"/>
          </w:tcPr>
          <w:p w:rsidR="009C4494" w:rsidRPr="00FA17DB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7DB">
              <w:rPr>
                <w:rFonts w:ascii="Times New Roman" w:hAnsi="Times New Roman"/>
                <w:bCs/>
                <w:sz w:val="20"/>
                <w:szCs w:val="20"/>
              </w:rPr>
              <w:t>144</w:t>
            </w:r>
          </w:p>
        </w:tc>
        <w:tc>
          <w:tcPr>
            <w:tcW w:w="1739" w:type="dxa"/>
          </w:tcPr>
          <w:p w:rsidR="009C4494" w:rsidRPr="00FA17DB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7DB"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</w:p>
        </w:tc>
        <w:tc>
          <w:tcPr>
            <w:tcW w:w="901" w:type="dxa"/>
          </w:tcPr>
          <w:p w:rsidR="009C4494" w:rsidRPr="00FA17DB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7DB">
              <w:rPr>
                <w:rFonts w:ascii="Times New Roman" w:hAnsi="Times New Roman"/>
                <w:bCs/>
                <w:sz w:val="20"/>
                <w:szCs w:val="20"/>
              </w:rPr>
              <w:t>216</w:t>
            </w:r>
          </w:p>
        </w:tc>
        <w:tc>
          <w:tcPr>
            <w:tcW w:w="2278" w:type="dxa"/>
            <w:vMerge/>
          </w:tcPr>
          <w:p w:rsidR="009C4494" w:rsidRPr="00FA17DB" w:rsidRDefault="009C4494" w:rsidP="00CF10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C4494" w:rsidRPr="00FA17DB" w:rsidTr="00CF10C6">
        <w:tc>
          <w:tcPr>
            <w:tcW w:w="1164" w:type="dxa"/>
          </w:tcPr>
          <w:p w:rsidR="009C4494" w:rsidRPr="00FA17DB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7DB">
              <w:rPr>
                <w:rFonts w:ascii="Times New Roman" w:hAnsi="Times New Roman"/>
                <w:bCs/>
                <w:sz w:val="20"/>
                <w:szCs w:val="20"/>
              </w:rPr>
              <w:t>ПП.01</w:t>
            </w:r>
          </w:p>
        </w:tc>
        <w:tc>
          <w:tcPr>
            <w:tcW w:w="2746" w:type="dxa"/>
          </w:tcPr>
          <w:p w:rsidR="009C4494" w:rsidRPr="00FA17DB" w:rsidRDefault="009C4494" w:rsidP="00CF10C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A17DB">
              <w:rPr>
                <w:rFonts w:ascii="Times New Roman" w:hAnsi="Times New Roman"/>
                <w:bCs/>
              </w:rPr>
              <w:t xml:space="preserve">Производственная практика </w:t>
            </w:r>
          </w:p>
        </w:tc>
        <w:tc>
          <w:tcPr>
            <w:tcW w:w="1054" w:type="dxa"/>
          </w:tcPr>
          <w:p w:rsidR="009C4494" w:rsidRPr="00FA17DB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9C4494" w:rsidRPr="00FA17DB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901" w:type="dxa"/>
          </w:tcPr>
          <w:p w:rsidR="009C4494" w:rsidRPr="00FA17DB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2278" w:type="dxa"/>
            <w:vMerge/>
          </w:tcPr>
          <w:p w:rsidR="009C4494" w:rsidRPr="00FA17DB" w:rsidRDefault="009C4494" w:rsidP="00CF10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C4494" w:rsidRPr="00FA17DB" w:rsidTr="00CF10C6">
        <w:tc>
          <w:tcPr>
            <w:tcW w:w="1164" w:type="dxa"/>
          </w:tcPr>
          <w:p w:rsidR="009C4494" w:rsidRPr="00FA17DB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7DB">
              <w:rPr>
                <w:rFonts w:ascii="Times New Roman" w:hAnsi="Times New Roman"/>
                <w:bCs/>
                <w:sz w:val="20"/>
                <w:szCs w:val="20"/>
              </w:rPr>
              <w:t>ПМ.1.</w:t>
            </w:r>
            <w:proofErr w:type="gramStart"/>
            <w:r w:rsidRPr="00FA17DB">
              <w:rPr>
                <w:rFonts w:ascii="Times New Roman" w:hAnsi="Times New Roman"/>
                <w:bCs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2746" w:type="dxa"/>
          </w:tcPr>
          <w:p w:rsidR="009C4494" w:rsidRPr="00FA17DB" w:rsidRDefault="009C4494" w:rsidP="00CF10C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A17DB">
              <w:rPr>
                <w:rFonts w:ascii="Times New Roman" w:hAnsi="Times New Roman"/>
                <w:bCs/>
              </w:rPr>
              <w:t>Экзамен квалификационный</w:t>
            </w:r>
          </w:p>
        </w:tc>
        <w:tc>
          <w:tcPr>
            <w:tcW w:w="1054" w:type="dxa"/>
          </w:tcPr>
          <w:p w:rsidR="009C4494" w:rsidRPr="00FA17DB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7DB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9C4494" w:rsidRPr="00FA17DB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01" w:type="dxa"/>
          </w:tcPr>
          <w:p w:rsidR="009C4494" w:rsidRPr="00FA17DB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278" w:type="dxa"/>
            <w:vMerge/>
          </w:tcPr>
          <w:p w:rsidR="009C4494" w:rsidRPr="00FA17DB" w:rsidRDefault="009C4494" w:rsidP="00CF10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C4494" w:rsidRPr="00590864" w:rsidTr="00CF10C6">
        <w:trPr>
          <w:trHeight w:val="1002"/>
        </w:trPr>
        <w:tc>
          <w:tcPr>
            <w:tcW w:w="1164" w:type="dxa"/>
          </w:tcPr>
          <w:p w:rsidR="009C4494" w:rsidRPr="00C20848" w:rsidRDefault="009C4494" w:rsidP="00CF1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0848">
              <w:rPr>
                <w:rFonts w:ascii="Times New Roman" w:hAnsi="Times New Roman"/>
                <w:b/>
                <w:bCs/>
                <w:sz w:val="20"/>
                <w:szCs w:val="20"/>
              </w:rPr>
              <w:t>ПМ.02</w:t>
            </w:r>
          </w:p>
        </w:tc>
        <w:tc>
          <w:tcPr>
            <w:tcW w:w="2746" w:type="dxa"/>
          </w:tcPr>
          <w:p w:rsidR="009C4494" w:rsidRPr="00C20848" w:rsidRDefault="009C4494" w:rsidP="00CF1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13A9">
              <w:rPr>
                <w:rFonts w:ascii="Times New Roman" w:eastAsia="Times New Roman" w:hAnsi="Times New Roman"/>
                <w:b/>
                <w:lang w:eastAsia="ru-RU"/>
              </w:rPr>
              <w:t>Выполнение работ по производству дорожно-строительных материалов</w:t>
            </w:r>
          </w:p>
        </w:tc>
        <w:tc>
          <w:tcPr>
            <w:tcW w:w="1054" w:type="dxa"/>
          </w:tcPr>
          <w:p w:rsidR="009C4494" w:rsidRPr="00C20848" w:rsidRDefault="009C4494" w:rsidP="00CF10C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739" w:type="dxa"/>
          </w:tcPr>
          <w:p w:rsidR="009C4494" w:rsidRPr="00C20848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901" w:type="dxa"/>
          </w:tcPr>
          <w:p w:rsidR="009C4494" w:rsidRPr="00C20848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392</w:t>
            </w:r>
          </w:p>
        </w:tc>
        <w:tc>
          <w:tcPr>
            <w:tcW w:w="2278" w:type="dxa"/>
            <w:vMerge w:val="restart"/>
          </w:tcPr>
          <w:p w:rsidR="009C4494" w:rsidRPr="00667F33" w:rsidRDefault="009C4494" w:rsidP="00CF10C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67F33">
              <w:rPr>
                <w:rFonts w:ascii="Times New Roman" w:hAnsi="Times New Roman"/>
                <w:noProof/>
                <w:sz w:val="20"/>
                <w:szCs w:val="20"/>
              </w:rPr>
              <w:t xml:space="preserve">Расширение основного вида деятельности, углубление подготовки обучающихся, на консультации и экзамены </w:t>
            </w:r>
          </w:p>
        </w:tc>
      </w:tr>
      <w:tr w:rsidR="009C4494" w:rsidRPr="001913A9" w:rsidTr="00CF10C6">
        <w:tc>
          <w:tcPr>
            <w:tcW w:w="1164" w:type="dxa"/>
            <w:vAlign w:val="center"/>
          </w:tcPr>
          <w:p w:rsidR="009C4494" w:rsidRPr="001913A9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13A9">
              <w:rPr>
                <w:rFonts w:ascii="Times New Roman" w:hAnsi="Times New Roman"/>
                <w:bCs/>
                <w:sz w:val="20"/>
                <w:szCs w:val="20"/>
              </w:rPr>
              <w:t>МДК.02.01</w:t>
            </w:r>
          </w:p>
        </w:tc>
        <w:tc>
          <w:tcPr>
            <w:tcW w:w="2746" w:type="dxa"/>
            <w:vAlign w:val="center"/>
          </w:tcPr>
          <w:p w:rsidR="009C4494" w:rsidRPr="001913A9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13A9">
              <w:rPr>
                <w:rFonts w:ascii="Times New Roman" w:eastAsia="Times New Roman" w:hAnsi="Times New Roman"/>
                <w:lang w:eastAsia="ru-RU"/>
              </w:rPr>
              <w:t>Дорожно-строительные материалы</w:t>
            </w:r>
          </w:p>
        </w:tc>
        <w:tc>
          <w:tcPr>
            <w:tcW w:w="1054" w:type="dxa"/>
          </w:tcPr>
          <w:p w:rsidR="009C4494" w:rsidRPr="001913A9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1739" w:type="dxa"/>
          </w:tcPr>
          <w:p w:rsidR="009C4494" w:rsidRPr="001913A9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62</w:t>
            </w:r>
          </w:p>
        </w:tc>
        <w:tc>
          <w:tcPr>
            <w:tcW w:w="901" w:type="dxa"/>
          </w:tcPr>
          <w:p w:rsidR="009C4494" w:rsidRPr="001913A9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212</w:t>
            </w:r>
          </w:p>
        </w:tc>
        <w:tc>
          <w:tcPr>
            <w:tcW w:w="2278" w:type="dxa"/>
            <w:vMerge/>
          </w:tcPr>
          <w:p w:rsidR="009C4494" w:rsidRPr="001913A9" w:rsidRDefault="009C4494" w:rsidP="00CF10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C4494" w:rsidRPr="001913A9" w:rsidTr="00CF10C6">
        <w:tc>
          <w:tcPr>
            <w:tcW w:w="1164" w:type="dxa"/>
            <w:vAlign w:val="center"/>
          </w:tcPr>
          <w:p w:rsidR="009C4494" w:rsidRPr="001913A9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13A9">
              <w:rPr>
                <w:rFonts w:ascii="Times New Roman" w:hAnsi="Times New Roman"/>
                <w:bCs/>
                <w:sz w:val="20"/>
                <w:szCs w:val="20"/>
              </w:rPr>
              <w:t>МДК.02.02</w:t>
            </w:r>
          </w:p>
        </w:tc>
        <w:tc>
          <w:tcPr>
            <w:tcW w:w="2746" w:type="dxa"/>
            <w:vAlign w:val="center"/>
          </w:tcPr>
          <w:p w:rsidR="009C4494" w:rsidRPr="001913A9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13A9">
              <w:rPr>
                <w:rFonts w:ascii="Times New Roman" w:hAnsi="Times New Roman"/>
                <w:bCs/>
                <w:sz w:val="20"/>
                <w:szCs w:val="20"/>
              </w:rPr>
              <w:t>Производственные предприятия дорожной отрасли</w:t>
            </w:r>
          </w:p>
        </w:tc>
        <w:tc>
          <w:tcPr>
            <w:tcW w:w="1054" w:type="dxa"/>
          </w:tcPr>
          <w:p w:rsidR="009C4494" w:rsidRPr="001913A9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739" w:type="dxa"/>
          </w:tcPr>
          <w:p w:rsidR="009C4494" w:rsidRPr="001913A9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901" w:type="dxa"/>
          </w:tcPr>
          <w:p w:rsidR="009C4494" w:rsidRPr="001913A9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90</w:t>
            </w:r>
          </w:p>
        </w:tc>
        <w:tc>
          <w:tcPr>
            <w:tcW w:w="2278" w:type="dxa"/>
            <w:vMerge/>
          </w:tcPr>
          <w:p w:rsidR="009C4494" w:rsidRPr="001913A9" w:rsidRDefault="009C4494" w:rsidP="00CF10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C4494" w:rsidRPr="001913A9" w:rsidTr="00CF10C6">
        <w:tc>
          <w:tcPr>
            <w:tcW w:w="1164" w:type="dxa"/>
            <w:vAlign w:val="center"/>
          </w:tcPr>
          <w:p w:rsidR="009C4494" w:rsidRPr="001913A9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13A9">
              <w:rPr>
                <w:rFonts w:ascii="Times New Roman" w:hAnsi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2746" w:type="dxa"/>
          </w:tcPr>
          <w:p w:rsidR="009C4494" w:rsidRPr="001913A9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13A9">
              <w:rPr>
                <w:rFonts w:ascii="Times New Roman" w:hAnsi="Times New Roman"/>
                <w:bCs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1054" w:type="dxa"/>
          </w:tcPr>
          <w:p w:rsidR="009C4494" w:rsidRPr="001913A9" w:rsidRDefault="009C4494" w:rsidP="00CF10C6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739" w:type="dxa"/>
          </w:tcPr>
          <w:p w:rsidR="009C4494" w:rsidRPr="001913A9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9C4494" w:rsidRPr="001913A9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</w:p>
        </w:tc>
        <w:tc>
          <w:tcPr>
            <w:tcW w:w="2278" w:type="dxa"/>
            <w:vMerge/>
          </w:tcPr>
          <w:p w:rsidR="009C4494" w:rsidRPr="001913A9" w:rsidRDefault="009C4494" w:rsidP="00CF10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C4494" w:rsidRPr="001913A9" w:rsidTr="00CF10C6">
        <w:tc>
          <w:tcPr>
            <w:tcW w:w="1164" w:type="dxa"/>
            <w:vAlign w:val="center"/>
          </w:tcPr>
          <w:p w:rsidR="009C4494" w:rsidRPr="001913A9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13A9">
              <w:rPr>
                <w:rFonts w:ascii="Times New Roman" w:hAnsi="Times New Roman"/>
                <w:bCs/>
                <w:sz w:val="20"/>
                <w:szCs w:val="20"/>
              </w:rPr>
              <w:t>ПМ.2.</w:t>
            </w:r>
            <w:proofErr w:type="gramStart"/>
            <w:r w:rsidRPr="001913A9">
              <w:rPr>
                <w:rFonts w:ascii="Times New Roman" w:hAnsi="Times New Roman"/>
                <w:bCs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2746" w:type="dxa"/>
            <w:vAlign w:val="center"/>
          </w:tcPr>
          <w:p w:rsidR="009C4494" w:rsidRPr="001913A9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13A9">
              <w:rPr>
                <w:rFonts w:ascii="Times New Roman" w:hAnsi="Times New Roman"/>
                <w:bCs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1054" w:type="dxa"/>
          </w:tcPr>
          <w:p w:rsidR="009C4494" w:rsidRPr="001913A9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13A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9C4494" w:rsidRPr="001913A9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901" w:type="dxa"/>
          </w:tcPr>
          <w:p w:rsidR="009C4494" w:rsidRPr="001913A9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2278" w:type="dxa"/>
            <w:vMerge/>
          </w:tcPr>
          <w:p w:rsidR="009C4494" w:rsidRPr="001913A9" w:rsidRDefault="009C4494" w:rsidP="00CF10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C4494" w:rsidRPr="00590864" w:rsidTr="00CF10C6">
        <w:trPr>
          <w:trHeight w:val="946"/>
        </w:trPr>
        <w:tc>
          <w:tcPr>
            <w:tcW w:w="1164" w:type="dxa"/>
          </w:tcPr>
          <w:p w:rsidR="009C4494" w:rsidRPr="005B7489" w:rsidRDefault="009C4494" w:rsidP="00CF1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/>
                <w:bCs/>
                <w:sz w:val="20"/>
                <w:szCs w:val="20"/>
              </w:rPr>
              <w:t>ПМ.03</w:t>
            </w:r>
          </w:p>
        </w:tc>
        <w:tc>
          <w:tcPr>
            <w:tcW w:w="2746" w:type="dxa"/>
          </w:tcPr>
          <w:p w:rsidR="009C4494" w:rsidRPr="005B7489" w:rsidRDefault="009C4494" w:rsidP="00CF1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1896">
              <w:rPr>
                <w:rFonts w:ascii="Times New Roman" w:hAnsi="Times New Roman"/>
                <w:b/>
                <w:bCs/>
                <w:sz w:val="20"/>
                <w:szCs w:val="20"/>
              </w:rPr>
              <w:t>Выполнение работ по строительству автомобильных дорог и аэродромов</w:t>
            </w:r>
          </w:p>
        </w:tc>
        <w:tc>
          <w:tcPr>
            <w:tcW w:w="1054" w:type="dxa"/>
          </w:tcPr>
          <w:p w:rsidR="009C4494" w:rsidRPr="005B7489" w:rsidRDefault="009C4494" w:rsidP="00CF10C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739" w:type="dxa"/>
          </w:tcPr>
          <w:p w:rsidR="009C4494" w:rsidRPr="005B7489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901" w:type="dxa"/>
          </w:tcPr>
          <w:p w:rsidR="009C4494" w:rsidRPr="005B7489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790</w:t>
            </w:r>
          </w:p>
        </w:tc>
        <w:tc>
          <w:tcPr>
            <w:tcW w:w="2278" w:type="dxa"/>
            <w:vMerge w:val="restart"/>
          </w:tcPr>
          <w:p w:rsidR="009C4494" w:rsidRPr="00F72A23" w:rsidRDefault="009C4494" w:rsidP="00CF1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667F33">
              <w:rPr>
                <w:rFonts w:ascii="Times New Roman" w:hAnsi="Times New Roman"/>
                <w:noProof/>
                <w:sz w:val="20"/>
                <w:szCs w:val="20"/>
              </w:rPr>
              <w:t>Расширение основного вида деятельности, углубление подготовки обучающихся, на консультации и экзамены</w:t>
            </w:r>
          </w:p>
        </w:tc>
      </w:tr>
      <w:tr w:rsidR="009C4494" w:rsidRPr="00221896" w:rsidTr="00CF10C6">
        <w:tc>
          <w:tcPr>
            <w:tcW w:w="1164" w:type="dxa"/>
          </w:tcPr>
          <w:p w:rsidR="009C4494" w:rsidRPr="00221896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21896">
              <w:rPr>
                <w:rFonts w:ascii="Times New Roman" w:hAnsi="Times New Roman"/>
                <w:bCs/>
                <w:sz w:val="20"/>
                <w:szCs w:val="20"/>
              </w:rPr>
              <w:t>МДК.03.01</w:t>
            </w:r>
          </w:p>
        </w:tc>
        <w:tc>
          <w:tcPr>
            <w:tcW w:w="2746" w:type="dxa"/>
          </w:tcPr>
          <w:p w:rsidR="009C4494" w:rsidRPr="00221896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21896">
              <w:rPr>
                <w:rFonts w:ascii="Times New Roman" w:eastAsia="Times New Roman" w:hAnsi="Times New Roman"/>
                <w:lang w:eastAsia="ru-RU"/>
              </w:rPr>
              <w:t>Эксплуатация дорожных машин, автомобилей и тракторов</w:t>
            </w:r>
          </w:p>
        </w:tc>
        <w:tc>
          <w:tcPr>
            <w:tcW w:w="1054" w:type="dxa"/>
          </w:tcPr>
          <w:p w:rsidR="009C4494" w:rsidRPr="00221896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84</w:t>
            </w:r>
          </w:p>
        </w:tc>
        <w:tc>
          <w:tcPr>
            <w:tcW w:w="1739" w:type="dxa"/>
          </w:tcPr>
          <w:p w:rsidR="009C4494" w:rsidRPr="00221896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901" w:type="dxa"/>
          </w:tcPr>
          <w:p w:rsidR="009C4494" w:rsidRPr="00221896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124</w:t>
            </w:r>
          </w:p>
        </w:tc>
        <w:tc>
          <w:tcPr>
            <w:tcW w:w="2278" w:type="dxa"/>
            <w:vMerge/>
          </w:tcPr>
          <w:p w:rsidR="009C4494" w:rsidRPr="00221896" w:rsidRDefault="009C4494" w:rsidP="00CF10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C4494" w:rsidRPr="00221896" w:rsidTr="00CF10C6">
        <w:tc>
          <w:tcPr>
            <w:tcW w:w="1164" w:type="dxa"/>
          </w:tcPr>
          <w:p w:rsidR="009C4494" w:rsidRPr="00221896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МДК 03.02</w:t>
            </w:r>
          </w:p>
        </w:tc>
        <w:tc>
          <w:tcPr>
            <w:tcW w:w="2746" w:type="dxa"/>
          </w:tcPr>
          <w:p w:rsidR="009C4494" w:rsidRPr="00221896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21896">
              <w:rPr>
                <w:rFonts w:ascii="Times New Roman" w:eastAsia="Times New Roman" w:hAnsi="Times New Roman"/>
                <w:lang w:eastAsia="ru-RU"/>
              </w:rPr>
              <w:t>Строительство автомобильных дорог и аэродромов</w:t>
            </w:r>
          </w:p>
        </w:tc>
        <w:tc>
          <w:tcPr>
            <w:tcW w:w="1054" w:type="dxa"/>
          </w:tcPr>
          <w:p w:rsidR="009C4494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158</w:t>
            </w:r>
          </w:p>
        </w:tc>
        <w:tc>
          <w:tcPr>
            <w:tcW w:w="1739" w:type="dxa"/>
          </w:tcPr>
          <w:p w:rsidR="009C4494" w:rsidRPr="00221896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901" w:type="dxa"/>
          </w:tcPr>
          <w:p w:rsidR="009C4494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177</w:t>
            </w:r>
          </w:p>
        </w:tc>
        <w:tc>
          <w:tcPr>
            <w:tcW w:w="2278" w:type="dxa"/>
            <w:vMerge/>
          </w:tcPr>
          <w:p w:rsidR="009C4494" w:rsidRPr="00221896" w:rsidRDefault="009C4494" w:rsidP="00CF10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C4494" w:rsidRPr="00221896" w:rsidTr="00CF10C6">
        <w:tc>
          <w:tcPr>
            <w:tcW w:w="1164" w:type="dxa"/>
          </w:tcPr>
          <w:p w:rsidR="009C4494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МДК 03.03</w:t>
            </w:r>
          </w:p>
        </w:tc>
        <w:tc>
          <w:tcPr>
            <w:tcW w:w="2746" w:type="dxa"/>
          </w:tcPr>
          <w:p w:rsidR="009C4494" w:rsidRPr="00221896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21896">
              <w:rPr>
                <w:rFonts w:ascii="Times New Roman" w:eastAsia="Times New Roman" w:hAnsi="Times New Roman"/>
                <w:lang w:eastAsia="ru-RU"/>
              </w:rPr>
              <w:t>Транспортные сооружения</w:t>
            </w:r>
          </w:p>
        </w:tc>
        <w:tc>
          <w:tcPr>
            <w:tcW w:w="1054" w:type="dxa"/>
          </w:tcPr>
          <w:p w:rsidR="009C4494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64</w:t>
            </w:r>
          </w:p>
        </w:tc>
        <w:tc>
          <w:tcPr>
            <w:tcW w:w="1739" w:type="dxa"/>
          </w:tcPr>
          <w:p w:rsidR="009C4494" w:rsidRPr="00221896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901" w:type="dxa"/>
          </w:tcPr>
          <w:p w:rsidR="009C4494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</w:t>
            </w:r>
          </w:p>
        </w:tc>
        <w:tc>
          <w:tcPr>
            <w:tcW w:w="2278" w:type="dxa"/>
            <w:vMerge/>
          </w:tcPr>
          <w:p w:rsidR="009C4494" w:rsidRPr="00221896" w:rsidRDefault="009C4494" w:rsidP="00CF10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C4494" w:rsidRPr="00221896" w:rsidTr="00CF10C6">
        <w:trPr>
          <w:trHeight w:val="261"/>
        </w:trPr>
        <w:tc>
          <w:tcPr>
            <w:tcW w:w="1164" w:type="dxa"/>
          </w:tcPr>
          <w:p w:rsidR="009C4494" w:rsidRPr="00221896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УП.03</w:t>
            </w:r>
          </w:p>
        </w:tc>
        <w:tc>
          <w:tcPr>
            <w:tcW w:w="2746" w:type="dxa"/>
          </w:tcPr>
          <w:p w:rsidR="009C4494" w:rsidRPr="00221896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1054" w:type="dxa"/>
          </w:tcPr>
          <w:p w:rsidR="009C4494" w:rsidRPr="00221896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39" w:type="dxa"/>
          </w:tcPr>
          <w:p w:rsidR="009C4494" w:rsidRPr="00221896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144</w:t>
            </w:r>
          </w:p>
        </w:tc>
        <w:tc>
          <w:tcPr>
            <w:tcW w:w="901" w:type="dxa"/>
          </w:tcPr>
          <w:p w:rsidR="009C4494" w:rsidRPr="00221896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144</w:t>
            </w:r>
          </w:p>
        </w:tc>
        <w:tc>
          <w:tcPr>
            <w:tcW w:w="2278" w:type="dxa"/>
            <w:vMerge/>
          </w:tcPr>
          <w:p w:rsidR="009C4494" w:rsidRPr="00221896" w:rsidRDefault="009C4494" w:rsidP="00CF10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C4494" w:rsidRPr="00221896" w:rsidTr="00CF10C6">
        <w:trPr>
          <w:trHeight w:val="261"/>
        </w:trPr>
        <w:tc>
          <w:tcPr>
            <w:tcW w:w="1164" w:type="dxa"/>
          </w:tcPr>
          <w:p w:rsidR="009C4494" w:rsidRPr="00221896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21896">
              <w:rPr>
                <w:rFonts w:ascii="Times New Roman" w:hAnsi="Times New Roman"/>
                <w:bCs/>
                <w:sz w:val="20"/>
                <w:szCs w:val="20"/>
              </w:rPr>
              <w:t>ПП.03</w:t>
            </w:r>
          </w:p>
        </w:tc>
        <w:tc>
          <w:tcPr>
            <w:tcW w:w="2746" w:type="dxa"/>
          </w:tcPr>
          <w:p w:rsidR="009C4494" w:rsidRPr="00221896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21896">
              <w:rPr>
                <w:rFonts w:ascii="Times New Roman" w:hAnsi="Times New Roman"/>
                <w:bCs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1054" w:type="dxa"/>
          </w:tcPr>
          <w:p w:rsidR="009C4494" w:rsidRPr="00221896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144</w:t>
            </w:r>
          </w:p>
        </w:tc>
        <w:tc>
          <w:tcPr>
            <w:tcW w:w="1739" w:type="dxa"/>
          </w:tcPr>
          <w:p w:rsidR="009C4494" w:rsidRPr="00221896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901" w:type="dxa"/>
          </w:tcPr>
          <w:p w:rsidR="009C4494" w:rsidRPr="00221896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252</w:t>
            </w:r>
          </w:p>
        </w:tc>
        <w:tc>
          <w:tcPr>
            <w:tcW w:w="2278" w:type="dxa"/>
            <w:vMerge/>
          </w:tcPr>
          <w:p w:rsidR="009C4494" w:rsidRPr="00221896" w:rsidRDefault="009C4494" w:rsidP="00CF10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C4494" w:rsidRPr="00221896" w:rsidTr="00CF10C6">
        <w:tc>
          <w:tcPr>
            <w:tcW w:w="1164" w:type="dxa"/>
          </w:tcPr>
          <w:p w:rsidR="009C4494" w:rsidRPr="00221896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21896">
              <w:rPr>
                <w:rFonts w:ascii="Times New Roman" w:hAnsi="Times New Roman"/>
                <w:bCs/>
                <w:sz w:val="20"/>
                <w:szCs w:val="20"/>
              </w:rPr>
              <w:t>ПМ.3.</w:t>
            </w:r>
            <w:proofErr w:type="gramStart"/>
            <w:r w:rsidRPr="00221896">
              <w:rPr>
                <w:rFonts w:ascii="Times New Roman" w:hAnsi="Times New Roman"/>
                <w:bCs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2746" w:type="dxa"/>
            <w:vAlign w:val="center"/>
          </w:tcPr>
          <w:p w:rsidR="009C4494" w:rsidRPr="00221896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21896">
              <w:rPr>
                <w:rFonts w:ascii="Times New Roman" w:hAnsi="Times New Roman"/>
                <w:bCs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1054" w:type="dxa"/>
          </w:tcPr>
          <w:p w:rsidR="009C4494" w:rsidRPr="00221896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189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9C4494" w:rsidRPr="00221896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1896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901" w:type="dxa"/>
          </w:tcPr>
          <w:p w:rsidR="009C4494" w:rsidRPr="00221896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1896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2278" w:type="dxa"/>
            <w:vMerge/>
          </w:tcPr>
          <w:p w:rsidR="009C4494" w:rsidRPr="00221896" w:rsidRDefault="009C4494" w:rsidP="00CF10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C4494" w:rsidRPr="00590864" w:rsidTr="00CF10C6">
        <w:trPr>
          <w:trHeight w:val="946"/>
        </w:trPr>
        <w:tc>
          <w:tcPr>
            <w:tcW w:w="1164" w:type="dxa"/>
          </w:tcPr>
          <w:p w:rsidR="009C4494" w:rsidRPr="005B7489" w:rsidRDefault="009C4494" w:rsidP="00CF1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/>
                <w:bCs/>
                <w:sz w:val="20"/>
                <w:szCs w:val="20"/>
              </w:rPr>
              <w:t>ПМ.0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46" w:type="dxa"/>
          </w:tcPr>
          <w:p w:rsidR="009C4494" w:rsidRPr="005B7489" w:rsidRDefault="009C4494" w:rsidP="00CF1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3AA0">
              <w:rPr>
                <w:rFonts w:ascii="Times New Roman" w:eastAsia="Times New Roman" w:hAnsi="Times New Roman"/>
                <w:b/>
                <w:lang w:eastAsia="ru-RU"/>
              </w:rPr>
              <w:t>Выполнение работ по эксплуатации автомобильных дорог и аэродромов</w:t>
            </w:r>
          </w:p>
        </w:tc>
        <w:tc>
          <w:tcPr>
            <w:tcW w:w="1054" w:type="dxa"/>
          </w:tcPr>
          <w:p w:rsidR="009C4494" w:rsidRPr="005B7489" w:rsidRDefault="009C4494" w:rsidP="00CF10C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1739" w:type="dxa"/>
          </w:tcPr>
          <w:p w:rsidR="009C4494" w:rsidRPr="005B7489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901" w:type="dxa"/>
          </w:tcPr>
          <w:p w:rsidR="009C4494" w:rsidRPr="005B7489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266</w:t>
            </w:r>
          </w:p>
        </w:tc>
        <w:tc>
          <w:tcPr>
            <w:tcW w:w="2278" w:type="dxa"/>
            <w:vMerge w:val="restart"/>
          </w:tcPr>
          <w:p w:rsidR="009C4494" w:rsidRPr="00F72A23" w:rsidRDefault="009C4494" w:rsidP="00CF1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667F33">
              <w:rPr>
                <w:rFonts w:ascii="Times New Roman" w:hAnsi="Times New Roman"/>
                <w:noProof/>
                <w:sz w:val="20"/>
                <w:szCs w:val="20"/>
              </w:rPr>
              <w:t xml:space="preserve">Расширение основного вида деятельности, углубление подготовки обучающихся, на консультации и </w:t>
            </w:r>
            <w:r w:rsidRPr="00667F33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экзамены</w:t>
            </w:r>
          </w:p>
        </w:tc>
      </w:tr>
      <w:tr w:rsidR="009C4494" w:rsidRPr="00590864" w:rsidTr="00CF10C6">
        <w:tc>
          <w:tcPr>
            <w:tcW w:w="1164" w:type="dxa"/>
          </w:tcPr>
          <w:p w:rsidR="009C4494" w:rsidRPr="00C61B1D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1B1D">
              <w:rPr>
                <w:rFonts w:ascii="Times New Roman" w:hAnsi="Times New Roman"/>
                <w:bCs/>
                <w:sz w:val="20"/>
                <w:szCs w:val="20"/>
              </w:rPr>
              <w:t>МДК.04.01</w:t>
            </w:r>
          </w:p>
        </w:tc>
        <w:tc>
          <w:tcPr>
            <w:tcW w:w="2746" w:type="dxa"/>
          </w:tcPr>
          <w:p w:rsidR="009C4494" w:rsidRPr="00C61B1D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D3AA0">
              <w:rPr>
                <w:rFonts w:ascii="Times New Roman" w:hAnsi="Times New Roman"/>
                <w:bCs/>
                <w:sz w:val="20"/>
                <w:szCs w:val="20"/>
              </w:rPr>
              <w:t xml:space="preserve">Ремонт и содержание </w:t>
            </w:r>
            <w:r w:rsidRPr="00BD3AA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автомобильных дорог и аэродромов</w:t>
            </w:r>
          </w:p>
        </w:tc>
        <w:tc>
          <w:tcPr>
            <w:tcW w:w="1054" w:type="dxa"/>
          </w:tcPr>
          <w:p w:rsidR="009C4494" w:rsidRPr="00C61B1D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72</w:t>
            </w:r>
          </w:p>
        </w:tc>
        <w:tc>
          <w:tcPr>
            <w:tcW w:w="1739" w:type="dxa"/>
          </w:tcPr>
          <w:p w:rsidR="009C4494" w:rsidRPr="00C61B1D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74</w:t>
            </w:r>
          </w:p>
        </w:tc>
        <w:tc>
          <w:tcPr>
            <w:tcW w:w="901" w:type="dxa"/>
          </w:tcPr>
          <w:p w:rsidR="009C4494" w:rsidRPr="00C61B1D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146</w:t>
            </w:r>
          </w:p>
        </w:tc>
        <w:tc>
          <w:tcPr>
            <w:tcW w:w="2278" w:type="dxa"/>
            <w:vMerge/>
          </w:tcPr>
          <w:p w:rsidR="009C4494" w:rsidRPr="003E1F1A" w:rsidRDefault="009C4494" w:rsidP="00CF10C6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9C4494" w:rsidRPr="00590864" w:rsidTr="00CF10C6">
        <w:trPr>
          <w:trHeight w:val="261"/>
        </w:trPr>
        <w:tc>
          <w:tcPr>
            <w:tcW w:w="1164" w:type="dxa"/>
          </w:tcPr>
          <w:p w:rsidR="009C4494" w:rsidRPr="00C61B1D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1B1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ПП.04</w:t>
            </w:r>
          </w:p>
        </w:tc>
        <w:tc>
          <w:tcPr>
            <w:tcW w:w="2746" w:type="dxa"/>
          </w:tcPr>
          <w:p w:rsidR="009C4494" w:rsidRPr="00C61B1D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1B1D">
              <w:rPr>
                <w:rFonts w:ascii="Times New Roman" w:hAnsi="Times New Roman"/>
                <w:bCs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1054" w:type="dxa"/>
          </w:tcPr>
          <w:p w:rsidR="009C4494" w:rsidRPr="00C61B1D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739" w:type="dxa"/>
          </w:tcPr>
          <w:p w:rsidR="009C4494" w:rsidRPr="00C61B1D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</w:p>
        </w:tc>
        <w:tc>
          <w:tcPr>
            <w:tcW w:w="901" w:type="dxa"/>
          </w:tcPr>
          <w:p w:rsidR="009C4494" w:rsidRPr="00C61B1D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2278" w:type="dxa"/>
            <w:vMerge/>
          </w:tcPr>
          <w:p w:rsidR="009C4494" w:rsidRPr="003E1F1A" w:rsidRDefault="009C4494" w:rsidP="00CF10C6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9C4494" w:rsidRPr="00590864" w:rsidTr="00CF10C6">
        <w:tc>
          <w:tcPr>
            <w:tcW w:w="1164" w:type="dxa"/>
          </w:tcPr>
          <w:p w:rsidR="009C4494" w:rsidRPr="00C61B1D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1B1D">
              <w:rPr>
                <w:rFonts w:ascii="Times New Roman" w:hAnsi="Times New Roman"/>
                <w:bCs/>
                <w:sz w:val="20"/>
                <w:szCs w:val="20"/>
              </w:rPr>
              <w:t>ПМ.4.</w:t>
            </w:r>
            <w:proofErr w:type="gramStart"/>
            <w:r w:rsidRPr="00C61B1D">
              <w:rPr>
                <w:rFonts w:ascii="Times New Roman" w:hAnsi="Times New Roman"/>
                <w:bCs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2746" w:type="dxa"/>
            <w:vAlign w:val="center"/>
          </w:tcPr>
          <w:p w:rsidR="009C4494" w:rsidRPr="00C61B1D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1B1D">
              <w:rPr>
                <w:rFonts w:ascii="Times New Roman" w:hAnsi="Times New Roman"/>
                <w:bCs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1054" w:type="dxa"/>
          </w:tcPr>
          <w:p w:rsidR="009C4494" w:rsidRPr="00C61B1D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61B1D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9C4494" w:rsidRPr="00C61B1D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01" w:type="dxa"/>
          </w:tcPr>
          <w:p w:rsidR="009C4494" w:rsidRPr="00C61B1D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278" w:type="dxa"/>
            <w:vMerge/>
          </w:tcPr>
          <w:p w:rsidR="009C4494" w:rsidRPr="003E1F1A" w:rsidRDefault="009C4494" w:rsidP="00CF10C6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9C4494" w:rsidRPr="00590864" w:rsidTr="00CF10C6">
        <w:tc>
          <w:tcPr>
            <w:tcW w:w="1164" w:type="dxa"/>
          </w:tcPr>
          <w:p w:rsidR="009C4494" w:rsidRDefault="009C4494" w:rsidP="00CF10C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/>
                <w:bCs/>
                <w:sz w:val="20"/>
                <w:szCs w:val="20"/>
              </w:rPr>
              <w:t>ПМ.0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46" w:type="dxa"/>
            <w:vAlign w:val="center"/>
          </w:tcPr>
          <w:p w:rsidR="009C4494" w:rsidRDefault="009C4494" w:rsidP="00CF10C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/>
                <w:bCs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4" w:type="dxa"/>
          </w:tcPr>
          <w:p w:rsidR="009C4494" w:rsidRPr="005B7489" w:rsidRDefault="009C4494" w:rsidP="00CF10C6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9C4494" w:rsidRPr="005B7489" w:rsidRDefault="009C4494" w:rsidP="00CF10C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308</w:t>
            </w:r>
          </w:p>
        </w:tc>
        <w:tc>
          <w:tcPr>
            <w:tcW w:w="901" w:type="dxa"/>
          </w:tcPr>
          <w:p w:rsidR="009C4494" w:rsidRPr="005B7489" w:rsidRDefault="009C4494" w:rsidP="00CF10C6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308</w:t>
            </w:r>
          </w:p>
        </w:tc>
        <w:tc>
          <w:tcPr>
            <w:tcW w:w="2278" w:type="dxa"/>
            <w:vMerge w:val="restart"/>
          </w:tcPr>
          <w:p w:rsidR="009C4494" w:rsidRPr="003E1F1A" w:rsidRDefault="009C4494" w:rsidP="00CF10C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67F33">
              <w:rPr>
                <w:rFonts w:ascii="Times New Roman" w:hAnsi="Times New Roman"/>
                <w:noProof/>
                <w:sz w:val="20"/>
                <w:szCs w:val="20"/>
              </w:rPr>
              <w:t>Расширение основного вида деятельности, углубление подготовки обучающихся, на консультации и экзамены</w:t>
            </w:r>
          </w:p>
        </w:tc>
      </w:tr>
      <w:tr w:rsidR="009C4494" w:rsidRPr="00BD3AA0" w:rsidTr="00CF10C6">
        <w:tc>
          <w:tcPr>
            <w:tcW w:w="1164" w:type="dxa"/>
          </w:tcPr>
          <w:p w:rsidR="009C4494" w:rsidRPr="00BD3AA0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D3AA0">
              <w:rPr>
                <w:rFonts w:ascii="Times New Roman" w:hAnsi="Times New Roman"/>
                <w:bCs/>
                <w:sz w:val="20"/>
                <w:szCs w:val="20"/>
              </w:rPr>
              <w:t>МДК.05.01</w:t>
            </w:r>
          </w:p>
        </w:tc>
        <w:tc>
          <w:tcPr>
            <w:tcW w:w="2746" w:type="dxa"/>
            <w:vAlign w:val="center"/>
          </w:tcPr>
          <w:p w:rsidR="009C4494" w:rsidRPr="00BD3AA0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D3AA0">
              <w:rPr>
                <w:rFonts w:ascii="Times New Roman" w:hAnsi="Times New Roman"/>
                <w:bCs/>
                <w:sz w:val="20"/>
                <w:szCs w:val="20"/>
              </w:rPr>
              <w:t>Технология выполнения работ</w:t>
            </w:r>
          </w:p>
        </w:tc>
        <w:tc>
          <w:tcPr>
            <w:tcW w:w="1054" w:type="dxa"/>
          </w:tcPr>
          <w:p w:rsidR="009C4494" w:rsidRPr="00BD3AA0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39" w:type="dxa"/>
          </w:tcPr>
          <w:p w:rsidR="009C4494" w:rsidRPr="00BD3AA0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152</w:t>
            </w:r>
          </w:p>
        </w:tc>
        <w:tc>
          <w:tcPr>
            <w:tcW w:w="901" w:type="dxa"/>
          </w:tcPr>
          <w:p w:rsidR="009C4494" w:rsidRPr="00BD3AA0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152</w:t>
            </w:r>
          </w:p>
        </w:tc>
        <w:tc>
          <w:tcPr>
            <w:tcW w:w="2278" w:type="dxa"/>
            <w:vMerge/>
          </w:tcPr>
          <w:p w:rsidR="009C4494" w:rsidRPr="00BD3AA0" w:rsidRDefault="009C4494" w:rsidP="00CF10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C4494" w:rsidRPr="00BD3AA0" w:rsidTr="00CF10C6">
        <w:tc>
          <w:tcPr>
            <w:tcW w:w="1164" w:type="dxa"/>
          </w:tcPr>
          <w:p w:rsidR="009C4494" w:rsidRPr="00BD3AA0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D3AA0">
              <w:rPr>
                <w:rFonts w:ascii="Times New Roman" w:hAnsi="Times New Roman"/>
                <w:bCs/>
                <w:sz w:val="20"/>
                <w:szCs w:val="20"/>
              </w:rPr>
              <w:t>УП.05</w:t>
            </w:r>
          </w:p>
        </w:tc>
        <w:tc>
          <w:tcPr>
            <w:tcW w:w="2746" w:type="dxa"/>
          </w:tcPr>
          <w:p w:rsidR="009C4494" w:rsidRPr="00BD3AA0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D3AA0">
              <w:rPr>
                <w:rFonts w:ascii="Times New Roman" w:hAnsi="Times New Roman"/>
                <w:bCs/>
                <w:sz w:val="20"/>
                <w:szCs w:val="20"/>
              </w:rPr>
              <w:t xml:space="preserve">Учебная практика </w:t>
            </w:r>
          </w:p>
        </w:tc>
        <w:tc>
          <w:tcPr>
            <w:tcW w:w="1054" w:type="dxa"/>
          </w:tcPr>
          <w:p w:rsidR="009C4494" w:rsidRPr="00BD3AA0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39" w:type="dxa"/>
          </w:tcPr>
          <w:p w:rsidR="009C4494" w:rsidRPr="00BD3AA0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</w:p>
        </w:tc>
        <w:tc>
          <w:tcPr>
            <w:tcW w:w="901" w:type="dxa"/>
            <w:vAlign w:val="center"/>
          </w:tcPr>
          <w:p w:rsidR="009C4494" w:rsidRPr="00BD3AA0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3AA0"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</w:p>
        </w:tc>
        <w:tc>
          <w:tcPr>
            <w:tcW w:w="2278" w:type="dxa"/>
            <w:vMerge/>
          </w:tcPr>
          <w:p w:rsidR="009C4494" w:rsidRPr="00BD3AA0" w:rsidRDefault="009C4494" w:rsidP="00CF10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C4494" w:rsidRPr="00BD3AA0" w:rsidTr="00CF10C6">
        <w:tc>
          <w:tcPr>
            <w:tcW w:w="1164" w:type="dxa"/>
          </w:tcPr>
          <w:p w:rsidR="009C4494" w:rsidRPr="00BD3AA0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D3AA0">
              <w:rPr>
                <w:rFonts w:ascii="Times New Roman" w:hAnsi="Times New Roman"/>
                <w:bCs/>
                <w:sz w:val="20"/>
                <w:szCs w:val="20"/>
              </w:rPr>
              <w:t>ПП.05</w:t>
            </w:r>
          </w:p>
        </w:tc>
        <w:tc>
          <w:tcPr>
            <w:tcW w:w="2746" w:type="dxa"/>
          </w:tcPr>
          <w:p w:rsidR="009C4494" w:rsidRPr="00BD3AA0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D3AA0">
              <w:rPr>
                <w:rFonts w:ascii="Times New Roman" w:hAnsi="Times New Roman"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054" w:type="dxa"/>
          </w:tcPr>
          <w:p w:rsidR="009C4494" w:rsidRPr="00BD3AA0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39" w:type="dxa"/>
          </w:tcPr>
          <w:p w:rsidR="009C4494" w:rsidRPr="00BD3AA0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</w:p>
        </w:tc>
        <w:tc>
          <w:tcPr>
            <w:tcW w:w="901" w:type="dxa"/>
            <w:vAlign w:val="center"/>
          </w:tcPr>
          <w:p w:rsidR="009C4494" w:rsidRPr="00BD3AA0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</w:p>
        </w:tc>
        <w:tc>
          <w:tcPr>
            <w:tcW w:w="2278" w:type="dxa"/>
            <w:vMerge/>
          </w:tcPr>
          <w:p w:rsidR="009C4494" w:rsidRPr="00BD3AA0" w:rsidRDefault="009C4494" w:rsidP="00CF10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C4494" w:rsidRPr="00BD3AA0" w:rsidTr="00CF10C6">
        <w:tc>
          <w:tcPr>
            <w:tcW w:w="1164" w:type="dxa"/>
          </w:tcPr>
          <w:p w:rsidR="009C4494" w:rsidRPr="00BD3AA0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D3AA0">
              <w:rPr>
                <w:rFonts w:ascii="Times New Roman" w:hAnsi="Times New Roman"/>
                <w:bCs/>
                <w:sz w:val="20"/>
                <w:szCs w:val="20"/>
              </w:rPr>
              <w:t>ПМ.5.</w:t>
            </w:r>
            <w:proofErr w:type="gramStart"/>
            <w:r w:rsidRPr="00BD3AA0">
              <w:rPr>
                <w:rFonts w:ascii="Times New Roman" w:hAnsi="Times New Roman"/>
                <w:bCs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2746" w:type="dxa"/>
          </w:tcPr>
          <w:p w:rsidR="009C4494" w:rsidRPr="00BD3AA0" w:rsidRDefault="009C4494" w:rsidP="00CF10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D3AA0">
              <w:rPr>
                <w:rFonts w:ascii="Times New Roman" w:hAnsi="Times New Roman"/>
                <w:bCs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1054" w:type="dxa"/>
          </w:tcPr>
          <w:p w:rsidR="009C4494" w:rsidRPr="00BD3AA0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39" w:type="dxa"/>
          </w:tcPr>
          <w:p w:rsidR="009C4494" w:rsidRPr="00BD3AA0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01" w:type="dxa"/>
            <w:vAlign w:val="center"/>
          </w:tcPr>
          <w:p w:rsidR="009C4494" w:rsidRPr="00BD3AA0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278" w:type="dxa"/>
            <w:vMerge/>
          </w:tcPr>
          <w:p w:rsidR="009C4494" w:rsidRPr="00BD3AA0" w:rsidRDefault="009C4494" w:rsidP="00CF10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C4494" w:rsidRPr="00590864" w:rsidTr="00CF10C6">
        <w:tc>
          <w:tcPr>
            <w:tcW w:w="1164" w:type="dxa"/>
            <w:vAlign w:val="center"/>
          </w:tcPr>
          <w:p w:rsidR="009C4494" w:rsidRPr="005B7489" w:rsidRDefault="009C4494" w:rsidP="00CF1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/>
                <w:bCs/>
                <w:sz w:val="20"/>
                <w:szCs w:val="20"/>
              </w:rPr>
              <w:t>ПДП.00</w:t>
            </w:r>
          </w:p>
        </w:tc>
        <w:tc>
          <w:tcPr>
            <w:tcW w:w="2746" w:type="dxa"/>
            <w:vAlign w:val="center"/>
          </w:tcPr>
          <w:p w:rsidR="009C4494" w:rsidRPr="00D63C25" w:rsidRDefault="009C4494" w:rsidP="00CF10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7489">
              <w:rPr>
                <w:rFonts w:ascii="Times New Roman" w:hAnsi="Times New Roman"/>
                <w:b/>
                <w:bCs/>
                <w:sz w:val="20"/>
                <w:szCs w:val="20"/>
              </w:rPr>
              <w:t>Преддипломная практика</w:t>
            </w:r>
            <w:r w:rsidRPr="00D63C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</w:tcPr>
          <w:p w:rsidR="009C4494" w:rsidRPr="005B7489" w:rsidRDefault="009C4494" w:rsidP="00CF10C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1739" w:type="dxa"/>
          </w:tcPr>
          <w:p w:rsidR="009C4494" w:rsidRPr="001237F8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9C4494" w:rsidRPr="005B7489" w:rsidRDefault="009C4494" w:rsidP="00CF10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2278" w:type="dxa"/>
          </w:tcPr>
          <w:p w:rsidR="009C4494" w:rsidRPr="005B7489" w:rsidRDefault="009C4494" w:rsidP="00CF10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4494" w:rsidRPr="00590864" w:rsidTr="00CF10C6">
        <w:tc>
          <w:tcPr>
            <w:tcW w:w="1164" w:type="dxa"/>
          </w:tcPr>
          <w:p w:rsidR="009C4494" w:rsidRDefault="009C4494" w:rsidP="00CF10C6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A75928">
              <w:rPr>
                <w:rFonts w:ascii="Times New Roman" w:hAnsi="Times New Roman"/>
                <w:b/>
                <w:bCs/>
                <w:sz w:val="20"/>
                <w:szCs w:val="20"/>
              </w:rPr>
              <w:t>ГИА.00</w:t>
            </w:r>
          </w:p>
        </w:tc>
        <w:tc>
          <w:tcPr>
            <w:tcW w:w="2746" w:type="dxa"/>
          </w:tcPr>
          <w:p w:rsidR="009C4494" w:rsidRDefault="009C4494" w:rsidP="00CF10C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75928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054" w:type="dxa"/>
          </w:tcPr>
          <w:p w:rsidR="009C4494" w:rsidRPr="00A75928" w:rsidRDefault="009C4494" w:rsidP="00CF10C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1739" w:type="dxa"/>
          </w:tcPr>
          <w:p w:rsidR="009C4494" w:rsidRPr="00A75928" w:rsidRDefault="009C4494" w:rsidP="00CF10C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01" w:type="dxa"/>
          </w:tcPr>
          <w:p w:rsidR="009C4494" w:rsidRPr="00A75928" w:rsidRDefault="009C4494" w:rsidP="00CF10C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2278" w:type="dxa"/>
          </w:tcPr>
          <w:p w:rsidR="009C4494" w:rsidRPr="003E1F1A" w:rsidRDefault="009C4494" w:rsidP="00CF10C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9C4494" w:rsidRPr="00590864" w:rsidTr="00CF10C6">
        <w:tc>
          <w:tcPr>
            <w:tcW w:w="1164" w:type="dxa"/>
          </w:tcPr>
          <w:p w:rsidR="009C4494" w:rsidRPr="00590864" w:rsidRDefault="009C4494" w:rsidP="00CF1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6" w:type="dxa"/>
          </w:tcPr>
          <w:p w:rsidR="009C4494" w:rsidRPr="00590864" w:rsidRDefault="009C4494" w:rsidP="00CF10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4" w:type="dxa"/>
          </w:tcPr>
          <w:p w:rsidR="009C4494" w:rsidRPr="00590864" w:rsidRDefault="009C4494" w:rsidP="00CF1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3168</w:t>
            </w:r>
          </w:p>
        </w:tc>
        <w:tc>
          <w:tcPr>
            <w:tcW w:w="1739" w:type="dxa"/>
          </w:tcPr>
          <w:p w:rsidR="009C4494" w:rsidRPr="00590864" w:rsidRDefault="009C4494" w:rsidP="00CF10C6">
            <w:pPr>
              <w:pStyle w:val="a5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590864">
              <w:rPr>
                <w:rFonts w:eastAsia="Times New Roman"/>
                <w:kern w:val="0"/>
                <w:sz w:val="20"/>
                <w:szCs w:val="20"/>
              </w:rPr>
              <w:t>1296</w:t>
            </w:r>
          </w:p>
        </w:tc>
        <w:tc>
          <w:tcPr>
            <w:tcW w:w="901" w:type="dxa"/>
          </w:tcPr>
          <w:p w:rsidR="009C4494" w:rsidRPr="00590864" w:rsidRDefault="009C4494" w:rsidP="00CF1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4464</w:t>
            </w:r>
          </w:p>
        </w:tc>
        <w:tc>
          <w:tcPr>
            <w:tcW w:w="2278" w:type="dxa"/>
          </w:tcPr>
          <w:p w:rsidR="009C4494" w:rsidRPr="00590864" w:rsidRDefault="009C4494" w:rsidP="00CF1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4494" w:rsidRDefault="009C4494" w:rsidP="009C44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4494" w:rsidRDefault="009C4494" w:rsidP="009C4494">
      <w:pPr>
        <w:spacing w:after="0" w:line="240" w:lineRule="auto"/>
        <w:jc w:val="center"/>
      </w:pPr>
    </w:p>
    <w:p w:rsidR="00215F13" w:rsidRDefault="00215F13"/>
    <w:sectPr w:rsidR="00215F13" w:rsidSect="00BE4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E60"/>
    <w:multiLevelType w:val="hybridMultilevel"/>
    <w:tmpl w:val="DAB85CA0"/>
    <w:lvl w:ilvl="0" w:tplc="E04664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15D02"/>
    <w:multiLevelType w:val="hybridMultilevel"/>
    <w:tmpl w:val="D068BC66"/>
    <w:lvl w:ilvl="0" w:tplc="79DC696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2D213B"/>
    <w:multiLevelType w:val="hybridMultilevel"/>
    <w:tmpl w:val="02D289E8"/>
    <w:lvl w:ilvl="0" w:tplc="79DC69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310F1"/>
    <w:multiLevelType w:val="hybridMultilevel"/>
    <w:tmpl w:val="2064E820"/>
    <w:lvl w:ilvl="0" w:tplc="79DC696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D80571"/>
    <w:multiLevelType w:val="hybridMultilevel"/>
    <w:tmpl w:val="BBA2B454"/>
    <w:lvl w:ilvl="0" w:tplc="E04664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194FA4"/>
    <w:multiLevelType w:val="hybridMultilevel"/>
    <w:tmpl w:val="1FC41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D5727"/>
    <w:multiLevelType w:val="hybridMultilevel"/>
    <w:tmpl w:val="93DCF826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0872EB"/>
    <w:multiLevelType w:val="hybridMultilevel"/>
    <w:tmpl w:val="E0C8EC76"/>
    <w:lvl w:ilvl="0" w:tplc="79DC696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1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494"/>
    <w:rsid w:val="00215F13"/>
    <w:rsid w:val="002A3700"/>
    <w:rsid w:val="00591053"/>
    <w:rsid w:val="00761577"/>
    <w:rsid w:val="008C69B5"/>
    <w:rsid w:val="009C4494"/>
    <w:rsid w:val="009F79E2"/>
    <w:rsid w:val="00A46737"/>
    <w:rsid w:val="00A93453"/>
    <w:rsid w:val="00AF0889"/>
    <w:rsid w:val="00B07A42"/>
    <w:rsid w:val="00BB7001"/>
    <w:rsid w:val="00BE4534"/>
    <w:rsid w:val="00FF1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C44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List Paragraph"/>
    <w:aliases w:val="Содержание. 2 уровень,подтабл"/>
    <w:basedOn w:val="a"/>
    <w:link w:val="a4"/>
    <w:uiPriority w:val="99"/>
    <w:qFormat/>
    <w:rsid w:val="009C4494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9C449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character" w:customStyle="1" w:styleId="a4">
    <w:name w:val="Абзац списка Знак"/>
    <w:aliases w:val="Содержание. 2 уровень Знак,подтабл Знак"/>
    <w:link w:val="a3"/>
    <w:uiPriority w:val="99"/>
    <w:qFormat/>
    <w:locked/>
    <w:rsid w:val="00A46737"/>
    <w:rPr>
      <w:rFonts w:ascii="Corbel" w:eastAsia="Corbel" w:hAnsi="Corbel" w:cs="Times New Roman"/>
      <w:sz w:val="24"/>
      <w:szCs w:val="24"/>
      <w:lang w:val="en-US" w:bidi="en-US"/>
    </w:rPr>
  </w:style>
  <w:style w:type="character" w:customStyle="1" w:styleId="2">
    <w:name w:val="Основной текст (2)_"/>
    <w:link w:val="20"/>
    <w:locked/>
    <w:rsid w:val="00591053"/>
    <w:rPr>
      <w:b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1053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b/>
      <w:sz w:val="26"/>
    </w:rPr>
  </w:style>
  <w:style w:type="character" w:customStyle="1" w:styleId="3">
    <w:name w:val="Основной текст (3)_"/>
    <w:link w:val="31"/>
    <w:locked/>
    <w:rsid w:val="00591053"/>
    <w:rPr>
      <w:sz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591053"/>
    <w:pPr>
      <w:shd w:val="clear" w:color="auto" w:fill="FFFFFF"/>
      <w:spacing w:before="7980" w:after="0" w:line="240" w:lineRule="atLeast"/>
      <w:ind w:hanging="720"/>
    </w:pPr>
    <w:rPr>
      <w:rFonts w:asciiTheme="minorHAnsi" w:eastAsiaTheme="minorHAnsi" w:hAnsiTheme="minorHAnsi" w:cstheme="minorBidi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C44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C4494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paragraph" w:customStyle="1" w:styleId="a4">
    <w:name w:val="Содержимое таблицы"/>
    <w:basedOn w:val="a"/>
    <w:rsid w:val="009C449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A28B8-63F9-406D-A3E3-0F5873E0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4815</Words>
  <Characters>27452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2023-06-09T09:39:00Z</cp:lastPrinted>
  <dcterms:created xsi:type="dcterms:W3CDTF">2026-04-15T12:17:00Z</dcterms:created>
  <dcterms:modified xsi:type="dcterms:W3CDTF">2026-04-15T12:17:00Z</dcterms:modified>
</cp:coreProperties>
</file>