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16" w:rsidRPr="00EF4614" w:rsidRDefault="00327E7F" w:rsidP="00327E7F">
      <w:pPr>
        <w:pStyle w:val="a3"/>
        <w:jc w:val="center"/>
        <w:rPr>
          <w:rFonts w:eastAsia="Calibri"/>
        </w:rPr>
      </w:pPr>
      <w:r>
        <w:rPr>
          <w:rFonts w:eastAsia="Calibri"/>
        </w:rPr>
        <w:t>Календарный учебный г</w:t>
      </w:r>
      <w:r w:rsidR="00837916" w:rsidRPr="00EF4614">
        <w:rPr>
          <w:rFonts w:eastAsia="Calibri"/>
        </w:rPr>
        <w:t xml:space="preserve">рафик </w:t>
      </w:r>
    </w:p>
    <w:p w:rsidR="00837916" w:rsidRPr="00EF4614" w:rsidRDefault="00837916" w:rsidP="00837916">
      <w:pPr>
        <w:pStyle w:val="a3"/>
        <w:jc w:val="center"/>
        <w:rPr>
          <w:rFonts w:eastAsia="Calibri"/>
        </w:rPr>
      </w:pPr>
      <w:r w:rsidRPr="00EF4614">
        <w:rPr>
          <w:rFonts w:eastAsia="Calibri"/>
        </w:rPr>
        <w:t>профессии 230103.02 Мастер по обработке цифровой информации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78"/>
        <w:gridCol w:w="278"/>
        <w:gridCol w:w="293"/>
        <w:gridCol w:w="268"/>
        <w:gridCol w:w="6"/>
        <w:gridCol w:w="293"/>
        <w:gridCol w:w="269"/>
        <w:gridCol w:w="6"/>
        <w:gridCol w:w="284"/>
        <w:gridCol w:w="8"/>
        <w:gridCol w:w="270"/>
        <w:gridCol w:w="6"/>
        <w:gridCol w:w="285"/>
        <w:gridCol w:w="6"/>
        <w:gridCol w:w="288"/>
        <w:gridCol w:w="284"/>
        <w:gridCol w:w="288"/>
        <w:gridCol w:w="288"/>
        <w:gridCol w:w="287"/>
        <w:gridCol w:w="284"/>
        <w:gridCol w:w="284"/>
        <w:gridCol w:w="287"/>
        <w:gridCol w:w="283"/>
        <w:gridCol w:w="284"/>
        <w:gridCol w:w="283"/>
        <w:gridCol w:w="284"/>
        <w:gridCol w:w="283"/>
        <w:gridCol w:w="284"/>
        <w:gridCol w:w="283"/>
        <w:gridCol w:w="284"/>
        <w:gridCol w:w="2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</w:tblGrid>
      <w:tr w:rsidR="00837916" w:rsidRPr="00EF4614" w:rsidTr="00E53C81">
        <w:trPr>
          <w:trHeight w:val="283"/>
        </w:trPr>
        <w:tc>
          <w:tcPr>
            <w:tcW w:w="656" w:type="dxa"/>
            <w:vMerge w:val="restart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F4614">
              <w:rPr>
                <w:rFonts w:eastAsia="Calibri"/>
                <w:b/>
                <w:sz w:val="18"/>
                <w:szCs w:val="18"/>
              </w:rPr>
              <w:t>курс</w:t>
            </w:r>
          </w:p>
        </w:tc>
        <w:tc>
          <w:tcPr>
            <w:tcW w:w="1117" w:type="dxa"/>
            <w:gridSpan w:val="4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F4614">
              <w:rPr>
                <w:rFonts w:eastAsia="Calibri"/>
                <w:b/>
                <w:sz w:val="18"/>
                <w:szCs w:val="18"/>
              </w:rPr>
              <w:t>сентябрь</w:t>
            </w:r>
          </w:p>
        </w:tc>
        <w:tc>
          <w:tcPr>
            <w:tcW w:w="299" w:type="dxa"/>
            <w:gridSpan w:val="2"/>
            <w:vMerge w:val="restart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29 сен – 5 окт</w:t>
            </w:r>
          </w:p>
        </w:tc>
        <w:tc>
          <w:tcPr>
            <w:tcW w:w="837" w:type="dxa"/>
            <w:gridSpan w:val="5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F4614">
              <w:rPr>
                <w:rFonts w:eastAsia="Calibri"/>
                <w:b/>
                <w:sz w:val="18"/>
                <w:szCs w:val="18"/>
              </w:rPr>
              <w:t>октябрь</w:t>
            </w:r>
          </w:p>
        </w:tc>
        <w:tc>
          <w:tcPr>
            <w:tcW w:w="297" w:type="dxa"/>
            <w:gridSpan w:val="3"/>
            <w:vMerge w:val="restart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27 окт – 2 нояб</w:t>
            </w:r>
          </w:p>
        </w:tc>
        <w:tc>
          <w:tcPr>
            <w:tcW w:w="1148" w:type="dxa"/>
            <w:gridSpan w:val="4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F4614">
              <w:rPr>
                <w:rFonts w:eastAsia="Calibri"/>
                <w:b/>
                <w:sz w:val="18"/>
                <w:szCs w:val="18"/>
              </w:rPr>
              <w:t>ноябрь</w:t>
            </w:r>
          </w:p>
        </w:tc>
        <w:tc>
          <w:tcPr>
            <w:tcW w:w="1142" w:type="dxa"/>
            <w:gridSpan w:val="4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F4614">
              <w:rPr>
                <w:rFonts w:eastAsia="Calibri"/>
                <w:b/>
                <w:sz w:val="18"/>
                <w:szCs w:val="18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29 дек – 4 янв</w:t>
            </w:r>
          </w:p>
        </w:tc>
        <w:tc>
          <w:tcPr>
            <w:tcW w:w="851" w:type="dxa"/>
            <w:gridSpan w:val="3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F4614">
              <w:rPr>
                <w:rFonts w:eastAsia="Calibri"/>
                <w:b/>
                <w:sz w:val="18"/>
                <w:szCs w:val="18"/>
              </w:rPr>
              <w:t>январь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26 янв – 1 фев</w:t>
            </w:r>
          </w:p>
        </w:tc>
        <w:tc>
          <w:tcPr>
            <w:tcW w:w="851" w:type="dxa"/>
            <w:gridSpan w:val="3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F4614">
              <w:rPr>
                <w:rFonts w:eastAsia="Calibri"/>
                <w:b/>
                <w:sz w:val="18"/>
                <w:szCs w:val="18"/>
              </w:rPr>
              <w:t>февраль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23 фев – 1 мар</w:t>
            </w:r>
          </w:p>
        </w:tc>
        <w:tc>
          <w:tcPr>
            <w:tcW w:w="1134" w:type="dxa"/>
            <w:gridSpan w:val="4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F4614">
              <w:rPr>
                <w:rFonts w:eastAsia="Calibri"/>
                <w:b/>
                <w:sz w:val="18"/>
                <w:szCs w:val="18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30 мар – 5 апр</w:t>
            </w:r>
          </w:p>
        </w:tc>
        <w:tc>
          <w:tcPr>
            <w:tcW w:w="850" w:type="dxa"/>
            <w:gridSpan w:val="3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F4614">
              <w:rPr>
                <w:rFonts w:eastAsia="Calibri"/>
                <w:b/>
                <w:sz w:val="18"/>
                <w:szCs w:val="18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27 апр – 3 май</w:t>
            </w:r>
          </w:p>
        </w:tc>
        <w:tc>
          <w:tcPr>
            <w:tcW w:w="1134" w:type="dxa"/>
            <w:gridSpan w:val="4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F4614">
              <w:rPr>
                <w:rFonts w:eastAsia="Calibri"/>
                <w:b/>
                <w:sz w:val="18"/>
                <w:szCs w:val="18"/>
              </w:rPr>
              <w:t>май</w:t>
            </w:r>
          </w:p>
        </w:tc>
        <w:tc>
          <w:tcPr>
            <w:tcW w:w="1417" w:type="dxa"/>
            <w:gridSpan w:val="4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F4614">
              <w:rPr>
                <w:rFonts w:eastAsia="Calibri"/>
                <w:b/>
                <w:sz w:val="18"/>
                <w:szCs w:val="18"/>
              </w:rPr>
              <w:t>июнь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29 июн – 5 июл</w:t>
            </w:r>
          </w:p>
        </w:tc>
        <w:tc>
          <w:tcPr>
            <w:tcW w:w="850" w:type="dxa"/>
            <w:gridSpan w:val="3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F4614">
              <w:rPr>
                <w:rFonts w:eastAsia="Calibri"/>
                <w:b/>
                <w:sz w:val="18"/>
                <w:szCs w:val="18"/>
              </w:rPr>
              <w:t>июль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27 июн – 2 авг</w:t>
            </w:r>
          </w:p>
        </w:tc>
        <w:tc>
          <w:tcPr>
            <w:tcW w:w="1276" w:type="dxa"/>
            <w:gridSpan w:val="4"/>
          </w:tcPr>
          <w:p w:rsidR="00837916" w:rsidRPr="00EF4614" w:rsidRDefault="00837916" w:rsidP="00E53C81">
            <w:pPr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b/>
                <w:sz w:val="18"/>
                <w:szCs w:val="18"/>
              </w:rPr>
              <w:t>август</w:t>
            </w:r>
          </w:p>
        </w:tc>
      </w:tr>
      <w:tr w:rsidR="00837916" w:rsidRPr="00EF4614" w:rsidTr="00E53C81">
        <w:trPr>
          <w:cantSplit/>
          <w:trHeight w:val="1124"/>
        </w:trPr>
        <w:tc>
          <w:tcPr>
            <w:tcW w:w="656" w:type="dxa"/>
            <w:vMerge/>
          </w:tcPr>
          <w:p w:rsidR="00837916" w:rsidRPr="00EF4614" w:rsidRDefault="00837916" w:rsidP="00E53C8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8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1-7</w:t>
            </w:r>
          </w:p>
        </w:tc>
        <w:tc>
          <w:tcPr>
            <w:tcW w:w="278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8-14</w:t>
            </w:r>
          </w:p>
        </w:tc>
        <w:tc>
          <w:tcPr>
            <w:tcW w:w="293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15-21</w:t>
            </w:r>
          </w:p>
        </w:tc>
        <w:tc>
          <w:tcPr>
            <w:tcW w:w="268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22-28</w:t>
            </w:r>
          </w:p>
        </w:tc>
        <w:tc>
          <w:tcPr>
            <w:tcW w:w="299" w:type="dxa"/>
            <w:gridSpan w:val="2"/>
            <w:vMerge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6-12</w:t>
            </w:r>
          </w:p>
        </w:tc>
        <w:tc>
          <w:tcPr>
            <w:tcW w:w="298" w:type="dxa"/>
            <w:gridSpan w:val="3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13-19</w:t>
            </w:r>
          </w:p>
        </w:tc>
        <w:tc>
          <w:tcPr>
            <w:tcW w:w="270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20-26</w:t>
            </w:r>
          </w:p>
        </w:tc>
        <w:tc>
          <w:tcPr>
            <w:tcW w:w="297" w:type="dxa"/>
            <w:gridSpan w:val="3"/>
            <w:vMerge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3-9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10-16</w:t>
            </w:r>
          </w:p>
        </w:tc>
        <w:tc>
          <w:tcPr>
            <w:tcW w:w="288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17-23</w:t>
            </w:r>
          </w:p>
        </w:tc>
        <w:tc>
          <w:tcPr>
            <w:tcW w:w="288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24-30</w:t>
            </w:r>
          </w:p>
        </w:tc>
        <w:tc>
          <w:tcPr>
            <w:tcW w:w="287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8-14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15-21</w:t>
            </w:r>
          </w:p>
        </w:tc>
        <w:tc>
          <w:tcPr>
            <w:tcW w:w="287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spacing w:line="16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5-11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12-18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19-25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16-22</w:t>
            </w:r>
          </w:p>
        </w:tc>
        <w:tc>
          <w:tcPr>
            <w:tcW w:w="282" w:type="dxa"/>
            <w:vMerge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23-29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4-10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18-24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25-31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8-14</w:t>
            </w:r>
          </w:p>
        </w:tc>
        <w:tc>
          <w:tcPr>
            <w:tcW w:w="425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15-21</w:t>
            </w:r>
          </w:p>
        </w:tc>
        <w:tc>
          <w:tcPr>
            <w:tcW w:w="425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22-28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3-9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17-23</w:t>
            </w:r>
          </w:p>
        </w:tc>
        <w:tc>
          <w:tcPr>
            <w:tcW w:w="426" w:type="dxa"/>
            <w:textDirection w:val="btLr"/>
            <w:vAlign w:val="center"/>
          </w:tcPr>
          <w:p w:rsidR="00837916" w:rsidRPr="00EF4614" w:rsidRDefault="00837916" w:rsidP="00E53C81">
            <w:pPr>
              <w:spacing w:line="160" w:lineRule="exact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24-31</w:t>
            </w:r>
          </w:p>
        </w:tc>
      </w:tr>
      <w:tr w:rsidR="00837916" w:rsidRPr="00EF4614" w:rsidTr="00E53C81">
        <w:trPr>
          <w:cantSplit/>
          <w:trHeight w:val="521"/>
        </w:trPr>
        <w:tc>
          <w:tcPr>
            <w:tcW w:w="656" w:type="dxa"/>
            <w:vMerge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78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78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9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68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gridSpan w:val="2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69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98" w:type="dxa"/>
            <w:gridSpan w:val="3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70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97" w:type="dxa"/>
            <w:gridSpan w:val="3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88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288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288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287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287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282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425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284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283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426" w:type="dxa"/>
            <w:textDirection w:val="btLr"/>
            <w:vAlign w:val="center"/>
          </w:tcPr>
          <w:p w:rsidR="00837916" w:rsidRPr="00EF4614" w:rsidRDefault="00837916" w:rsidP="00E53C8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EF4614">
              <w:rPr>
                <w:rFonts w:eastAsia="Calibri"/>
                <w:sz w:val="16"/>
                <w:szCs w:val="16"/>
              </w:rPr>
              <w:t>52</w:t>
            </w:r>
          </w:p>
        </w:tc>
      </w:tr>
      <w:tr w:rsidR="00837916" w:rsidRPr="00EF4614" w:rsidTr="00E53C81">
        <w:trPr>
          <w:trHeight w:val="355"/>
        </w:trPr>
        <w:tc>
          <w:tcPr>
            <w:tcW w:w="656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EF4614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78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78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9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68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99" w:type="dxa"/>
            <w:gridSpan w:val="2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69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98" w:type="dxa"/>
            <w:gridSpan w:val="3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70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97" w:type="dxa"/>
            <w:gridSpan w:val="3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8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8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8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7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7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2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::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ind w:left="-106" w:right="-108"/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ind w:left="-108" w:right="-143"/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426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</w:tr>
      <w:tr w:rsidR="00837916" w:rsidRPr="00EF4614" w:rsidTr="00E53C81">
        <w:trPr>
          <w:trHeight w:val="364"/>
        </w:trPr>
        <w:tc>
          <w:tcPr>
            <w:tcW w:w="656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78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9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68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99" w:type="dxa"/>
            <w:gridSpan w:val="2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69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98" w:type="dxa"/>
            <w:gridSpan w:val="3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70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97" w:type="dxa"/>
            <w:gridSpan w:val="3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8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8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8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7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7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2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ind w:left="-106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ind w:left="-108" w:right="-143"/>
              <w:jc w:val="center"/>
              <w:rPr>
                <w:rFonts w:eastAsia="Calibri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6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</w:tr>
      <w:tr w:rsidR="00837916" w:rsidRPr="00EF4614" w:rsidTr="00E53C81">
        <w:trPr>
          <w:trHeight w:val="269"/>
        </w:trPr>
        <w:tc>
          <w:tcPr>
            <w:tcW w:w="656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EF4614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78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78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93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68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69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70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97" w:type="dxa"/>
            <w:gridSpan w:val="3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8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8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8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7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7" w:type="dxa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2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837916" w:rsidRPr="003832C2" w:rsidRDefault="00837916" w:rsidP="00E53C81">
            <w:pPr>
              <w:jc w:val="center"/>
              <w:rPr>
                <w:rFonts w:eastAsia="Calibri"/>
                <w:b/>
              </w:rPr>
            </w:pPr>
            <w:r w:rsidRPr="003832C2">
              <w:rPr>
                <w:rFonts w:eastAsia="Calibri"/>
                <w:b/>
              </w:rPr>
              <w:t>::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3832C2" w:rsidRDefault="00837916" w:rsidP="00E53C81">
            <w:pPr>
              <w:jc w:val="center"/>
              <w:rPr>
                <w:rFonts w:eastAsia="Calibri"/>
                <w:b/>
              </w:rPr>
            </w:pPr>
            <w:r w:rsidRPr="003832C2">
              <w:rPr>
                <w:rFonts w:eastAsia="Calibri"/>
                <w:b/>
              </w:rPr>
              <w:t>::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ind w:left="-108" w:right="-143"/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426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</w:tr>
      <w:tr w:rsidR="00837916" w:rsidRPr="00EF4614" w:rsidTr="00E53C81">
        <w:trPr>
          <w:trHeight w:val="268"/>
        </w:trPr>
        <w:tc>
          <w:tcPr>
            <w:tcW w:w="656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78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93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68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69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98" w:type="dxa"/>
            <w:gridSpan w:val="3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70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97" w:type="dxa"/>
            <w:gridSpan w:val="3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8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8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8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7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7" w:type="dxa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2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ind w:left="-108" w:right="-143"/>
              <w:jc w:val="center"/>
              <w:rPr>
                <w:rFonts w:eastAsia="Calibri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6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</w:tr>
      <w:tr w:rsidR="00837916" w:rsidRPr="00EF4614" w:rsidTr="00E53C81">
        <w:trPr>
          <w:trHeight w:val="274"/>
        </w:trPr>
        <w:tc>
          <w:tcPr>
            <w:tcW w:w="656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EF4614">
              <w:rPr>
                <w:rFonts w:eastAsia="Calibri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78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78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93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93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5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4" w:type="dxa"/>
            <w:gridSpan w:val="2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8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8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7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7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::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2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::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F4614">
              <w:rPr>
                <w:rFonts w:eastAsia="Calibri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F4614">
              <w:rPr>
                <w:rFonts w:eastAsia="Calibri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lang w:val="en-US"/>
              </w:rPr>
            </w:pPr>
            <w:r w:rsidRPr="00EF4614">
              <w:rPr>
                <w:rFonts w:eastAsia="Calibri"/>
                <w:b/>
                <w:lang w:val="en-US"/>
              </w:rPr>
              <w:t>*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lang w:val="en-US"/>
              </w:rPr>
            </w:pPr>
            <w:r w:rsidRPr="00EF4614">
              <w:rPr>
                <w:rFonts w:eastAsia="Calibri"/>
                <w:b/>
                <w:lang w:val="en-US"/>
              </w:rPr>
              <w:t>*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lang w:val="en-US"/>
              </w:rPr>
            </w:pPr>
            <w:r w:rsidRPr="00EF4614">
              <w:rPr>
                <w:rFonts w:eastAsia="Calibri"/>
                <w:b/>
                <w:lang w:val="en-US"/>
              </w:rPr>
              <w:t>*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lang w:val="en-US"/>
              </w:rPr>
            </w:pPr>
            <w:r w:rsidRPr="00EF4614">
              <w:rPr>
                <w:rFonts w:eastAsia="Calibri"/>
                <w:b/>
                <w:lang w:val="en-US"/>
              </w:rPr>
              <w:t>*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  <w:lang w:val="en-US"/>
              </w:rPr>
              <w:t>*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  <w:lang w:val="en-US"/>
              </w:rPr>
              <w:t>*</w:t>
            </w:r>
          </w:p>
        </w:tc>
        <w:tc>
          <w:tcPr>
            <w:tcW w:w="284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  <w:lang w:val="en-US"/>
              </w:rPr>
              <w:t>*</w:t>
            </w:r>
          </w:p>
        </w:tc>
        <w:tc>
          <w:tcPr>
            <w:tcW w:w="283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  <w:lang w:val="en-US"/>
              </w:rPr>
              <w:t>*</w:t>
            </w:r>
          </w:p>
        </w:tc>
        <w:tc>
          <w:tcPr>
            <w:tcW w:w="426" w:type="dxa"/>
            <w:vMerge w:val="restart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  <w:r w:rsidRPr="00EF4614">
              <w:rPr>
                <w:rFonts w:eastAsia="Calibri"/>
                <w:b/>
                <w:lang w:val="en-US"/>
              </w:rPr>
              <w:t>*</w:t>
            </w:r>
          </w:p>
        </w:tc>
      </w:tr>
      <w:tr w:rsidR="00837916" w:rsidRPr="00EF4614" w:rsidTr="00E53C81">
        <w:trPr>
          <w:trHeight w:val="605"/>
        </w:trPr>
        <w:tc>
          <w:tcPr>
            <w:tcW w:w="656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78" w:type="dxa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93" w:type="dxa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74" w:type="dxa"/>
            <w:gridSpan w:val="2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93" w:type="dxa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75" w:type="dxa"/>
            <w:gridSpan w:val="2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84" w:type="dxa"/>
            <w:gridSpan w:val="3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85" w:type="dxa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94" w:type="dxa"/>
            <w:gridSpan w:val="2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88" w:type="dxa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88" w:type="dxa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87" w:type="dxa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</w:rPr>
            </w:pPr>
            <w:r w:rsidRPr="00363C08">
              <w:rPr>
                <w:rFonts w:eastAsia="Calibri"/>
              </w:rPr>
              <w:t>0</w:t>
            </w:r>
          </w:p>
        </w:tc>
        <w:tc>
          <w:tcPr>
            <w:tcW w:w="287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2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3" w:type="dxa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  <w:szCs w:val="18"/>
              </w:rPr>
            </w:pPr>
            <w:r w:rsidRPr="00363C08">
              <w:rPr>
                <w:rFonts w:eastAsia="Calibri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37916" w:rsidRPr="00363C08" w:rsidRDefault="00837916" w:rsidP="00E53C81">
            <w:pPr>
              <w:jc w:val="center"/>
              <w:rPr>
                <w:rFonts w:eastAsia="Calibri"/>
                <w:sz w:val="18"/>
                <w:szCs w:val="18"/>
              </w:rPr>
            </w:pPr>
            <w:r w:rsidRPr="00363C08">
              <w:rPr>
                <w:rFonts w:eastAsia="Calibri"/>
                <w:szCs w:val="18"/>
              </w:rPr>
              <w:t>0</w:t>
            </w: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426" w:type="dxa"/>
            <w:vMerge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b/>
                <w:lang w:val="en-US"/>
              </w:rPr>
            </w:pPr>
          </w:p>
        </w:tc>
      </w:tr>
    </w:tbl>
    <w:p w:rsidR="00837916" w:rsidRPr="00EF4614" w:rsidRDefault="00837916" w:rsidP="00837916">
      <w:pPr>
        <w:rPr>
          <w:rFonts w:eastAsia="Calibri"/>
          <w:sz w:val="24"/>
          <w:szCs w:val="24"/>
        </w:rPr>
      </w:pPr>
      <w:r w:rsidRPr="00EF4614">
        <w:rPr>
          <w:rFonts w:eastAsia="Calibri"/>
          <w:sz w:val="24"/>
          <w:szCs w:val="24"/>
        </w:rPr>
        <w:t>Обозначения: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500"/>
        <w:gridCol w:w="320"/>
        <w:gridCol w:w="5244"/>
        <w:gridCol w:w="426"/>
        <w:gridCol w:w="4470"/>
      </w:tblGrid>
      <w:tr w:rsidR="00837916" w:rsidRPr="00EF4614" w:rsidTr="00E53C81">
        <w:tc>
          <w:tcPr>
            <w:tcW w:w="250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  <w:r w:rsidRPr="00EF4614">
              <w:rPr>
                <w:rFonts w:eastAsia="Calibri"/>
              </w:rPr>
              <w:t>Обучение по дисциплинам и междисциплинарным курсам</w:t>
            </w:r>
          </w:p>
        </w:tc>
        <w:tc>
          <w:tcPr>
            <w:tcW w:w="320" w:type="dxa"/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  <w:r w:rsidRPr="00EF4614">
              <w:rPr>
                <w:rFonts w:eastAsia="Calibri"/>
              </w:rPr>
              <w:t>0</w:t>
            </w: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  <w:r w:rsidRPr="00EF4614">
              <w:rPr>
                <w:rFonts w:eastAsia="Calibri"/>
              </w:rPr>
              <w:t>Учебная практика</w:t>
            </w:r>
            <w:r>
              <w:rPr>
                <w:rFonts w:eastAsia="Calibri"/>
              </w:rPr>
              <w:t xml:space="preserve"> (рассредоточено)</w:t>
            </w:r>
          </w:p>
        </w:tc>
        <w:tc>
          <w:tcPr>
            <w:tcW w:w="426" w:type="dxa"/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  <w:r w:rsidRPr="00EF4614">
              <w:rPr>
                <w:rFonts w:eastAsia="Calibri"/>
              </w:rPr>
              <w:t>∆</w:t>
            </w:r>
          </w:p>
        </w:tc>
        <w:tc>
          <w:tcPr>
            <w:tcW w:w="4470" w:type="dxa"/>
            <w:tcBorders>
              <w:top w:val="nil"/>
              <w:bottom w:val="nil"/>
              <w:right w:val="nil"/>
            </w:tcBorders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  <w:r w:rsidRPr="00EF4614">
              <w:rPr>
                <w:rFonts w:eastAsia="Calibri"/>
              </w:rPr>
              <w:t>Подготовка к государственной (итоговой) аттестации</w:t>
            </w:r>
          </w:p>
        </w:tc>
      </w:tr>
      <w:tr w:rsidR="00837916" w:rsidRPr="00EF4614" w:rsidTr="00E53C81">
        <w:tc>
          <w:tcPr>
            <w:tcW w:w="250" w:type="dxa"/>
            <w:vAlign w:val="center"/>
          </w:tcPr>
          <w:p w:rsidR="00837916" w:rsidRPr="003832C2" w:rsidRDefault="00837916" w:rsidP="00E53C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832C2">
              <w:rPr>
                <w:rFonts w:eastAsia="Calibri"/>
                <w:b/>
                <w:sz w:val="18"/>
                <w:szCs w:val="18"/>
              </w:rPr>
              <w:t>::</w:t>
            </w: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  <w:r w:rsidRPr="00EF4614">
              <w:rPr>
                <w:rFonts w:eastAsia="Calibri"/>
              </w:rPr>
              <w:t>Промежуточная аттестация</w:t>
            </w:r>
          </w:p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</w:p>
        </w:tc>
        <w:tc>
          <w:tcPr>
            <w:tcW w:w="320" w:type="dxa"/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  <w:r w:rsidRPr="00EF4614">
              <w:rPr>
                <w:rFonts w:eastAsia="Calibri"/>
              </w:rPr>
              <w:t>8</w:t>
            </w: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  <w:r w:rsidRPr="00EF4614">
              <w:rPr>
                <w:rFonts w:eastAsia="Calibri"/>
              </w:rPr>
              <w:t>Производственная практика (по профилю специальности)</w:t>
            </w:r>
          </w:p>
        </w:tc>
        <w:tc>
          <w:tcPr>
            <w:tcW w:w="426" w:type="dxa"/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  <w:r w:rsidRPr="00EF4614">
              <w:rPr>
                <w:rFonts w:eastAsia="Calibri"/>
                <w:lang w:val="en-US"/>
              </w:rPr>
              <w:t>III</w:t>
            </w:r>
          </w:p>
        </w:tc>
        <w:tc>
          <w:tcPr>
            <w:tcW w:w="4470" w:type="dxa"/>
            <w:tcBorders>
              <w:top w:val="nil"/>
              <w:bottom w:val="nil"/>
              <w:right w:val="nil"/>
            </w:tcBorders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  <w:r w:rsidRPr="00EF4614">
              <w:rPr>
                <w:rFonts w:eastAsia="Calibri"/>
              </w:rPr>
              <w:t>Государственная итоговая аттестация</w:t>
            </w:r>
          </w:p>
        </w:tc>
      </w:tr>
      <w:tr w:rsidR="00837916" w:rsidRPr="00EF4614" w:rsidTr="00E53C81">
        <w:tc>
          <w:tcPr>
            <w:tcW w:w="250" w:type="dxa"/>
            <w:vAlign w:val="center"/>
          </w:tcPr>
          <w:p w:rsidR="00837916" w:rsidRPr="00EF4614" w:rsidRDefault="00837916" w:rsidP="00E53C81">
            <w:pPr>
              <w:jc w:val="center"/>
              <w:rPr>
                <w:rFonts w:eastAsia="Calibri"/>
                <w:sz w:val="18"/>
                <w:szCs w:val="18"/>
              </w:rPr>
            </w:pPr>
            <w:r w:rsidRPr="00EF4614">
              <w:rPr>
                <w:rFonts w:eastAsia="Calibri"/>
                <w:sz w:val="18"/>
                <w:szCs w:val="18"/>
              </w:rPr>
              <w:t>=</w:t>
            </w: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  <w:r w:rsidRPr="00EF4614">
              <w:rPr>
                <w:rFonts w:eastAsia="Calibri"/>
              </w:rPr>
              <w:t>Каникулы</w:t>
            </w:r>
          </w:p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</w:p>
        </w:tc>
        <w:tc>
          <w:tcPr>
            <w:tcW w:w="320" w:type="dxa"/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  <w:r w:rsidRPr="00EF4614">
              <w:rPr>
                <w:rFonts w:eastAsia="Calibri"/>
              </w:rPr>
              <w:t>Х</w:t>
            </w: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  <w:r w:rsidRPr="00EF4614">
              <w:rPr>
                <w:rFonts w:eastAsia="Calibri"/>
              </w:rPr>
              <w:t>Производственная практика (преддипломная</w:t>
            </w:r>
          </w:p>
        </w:tc>
        <w:tc>
          <w:tcPr>
            <w:tcW w:w="426" w:type="dxa"/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  <w:lang w:val="en-US"/>
              </w:rPr>
            </w:pPr>
            <w:r w:rsidRPr="00EF4614">
              <w:rPr>
                <w:rFonts w:eastAsia="Calibri"/>
                <w:lang w:val="en-US"/>
              </w:rPr>
              <w:t>*</w:t>
            </w:r>
          </w:p>
        </w:tc>
        <w:tc>
          <w:tcPr>
            <w:tcW w:w="4470" w:type="dxa"/>
            <w:tcBorders>
              <w:top w:val="nil"/>
              <w:bottom w:val="nil"/>
              <w:right w:val="nil"/>
            </w:tcBorders>
            <w:vAlign w:val="center"/>
          </w:tcPr>
          <w:p w:rsidR="00837916" w:rsidRPr="00EF4614" w:rsidRDefault="00837916" w:rsidP="00C20F17">
            <w:pPr>
              <w:pStyle w:val="a3"/>
              <w:rPr>
                <w:rFonts w:eastAsia="Calibri"/>
              </w:rPr>
            </w:pPr>
            <w:r w:rsidRPr="00EF4614">
              <w:rPr>
                <w:rFonts w:eastAsia="Calibri"/>
              </w:rPr>
              <w:t>Неделя отсутствует</w:t>
            </w:r>
          </w:p>
        </w:tc>
      </w:tr>
    </w:tbl>
    <w:p w:rsidR="00837916" w:rsidRPr="008D766A" w:rsidRDefault="00837916" w:rsidP="00327E7F">
      <w:pPr>
        <w:rPr>
          <w:sz w:val="24"/>
          <w:szCs w:val="24"/>
        </w:rPr>
      </w:pPr>
      <w:bookmarkStart w:id="0" w:name="_GoBack"/>
      <w:bookmarkEnd w:id="0"/>
    </w:p>
    <w:sectPr w:rsidR="00837916" w:rsidRPr="008D766A" w:rsidSect="00EF4614">
      <w:pgSz w:w="16837" w:h="11905" w:orient="landscape"/>
      <w:pgMar w:top="567" w:right="1134" w:bottom="709" w:left="709" w:header="709" w:footer="720" w:gutter="0"/>
      <w:cols w:space="720"/>
      <w:docGrid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916"/>
    <w:rsid w:val="00327E7F"/>
    <w:rsid w:val="00837916"/>
    <w:rsid w:val="00C2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0C8E"/>
  <w15:docId w15:val="{0D6854DA-963B-42C2-84AE-B1AF70B0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Krstc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MetodKab</cp:lastModifiedBy>
  <cp:revision>4</cp:revision>
  <dcterms:created xsi:type="dcterms:W3CDTF">2018-04-09T10:29:00Z</dcterms:created>
  <dcterms:modified xsi:type="dcterms:W3CDTF">2018-10-10T12:52:00Z</dcterms:modified>
</cp:coreProperties>
</file>