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81" w:rsidRPr="00F4781C" w:rsidRDefault="00FB6281" w:rsidP="00FB6281">
      <w:pPr>
        <w:pStyle w:val="af4"/>
        <w:jc w:val="right"/>
        <w:rPr>
          <w:b/>
        </w:rPr>
      </w:pPr>
      <w:r w:rsidRPr="00F4781C">
        <w:rPr>
          <w:b/>
        </w:rPr>
        <w:t xml:space="preserve">Приложение </w:t>
      </w:r>
      <w:r>
        <w:rPr>
          <w:b/>
        </w:rPr>
        <w:t>№</w:t>
      </w:r>
    </w:p>
    <w:p w:rsidR="00FB6281" w:rsidRDefault="00FB6281" w:rsidP="00FB6281">
      <w:pPr>
        <w:pStyle w:val="af4"/>
        <w:ind w:left="4248"/>
        <w:jc w:val="right"/>
        <w:rPr>
          <w:i/>
        </w:rPr>
      </w:pPr>
      <w:r w:rsidRPr="00F4781C">
        <w:rPr>
          <w:bCs/>
        </w:rPr>
        <w:t>к ООП по</w:t>
      </w:r>
      <w:r w:rsidRPr="00F4781C">
        <w:rPr>
          <w:b/>
        </w:rPr>
        <w:t xml:space="preserve"> </w:t>
      </w:r>
      <w:r w:rsidRPr="00F4781C">
        <w:rPr>
          <w:i/>
          <w:iCs/>
        </w:rPr>
        <w:t>профессии</w:t>
      </w:r>
      <w:r w:rsidRPr="00F4781C">
        <w:rPr>
          <w:b/>
          <w:i/>
        </w:rPr>
        <w:t xml:space="preserve"> </w:t>
      </w:r>
      <w:r w:rsidRPr="00F4781C">
        <w:rPr>
          <w:b/>
          <w:i/>
        </w:rPr>
        <w:br/>
      </w:r>
      <w:r w:rsidRPr="00A26201">
        <w:rPr>
          <w:b/>
          <w:bCs/>
          <w:u w:val="single"/>
        </w:rPr>
        <w:t>35.01.14 Мастер по техническому обслуживанию и ремонту машинно-тракторного парка</w:t>
      </w:r>
      <w:r w:rsidRPr="00F4781C">
        <w:rPr>
          <w:i/>
        </w:rPr>
        <w:t xml:space="preserve"> </w:t>
      </w:r>
    </w:p>
    <w:p w:rsidR="00FB6281" w:rsidRDefault="00FB6281" w:rsidP="00FB6281">
      <w:pPr>
        <w:pStyle w:val="af4"/>
        <w:jc w:val="right"/>
      </w:pPr>
      <w:r w:rsidRPr="00F4781C">
        <w:rPr>
          <w:i/>
        </w:rPr>
        <w:t>Код и наименование профессии/специальности</w:t>
      </w:r>
    </w:p>
    <w:p w:rsidR="00FB6281" w:rsidRDefault="00FB6281" w:rsidP="00FB6281">
      <w:pPr>
        <w:jc w:val="center"/>
        <w:rPr>
          <w:b/>
        </w:rPr>
      </w:pPr>
    </w:p>
    <w:p w:rsidR="00FB6281" w:rsidRPr="00B15B03" w:rsidRDefault="00FB6281" w:rsidP="00FB6281">
      <w:pPr>
        <w:jc w:val="center"/>
      </w:pPr>
      <w:r w:rsidRPr="00B15B03">
        <w:t>Министерство образования Московской области</w:t>
      </w:r>
    </w:p>
    <w:p w:rsidR="00FB6281" w:rsidRDefault="00FB6281" w:rsidP="00FB6281">
      <w:pPr>
        <w:jc w:val="center"/>
        <w:rPr>
          <w:i/>
        </w:rPr>
      </w:pPr>
      <w:r>
        <w:rPr>
          <w:i/>
        </w:rPr>
        <w:t xml:space="preserve">Государственное бюджетное профессиональное образовательное учреждение </w:t>
      </w:r>
    </w:p>
    <w:p w:rsidR="00FB6281" w:rsidRPr="00B15B03" w:rsidRDefault="00FB6281" w:rsidP="00FB6281">
      <w:pPr>
        <w:jc w:val="center"/>
        <w:rPr>
          <w:i/>
        </w:rPr>
      </w:pPr>
      <w:r>
        <w:rPr>
          <w:i/>
        </w:rPr>
        <w:t>Московской области «Щелковский колледж»</w:t>
      </w:r>
    </w:p>
    <w:p w:rsidR="00FB6281" w:rsidRPr="00B15B03" w:rsidRDefault="00FB6281" w:rsidP="00FB6281">
      <w:pPr>
        <w:jc w:val="center"/>
      </w:pPr>
    </w:p>
    <w:p w:rsidR="00FB6281" w:rsidRPr="00B15B03" w:rsidRDefault="00FB6281" w:rsidP="00FB6281">
      <w:pPr>
        <w:jc w:val="center"/>
      </w:pPr>
    </w:p>
    <w:p w:rsidR="00FB6281" w:rsidRPr="00284809" w:rsidRDefault="00FB6281" w:rsidP="00FB6281">
      <w:pPr>
        <w:jc w:val="center"/>
        <w:rPr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528"/>
      </w:tblGrid>
      <w:tr w:rsidR="00FB6281" w:rsidRPr="00B15B03" w:rsidTr="00401999">
        <w:tc>
          <w:tcPr>
            <w:tcW w:w="5528" w:type="dxa"/>
          </w:tcPr>
          <w:p w:rsidR="00FB6281" w:rsidRPr="00B15B03" w:rsidRDefault="00FB6281" w:rsidP="00401999">
            <w:pPr>
              <w:jc w:val="right"/>
            </w:pPr>
            <w:r w:rsidRPr="00B15B03">
              <w:t>Утверждена приказом</w:t>
            </w:r>
            <w:r w:rsidRPr="00B15B03">
              <w:rPr>
                <w:lang w:eastAsia="zh-CN"/>
              </w:rPr>
              <w:t xml:space="preserve"> </w:t>
            </w:r>
            <w:r>
              <w:t>директора</w:t>
            </w:r>
          </w:p>
          <w:p w:rsidR="00FB6281" w:rsidRPr="00B15B03" w:rsidRDefault="00FB6281" w:rsidP="00401999">
            <w:pPr>
              <w:jc w:val="right"/>
            </w:pPr>
            <w:r>
              <w:t xml:space="preserve">ГБПОУ МО «Щелковский колледж </w:t>
            </w:r>
          </w:p>
        </w:tc>
      </w:tr>
      <w:tr w:rsidR="00FB6281" w:rsidRPr="00B15B03" w:rsidTr="00401999">
        <w:tc>
          <w:tcPr>
            <w:tcW w:w="5528" w:type="dxa"/>
          </w:tcPr>
          <w:p w:rsidR="00FB6281" w:rsidRPr="00180B3B" w:rsidRDefault="00FB6281" w:rsidP="00401999">
            <w:pPr>
              <w:jc w:val="right"/>
            </w:pPr>
            <w:r w:rsidRPr="00B15B03">
              <w:t xml:space="preserve">№ </w:t>
            </w:r>
            <w:r w:rsidRPr="00A26201">
              <w:rPr>
                <w:highlight w:val="yellow"/>
              </w:rPr>
              <w:t>000</w:t>
            </w:r>
            <w:r w:rsidRPr="00B15B03">
              <w:t xml:space="preserve"> от </w:t>
            </w:r>
            <w:r w:rsidRPr="00180B3B">
              <w:t>«</w:t>
            </w:r>
            <w:r w:rsidRPr="00A26201">
              <w:rPr>
                <w:highlight w:val="yellow"/>
              </w:rPr>
              <w:t>31» августа</w:t>
            </w:r>
            <w:r w:rsidRPr="00180B3B">
              <w:t xml:space="preserve"> 202</w:t>
            </w:r>
            <w:r>
              <w:t>2</w:t>
            </w:r>
            <w:r w:rsidRPr="00180B3B">
              <w:t xml:space="preserve"> г.</w:t>
            </w:r>
          </w:p>
          <w:p w:rsidR="00FB6281" w:rsidRPr="00B15B03" w:rsidRDefault="00FB6281" w:rsidP="00401999">
            <w:pPr>
              <w:jc w:val="right"/>
            </w:pPr>
            <w:r>
              <w:t xml:space="preserve"> </w:t>
            </w:r>
          </w:p>
        </w:tc>
      </w:tr>
    </w:tbl>
    <w:p w:rsidR="00FB6281" w:rsidRPr="00B15B03" w:rsidRDefault="00FB6281" w:rsidP="00FB6281">
      <w:pPr>
        <w:jc w:val="center"/>
      </w:pPr>
    </w:p>
    <w:p w:rsidR="00FB6281" w:rsidRPr="00284809" w:rsidRDefault="00FB6281" w:rsidP="00FB6281">
      <w:pPr>
        <w:jc w:val="center"/>
        <w:rPr>
          <w:sz w:val="28"/>
          <w:szCs w:val="28"/>
        </w:rPr>
      </w:pPr>
    </w:p>
    <w:p w:rsidR="00FB6281" w:rsidRDefault="00FB6281" w:rsidP="00FB6281">
      <w:pPr>
        <w:jc w:val="center"/>
        <w:rPr>
          <w:sz w:val="28"/>
          <w:szCs w:val="28"/>
        </w:rPr>
      </w:pPr>
    </w:p>
    <w:p w:rsidR="00FB6281" w:rsidRPr="00B15B03" w:rsidRDefault="00FB6281" w:rsidP="00FB6281">
      <w:pPr>
        <w:jc w:val="center"/>
      </w:pPr>
    </w:p>
    <w:p w:rsidR="00412F66" w:rsidRPr="00FB6281" w:rsidRDefault="00FB6281" w:rsidP="00FB6281">
      <w:pPr>
        <w:shd w:val="clear" w:color="auto" w:fill="FFFFFF"/>
        <w:spacing w:line="360" w:lineRule="auto"/>
        <w:jc w:val="center"/>
        <w:rPr>
          <w:caps/>
        </w:rPr>
      </w:pPr>
      <w:r w:rsidRPr="00B15B03">
        <w:rPr>
          <w:caps/>
        </w:rPr>
        <w:t xml:space="preserve">РАБОЧАЯ ПРОГРАММА </w:t>
      </w:r>
      <w:r w:rsidR="00EE5B72">
        <w:rPr>
          <w:caps/>
        </w:rPr>
        <w:t>ПРОИЗВОДСТВЕННОЙ</w:t>
      </w:r>
      <w:r w:rsidR="00EE5B72" w:rsidRPr="00FB6281">
        <w:rPr>
          <w:caps/>
        </w:rPr>
        <w:t xml:space="preserve"> </w:t>
      </w:r>
      <w:r w:rsidR="00EC5FCC" w:rsidRPr="00FB6281">
        <w:rPr>
          <w:caps/>
        </w:rPr>
        <w:t>ПРАКТИКИ</w:t>
      </w:r>
      <w:r w:rsidR="00A5069F">
        <w:rPr>
          <w:caps/>
        </w:rPr>
        <w:t xml:space="preserve"> </w:t>
      </w:r>
    </w:p>
    <w:p w:rsidR="0060471D" w:rsidRPr="00A5069F" w:rsidRDefault="00EE5B72" w:rsidP="00A5069F">
      <w:pPr>
        <w:shd w:val="clear" w:color="auto" w:fill="FFFFFF"/>
        <w:spacing w:line="360" w:lineRule="auto"/>
        <w:jc w:val="center"/>
        <w:rPr>
          <w:caps/>
        </w:rPr>
      </w:pPr>
      <w:r>
        <w:rPr>
          <w:caps/>
        </w:rPr>
        <w:t>ПП</w:t>
      </w:r>
      <w:r w:rsidR="00A5069F">
        <w:rPr>
          <w:caps/>
        </w:rPr>
        <w:t>.0</w:t>
      </w:r>
      <w:r w:rsidR="001732B2">
        <w:rPr>
          <w:caps/>
        </w:rPr>
        <w:t>2</w:t>
      </w:r>
    </w:p>
    <w:p w:rsidR="0060471D" w:rsidRPr="00FB6281" w:rsidRDefault="0060471D" w:rsidP="00FB6281">
      <w:pPr>
        <w:shd w:val="clear" w:color="auto" w:fill="FFFFFF"/>
        <w:spacing w:line="360" w:lineRule="auto"/>
        <w:jc w:val="center"/>
        <w:rPr>
          <w:caps/>
        </w:rPr>
      </w:pPr>
      <w:r w:rsidRPr="00FB6281">
        <w:rPr>
          <w:caps/>
        </w:rPr>
        <w:t>ПМ.0</w:t>
      </w:r>
      <w:r w:rsidR="001732B2">
        <w:rPr>
          <w:caps/>
        </w:rPr>
        <w:t>2</w:t>
      </w:r>
      <w:r w:rsidRPr="00FB6281">
        <w:rPr>
          <w:caps/>
        </w:rPr>
        <w:t xml:space="preserve"> </w:t>
      </w:r>
      <w:r w:rsidR="001732B2" w:rsidRPr="00CD7631">
        <w:rPr>
          <w:caps/>
        </w:rPr>
        <w:t>Выполнение работ по сборке и ремонту агрегатов и сборочных единиц сельскохозяйственных машин и оборудования</w:t>
      </w:r>
      <w:r w:rsidRPr="00FB6281">
        <w:rPr>
          <w:caps/>
        </w:rPr>
        <w:t>.</w:t>
      </w:r>
    </w:p>
    <w:p w:rsidR="00412F66" w:rsidRPr="00073826" w:rsidRDefault="00412F66" w:rsidP="00412F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946956" w:rsidRPr="00073826" w:rsidRDefault="00946956" w:rsidP="00946956">
      <w:pPr>
        <w:spacing w:line="360" w:lineRule="auto"/>
        <w:contextualSpacing/>
        <w:jc w:val="center"/>
      </w:pPr>
    </w:p>
    <w:p w:rsidR="00946956" w:rsidRPr="00073826" w:rsidRDefault="00946956" w:rsidP="00946956">
      <w:pPr>
        <w:spacing w:line="360" w:lineRule="auto"/>
        <w:contextualSpacing/>
        <w:jc w:val="center"/>
        <w:rPr>
          <w:color w:val="FF0000"/>
        </w:rPr>
      </w:pPr>
    </w:p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Default="00946956" w:rsidP="00946956"/>
    <w:p w:rsidR="00AF307C" w:rsidRDefault="00AF307C" w:rsidP="00946956"/>
    <w:p w:rsidR="00AF307C" w:rsidRDefault="00AF307C" w:rsidP="00946956"/>
    <w:p w:rsidR="00AF307C" w:rsidRDefault="00AF307C" w:rsidP="00946956"/>
    <w:p w:rsidR="00AF307C" w:rsidRDefault="00AF307C" w:rsidP="00946956"/>
    <w:p w:rsidR="00AF307C" w:rsidRPr="00073826" w:rsidRDefault="00AF307C" w:rsidP="00946956"/>
    <w:p w:rsidR="00946956" w:rsidRPr="00073826" w:rsidRDefault="00946956" w:rsidP="0060471D"/>
    <w:p w:rsidR="00FB6281" w:rsidRPr="00B15B03" w:rsidRDefault="00FB6281" w:rsidP="00FB6281">
      <w:pPr>
        <w:widowControl w:val="0"/>
        <w:shd w:val="clear" w:color="auto" w:fill="FFFFFF"/>
        <w:ind w:firstLine="709"/>
        <w:jc w:val="center"/>
        <w:rPr>
          <w:bCs/>
        </w:rPr>
      </w:pPr>
      <w:r>
        <w:rPr>
          <w:bCs/>
        </w:rPr>
        <w:t>г</w:t>
      </w:r>
      <w:r w:rsidRPr="00B15B03">
        <w:rPr>
          <w:bCs/>
        </w:rPr>
        <w:t>ород</w:t>
      </w:r>
      <w:r>
        <w:rPr>
          <w:bCs/>
        </w:rPr>
        <w:t xml:space="preserve"> Щелково, 20</w:t>
      </w:r>
      <w:r w:rsidRPr="00A26201">
        <w:rPr>
          <w:bCs/>
        </w:rPr>
        <w:t>22</w:t>
      </w:r>
      <w:r w:rsidRPr="00B15B03">
        <w:rPr>
          <w:bCs/>
        </w:rPr>
        <w:t xml:space="preserve"> г.</w:t>
      </w:r>
    </w:p>
    <w:p w:rsidR="00946956" w:rsidRDefault="00946956" w:rsidP="00946956">
      <w:pPr>
        <w:ind w:firstLine="284"/>
        <w:jc w:val="both"/>
      </w:pPr>
    </w:p>
    <w:p w:rsidR="00FB6281" w:rsidRPr="00073826" w:rsidRDefault="00FB6281" w:rsidP="00946956">
      <w:pPr>
        <w:ind w:firstLine="284"/>
        <w:jc w:val="both"/>
        <w:sectPr w:rsidR="00FB6281" w:rsidRPr="00073826" w:rsidSect="00D830E2">
          <w:footerReference w:type="even" r:id="rId8"/>
          <w:footerReference w:type="default" r:id="rId9"/>
          <w:pgSz w:w="11906" w:h="16838"/>
          <w:pgMar w:top="567" w:right="567" w:bottom="731" w:left="1418" w:header="709" w:footer="709" w:gutter="0"/>
          <w:cols w:space="720"/>
          <w:titlePg/>
          <w:docGrid w:linePitch="326"/>
        </w:sectPr>
      </w:pPr>
    </w:p>
    <w:p w:rsidR="00FB6281" w:rsidRDefault="00FB6281" w:rsidP="00FB6281">
      <w:pPr>
        <w:widowControl w:val="0"/>
        <w:shd w:val="clear" w:color="auto" w:fill="FFFFFF"/>
        <w:ind w:firstLine="709"/>
        <w:jc w:val="center"/>
        <w:rPr>
          <w:b/>
          <w:bCs/>
          <w:lang w:val="en-US"/>
        </w:rPr>
      </w:pPr>
    </w:p>
    <w:tbl>
      <w:tblPr>
        <w:tblW w:w="9889" w:type="dxa"/>
        <w:jc w:val="right"/>
        <w:tblInd w:w="-707" w:type="dxa"/>
        <w:tblLook w:val="01E0"/>
      </w:tblPr>
      <w:tblGrid>
        <w:gridCol w:w="3156"/>
        <w:gridCol w:w="3395"/>
        <w:gridCol w:w="3338"/>
      </w:tblGrid>
      <w:tr w:rsidR="00FB6281" w:rsidRPr="00284809" w:rsidTr="00401999">
        <w:trPr>
          <w:jc w:val="right"/>
        </w:trPr>
        <w:tc>
          <w:tcPr>
            <w:tcW w:w="3156" w:type="dxa"/>
            <w:shd w:val="clear" w:color="auto" w:fill="auto"/>
          </w:tcPr>
          <w:p w:rsidR="00FB6281" w:rsidRPr="00180B3B" w:rsidRDefault="00FB6281" w:rsidP="00401999">
            <w:r w:rsidRPr="00180B3B">
              <w:t xml:space="preserve">РАССМОТРЕНО И </w:t>
            </w:r>
          </w:p>
          <w:p w:rsidR="00FB6281" w:rsidRPr="00180B3B" w:rsidRDefault="00FB6281" w:rsidP="00401999">
            <w:r w:rsidRPr="00180B3B">
              <w:t>РЕКОМЕНДОВАНО</w:t>
            </w:r>
          </w:p>
          <w:p w:rsidR="00FB6281" w:rsidRPr="00180B3B" w:rsidRDefault="00FB6281" w:rsidP="00401999">
            <w:r w:rsidRPr="00180B3B">
              <w:t>на заседании  рабочей группы</w:t>
            </w:r>
          </w:p>
          <w:p w:rsidR="00FB6281" w:rsidRPr="00180B3B" w:rsidRDefault="00FB6281" w:rsidP="00401999">
            <w:r w:rsidRPr="00180B3B">
              <w:t>протокол № __</w:t>
            </w:r>
            <w:r w:rsidRPr="00A26201">
              <w:rPr>
                <w:highlight w:val="yellow"/>
              </w:rPr>
              <w:t>1</w:t>
            </w:r>
            <w:r w:rsidRPr="00180B3B">
              <w:t xml:space="preserve">__ </w:t>
            </w:r>
          </w:p>
          <w:p w:rsidR="00FB6281" w:rsidRPr="00D1191A" w:rsidRDefault="00FB6281" w:rsidP="00401999">
            <w:r w:rsidRPr="00180B3B">
              <w:t>от «</w:t>
            </w:r>
            <w:r w:rsidRPr="00A26201">
              <w:rPr>
                <w:highlight w:val="yellow"/>
              </w:rPr>
              <w:t>30» августа</w:t>
            </w:r>
            <w:r w:rsidRPr="00180B3B">
              <w:t xml:space="preserve"> 202</w:t>
            </w:r>
            <w:r>
              <w:t>2</w:t>
            </w:r>
            <w:r w:rsidRPr="00180B3B"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FB6281" w:rsidRPr="00284809" w:rsidRDefault="00FB6281" w:rsidP="00401999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FB6281" w:rsidRDefault="00FB6281" w:rsidP="00401999">
            <w:r w:rsidRPr="00180B3B">
              <w:t xml:space="preserve">СОГЛАСОВАНО    </w:t>
            </w:r>
          </w:p>
          <w:p w:rsidR="00FB6281" w:rsidRPr="00180B3B" w:rsidRDefault="00FB6281" w:rsidP="00401999">
            <w:r w:rsidRPr="00180B3B">
              <w:t xml:space="preserve">решением </w:t>
            </w:r>
          </w:p>
          <w:p w:rsidR="00FB6281" w:rsidRPr="00180B3B" w:rsidRDefault="00FB6281" w:rsidP="00401999">
            <w:r w:rsidRPr="00180B3B">
              <w:t xml:space="preserve">Педагогического </w:t>
            </w:r>
          </w:p>
          <w:p w:rsidR="00FB6281" w:rsidRPr="00180B3B" w:rsidRDefault="00FB6281" w:rsidP="00401999">
            <w:r w:rsidRPr="00180B3B">
              <w:t>совета</w:t>
            </w:r>
          </w:p>
          <w:p w:rsidR="00FB6281" w:rsidRPr="00180B3B" w:rsidRDefault="00FB6281" w:rsidP="00401999">
            <w:r w:rsidRPr="00180B3B">
              <w:t>протокол №__</w:t>
            </w:r>
            <w:r w:rsidRPr="00A26201">
              <w:rPr>
                <w:highlight w:val="yellow"/>
              </w:rPr>
              <w:t>1</w:t>
            </w:r>
            <w:r w:rsidRPr="00180B3B">
              <w:t>___</w:t>
            </w:r>
          </w:p>
          <w:p w:rsidR="00FB6281" w:rsidRDefault="00FB6281" w:rsidP="00401999">
            <w:pPr>
              <w:widowControl w:val="0"/>
              <w:autoSpaceDE w:val="0"/>
              <w:autoSpaceDN w:val="0"/>
            </w:pPr>
            <w:r w:rsidRPr="00180B3B">
              <w:t>от «</w:t>
            </w:r>
            <w:r w:rsidRPr="00A26201">
              <w:rPr>
                <w:highlight w:val="yellow"/>
              </w:rPr>
              <w:t>31» августа</w:t>
            </w:r>
            <w:r w:rsidRPr="00180B3B">
              <w:t xml:space="preserve"> 202</w:t>
            </w:r>
            <w:r>
              <w:t>2</w:t>
            </w:r>
            <w:r w:rsidRPr="00180B3B">
              <w:t xml:space="preserve"> г.</w:t>
            </w:r>
          </w:p>
          <w:p w:rsidR="00FB6281" w:rsidRPr="001D0A58" w:rsidRDefault="00FB6281" w:rsidP="00401999">
            <w:pPr>
              <w:widowControl w:val="0"/>
              <w:autoSpaceDE w:val="0"/>
              <w:autoSpaceDN w:val="0"/>
            </w:pPr>
          </w:p>
        </w:tc>
      </w:tr>
    </w:tbl>
    <w:p w:rsidR="00FB6281" w:rsidRPr="00284809" w:rsidRDefault="00FB6281" w:rsidP="00FB6281">
      <w:pPr>
        <w:widowControl w:val="0"/>
        <w:tabs>
          <w:tab w:val="left" w:pos="38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284809">
        <w:rPr>
          <w:color w:val="000000"/>
          <w:sz w:val="28"/>
          <w:szCs w:val="28"/>
          <w:lang w:val="en-US"/>
        </w:rPr>
        <w:tab/>
      </w:r>
    </w:p>
    <w:p w:rsidR="00FB6281" w:rsidRPr="00284809" w:rsidRDefault="00FB6281" w:rsidP="00FB628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FB6281" w:rsidRPr="00284809" w:rsidRDefault="00FB6281" w:rsidP="00FB628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B6281" w:rsidRPr="00284809" w:rsidRDefault="00FB6281" w:rsidP="00FB6281">
      <w:pPr>
        <w:spacing w:line="360" w:lineRule="auto"/>
        <w:ind w:firstLine="709"/>
        <w:jc w:val="both"/>
        <w:rPr>
          <w:sz w:val="28"/>
          <w:szCs w:val="28"/>
        </w:rPr>
      </w:pPr>
      <w:r w:rsidRPr="001D0A58">
        <w:rPr>
          <w:szCs w:val="28"/>
        </w:rPr>
        <w:t xml:space="preserve">Программа </w:t>
      </w:r>
      <w:r w:rsidR="00EE5B72">
        <w:rPr>
          <w:szCs w:val="28"/>
        </w:rPr>
        <w:t xml:space="preserve">производственной </w:t>
      </w:r>
      <w:r w:rsidR="00401999">
        <w:rPr>
          <w:szCs w:val="28"/>
        </w:rPr>
        <w:t xml:space="preserve">практики </w:t>
      </w:r>
      <w:r w:rsidR="00EE5B72">
        <w:rPr>
          <w:szCs w:val="28"/>
        </w:rPr>
        <w:t>ПП</w:t>
      </w:r>
      <w:r w:rsidR="00401999">
        <w:rPr>
          <w:szCs w:val="28"/>
        </w:rPr>
        <w:t>.0</w:t>
      </w:r>
      <w:r w:rsidR="001732B2">
        <w:rPr>
          <w:szCs w:val="28"/>
        </w:rPr>
        <w:t>2</w:t>
      </w:r>
      <w:r w:rsidR="00401999">
        <w:rPr>
          <w:szCs w:val="28"/>
        </w:rPr>
        <w:t xml:space="preserve"> </w:t>
      </w:r>
      <w:r>
        <w:rPr>
          <w:szCs w:val="28"/>
        </w:rPr>
        <w:t>профессионального модуля</w:t>
      </w:r>
      <w:r w:rsidRPr="001D0A58">
        <w:rPr>
          <w:szCs w:val="28"/>
        </w:rPr>
        <w:t xml:space="preserve"> </w:t>
      </w:r>
      <w:r w:rsidR="001732B2">
        <w:rPr>
          <w:szCs w:val="28"/>
        </w:rPr>
        <w:t xml:space="preserve">ПМ.02 </w:t>
      </w:r>
      <w:r w:rsidR="001732B2" w:rsidRPr="00CD7631">
        <w:rPr>
          <w:szCs w:val="28"/>
        </w:rPr>
        <w:t>Выполнение работ по сборке и ремонту агрегатов и сборочных единиц сельскохозяйственных машин и оборудования</w:t>
      </w:r>
      <w:r>
        <w:rPr>
          <w:szCs w:val="28"/>
        </w:rPr>
        <w:t xml:space="preserve"> </w:t>
      </w:r>
      <w:r w:rsidRPr="001D0A58">
        <w:rPr>
          <w:szCs w:val="28"/>
        </w:rPr>
        <w:t>разработана в соответствии с требованиями федерального государственного образовательного стандарта среднего профессиона</w:t>
      </w:r>
      <w:r>
        <w:rPr>
          <w:szCs w:val="28"/>
        </w:rPr>
        <w:t>льного образования по профессии</w:t>
      </w:r>
      <w:r w:rsidRPr="001D0A58">
        <w:rPr>
          <w:szCs w:val="28"/>
        </w:rPr>
        <w:t xml:space="preserve"> </w:t>
      </w:r>
      <w:r>
        <w:rPr>
          <w:b/>
          <w:bCs/>
        </w:rPr>
        <w:t>35.01.14</w:t>
      </w:r>
      <w:r w:rsidRPr="007045C2">
        <w:rPr>
          <w:b/>
          <w:bCs/>
        </w:rPr>
        <w:t xml:space="preserve"> </w:t>
      </w:r>
      <w:r>
        <w:rPr>
          <w:b/>
          <w:bCs/>
        </w:rPr>
        <w:t>М</w:t>
      </w:r>
      <w:r w:rsidRPr="007045C2">
        <w:rPr>
          <w:b/>
          <w:bCs/>
        </w:rPr>
        <w:t>астер по техническому обслуживанию</w:t>
      </w:r>
      <w:r>
        <w:rPr>
          <w:b/>
          <w:bCs/>
        </w:rPr>
        <w:t xml:space="preserve"> </w:t>
      </w:r>
      <w:r w:rsidRPr="007045C2">
        <w:rPr>
          <w:b/>
          <w:bCs/>
        </w:rPr>
        <w:t>и ремонту машинно-тракторного парка</w:t>
      </w:r>
      <w:r w:rsidRPr="004255D9">
        <w:rPr>
          <w:b/>
          <w:bCs/>
        </w:rPr>
        <w:t>,</w:t>
      </w:r>
      <w:r w:rsidRPr="00517531">
        <w:rPr>
          <w:bCs/>
        </w:rPr>
        <w:t xml:space="preserve"> </w:t>
      </w:r>
      <w:r w:rsidRPr="00832F14">
        <w:t xml:space="preserve">утвержденного приказом Министерства образования и науки Российской Федерации от </w:t>
      </w:r>
      <w:r>
        <w:t>02</w:t>
      </w:r>
      <w:r w:rsidRPr="00832F14">
        <w:t xml:space="preserve"> </w:t>
      </w:r>
      <w:r>
        <w:t>августа</w:t>
      </w:r>
      <w:r w:rsidRPr="00832F14">
        <w:t xml:space="preserve"> 201</w:t>
      </w:r>
      <w:r>
        <w:t>3</w:t>
      </w:r>
      <w:r w:rsidRPr="00832F14">
        <w:t xml:space="preserve"> г. N </w:t>
      </w:r>
      <w:r>
        <w:t>709</w:t>
      </w:r>
      <w:r w:rsidRPr="00832F14">
        <w:t>, зарегистрированного Министерством юстиции (2</w:t>
      </w:r>
      <w:r>
        <w:t>0</w:t>
      </w:r>
      <w:r w:rsidRPr="00832F14">
        <w:t xml:space="preserve"> </w:t>
      </w:r>
      <w:r>
        <w:t>августа</w:t>
      </w:r>
      <w:r w:rsidRPr="00832F14">
        <w:t xml:space="preserve"> 201</w:t>
      </w:r>
      <w:r>
        <w:t>3</w:t>
      </w:r>
      <w:r w:rsidRPr="00832F14">
        <w:t xml:space="preserve"> г. N </w:t>
      </w:r>
      <w:r>
        <w:t>29550</w:t>
      </w:r>
      <w:r w:rsidRPr="00832F14">
        <w:t>)</w:t>
      </w:r>
      <w:r>
        <w:t>.</w:t>
      </w:r>
    </w:p>
    <w:p w:rsidR="00FB6281" w:rsidRPr="00284809" w:rsidRDefault="00FB6281" w:rsidP="00FB6281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</w:p>
    <w:p w:rsidR="00FB6281" w:rsidRPr="00B15B03" w:rsidRDefault="00FB6281" w:rsidP="00FB62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rPr>
          <w:szCs w:val="28"/>
          <w:lang w:eastAsia="en-US"/>
        </w:rPr>
      </w:pPr>
      <w:r w:rsidRPr="001D0A58">
        <w:rPr>
          <w:szCs w:val="28"/>
          <w:lang w:eastAsia="en-US"/>
        </w:rPr>
        <w:t>Организация-разработчик:</w:t>
      </w:r>
      <w:r>
        <w:rPr>
          <w:szCs w:val="28"/>
          <w:lang w:eastAsia="en-US"/>
        </w:rPr>
        <w:t xml:space="preserve"> ГБПОУ МО «Щелковский колледж»</w:t>
      </w:r>
    </w:p>
    <w:p w:rsidR="00FB6281" w:rsidRPr="001D0A58" w:rsidRDefault="00FB6281" w:rsidP="00FB6281">
      <w:pPr>
        <w:widowControl w:val="0"/>
        <w:autoSpaceDE w:val="0"/>
        <w:autoSpaceDN w:val="0"/>
        <w:ind w:firstLine="709"/>
        <w:jc w:val="both"/>
        <w:rPr>
          <w:szCs w:val="28"/>
          <w:lang w:eastAsia="en-US"/>
        </w:rPr>
      </w:pPr>
    </w:p>
    <w:p w:rsidR="00FB6281" w:rsidRPr="001D0A58" w:rsidRDefault="00FB6281" w:rsidP="00FB6281">
      <w:pPr>
        <w:widowControl w:val="0"/>
        <w:autoSpaceDE w:val="0"/>
        <w:autoSpaceDN w:val="0"/>
        <w:spacing w:line="360" w:lineRule="auto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Р</w:t>
      </w:r>
      <w:r w:rsidRPr="001D0A58">
        <w:rPr>
          <w:szCs w:val="28"/>
          <w:lang w:eastAsia="en-US"/>
        </w:rPr>
        <w:t>азработчик:</w:t>
      </w:r>
      <w:r>
        <w:rPr>
          <w:szCs w:val="28"/>
          <w:lang w:eastAsia="en-US"/>
        </w:rPr>
        <w:t xml:space="preserve"> </w:t>
      </w:r>
    </w:p>
    <w:p w:rsidR="00D274F8" w:rsidRPr="00073826" w:rsidRDefault="00D274F8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>
      <w:pPr>
        <w:sectPr w:rsidR="00946956" w:rsidRPr="00073826" w:rsidSect="00946956">
          <w:pgSz w:w="11906" w:h="16838"/>
          <w:pgMar w:top="567" w:right="1418" w:bottom="567" w:left="851" w:header="709" w:footer="709" w:gutter="0"/>
          <w:cols w:space="708"/>
          <w:docGrid w:linePitch="360"/>
        </w:sectPr>
      </w:pPr>
    </w:p>
    <w:p w:rsidR="00327462" w:rsidRPr="00073826" w:rsidRDefault="00327462" w:rsidP="009469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noProof/>
          <w:sz w:val="24"/>
          <w:szCs w:val="24"/>
        </w:rPr>
      </w:pPr>
    </w:p>
    <w:p w:rsidR="00327462" w:rsidRPr="00073826" w:rsidRDefault="00327462" w:rsidP="009469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946956" w:rsidRPr="00073826" w:rsidRDefault="00946956" w:rsidP="009469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073826">
        <w:rPr>
          <w:sz w:val="24"/>
          <w:szCs w:val="24"/>
        </w:rPr>
        <w:t>СОДЕРЖАНИЕ</w:t>
      </w:r>
    </w:p>
    <w:tbl>
      <w:tblPr>
        <w:tblW w:w="9180" w:type="dxa"/>
        <w:tblLook w:val="01E0"/>
      </w:tblPr>
      <w:tblGrid>
        <w:gridCol w:w="1101"/>
        <w:gridCol w:w="6520"/>
        <w:gridCol w:w="1559"/>
      </w:tblGrid>
      <w:tr w:rsidR="00401999" w:rsidRPr="00B048B6" w:rsidTr="00401999">
        <w:trPr>
          <w:trHeight w:val="931"/>
        </w:trPr>
        <w:tc>
          <w:tcPr>
            <w:tcW w:w="1101" w:type="dxa"/>
          </w:tcPr>
          <w:p w:rsidR="00401999" w:rsidRPr="00B048B6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01999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  <w:p w:rsidR="00401999" w:rsidRPr="00B048B6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ПОЯСНИТЕЛЬНАЯ ЗАПИСКА</w:t>
            </w:r>
          </w:p>
        </w:tc>
        <w:tc>
          <w:tcPr>
            <w:tcW w:w="1559" w:type="dxa"/>
            <w:shd w:val="clear" w:color="auto" w:fill="auto"/>
          </w:tcPr>
          <w:p w:rsidR="00401999" w:rsidRPr="00B048B6" w:rsidRDefault="00401999" w:rsidP="00401999">
            <w:pPr>
              <w:jc w:val="center"/>
              <w:rPr>
                <w:b/>
              </w:rPr>
            </w:pPr>
          </w:p>
          <w:p w:rsidR="00401999" w:rsidRPr="00B048B6" w:rsidRDefault="00401999" w:rsidP="00401999">
            <w:pPr>
              <w:jc w:val="center"/>
              <w:rPr>
                <w:b/>
              </w:rPr>
            </w:pPr>
          </w:p>
        </w:tc>
      </w:tr>
      <w:tr w:rsidR="00401999" w:rsidRPr="00B048B6" w:rsidTr="00401999">
        <w:trPr>
          <w:trHeight w:val="931"/>
        </w:trPr>
        <w:tc>
          <w:tcPr>
            <w:tcW w:w="1101" w:type="dxa"/>
          </w:tcPr>
          <w:p w:rsidR="00401999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  <w:p w:rsidR="00401999" w:rsidRPr="00B048B6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B048B6">
              <w:rPr>
                <w:caps/>
                <w:sz w:val="24"/>
                <w:szCs w:val="24"/>
              </w:rPr>
              <w:t>1. </w:t>
            </w:r>
          </w:p>
        </w:tc>
        <w:tc>
          <w:tcPr>
            <w:tcW w:w="6520" w:type="dxa"/>
            <w:shd w:val="clear" w:color="auto" w:fill="auto"/>
          </w:tcPr>
          <w:p w:rsidR="00401999" w:rsidRPr="00B048B6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  <w:p w:rsidR="00401999" w:rsidRPr="00B048B6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B048B6">
              <w:rPr>
                <w:caps/>
                <w:sz w:val="24"/>
                <w:szCs w:val="24"/>
              </w:rPr>
              <w:t xml:space="preserve">ПАСПОРТ Рабочей ПРОГРАММЫ </w:t>
            </w:r>
            <w:r w:rsidR="00EE5B72" w:rsidRPr="00B5648B">
              <w:rPr>
                <w:caps/>
                <w:sz w:val="24"/>
                <w:szCs w:val="24"/>
              </w:rPr>
              <w:t xml:space="preserve">производственной </w:t>
            </w:r>
            <w:r w:rsidRPr="00B048B6">
              <w:rPr>
                <w:caps/>
                <w:sz w:val="24"/>
                <w:szCs w:val="24"/>
              </w:rPr>
              <w:t>практики</w:t>
            </w:r>
          </w:p>
          <w:p w:rsidR="00401999" w:rsidRPr="00B048B6" w:rsidRDefault="00401999" w:rsidP="0040199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401999" w:rsidRPr="00B048B6" w:rsidRDefault="00401999" w:rsidP="00401999">
            <w:pPr>
              <w:jc w:val="center"/>
              <w:rPr>
                <w:b/>
              </w:rPr>
            </w:pPr>
          </w:p>
        </w:tc>
      </w:tr>
      <w:tr w:rsidR="00401999" w:rsidRPr="00B048B6" w:rsidTr="00401999">
        <w:trPr>
          <w:trHeight w:val="931"/>
        </w:trPr>
        <w:tc>
          <w:tcPr>
            <w:tcW w:w="1101" w:type="dxa"/>
          </w:tcPr>
          <w:p w:rsidR="00401999" w:rsidRPr="003F1693" w:rsidRDefault="00401999" w:rsidP="00401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F1693">
              <w:rPr>
                <w:b/>
                <w:bCs/>
              </w:rPr>
              <w:t>2.</w:t>
            </w:r>
          </w:p>
        </w:tc>
        <w:tc>
          <w:tcPr>
            <w:tcW w:w="6520" w:type="dxa"/>
            <w:shd w:val="clear" w:color="auto" w:fill="auto"/>
          </w:tcPr>
          <w:p w:rsidR="00401999" w:rsidRPr="003F1693" w:rsidRDefault="00401999" w:rsidP="00401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F1693">
              <w:rPr>
                <w:b/>
                <w:bCs/>
              </w:rPr>
              <w:t xml:space="preserve">РЕЗУЛЬТАТЫ ОСВОЕНИЯ РАБОЧЕЙ ПРОГРАММЫ </w:t>
            </w:r>
            <w:r w:rsidR="00EE5B72" w:rsidRPr="00EE5B72">
              <w:rPr>
                <w:b/>
                <w:caps/>
              </w:rPr>
              <w:t>производственной</w:t>
            </w:r>
            <w:r w:rsidR="00EE5B72" w:rsidRPr="00B5648B">
              <w:rPr>
                <w:caps/>
              </w:rPr>
              <w:t xml:space="preserve"> </w:t>
            </w:r>
            <w:r w:rsidRPr="003F1693">
              <w:rPr>
                <w:b/>
                <w:bCs/>
              </w:rPr>
              <w:t>ПРАКТИКИ</w:t>
            </w:r>
          </w:p>
          <w:p w:rsidR="00401999" w:rsidRPr="00B048B6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1999" w:rsidRPr="00B048B6" w:rsidRDefault="00401999" w:rsidP="00401999">
            <w:pPr>
              <w:jc w:val="center"/>
              <w:rPr>
                <w:b/>
              </w:rPr>
            </w:pPr>
          </w:p>
        </w:tc>
      </w:tr>
      <w:tr w:rsidR="00401999" w:rsidRPr="00B048B6" w:rsidTr="00401999">
        <w:trPr>
          <w:trHeight w:val="594"/>
        </w:trPr>
        <w:tc>
          <w:tcPr>
            <w:tcW w:w="1101" w:type="dxa"/>
          </w:tcPr>
          <w:p w:rsidR="00401999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3</w:t>
            </w:r>
            <w:r w:rsidRPr="00B048B6">
              <w:rPr>
                <w:caps/>
                <w:sz w:val="24"/>
                <w:szCs w:val="24"/>
              </w:rPr>
              <w:t>. </w:t>
            </w:r>
          </w:p>
        </w:tc>
        <w:tc>
          <w:tcPr>
            <w:tcW w:w="6520" w:type="dxa"/>
            <w:shd w:val="clear" w:color="auto" w:fill="auto"/>
          </w:tcPr>
          <w:p w:rsidR="00401999" w:rsidRPr="00B048B6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B048B6">
              <w:rPr>
                <w:caps/>
                <w:sz w:val="24"/>
                <w:szCs w:val="24"/>
              </w:rPr>
              <w:t xml:space="preserve">СТРУКТУРА и содержание </w:t>
            </w:r>
            <w:r w:rsidR="00EE5B72" w:rsidRPr="00B5648B">
              <w:rPr>
                <w:caps/>
                <w:sz w:val="24"/>
                <w:szCs w:val="24"/>
              </w:rPr>
              <w:t xml:space="preserve">производственной </w:t>
            </w:r>
            <w:r w:rsidRPr="00B048B6">
              <w:rPr>
                <w:caps/>
                <w:sz w:val="24"/>
                <w:szCs w:val="24"/>
              </w:rPr>
              <w:t>практики</w:t>
            </w:r>
          </w:p>
          <w:p w:rsidR="00401999" w:rsidRPr="00B048B6" w:rsidRDefault="00401999" w:rsidP="00401999">
            <w:pPr>
              <w:rPr>
                <w:b/>
                <w:caps/>
              </w:rPr>
            </w:pPr>
          </w:p>
        </w:tc>
        <w:tc>
          <w:tcPr>
            <w:tcW w:w="1559" w:type="dxa"/>
            <w:shd w:val="clear" w:color="auto" w:fill="auto"/>
          </w:tcPr>
          <w:p w:rsidR="00401999" w:rsidRPr="00B048B6" w:rsidRDefault="00401999" w:rsidP="00401999">
            <w:pPr>
              <w:jc w:val="center"/>
              <w:rPr>
                <w:b/>
              </w:rPr>
            </w:pPr>
          </w:p>
        </w:tc>
      </w:tr>
      <w:tr w:rsidR="00401999" w:rsidRPr="00B048B6" w:rsidTr="00401999">
        <w:trPr>
          <w:trHeight w:val="692"/>
        </w:trPr>
        <w:tc>
          <w:tcPr>
            <w:tcW w:w="1101" w:type="dxa"/>
          </w:tcPr>
          <w:p w:rsidR="00401999" w:rsidRPr="00B048B6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B048B6">
              <w:rPr>
                <w:caps/>
                <w:sz w:val="24"/>
                <w:szCs w:val="24"/>
              </w:rPr>
              <w:t>4 </w:t>
            </w:r>
            <w:r>
              <w:rPr>
                <w:caps/>
                <w:sz w:val="24"/>
                <w:szCs w:val="24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401999" w:rsidRPr="00B048B6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B048B6">
              <w:rPr>
                <w:caps/>
                <w:sz w:val="24"/>
                <w:szCs w:val="24"/>
              </w:rPr>
              <w:t>условия РЕАЛИЗАЦИИ ПРОГРАММЫ</w:t>
            </w:r>
            <w:r>
              <w:rPr>
                <w:caps/>
                <w:sz w:val="24"/>
                <w:szCs w:val="24"/>
              </w:rPr>
              <w:t xml:space="preserve"> </w:t>
            </w:r>
            <w:r w:rsidR="00EE5B72" w:rsidRPr="00B5648B">
              <w:rPr>
                <w:caps/>
                <w:sz w:val="24"/>
                <w:szCs w:val="24"/>
              </w:rPr>
              <w:t xml:space="preserve">производственной </w:t>
            </w:r>
            <w:r w:rsidRPr="00B048B6">
              <w:rPr>
                <w:caps/>
                <w:sz w:val="24"/>
                <w:szCs w:val="24"/>
              </w:rPr>
              <w:t>практики</w:t>
            </w:r>
          </w:p>
          <w:p w:rsidR="00401999" w:rsidRPr="00B048B6" w:rsidRDefault="00401999" w:rsidP="00401999">
            <w:pPr>
              <w:rPr>
                <w:b/>
                <w:caps/>
              </w:rPr>
            </w:pPr>
          </w:p>
        </w:tc>
        <w:tc>
          <w:tcPr>
            <w:tcW w:w="1559" w:type="dxa"/>
            <w:shd w:val="clear" w:color="auto" w:fill="auto"/>
          </w:tcPr>
          <w:p w:rsidR="00401999" w:rsidRPr="00B048B6" w:rsidRDefault="00401999" w:rsidP="00401999">
            <w:pPr>
              <w:jc w:val="center"/>
              <w:rPr>
                <w:b/>
              </w:rPr>
            </w:pPr>
          </w:p>
        </w:tc>
      </w:tr>
      <w:tr w:rsidR="00401999" w:rsidRPr="00B048B6" w:rsidTr="00401999">
        <w:trPr>
          <w:trHeight w:val="692"/>
        </w:trPr>
        <w:tc>
          <w:tcPr>
            <w:tcW w:w="1101" w:type="dxa"/>
          </w:tcPr>
          <w:p w:rsidR="00401999" w:rsidRPr="00B048B6" w:rsidRDefault="00401999" w:rsidP="00401999">
            <w:pPr>
              <w:rPr>
                <w:b/>
                <w:caps/>
              </w:rPr>
            </w:pPr>
            <w:r w:rsidRPr="00B048B6">
              <w:rPr>
                <w:b/>
                <w:caps/>
              </w:rPr>
              <w:t>5. </w:t>
            </w:r>
          </w:p>
        </w:tc>
        <w:tc>
          <w:tcPr>
            <w:tcW w:w="6520" w:type="dxa"/>
            <w:shd w:val="clear" w:color="auto" w:fill="auto"/>
          </w:tcPr>
          <w:p w:rsidR="00401999" w:rsidRPr="00B048B6" w:rsidRDefault="00401999" w:rsidP="00401999">
            <w:pPr>
              <w:rPr>
                <w:b/>
                <w:bCs/>
                <w:i/>
              </w:rPr>
            </w:pPr>
            <w:r w:rsidRPr="00B048B6">
              <w:rPr>
                <w:b/>
                <w:caps/>
              </w:rPr>
              <w:t xml:space="preserve">Контроль и оценка результатов освоения </w:t>
            </w:r>
            <w:r w:rsidR="00EE5B72" w:rsidRPr="00EE5B72">
              <w:rPr>
                <w:b/>
                <w:caps/>
              </w:rPr>
              <w:t>производственной</w:t>
            </w:r>
            <w:r w:rsidR="00EE5B72" w:rsidRPr="00B5648B">
              <w:rPr>
                <w:caps/>
              </w:rPr>
              <w:t xml:space="preserve"> </w:t>
            </w:r>
            <w:r w:rsidRPr="00B048B6">
              <w:rPr>
                <w:b/>
                <w:caps/>
              </w:rPr>
              <w:t>практики</w:t>
            </w:r>
          </w:p>
          <w:p w:rsidR="00401999" w:rsidRPr="00B048B6" w:rsidRDefault="00401999" w:rsidP="00401999">
            <w:pPr>
              <w:rPr>
                <w:b/>
                <w:caps/>
              </w:rPr>
            </w:pPr>
          </w:p>
        </w:tc>
        <w:tc>
          <w:tcPr>
            <w:tcW w:w="1559" w:type="dxa"/>
            <w:shd w:val="clear" w:color="auto" w:fill="auto"/>
          </w:tcPr>
          <w:p w:rsidR="00401999" w:rsidRPr="00B048B6" w:rsidRDefault="00401999" w:rsidP="00401999">
            <w:pPr>
              <w:jc w:val="center"/>
              <w:rPr>
                <w:b/>
              </w:rPr>
            </w:pPr>
          </w:p>
        </w:tc>
      </w:tr>
    </w:tbl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401999" w:rsidRDefault="00401999" w:rsidP="00401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41DFC">
        <w:rPr>
          <w:b/>
        </w:rPr>
        <w:t>ПОЯСНИТЕЛЬНАЯ ЗАПИСКА</w:t>
      </w:r>
    </w:p>
    <w:p w:rsidR="00401999" w:rsidRPr="00B41DFC" w:rsidRDefault="00401999" w:rsidP="00401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E5B72" w:rsidRPr="00B41DFC" w:rsidRDefault="00EE5B72" w:rsidP="00EE5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П</w:t>
      </w:r>
      <w:r w:rsidRPr="000672A0">
        <w:t xml:space="preserve">роизводственная  </w:t>
      </w:r>
      <w:r w:rsidRPr="00B41DFC">
        <w:t>практика является обязательным разделом</w:t>
      </w:r>
      <w:r>
        <w:t xml:space="preserve"> основной образовательной программы (далее ООП), обеспечивающей реализацию Федерального государственного образовательного стандарта</w:t>
      </w:r>
      <w:r w:rsidRPr="00B41DFC">
        <w:t xml:space="preserve"> среднего профессионального образования (ФГОС СПО).</w:t>
      </w:r>
    </w:p>
    <w:p w:rsidR="00EE5B72" w:rsidRDefault="00EE5B72" w:rsidP="00EE5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672A0">
        <w:t xml:space="preserve">Практика  представляет  собой  вид  учебных  занятий,  обеспечивающих  </w:t>
      </w:r>
      <w:proofErr w:type="spellStart"/>
      <w:r w:rsidRPr="000672A0">
        <w:t>практико</w:t>
      </w:r>
      <w:proofErr w:type="spellEnd"/>
      <w:r w:rsidRPr="000672A0">
        <w:t>- ориентированную  подготовку  обучающихся.</w:t>
      </w:r>
    </w:p>
    <w:p w:rsidR="00EE5B72" w:rsidRDefault="00EE5B72" w:rsidP="00EE5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672A0">
        <w:t>Общий  объем  времени  на  проведение   практики  определяется  ФГОС  СПО,  сроки проведения устанавливаются колледжем в соответствии с ООП СПО.</w:t>
      </w:r>
    </w:p>
    <w:p w:rsidR="00EE5B72" w:rsidRDefault="00EE5B72" w:rsidP="00EE5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672A0">
        <w:t>Программа    производственной  практики  разрабатывается  колледжем  на  осн</w:t>
      </w:r>
      <w:r>
        <w:t>ове рабочих  программ  модулей</w:t>
      </w:r>
      <w:r w:rsidRPr="000672A0">
        <w:t>,  макета  программы  производственной практики  и согласовывается с организациями, участвующими в проведении практики.  Одной  из  составляющей  программы  практики  является  разработка  форм  и  методов контроля  для  оценки  результатов  освоения  общих  и  профессиональных  компетенций (оценочные  материалы);  к</w:t>
      </w:r>
      <w:r>
        <w:t xml:space="preserve">  работе  над  этим  разделом   привлекаются</w:t>
      </w:r>
      <w:r w:rsidRPr="000672A0">
        <w:t xml:space="preserve">  специалисты организаций  (предприятий),  в  которых  проводится  практика. </w:t>
      </w:r>
    </w:p>
    <w:p w:rsidR="00EE5B72" w:rsidRDefault="00EE5B72" w:rsidP="00EE5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672A0">
        <w:t xml:space="preserve"> При  разработке  содержания каждого  вида  практики  по   профессиональному  модулю  </w:t>
      </w:r>
      <w:r>
        <w:t xml:space="preserve">  выделяются </w:t>
      </w:r>
      <w:r w:rsidRPr="000672A0">
        <w:t xml:space="preserve">  необходимые практический  опыт,  умения  и  знания  в  соответствии  с  ФГОС  СПО,  а  также  виды  работ, необходимые  для  овладения  конкретной  профессиональной  деятельностью  и   включенные  в рабочую  программу  модуля. </w:t>
      </w:r>
    </w:p>
    <w:p w:rsidR="00946956" w:rsidRPr="00073826" w:rsidRDefault="00946956"/>
    <w:p w:rsidR="00946956" w:rsidRPr="00073826" w:rsidRDefault="00946956"/>
    <w:p w:rsidR="00401999" w:rsidRPr="00DC58FE" w:rsidRDefault="00401999" w:rsidP="00856636">
      <w:pPr>
        <w:pStyle w:val="a9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DC58FE">
        <w:rPr>
          <w:b/>
        </w:rPr>
        <w:t xml:space="preserve">ПАСПОРТ РАБОЧЕЙ ПРОГРАММЫ </w:t>
      </w:r>
      <w:r w:rsidR="00EE5B72" w:rsidRPr="00983AAB">
        <w:rPr>
          <w:b/>
          <w:caps/>
        </w:rPr>
        <w:t>производственной</w:t>
      </w:r>
      <w:r w:rsidR="00EE5B72" w:rsidRPr="00B048B6">
        <w:rPr>
          <w:b/>
          <w:caps/>
        </w:rPr>
        <w:t xml:space="preserve"> </w:t>
      </w:r>
      <w:r w:rsidRPr="00DC58FE">
        <w:rPr>
          <w:b/>
        </w:rPr>
        <w:t>ПРАКТИКИ</w:t>
      </w:r>
    </w:p>
    <w:p w:rsidR="00946956" w:rsidRPr="00073826" w:rsidRDefault="00946956"/>
    <w:p w:rsidR="00885222" w:rsidRPr="00073826" w:rsidRDefault="00885222" w:rsidP="00885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</w:rPr>
      </w:pPr>
      <w:r w:rsidRPr="00073826">
        <w:rPr>
          <w:rFonts w:eastAsia="Calibri"/>
          <w:b/>
        </w:rPr>
        <w:t>1.1.Область применения программы</w:t>
      </w:r>
    </w:p>
    <w:p w:rsidR="00FE685C" w:rsidRPr="00073826" w:rsidRDefault="00FE685C" w:rsidP="00885222">
      <w:pPr>
        <w:ind w:firstLine="567"/>
        <w:jc w:val="both"/>
        <w:rPr>
          <w:rFonts w:eastAsia="Calibri"/>
        </w:rPr>
      </w:pPr>
    </w:p>
    <w:p w:rsidR="001732B2" w:rsidRPr="001732B2" w:rsidRDefault="00885222" w:rsidP="00436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401999">
        <w:t xml:space="preserve">Рабочая программа </w:t>
      </w:r>
      <w:r w:rsidR="00EE5B72">
        <w:t>производственной</w:t>
      </w:r>
      <w:r w:rsidR="00EE5B72" w:rsidRPr="00922D7D">
        <w:t xml:space="preserve"> </w:t>
      </w:r>
      <w:r w:rsidRPr="00401999">
        <w:t xml:space="preserve">практики </w:t>
      </w:r>
      <w:r w:rsidRPr="00073826">
        <w:t xml:space="preserve">является частью </w:t>
      </w:r>
      <w:r w:rsidR="005E5A70">
        <w:t>ООП</w:t>
      </w:r>
      <w:r w:rsidR="00AF636F">
        <w:t>,</w:t>
      </w:r>
      <w:r w:rsidRPr="00073826">
        <w:t xml:space="preserve"> </w:t>
      </w:r>
      <w:r w:rsidR="00401999" w:rsidRPr="00990FD9">
        <w:t>основн</w:t>
      </w:r>
      <w:r w:rsidR="00401999">
        <w:t>ого</w:t>
      </w:r>
      <w:r w:rsidR="00401999" w:rsidRPr="00990FD9">
        <w:t> вид</w:t>
      </w:r>
      <w:r w:rsidR="00401999">
        <w:t>а</w:t>
      </w:r>
      <w:r w:rsidR="00401999" w:rsidRPr="00B8486B">
        <w:t xml:space="preserve"> профессиональной деятельности</w:t>
      </w:r>
      <w:r w:rsidR="00401999">
        <w:t xml:space="preserve"> (ВД):</w:t>
      </w:r>
      <w:r w:rsidR="00436EF5">
        <w:t xml:space="preserve"> </w:t>
      </w:r>
      <w:r w:rsidR="001732B2" w:rsidRPr="001732B2">
        <w:rPr>
          <w:b/>
        </w:rPr>
        <w:t>Выполнение работ по сборке и ремонту агрегатов и сборочных единиц сельскохозяйственных машин и оборудования</w:t>
      </w:r>
      <w:r w:rsidR="001732B2">
        <w:rPr>
          <w:b/>
        </w:rPr>
        <w:t>.</w:t>
      </w:r>
    </w:p>
    <w:p w:rsidR="00903059" w:rsidRDefault="00903059" w:rsidP="00401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01999" w:rsidRPr="00B8486B" w:rsidRDefault="00401999" w:rsidP="00401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  <w:r w:rsidRPr="00B8486B">
        <w:rPr>
          <w:b/>
        </w:rPr>
        <w:t xml:space="preserve">1.2 Место </w:t>
      </w:r>
      <w:r>
        <w:rPr>
          <w:b/>
        </w:rPr>
        <w:t xml:space="preserve">проведения </w:t>
      </w:r>
      <w:r w:rsidR="00EE5B72" w:rsidRPr="00524FF4">
        <w:rPr>
          <w:b/>
        </w:rPr>
        <w:t xml:space="preserve">производственной </w:t>
      </w:r>
      <w:r w:rsidRPr="00B8486B">
        <w:rPr>
          <w:b/>
        </w:rPr>
        <w:t>практики в структуре основной профессиональной образовательной программы:</w:t>
      </w:r>
    </w:p>
    <w:p w:rsidR="00401999" w:rsidRDefault="00EE5B72" w:rsidP="00401999">
      <w:pPr>
        <w:pStyle w:val="29"/>
        <w:shd w:val="clear" w:color="auto" w:fill="auto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 практика ПП</w:t>
      </w:r>
      <w:r w:rsidR="00401999">
        <w:rPr>
          <w:rFonts w:ascii="Times New Roman" w:hAnsi="Times New Roman" w:cs="Times New Roman"/>
          <w:sz w:val="24"/>
          <w:szCs w:val="24"/>
        </w:rPr>
        <w:t>.0</w:t>
      </w:r>
      <w:r w:rsidR="003920FE">
        <w:rPr>
          <w:rFonts w:ascii="Times New Roman" w:hAnsi="Times New Roman" w:cs="Times New Roman"/>
          <w:sz w:val="24"/>
          <w:szCs w:val="24"/>
        </w:rPr>
        <w:t>2</w:t>
      </w:r>
      <w:r w:rsidR="00401999" w:rsidRPr="00B8486B">
        <w:rPr>
          <w:rFonts w:ascii="Times New Roman" w:hAnsi="Times New Roman" w:cs="Times New Roman"/>
          <w:sz w:val="24"/>
          <w:szCs w:val="24"/>
        </w:rPr>
        <w:t xml:space="preserve"> </w:t>
      </w:r>
      <w:r w:rsidR="00401999">
        <w:rPr>
          <w:rFonts w:ascii="Times New Roman" w:hAnsi="Times New Roman" w:cs="Times New Roman"/>
          <w:sz w:val="24"/>
          <w:szCs w:val="24"/>
        </w:rPr>
        <w:t>является составной частью</w:t>
      </w:r>
      <w:r w:rsidR="00401999" w:rsidRPr="00FB2BF1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401999">
        <w:rPr>
          <w:rFonts w:ascii="Times New Roman" w:hAnsi="Times New Roman" w:cs="Times New Roman"/>
          <w:sz w:val="24"/>
          <w:szCs w:val="24"/>
        </w:rPr>
        <w:t>ого</w:t>
      </w:r>
      <w:r w:rsidR="00401999" w:rsidRPr="00FB2BF1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401999">
        <w:rPr>
          <w:rFonts w:ascii="Times New Roman" w:hAnsi="Times New Roman" w:cs="Times New Roman"/>
          <w:sz w:val="24"/>
          <w:szCs w:val="24"/>
        </w:rPr>
        <w:t xml:space="preserve">я </w:t>
      </w:r>
      <w:r w:rsidR="003920FE">
        <w:rPr>
          <w:rFonts w:ascii="Times New Roman" w:hAnsi="Times New Roman"/>
          <w:b/>
          <w:sz w:val="24"/>
          <w:szCs w:val="24"/>
        </w:rPr>
        <w:t xml:space="preserve">ПМ.02 </w:t>
      </w:r>
      <w:r w:rsidR="003920FE" w:rsidRPr="00CD7631">
        <w:rPr>
          <w:rFonts w:ascii="Times New Roman" w:hAnsi="Times New Roman"/>
          <w:b/>
          <w:sz w:val="24"/>
          <w:szCs w:val="24"/>
        </w:rPr>
        <w:t>Выполнение работ по сборке и ремонту агрегатов и сборочных единиц сельскохозяйственных машин и оборудования</w:t>
      </w:r>
      <w:r w:rsidR="003920FE">
        <w:rPr>
          <w:rFonts w:ascii="Times New Roman" w:hAnsi="Times New Roman"/>
          <w:b/>
          <w:sz w:val="24"/>
          <w:szCs w:val="24"/>
        </w:rPr>
        <w:t>.</w:t>
      </w:r>
    </w:p>
    <w:p w:rsidR="003920FE" w:rsidRPr="002B4F5D" w:rsidRDefault="003920FE" w:rsidP="00401999">
      <w:pPr>
        <w:pStyle w:val="29"/>
        <w:shd w:val="clear" w:color="auto" w:fill="auto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E5B72" w:rsidRDefault="00EE5B72" w:rsidP="00EE5B72">
      <w:pPr>
        <w:pStyle w:val="a9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>
        <w:rPr>
          <w:b/>
        </w:rPr>
        <w:t xml:space="preserve">Цели и задачи </w:t>
      </w:r>
      <w:r w:rsidRPr="00524FF4">
        <w:rPr>
          <w:b/>
        </w:rPr>
        <w:t xml:space="preserve">производственной </w:t>
      </w:r>
      <w:r>
        <w:rPr>
          <w:b/>
        </w:rPr>
        <w:t>практики</w:t>
      </w:r>
    </w:p>
    <w:p w:rsidR="00EE5B72" w:rsidRPr="002751E6" w:rsidRDefault="00EE5B72" w:rsidP="00EE5B72">
      <w:pPr>
        <w:pStyle w:val="a9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</w:rPr>
      </w:pPr>
      <w:r>
        <w:rPr>
          <w:b/>
        </w:rPr>
        <w:t>Цели:</w:t>
      </w:r>
    </w:p>
    <w:p w:rsidR="00EE5B72" w:rsidRPr="004B78B1" w:rsidRDefault="00EE5B72" w:rsidP="00EE5B72">
      <w:pPr>
        <w:pStyle w:val="a9"/>
        <w:numPr>
          <w:ilvl w:val="0"/>
          <w:numId w:val="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230EB2">
        <w:t>общее повышение качества профессиональной подготовки путем углубления теоретических знаний</w:t>
      </w:r>
      <w:r w:rsidRPr="004B78B1">
        <w:t xml:space="preserve"> и закрепления профессиональных практических умений и навыков;</w:t>
      </w:r>
    </w:p>
    <w:p w:rsidR="00EE5B72" w:rsidRPr="004B78B1" w:rsidRDefault="00EE5B72" w:rsidP="00EE5B72">
      <w:pPr>
        <w:pStyle w:val="a9"/>
        <w:numPr>
          <w:ilvl w:val="0"/>
          <w:numId w:val="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4B78B1">
        <w:t>непосредственное знакомство с профессиональной практической деятельностью в условиях конкретного предприятия (организации);</w:t>
      </w:r>
    </w:p>
    <w:p w:rsidR="00EE5B72" w:rsidRPr="004B78B1" w:rsidRDefault="00EE5B72" w:rsidP="00EE5B72">
      <w:pPr>
        <w:pStyle w:val="a9"/>
        <w:numPr>
          <w:ilvl w:val="0"/>
          <w:numId w:val="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4B78B1">
        <w:t>профессиональная ориентация студента в будущей профессии.</w:t>
      </w:r>
    </w:p>
    <w:p w:rsidR="00EE5B72" w:rsidRPr="002751E6" w:rsidRDefault="00EE5B72" w:rsidP="00EE5B72">
      <w:pPr>
        <w:pStyle w:val="a9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</w:rPr>
      </w:pPr>
      <w:r>
        <w:rPr>
          <w:b/>
        </w:rPr>
        <w:t>Задачи:</w:t>
      </w:r>
    </w:p>
    <w:p w:rsidR="00EE5B72" w:rsidRPr="000672A0" w:rsidRDefault="00EE5B72" w:rsidP="00EE5B72">
      <w:pPr>
        <w:pStyle w:val="a9"/>
        <w:numPr>
          <w:ilvl w:val="0"/>
          <w:numId w:val="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0672A0">
        <w:t>формирование  у  студентов  знаний,  умений  и  навыков,  профессиональных компетенций, профессионально значимых личностных качеств;</w:t>
      </w:r>
    </w:p>
    <w:p w:rsidR="00EE5B72" w:rsidRPr="000672A0" w:rsidRDefault="00EE5B72" w:rsidP="00EE5B72">
      <w:pPr>
        <w:pStyle w:val="a9"/>
        <w:numPr>
          <w:ilvl w:val="0"/>
          <w:numId w:val="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0672A0">
        <w:t xml:space="preserve">развитие  профессионального  интереса,  формирование </w:t>
      </w:r>
      <w:proofErr w:type="spellStart"/>
      <w:r w:rsidRPr="000672A0">
        <w:t>мотивационно-целостного</w:t>
      </w:r>
      <w:proofErr w:type="spellEnd"/>
      <w:r w:rsidRPr="000672A0">
        <w:t xml:space="preserve">  отношения  к  профессиональной  деятельности, готовности к выполнению профессиональных задач в соответствии с нормами морали, профессиональной этики и служебного этикета</w:t>
      </w:r>
      <w:r>
        <w:t>;</w:t>
      </w:r>
    </w:p>
    <w:p w:rsidR="00EE5B72" w:rsidRPr="000672A0" w:rsidRDefault="00EE5B72" w:rsidP="00EE5B72">
      <w:pPr>
        <w:pStyle w:val="a9"/>
        <w:numPr>
          <w:ilvl w:val="0"/>
          <w:numId w:val="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0672A0">
        <w:t>адаптация студентов к профессиональной деятельности</w:t>
      </w:r>
      <w:r>
        <w:t>;</w:t>
      </w:r>
    </w:p>
    <w:p w:rsidR="00EE5B72" w:rsidRPr="004B78B1" w:rsidRDefault="00EE5B72" w:rsidP="00EE5B72">
      <w:pPr>
        <w:pStyle w:val="a9"/>
        <w:numPr>
          <w:ilvl w:val="0"/>
          <w:numId w:val="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0672A0">
        <w:t>формирование системы конкретных умений и навыков практической</w:t>
      </w:r>
      <w:r w:rsidRPr="004B78B1">
        <w:t xml:space="preserve"> работы в определенной профессиональной сфере;</w:t>
      </w:r>
    </w:p>
    <w:p w:rsidR="00EE5B72" w:rsidRPr="004B78B1" w:rsidRDefault="00EE5B72" w:rsidP="00EE5B72">
      <w:pPr>
        <w:pStyle w:val="a9"/>
        <w:numPr>
          <w:ilvl w:val="0"/>
          <w:numId w:val="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4B78B1">
        <w:t>приобретение и развитие умений и навыков составления</w:t>
      </w:r>
      <w:r>
        <w:t xml:space="preserve"> отчета по практике</w:t>
      </w:r>
      <w:r w:rsidRPr="004B78B1">
        <w:t>;</w:t>
      </w:r>
    </w:p>
    <w:p w:rsidR="00EE5B72" w:rsidRPr="00230EB2" w:rsidRDefault="00EE5B72" w:rsidP="00EE5B72">
      <w:pPr>
        <w:pStyle w:val="a9"/>
        <w:numPr>
          <w:ilvl w:val="0"/>
          <w:numId w:val="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230EB2">
        <w:t>подготовка к самостоятельной трудовой деятельности</w:t>
      </w:r>
      <w:r>
        <w:t>.</w:t>
      </w:r>
    </w:p>
    <w:p w:rsidR="00401999" w:rsidRPr="00073826" w:rsidRDefault="00401999" w:rsidP="009274A6">
      <w:pPr>
        <w:tabs>
          <w:tab w:val="left" w:pos="684"/>
        </w:tabs>
        <w:jc w:val="both"/>
      </w:pPr>
    </w:p>
    <w:p w:rsidR="00903059" w:rsidRPr="00AE0BB6" w:rsidRDefault="00903059" w:rsidP="00903059">
      <w:pPr>
        <w:widowControl w:val="0"/>
        <w:suppressAutoHyphens/>
        <w:jc w:val="both"/>
        <w:rPr>
          <w:b/>
        </w:rPr>
      </w:pPr>
      <w:r w:rsidRPr="00EC43DE">
        <w:rPr>
          <w:b/>
        </w:rPr>
        <w:t>1.</w:t>
      </w:r>
      <w:r>
        <w:rPr>
          <w:b/>
        </w:rPr>
        <w:t>4</w:t>
      </w:r>
      <w:r w:rsidRPr="00EC43DE">
        <w:rPr>
          <w:b/>
        </w:rPr>
        <w:t xml:space="preserve">. Общий объем времени, предусмотренный для </w:t>
      </w:r>
      <w:r w:rsidR="00EE5B72" w:rsidRPr="00524FF4">
        <w:rPr>
          <w:b/>
        </w:rPr>
        <w:t xml:space="preserve">производственной </w:t>
      </w:r>
      <w:r w:rsidRPr="00EC43DE">
        <w:rPr>
          <w:b/>
        </w:rPr>
        <w:t>практики</w:t>
      </w:r>
      <w:r w:rsidRPr="00F27510">
        <w:t xml:space="preserve"> </w:t>
      </w:r>
      <w:r w:rsidR="00EE5B72">
        <w:rPr>
          <w:b/>
        </w:rPr>
        <w:t>180</w:t>
      </w:r>
      <w:r>
        <w:rPr>
          <w:b/>
        </w:rPr>
        <w:t xml:space="preserve"> часа</w:t>
      </w:r>
      <w:r w:rsidRPr="00AE0BB6">
        <w:rPr>
          <w:b/>
        </w:rPr>
        <w:t xml:space="preserve"> (</w:t>
      </w:r>
      <w:r w:rsidR="00EE5B72">
        <w:rPr>
          <w:b/>
        </w:rPr>
        <w:t>5</w:t>
      </w:r>
      <w:r w:rsidRPr="00AE0BB6">
        <w:rPr>
          <w:b/>
        </w:rPr>
        <w:t xml:space="preserve"> недел</w:t>
      </w:r>
      <w:r>
        <w:rPr>
          <w:b/>
        </w:rPr>
        <w:t>ь</w:t>
      </w:r>
      <w:r w:rsidRPr="00AE0BB6">
        <w:rPr>
          <w:b/>
        </w:rPr>
        <w:t>)</w:t>
      </w:r>
    </w:p>
    <w:p w:rsidR="00903059" w:rsidRDefault="00903059" w:rsidP="00903059">
      <w:pPr>
        <w:widowControl w:val="0"/>
        <w:suppressAutoHyphens/>
        <w:jc w:val="both"/>
        <w:rPr>
          <w:b/>
        </w:rPr>
      </w:pPr>
    </w:p>
    <w:p w:rsidR="00903059" w:rsidRPr="008873CC" w:rsidRDefault="00903059" w:rsidP="00903059">
      <w:pPr>
        <w:rPr>
          <w:b/>
          <w:bCs/>
        </w:rPr>
      </w:pPr>
      <w:r w:rsidRPr="008873CC">
        <w:rPr>
          <w:b/>
          <w:bCs/>
        </w:rPr>
        <w:t>1.5</w:t>
      </w:r>
      <w:r>
        <w:rPr>
          <w:b/>
          <w:bCs/>
        </w:rPr>
        <w:t xml:space="preserve"> Форма промежуточной аттестации</w:t>
      </w:r>
    </w:p>
    <w:p w:rsidR="00EE5B72" w:rsidRDefault="00EE5B72" w:rsidP="00EE5B72">
      <w:pPr>
        <w:ind w:firstLine="567"/>
        <w:jc w:val="both"/>
        <w:rPr>
          <w:bCs/>
        </w:rPr>
      </w:pPr>
      <w:r w:rsidRPr="008873CC">
        <w:rPr>
          <w:bCs/>
        </w:rPr>
        <w:t xml:space="preserve">Формой промежуточной аттестации </w:t>
      </w:r>
      <w:r>
        <w:rPr>
          <w:bCs/>
        </w:rPr>
        <w:t>производственной</w:t>
      </w:r>
      <w:r w:rsidRPr="008873CC">
        <w:rPr>
          <w:bCs/>
        </w:rPr>
        <w:t xml:space="preserve"> </w:t>
      </w:r>
      <w:r>
        <w:rPr>
          <w:bCs/>
        </w:rPr>
        <w:t>практики является дифференцированный зачет.</w:t>
      </w:r>
    </w:p>
    <w:p w:rsidR="00903059" w:rsidRDefault="00903059" w:rsidP="00903059">
      <w:pPr>
        <w:ind w:firstLine="567"/>
        <w:jc w:val="both"/>
        <w:rPr>
          <w:bCs/>
        </w:rPr>
      </w:pPr>
    </w:p>
    <w:p w:rsidR="00436EF5" w:rsidRDefault="00436EF5" w:rsidP="00903059">
      <w:pPr>
        <w:ind w:firstLine="567"/>
        <w:jc w:val="both"/>
        <w:rPr>
          <w:bCs/>
        </w:rPr>
      </w:pPr>
    </w:p>
    <w:p w:rsidR="00436EF5" w:rsidRPr="003F1693" w:rsidRDefault="00436EF5" w:rsidP="00436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F1693">
        <w:rPr>
          <w:b/>
          <w:bCs/>
        </w:rPr>
        <w:t xml:space="preserve">2. РЕЗУЛЬТАТЫ ОСВОЕНИЯ РАБОЧЕЙ ПРОГРАММЫ </w:t>
      </w:r>
      <w:r w:rsidR="00EE5B72">
        <w:rPr>
          <w:b/>
          <w:bCs/>
        </w:rPr>
        <w:t>ПРОИЗВОДСТВЕННОЙ</w:t>
      </w:r>
      <w:r w:rsidR="00EE5B72" w:rsidRPr="003F1693">
        <w:rPr>
          <w:b/>
          <w:bCs/>
        </w:rPr>
        <w:t xml:space="preserve"> </w:t>
      </w:r>
      <w:r w:rsidRPr="003F1693">
        <w:rPr>
          <w:b/>
          <w:bCs/>
        </w:rPr>
        <w:t>ПРАКТИКИ</w:t>
      </w:r>
    </w:p>
    <w:p w:rsidR="00436EF5" w:rsidRPr="00F26279" w:rsidRDefault="00436EF5" w:rsidP="00903059">
      <w:pPr>
        <w:ind w:firstLine="567"/>
        <w:jc w:val="both"/>
        <w:rPr>
          <w:bCs/>
        </w:rPr>
      </w:pPr>
    </w:p>
    <w:p w:rsidR="00EE5B72" w:rsidRPr="000C149F" w:rsidRDefault="00EE5B72" w:rsidP="00EE5B72">
      <w:pPr>
        <w:jc w:val="both"/>
      </w:pPr>
      <w:r w:rsidRPr="000C149F">
        <w:t xml:space="preserve">Результатом освоения программы производственной практики является </w:t>
      </w:r>
      <w:r>
        <w:t xml:space="preserve">приобретение </w:t>
      </w:r>
      <w:r w:rsidRPr="000C149F">
        <w:t>первоначального практического опыта</w:t>
      </w:r>
      <w:r>
        <w:t xml:space="preserve"> в рамках профессионального модуля </w:t>
      </w:r>
      <w:r w:rsidR="003920FE">
        <w:rPr>
          <w:b/>
        </w:rPr>
        <w:t xml:space="preserve">ПМ.02 </w:t>
      </w:r>
      <w:r w:rsidR="003920FE" w:rsidRPr="00CD7631">
        <w:rPr>
          <w:b/>
        </w:rPr>
        <w:t>Выполнение работ по сборке и ремонту агрегатов и сборочных единиц сельскохозяйственных машин и оборудования</w:t>
      </w:r>
      <w:r>
        <w:rPr>
          <w:b/>
        </w:rPr>
        <w:t>,</w:t>
      </w:r>
      <w:r w:rsidR="003920FE" w:rsidRPr="007C4FF8">
        <w:t xml:space="preserve"> </w:t>
      </w:r>
      <w:r>
        <w:t xml:space="preserve">развитие общих, </w:t>
      </w:r>
      <w:r w:rsidRPr="000C149F">
        <w:t>професси</w:t>
      </w:r>
      <w:r>
        <w:t>ональных компетенций и готовности</w:t>
      </w:r>
      <w:r w:rsidRPr="000C149F">
        <w:t xml:space="preserve"> к самостоятельной трудовой деятельности,</w:t>
      </w:r>
      <w:r>
        <w:t xml:space="preserve"> оформление и защита отчета по практике.</w:t>
      </w:r>
    </w:p>
    <w:p w:rsidR="00436EF5" w:rsidRDefault="00436EF5" w:rsidP="00436EF5">
      <w:pPr>
        <w:jc w:val="both"/>
      </w:pPr>
    </w:p>
    <w:p w:rsidR="00436EF5" w:rsidRDefault="00436EF5" w:rsidP="00436EF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2"/>
        <w:gridCol w:w="8835"/>
      </w:tblGrid>
      <w:tr w:rsidR="00436EF5" w:rsidRPr="00903059" w:rsidTr="003E385C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color w:val="auto"/>
                <w:sz w:val="24"/>
                <w:szCs w:val="24"/>
              </w:rPr>
              <w:t>Наименование общих компетенций</w:t>
            </w:r>
          </w:p>
        </w:tc>
      </w:tr>
      <w:tr w:rsidR="00436EF5" w:rsidRPr="00903059" w:rsidTr="003E385C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1.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ConsPlusNormal"/>
              <w:ind w:firstLine="540"/>
              <w:jc w:val="both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903059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436EF5" w:rsidRPr="00903059" w:rsidTr="003E385C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2.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ConsPlusNormal"/>
              <w:ind w:firstLine="540"/>
              <w:jc w:val="both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90305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 исходя из цели и способов ее достижения, определенных руководителем.</w:t>
            </w:r>
          </w:p>
        </w:tc>
      </w:tr>
      <w:tr w:rsidR="00436EF5" w:rsidRPr="00903059" w:rsidTr="003E385C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3.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059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436EF5" w:rsidRPr="00903059" w:rsidTr="003E385C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4.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059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436EF5" w:rsidRPr="00903059" w:rsidTr="003E385C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5.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05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36EF5" w:rsidRPr="00903059" w:rsidTr="003E385C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6.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059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436EF5" w:rsidRPr="00903059" w:rsidTr="003E385C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7.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05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 с соблюдением требований охраны труда и экологической безопасности.</w:t>
            </w:r>
          </w:p>
        </w:tc>
      </w:tr>
      <w:tr w:rsidR="00436EF5" w:rsidRPr="00903059" w:rsidTr="003E385C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8.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059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 &lt;*&gt;, в том числе с применением полученных профессиональных знаний (для юношей).</w:t>
            </w:r>
          </w:p>
        </w:tc>
      </w:tr>
    </w:tbl>
    <w:p w:rsidR="00436EF5" w:rsidRDefault="00436EF5" w:rsidP="00436EF5">
      <w:pPr>
        <w:jc w:val="both"/>
      </w:pPr>
    </w:p>
    <w:p w:rsidR="00850447" w:rsidRDefault="00850447" w:rsidP="0085044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8862"/>
      </w:tblGrid>
      <w:tr w:rsidR="003920FE" w:rsidRPr="003920FE" w:rsidTr="003920FE">
        <w:tc>
          <w:tcPr>
            <w:tcW w:w="629" w:type="pct"/>
          </w:tcPr>
          <w:p w:rsidR="003920FE" w:rsidRPr="003920FE" w:rsidRDefault="003920FE" w:rsidP="00EE5B72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3920FE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ПК 2.1.</w:t>
            </w:r>
          </w:p>
        </w:tc>
        <w:tc>
          <w:tcPr>
            <w:tcW w:w="4371" w:type="pct"/>
          </w:tcPr>
          <w:p w:rsidR="003920FE" w:rsidRPr="003920FE" w:rsidRDefault="003920FE" w:rsidP="00EE5B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E">
              <w:rPr>
                <w:rFonts w:ascii="Times New Roman" w:hAnsi="Times New Roman" w:cs="Times New Roman"/>
                <w:sz w:val="24"/>
                <w:szCs w:val="24"/>
              </w:rPr>
              <w:t>Собирать и устанавливать агрегаты и сборочные единицы тракторов и самоходных сельскохозяйственных машин стационарно и в полевых условиях.</w:t>
            </w:r>
          </w:p>
        </w:tc>
      </w:tr>
      <w:tr w:rsidR="003920FE" w:rsidRPr="003920FE" w:rsidTr="003920FE">
        <w:tc>
          <w:tcPr>
            <w:tcW w:w="629" w:type="pct"/>
          </w:tcPr>
          <w:p w:rsidR="003920FE" w:rsidRPr="003920FE" w:rsidRDefault="003920FE" w:rsidP="00EE5B72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920FE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ПК 2.2.</w:t>
            </w:r>
          </w:p>
        </w:tc>
        <w:tc>
          <w:tcPr>
            <w:tcW w:w="4371" w:type="pct"/>
          </w:tcPr>
          <w:p w:rsidR="003920FE" w:rsidRPr="003920FE" w:rsidRDefault="003920FE" w:rsidP="00EE5B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E">
              <w:rPr>
                <w:rFonts w:ascii="Times New Roman" w:hAnsi="Times New Roman" w:cs="Times New Roman"/>
                <w:sz w:val="24"/>
                <w:szCs w:val="24"/>
              </w:rPr>
              <w:t>Выполнять наладку и регулирование агрегатов и сборочных единиц сельскохозяйственных машин и оборудования.</w:t>
            </w:r>
          </w:p>
        </w:tc>
      </w:tr>
      <w:tr w:rsidR="003920FE" w:rsidRPr="003920FE" w:rsidTr="003920FE">
        <w:tc>
          <w:tcPr>
            <w:tcW w:w="629" w:type="pct"/>
          </w:tcPr>
          <w:p w:rsidR="003920FE" w:rsidRPr="003920FE" w:rsidRDefault="003920FE" w:rsidP="00EE5B72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3920FE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ПК 2.3.</w:t>
            </w:r>
          </w:p>
        </w:tc>
        <w:tc>
          <w:tcPr>
            <w:tcW w:w="4371" w:type="pct"/>
          </w:tcPr>
          <w:p w:rsidR="003920FE" w:rsidRPr="003920FE" w:rsidRDefault="003920FE" w:rsidP="00EE5B72">
            <w:pPr>
              <w:pStyle w:val="ConsPlusNormal"/>
              <w:ind w:firstLine="540"/>
              <w:jc w:val="both"/>
            </w:pPr>
            <w:r w:rsidRPr="00392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плановое, ресурсное (перед отправкой в ремонт) и заявочное диагностирование автомобилей, тракторов, самоходных сельскохозяйственных машин и </w:t>
            </w:r>
            <w:proofErr w:type="spellStart"/>
            <w:r w:rsidRPr="003920FE">
              <w:rPr>
                <w:rFonts w:ascii="Times New Roman" w:hAnsi="Times New Roman" w:cs="Times New Roman"/>
                <w:sz w:val="24"/>
                <w:szCs w:val="24"/>
              </w:rPr>
              <w:t>агрегатируемого</w:t>
            </w:r>
            <w:proofErr w:type="spellEnd"/>
            <w:r w:rsidRPr="003920FE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оборудования.</w:t>
            </w:r>
          </w:p>
        </w:tc>
      </w:tr>
      <w:tr w:rsidR="003920FE" w:rsidRPr="003920FE" w:rsidTr="003920FE">
        <w:tc>
          <w:tcPr>
            <w:tcW w:w="629" w:type="pct"/>
          </w:tcPr>
          <w:p w:rsidR="003920FE" w:rsidRPr="003920FE" w:rsidRDefault="003920FE" w:rsidP="00EE5B72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3920FE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ПК 2.4.</w:t>
            </w:r>
          </w:p>
        </w:tc>
        <w:tc>
          <w:tcPr>
            <w:tcW w:w="4371" w:type="pct"/>
          </w:tcPr>
          <w:p w:rsidR="003920FE" w:rsidRPr="003920FE" w:rsidRDefault="003920FE" w:rsidP="00EE5B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E">
              <w:rPr>
                <w:rFonts w:ascii="Times New Roman" w:hAnsi="Times New Roman" w:cs="Times New Roman"/>
                <w:sz w:val="24"/>
                <w:szCs w:val="24"/>
              </w:rPr>
              <w:t>Проводить ремонт агрегатов и сборочных единиц тракторов, самоходных и других сельскохозяйственных машин.</w:t>
            </w:r>
          </w:p>
        </w:tc>
      </w:tr>
    </w:tbl>
    <w:p w:rsidR="003920FE" w:rsidRDefault="003920FE" w:rsidP="00850447">
      <w:pPr>
        <w:jc w:val="both"/>
      </w:pPr>
    </w:p>
    <w:p w:rsidR="00850447" w:rsidRDefault="00850447" w:rsidP="00850447">
      <w:pPr>
        <w:jc w:val="both"/>
      </w:pPr>
    </w:p>
    <w:p w:rsidR="00850447" w:rsidRDefault="00850447" w:rsidP="00850447">
      <w:pPr>
        <w:ind w:firstLine="709"/>
        <w:jc w:val="both"/>
        <w:rPr>
          <w:b/>
        </w:rPr>
      </w:pPr>
      <w:r w:rsidRPr="00AE02FD">
        <w:rPr>
          <w:b/>
        </w:rPr>
        <w:t>Личностные результаты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53"/>
        <w:gridCol w:w="1778"/>
      </w:tblGrid>
      <w:tr w:rsidR="00850447" w:rsidRPr="00A84772" w:rsidTr="00850447">
        <w:trPr>
          <w:trHeight w:val="1656"/>
        </w:trPr>
        <w:tc>
          <w:tcPr>
            <w:tcW w:w="4105" w:type="pct"/>
          </w:tcPr>
          <w:p w:rsidR="00850447" w:rsidRPr="00D334E7" w:rsidRDefault="00850447" w:rsidP="008504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850447" w:rsidRPr="00D334E7" w:rsidRDefault="00850447" w:rsidP="00850447">
            <w:pPr>
              <w:pStyle w:val="TableParagraph"/>
              <w:ind w:left="0" w:right="2263" w:firstLine="5"/>
              <w:jc w:val="center"/>
              <w:rPr>
                <w:b/>
                <w:sz w:val="24"/>
                <w:szCs w:val="24"/>
                <w:lang w:val="ru-RU"/>
              </w:rPr>
            </w:pPr>
            <w:r w:rsidRPr="00D334E7">
              <w:rPr>
                <w:b/>
                <w:sz w:val="24"/>
                <w:szCs w:val="24"/>
                <w:lang w:val="ru-RU"/>
              </w:rPr>
              <w:t xml:space="preserve">Личностные результаты реализации программы воспитания </w:t>
            </w:r>
          </w:p>
          <w:p w:rsidR="00850447" w:rsidRPr="00D334E7" w:rsidRDefault="00850447" w:rsidP="00850447">
            <w:pPr>
              <w:pStyle w:val="TableParagraph"/>
              <w:ind w:left="0" w:right="2263" w:firstLine="5"/>
              <w:jc w:val="center"/>
              <w:rPr>
                <w:i/>
                <w:sz w:val="24"/>
                <w:szCs w:val="24"/>
                <w:lang w:val="ru-RU"/>
              </w:rPr>
            </w:pPr>
            <w:r w:rsidRPr="00D334E7">
              <w:rPr>
                <w:i/>
                <w:sz w:val="24"/>
                <w:szCs w:val="24"/>
                <w:lang w:val="ru-RU"/>
              </w:rPr>
              <w:t>(дескрипторы)</w:t>
            </w:r>
          </w:p>
        </w:tc>
        <w:tc>
          <w:tcPr>
            <w:tcW w:w="895" w:type="pct"/>
          </w:tcPr>
          <w:p w:rsidR="00850447" w:rsidRPr="00D334E7" w:rsidRDefault="00850447" w:rsidP="00850447">
            <w:pPr>
              <w:pStyle w:val="TableParagraph"/>
              <w:ind w:left="0" w:right="94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D334E7">
              <w:rPr>
                <w:b/>
                <w:sz w:val="24"/>
                <w:szCs w:val="24"/>
                <w:lang w:val="ru-RU"/>
              </w:rPr>
              <w:t>Код личностных результатов реализации программы</w:t>
            </w:r>
          </w:p>
          <w:p w:rsidR="00850447" w:rsidRPr="00D334E7" w:rsidRDefault="00850447" w:rsidP="00850447">
            <w:pPr>
              <w:pStyle w:val="TableParagraph"/>
              <w:ind w:left="0" w:right="108"/>
              <w:jc w:val="center"/>
              <w:rPr>
                <w:b/>
                <w:sz w:val="24"/>
                <w:szCs w:val="24"/>
                <w:lang w:val="ru-RU"/>
              </w:rPr>
            </w:pPr>
            <w:r w:rsidRPr="00D334E7">
              <w:rPr>
                <w:b/>
                <w:sz w:val="24"/>
                <w:szCs w:val="24"/>
                <w:lang w:val="ru-RU"/>
              </w:rPr>
              <w:t>воспитания</w:t>
            </w:r>
          </w:p>
        </w:tc>
      </w:tr>
      <w:tr w:rsidR="00850447" w:rsidRPr="00A84772" w:rsidTr="00850447">
        <w:trPr>
          <w:trHeight w:val="1656"/>
        </w:trPr>
        <w:tc>
          <w:tcPr>
            <w:tcW w:w="4105" w:type="pct"/>
          </w:tcPr>
          <w:p w:rsidR="00850447" w:rsidRPr="00D334E7" w:rsidRDefault="00850447" w:rsidP="00850447">
            <w:pPr>
              <w:pStyle w:val="TableParagraph"/>
              <w:ind w:left="0" w:right="100"/>
              <w:jc w:val="both"/>
              <w:rPr>
                <w:sz w:val="24"/>
                <w:szCs w:val="24"/>
                <w:lang w:val="ru-RU"/>
              </w:rPr>
            </w:pPr>
            <w:r w:rsidRPr="00D334E7">
              <w:rPr>
                <w:sz w:val="24"/>
                <w:szCs w:val="24"/>
                <w:lang w:val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895" w:type="pct"/>
          </w:tcPr>
          <w:p w:rsidR="00850447" w:rsidRPr="00D334E7" w:rsidRDefault="00850447" w:rsidP="008504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850447" w:rsidRPr="00D334E7" w:rsidRDefault="00850447" w:rsidP="008504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850447" w:rsidRPr="00A84772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84772">
              <w:rPr>
                <w:b/>
                <w:sz w:val="24"/>
                <w:szCs w:val="24"/>
              </w:rPr>
              <w:t>ЛР 2</w:t>
            </w:r>
          </w:p>
        </w:tc>
      </w:tr>
      <w:tr w:rsidR="00850447" w:rsidRPr="00A84772" w:rsidTr="00850447">
        <w:trPr>
          <w:trHeight w:val="825"/>
        </w:trPr>
        <w:tc>
          <w:tcPr>
            <w:tcW w:w="4105" w:type="pct"/>
          </w:tcPr>
          <w:p w:rsidR="00850447" w:rsidRPr="00D334E7" w:rsidRDefault="00850447" w:rsidP="00850447">
            <w:pPr>
              <w:pStyle w:val="TableParagraph"/>
              <w:tabs>
                <w:tab w:val="left" w:pos="1726"/>
                <w:tab w:val="left" w:pos="3467"/>
                <w:tab w:val="left" w:pos="4670"/>
                <w:tab w:val="left" w:pos="5893"/>
                <w:tab w:val="left" w:pos="7127"/>
              </w:tabs>
              <w:ind w:left="0" w:right="106"/>
              <w:rPr>
                <w:sz w:val="24"/>
                <w:szCs w:val="24"/>
                <w:lang w:val="ru-RU"/>
              </w:rPr>
            </w:pPr>
            <w:r w:rsidRPr="00D334E7">
              <w:rPr>
                <w:sz w:val="24"/>
                <w:szCs w:val="24"/>
                <w:lang w:val="ru-RU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895" w:type="pct"/>
          </w:tcPr>
          <w:p w:rsidR="00850447" w:rsidRPr="00D334E7" w:rsidRDefault="00850447" w:rsidP="008504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850447" w:rsidRPr="00A84772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84772">
              <w:rPr>
                <w:b/>
                <w:sz w:val="24"/>
                <w:szCs w:val="24"/>
              </w:rPr>
              <w:t>ЛР 7</w:t>
            </w:r>
          </w:p>
        </w:tc>
      </w:tr>
      <w:tr w:rsidR="00850447" w:rsidRPr="00A84772" w:rsidTr="00850447">
        <w:trPr>
          <w:trHeight w:val="557"/>
        </w:trPr>
        <w:tc>
          <w:tcPr>
            <w:tcW w:w="5000" w:type="pct"/>
            <w:gridSpan w:val="2"/>
          </w:tcPr>
          <w:p w:rsidR="00850447" w:rsidRPr="00D334E7" w:rsidRDefault="00850447" w:rsidP="00850447">
            <w:pPr>
              <w:ind w:firstLine="33"/>
              <w:jc w:val="center"/>
              <w:rPr>
                <w:b/>
                <w:bCs/>
                <w:lang w:val="ru-RU"/>
              </w:rPr>
            </w:pPr>
            <w:r w:rsidRPr="00D334E7">
              <w:rPr>
                <w:b/>
                <w:bCs/>
                <w:lang w:val="ru-RU"/>
              </w:rPr>
              <w:t>Личностные результаты</w:t>
            </w:r>
          </w:p>
          <w:p w:rsidR="00850447" w:rsidRPr="00D334E7" w:rsidRDefault="00850447" w:rsidP="00850447">
            <w:pPr>
              <w:pStyle w:val="TableParagraph"/>
              <w:ind w:left="0" w:right="107" w:firstLine="3"/>
              <w:jc w:val="center"/>
              <w:rPr>
                <w:b/>
                <w:sz w:val="24"/>
                <w:szCs w:val="24"/>
                <w:lang w:val="ru-RU"/>
              </w:rPr>
            </w:pPr>
            <w:r w:rsidRPr="00D334E7">
              <w:rPr>
                <w:b/>
                <w:bCs/>
                <w:sz w:val="24"/>
                <w:szCs w:val="24"/>
                <w:lang w:val="ru-RU"/>
              </w:rPr>
              <w:t xml:space="preserve">реализации программы воспитания, </w:t>
            </w:r>
            <w:r w:rsidRPr="00D334E7">
              <w:rPr>
                <w:b/>
                <w:bCs/>
                <w:sz w:val="24"/>
                <w:szCs w:val="24"/>
                <w:lang w:val="ru-RU"/>
              </w:rPr>
              <w:br/>
              <w:t>определенные отраслевыми требованиями к деловым качествам личности</w:t>
            </w:r>
            <w:r w:rsidRPr="00D334E7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850447" w:rsidRPr="00A84772" w:rsidTr="00850447">
        <w:trPr>
          <w:trHeight w:val="551"/>
        </w:trPr>
        <w:tc>
          <w:tcPr>
            <w:tcW w:w="4105" w:type="pct"/>
          </w:tcPr>
          <w:p w:rsidR="00850447" w:rsidRPr="00D334E7" w:rsidRDefault="00850447" w:rsidP="00850447">
            <w:pPr>
              <w:pStyle w:val="TableParagraph"/>
              <w:tabs>
                <w:tab w:val="left" w:pos="1779"/>
                <w:tab w:val="left" w:pos="3563"/>
                <w:tab w:val="left" w:pos="4829"/>
                <w:tab w:val="left" w:pos="6050"/>
                <w:tab w:val="left" w:pos="6965"/>
                <w:tab w:val="left" w:pos="7291"/>
                <w:tab w:val="left" w:pos="8236"/>
              </w:tabs>
              <w:ind w:left="0"/>
              <w:rPr>
                <w:sz w:val="24"/>
                <w:szCs w:val="24"/>
                <w:lang w:val="ru-RU"/>
              </w:rPr>
            </w:pPr>
            <w:r w:rsidRPr="00D334E7">
              <w:rPr>
                <w:sz w:val="24"/>
                <w:szCs w:val="24"/>
                <w:lang w:val="ru-RU"/>
              </w:rPr>
              <w:t>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895" w:type="pct"/>
          </w:tcPr>
          <w:p w:rsidR="00850447" w:rsidRPr="00A84772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84772">
              <w:rPr>
                <w:b/>
                <w:sz w:val="24"/>
                <w:szCs w:val="24"/>
              </w:rPr>
              <w:t>ЛР 15</w:t>
            </w:r>
          </w:p>
        </w:tc>
      </w:tr>
      <w:tr w:rsidR="00850447" w:rsidRPr="00A84772" w:rsidTr="00850447">
        <w:trPr>
          <w:trHeight w:val="551"/>
        </w:trPr>
        <w:tc>
          <w:tcPr>
            <w:tcW w:w="5000" w:type="pct"/>
            <w:gridSpan w:val="2"/>
          </w:tcPr>
          <w:p w:rsidR="00850447" w:rsidRPr="00D334E7" w:rsidRDefault="00850447" w:rsidP="00850447">
            <w:pPr>
              <w:pStyle w:val="TableParagraph"/>
              <w:ind w:left="0" w:right="107" w:firstLine="3"/>
              <w:jc w:val="center"/>
              <w:rPr>
                <w:b/>
                <w:sz w:val="24"/>
                <w:szCs w:val="24"/>
                <w:lang w:val="ru-RU"/>
              </w:rPr>
            </w:pPr>
            <w:r w:rsidRPr="00D334E7">
              <w:rPr>
                <w:b/>
                <w:sz w:val="24"/>
                <w:szCs w:val="24"/>
                <w:lang w:val="ru-RU"/>
              </w:rPr>
              <w:t>Личностные результаты реализации программы воспитания,</w:t>
            </w:r>
          </w:p>
          <w:p w:rsidR="00850447" w:rsidRPr="00A84772" w:rsidRDefault="00850447" w:rsidP="00850447">
            <w:pPr>
              <w:pStyle w:val="TableParagraph"/>
              <w:ind w:left="0" w:right="55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4772">
              <w:rPr>
                <w:b/>
                <w:sz w:val="24"/>
                <w:szCs w:val="24"/>
              </w:rPr>
              <w:t>определенные</w:t>
            </w:r>
            <w:proofErr w:type="spellEnd"/>
            <w:r w:rsidRPr="00A84772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A84772">
              <w:rPr>
                <w:b/>
                <w:sz w:val="24"/>
                <w:szCs w:val="24"/>
              </w:rPr>
              <w:t>Московской</w:t>
            </w:r>
            <w:proofErr w:type="spellEnd"/>
            <w:r w:rsidRPr="00A8477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4772">
              <w:rPr>
                <w:b/>
                <w:sz w:val="24"/>
                <w:szCs w:val="24"/>
              </w:rPr>
              <w:t>области</w:t>
            </w:r>
            <w:proofErr w:type="spellEnd"/>
          </w:p>
        </w:tc>
      </w:tr>
      <w:tr w:rsidR="00850447" w:rsidRPr="00A84772" w:rsidTr="00850447">
        <w:trPr>
          <w:trHeight w:val="273"/>
        </w:trPr>
        <w:tc>
          <w:tcPr>
            <w:tcW w:w="4105" w:type="pct"/>
          </w:tcPr>
          <w:p w:rsidR="00850447" w:rsidRPr="00D334E7" w:rsidRDefault="00850447" w:rsidP="008504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334E7">
              <w:rPr>
                <w:sz w:val="24"/>
                <w:szCs w:val="24"/>
                <w:lang w:val="ru-RU"/>
              </w:rPr>
              <w:t>Умение реализовать лидерские качества на производстве</w:t>
            </w:r>
          </w:p>
        </w:tc>
        <w:tc>
          <w:tcPr>
            <w:tcW w:w="895" w:type="pct"/>
          </w:tcPr>
          <w:p w:rsidR="00850447" w:rsidRPr="00A84772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84772">
              <w:rPr>
                <w:b/>
                <w:sz w:val="24"/>
                <w:szCs w:val="24"/>
              </w:rPr>
              <w:t>ЛР 25</w:t>
            </w:r>
          </w:p>
        </w:tc>
      </w:tr>
      <w:tr w:rsidR="00850447" w:rsidRPr="00A84772" w:rsidTr="00850447">
        <w:trPr>
          <w:trHeight w:val="277"/>
        </w:trPr>
        <w:tc>
          <w:tcPr>
            <w:tcW w:w="4105" w:type="pct"/>
          </w:tcPr>
          <w:p w:rsidR="00850447" w:rsidRPr="00D334E7" w:rsidRDefault="00850447" w:rsidP="008504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334E7">
              <w:rPr>
                <w:sz w:val="24"/>
                <w:szCs w:val="24"/>
                <w:lang w:val="ru-RU"/>
              </w:rPr>
              <w:t>Открытый к текущим и перспективным изменениям региона в области труда и профессий</w:t>
            </w:r>
          </w:p>
        </w:tc>
        <w:tc>
          <w:tcPr>
            <w:tcW w:w="895" w:type="pct"/>
          </w:tcPr>
          <w:p w:rsidR="00850447" w:rsidRPr="00A84772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84772">
              <w:rPr>
                <w:b/>
                <w:sz w:val="24"/>
                <w:szCs w:val="24"/>
              </w:rPr>
              <w:t>ЛР 26</w:t>
            </w:r>
          </w:p>
        </w:tc>
      </w:tr>
      <w:tr w:rsidR="00850447" w:rsidRPr="00A84772" w:rsidTr="00850447">
        <w:trPr>
          <w:trHeight w:val="277"/>
        </w:trPr>
        <w:tc>
          <w:tcPr>
            <w:tcW w:w="5000" w:type="pct"/>
            <w:gridSpan w:val="2"/>
          </w:tcPr>
          <w:p w:rsidR="00850447" w:rsidRPr="00D334E7" w:rsidRDefault="00850447" w:rsidP="00850447">
            <w:pPr>
              <w:pStyle w:val="TableParagraph"/>
              <w:ind w:left="0" w:right="541"/>
              <w:jc w:val="center"/>
              <w:rPr>
                <w:b/>
                <w:sz w:val="24"/>
                <w:szCs w:val="24"/>
                <w:lang w:val="ru-RU"/>
              </w:rPr>
            </w:pPr>
            <w:r w:rsidRPr="00D334E7">
              <w:rPr>
                <w:b/>
                <w:sz w:val="24"/>
                <w:szCs w:val="24"/>
                <w:lang w:val="ru-RU"/>
              </w:rPr>
              <w:t>Личностные результаты</w:t>
            </w:r>
          </w:p>
          <w:p w:rsidR="00850447" w:rsidRPr="00D334E7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D334E7">
              <w:rPr>
                <w:b/>
                <w:sz w:val="24"/>
                <w:szCs w:val="24"/>
                <w:lang w:val="ru-RU"/>
              </w:rPr>
              <w:t>реализации программы воспитания, определенные ключевыми работодателями</w:t>
            </w:r>
          </w:p>
        </w:tc>
      </w:tr>
      <w:tr w:rsidR="00850447" w:rsidRPr="00A84772" w:rsidTr="00850447">
        <w:trPr>
          <w:trHeight w:val="278"/>
        </w:trPr>
        <w:tc>
          <w:tcPr>
            <w:tcW w:w="4105" w:type="pct"/>
          </w:tcPr>
          <w:p w:rsidR="00850447" w:rsidRPr="00A84772" w:rsidRDefault="00850447" w:rsidP="00850447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A84772">
              <w:rPr>
                <w:sz w:val="24"/>
                <w:szCs w:val="24"/>
              </w:rPr>
              <w:t>Стрессоустойчивость</w:t>
            </w:r>
            <w:proofErr w:type="spellEnd"/>
            <w:r w:rsidRPr="00A84772">
              <w:rPr>
                <w:sz w:val="24"/>
                <w:szCs w:val="24"/>
              </w:rPr>
              <w:t xml:space="preserve">, </w:t>
            </w:r>
            <w:proofErr w:type="spellStart"/>
            <w:r w:rsidRPr="00A84772">
              <w:rPr>
                <w:sz w:val="24"/>
                <w:szCs w:val="24"/>
              </w:rPr>
              <w:t>коммуникабельность</w:t>
            </w:r>
            <w:proofErr w:type="spellEnd"/>
          </w:p>
        </w:tc>
        <w:tc>
          <w:tcPr>
            <w:tcW w:w="895" w:type="pct"/>
          </w:tcPr>
          <w:p w:rsidR="00850447" w:rsidRPr="00A84772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84772">
              <w:rPr>
                <w:b/>
                <w:sz w:val="24"/>
                <w:szCs w:val="24"/>
              </w:rPr>
              <w:t>ЛР 27</w:t>
            </w:r>
          </w:p>
        </w:tc>
      </w:tr>
      <w:tr w:rsidR="00850447" w:rsidRPr="00A84772" w:rsidTr="00850447">
        <w:trPr>
          <w:trHeight w:val="508"/>
        </w:trPr>
        <w:tc>
          <w:tcPr>
            <w:tcW w:w="4105" w:type="pct"/>
          </w:tcPr>
          <w:p w:rsidR="00850447" w:rsidRPr="00D334E7" w:rsidRDefault="00850447" w:rsidP="008504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334E7">
              <w:rPr>
                <w:sz w:val="24"/>
                <w:szCs w:val="24"/>
                <w:lang w:val="ru-RU"/>
              </w:rPr>
              <w:t xml:space="preserve">Сохраняющий психологическую устойчивость в </w:t>
            </w:r>
            <w:proofErr w:type="spellStart"/>
            <w:r w:rsidRPr="00D334E7">
              <w:rPr>
                <w:sz w:val="24"/>
                <w:szCs w:val="24"/>
                <w:lang w:val="ru-RU"/>
              </w:rPr>
              <w:t>ситуативно</w:t>
            </w:r>
            <w:proofErr w:type="spellEnd"/>
            <w:r w:rsidRPr="00D334E7">
              <w:rPr>
                <w:sz w:val="24"/>
                <w:szCs w:val="24"/>
                <w:lang w:val="ru-RU"/>
              </w:rPr>
              <w:t xml:space="preserve"> сложных или стремительно меняющихся ситуациях</w:t>
            </w:r>
          </w:p>
        </w:tc>
        <w:tc>
          <w:tcPr>
            <w:tcW w:w="895" w:type="pct"/>
          </w:tcPr>
          <w:p w:rsidR="00850447" w:rsidRPr="00A84772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84772">
              <w:rPr>
                <w:b/>
                <w:sz w:val="24"/>
                <w:szCs w:val="24"/>
              </w:rPr>
              <w:t>ЛР 29</w:t>
            </w:r>
          </w:p>
        </w:tc>
      </w:tr>
      <w:tr w:rsidR="00850447" w:rsidRPr="00A84772" w:rsidTr="00850447">
        <w:trPr>
          <w:trHeight w:val="640"/>
        </w:trPr>
        <w:tc>
          <w:tcPr>
            <w:tcW w:w="5000" w:type="pct"/>
            <w:gridSpan w:val="2"/>
          </w:tcPr>
          <w:p w:rsidR="00850447" w:rsidRPr="00D334E7" w:rsidRDefault="00850447" w:rsidP="00850447">
            <w:pPr>
              <w:jc w:val="center"/>
              <w:rPr>
                <w:b/>
                <w:lang w:val="ru-RU"/>
              </w:rPr>
            </w:pPr>
            <w:r w:rsidRPr="00D334E7">
              <w:rPr>
                <w:b/>
                <w:lang w:val="ru-RU"/>
              </w:rPr>
              <w:t>Личностные результаты</w:t>
            </w:r>
          </w:p>
          <w:p w:rsidR="00850447" w:rsidRPr="00D334E7" w:rsidRDefault="00850447" w:rsidP="00850447">
            <w:pPr>
              <w:pStyle w:val="TableParagraph"/>
              <w:ind w:left="0" w:right="550"/>
              <w:jc w:val="center"/>
              <w:rPr>
                <w:b/>
                <w:sz w:val="24"/>
                <w:szCs w:val="24"/>
                <w:lang w:val="ru-RU"/>
              </w:rPr>
            </w:pPr>
            <w:r w:rsidRPr="00D334E7">
              <w:rPr>
                <w:b/>
                <w:sz w:val="24"/>
                <w:szCs w:val="24"/>
                <w:lang w:val="ru-RU"/>
              </w:rPr>
              <w:t>реализации программы воспитания, определенные Щелковским колледжем</w:t>
            </w:r>
          </w:p>
        </w:tc>
      </w:tr>
      <w:tr w:rsidR="00850447" w:rsidRPr="00A84772" w:rsidTr="00850447">
        <w:trPr>
          <w:trHeight w:val="277"/>
        </w:trPr>
        <w:tc>
          <w:tcPr>
            <w:tcW w:w="4105" w:type="pct"/>
          </w:tcPr>
          <w:p w:rsidR="00850447" w:rsidRPr="00D334E7" w:rsidRDefault="00850447" w:rsidP="008504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334E7">
              <w:rPr>
                <w:sz w:val="24"/>
                <w:szCs w:val="24"/>
                <w:lang w:val="ru-RU"/>
              </w:rPr>
              <w:t>Мотивация к самообразованию и развитию</w:t>
            </w:r>
          </w:p>
        </w:tc>
        <w:tc>
          <w:tcPr>
            <w:tcW w:w="895" w:type="pct"/>
          </w:tcPr>
          <w:p w:rsidR="00850447" w:rsidRPr="00A84772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84772">
              <w:rPr>
                <w:b/>
                <w:sz w:val="24"/>
                <w:szCs w:val="24"/>
              </w:rPr>
              <w:t>ЛР30</w:t>
            </w:r>
          </w:p>
        </w:tc>
      </w:tr>
      <w:tr w:rsidR="00850447" w:rsidRPr="00A84772" w:rsidTr="00850447">
        <w:trPr>
          <w:trHeight w:val="273"/>
        </w:trPr>
        <w:tc>
          <w:tcPr>
            <w:tcW w:w="4105" w:type="pct"/>
          </w:tcPr>
          <w:p w:rsidR="00850447" w:rsidRPr="00D334E7" w:rsidRDefault="00850447" w:rsidP="008504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334E7">
              <w:rPr>
                <w:sz w:val="24"/>
                <w:szCs w:val="24"/>
                <w:lang w:val="ru-RU"/>
              </w:rPr>
              <w:t>Самостоятельный и ответственный в принятии решений во всех сферах своей деятельности, готовый к исполнению разнообразных</w:t>
            </w:r>
            <w:r w:rsidRPr="00D334E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социальных</w:t>
            </w:r>
            <w:r w:rsidRPr="00D334E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ролей,</w:t>
            </w:r>
            <w:r w:rsidRPr="00D334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востребованных</w:t>
            </w:r>
            <w:r w:rsidRPr="00D334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бизнесом,</w:t>
            </w:r>
            <w:r w:rsidRPr="00D334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обществом</w:t>
            </w:r>
            <w:r w:rsidRPr="00D334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и</w:t>
            </w:r>
            <w:r w:rsidRPr="00D334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государством</w:t>
            </w:r>
          </w:p>
        </w:tc>
        <w:tc>
          <w:tcPr>
            <w:tcW w:w="895" w:type="pct"/>
          </w:tcPr>
          <w:p w:rsidR="00850447" w:rsidRPr="00A84772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84772">
              <w:rPr>
                <w:b/>
                <w:sz w:val="24"/>
                <w:szCs w:val="24"/>
              </w:rPr>
              <w:t>ЛР 31</w:t>
            </w:r>
          </w:p>
        </w:tc>
      </w:tr>
      <w:tr w:rsidR="00850447" w:rsidRPr="00A84772" w:rsidTr="00850447">
        <w:trPr>
          <w:trHeight w:val="551"/>
        </w:trPr>
        <w:tc>
          <w:tcPr>
            <w:tcW w:w="4105" w:type="pct"/>
          </w:tcPr>
          <w:p w:rsidR="00850447" w:rsidRPr="00D334E7" w:rsidRDefault="00850447" w:rsidP="008504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334E7">
              <w:rPr>
                <w:sz w:val="24"/>
                <w:szCs w:val="24"/>
                <w:lang w:val="ru-RU"/>
              </w:rPr>
              <w:t>Готовый</w:t>
            </w:r>
            <w:r w:rsidRPr="00D334E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к</w:t>
            </w:r>
            <w:r w:rsidRPr="00D334E7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профессиональной</w:t>
            </w:r>
            <w:r w:rsidRPr="00D334E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конкуренции</w:t>
            </w:r>
            <w:r w:rsidRPr="00D334E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и</w:t>
            </w:r>
            <w:r w:rsidRPr="00D334E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конструктивной</w:t>
            </w:r>
            <w:r w:rsidRPr="00D334E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реакции</w:t>
            </w:r>
            <w:r w:rsidRPr="00D334E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на</w:t>
            </w:r>
            <w:r w:rsidRPr="00D334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критику</w:t>
            </w:r>
          </w:p>
        </w:tc>
        <w:tc>
          <w:tcPr>
            <w:tcW w:w="895" w:type="pct"/>
          </w:tcPr>
          <w:p w:rsidR="00850447" w:rsidRPr="00A84772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84772">
              <w:rPr>
                <w:b/>
                <w:sz w:val="24"/>
                <w:szCs w:val="24"/>
              </w:rPr>
              <w:t>ЛР</w:t>
            </w:r>
            <w:r w:rsidRPr="00A847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4772">
              <w:rPr>
                <w:b/>
                <w:sz w:val="24"/>
                <w:szCs w:val="24"/>
              </w:rPr>
              <w:t>32</w:t>
            </w:r>
          </w:p>
        </w:tc>
      </w:tr>
    </w:tbl>
    <w:p w:rsidR="00850447" w:rsidRDefault="00850447" w:rsidP="00850447">
      <w:pPr>
        <w:jc w:val="both"/>
      </w:pPr>
    </w:p>
    <w:p w:rsidR="00850447" w:rsidRDefault="00850447" w:rsidP="00850447">
      <w:pPr>
        <w:jc w:val="both"/>
      </w:pPr>
    </w:p>
    <w:p w:rsidR="00850447" w:rsidRPr="008873CC" w:rsidRDefault="00850447" w:rsidP="00850447">
      <w:pPr>
        <w:jc w:val="both"/>
      </w:pPr>
    </w:p>
    <w:p w:rsidR="00351F35" w:rsidRDefault="00351F35" w:rsidP="00351F35">
      <w:pPr>
        <w:ind w:firstLine="567"/>
        <w:jc w:val="both"/>
        <w:rPr>
          <w:bCs/>
        </w:rPr>
      </w:pPr>
      <w:r w:rsidRPr="00822C7A">
        <w:rPr>
          <w:bCs/>
        </w:rPr>
        <w:t xml:space="preserve">В результате прохождения </w:t>
      </w:r>
      <w:r>
        <w:rPr>
          <w:bCs/>
        </w:rPr>
        <w:t>учебной</w:t>
      </w:r>
      <w:r w:rsidRPr="00822C7A">
        <w:rPr>
          <w:bCs/>
        </w:rPr>
        <w:t xml:space="preserve"> практики по каждому из видов профессиональной деятельности обучающийся должен </w:t>
      </w:r>
      <w:r>
        <w:rPr>
          <w:bCs/>
        </w:rPr>
        <w:t xml:space="preserve">иметь практический опыт, </w:t>
      </w:r>
      <w:r w:rsidRPr="00822C7A">
        <w:rPr>
          <w:bCs/>
        </w:rPr>
        <w:t>уметь</w:t>
      </w:r>
      <w:r>
        <w:rPr>
          <w:bCs/>
        </w:rPr>
        <w:t>, знать</w:t>
      </w:r>
      <w:r w:rsidRPr="00822C7A">
        <w:rPr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662"/>
      </w:tblGrid>
      <w:tr w:rsidR="003920FE" w:rsidRPr="00B36A92" w:rsidTr="00EE5B72">
        <w:tc>
          <w:tcPr>
            <w:tcW w:w="2802" w:type="dxa"/>
          </w:tcPr>
          <w:p w:rsidR="003920FE" w:rsidRPr="00B36A92" w:rsidRDefault="003920FE" w:rsidP="00EE5B72">
            <w:pPr>
              <w:rPr>
                <w:bCs/>
                <w:lang w:eastAsia="en-US"/>
              </w:rPr>
            </w:pPr>
            <w:r w:rsidRPr="00B36A92">
              <w:rPr>
                <w:bCs/>
                <w:lang w:eastAsia="en-US"/>
              </w:rPr>
              <w:t>Иметь практический опыт</w:t>
            </w:r>
          </w:p>
        </w:tc>
        <w:tc>
          <w:tcPr>
            <w:tcW w:w="6662" w:type="dxa"/>
          </w:tcPr>
          <w:p w:rsidR="003920FE" w:rsidRPr="00CD7631" w:rsidRDefault="003920FE" w:rsidP="00EE5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hAnsi="Times New Roman" w:cs="Times New Roman"/>
                <w:sz w:val="24"/>
                <w:szCs w:val="24"/>
              </w:rPr>
              <w:t>регулировки, монтажа, сборки и ремонта агрегатов и сборочных единиц автомобилей, тракторов, самоходных и других сельскохозяйственных машин, оборудования животноводческих ферм и комплексов;</w:t>
            </w:r>
          </w:p>
        </w:tc>
      </w:tr>
      <w:tr w:rsidR="003920FE" w:rsidRPr="00B36A92" w:rsidTr="00EE5B72">
        <w:tc>
          <w:tcPr>
            <w:tcW w:w="2802" w:type="dxa"/>
          </w:tcPr>
          <w:p w:rsidR="003920FE" w:rsidRPr="00B36A92" w:rsidRDefault="003920FE" w:rsidP="00EE5B72">
            <w:pPr>
              <w:ind w:firstLine="142"/>
              <w:rPr>
                <w:bCs/>
                <w:lang w:eastAsia="en-US"/>
              </w:rPr>
            </w:pPr>
            <w:r w:rsidRPr="00B36A92">
              <w:rPr>
                <w:bCs/>
                <w:lang w:eastAsia="en-US"/>
              </w:rPr>
              <w:t>Уметь</w:t>
            </w:r>
          </w:p>
        </w:tc>
        <w:tc>
          <w:tcPr>
            <w:tcW w:w="6662" w:type="dxa"/>
          </w:tcPr>
          <w:p w:rsidR="003920FE" w:rsidRPr="00CD7631" w:rsidRDefault="003920FE" w:rsidP="00EE5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hAnsi="Times New Roman" w:cs="Times New Roman"/>
                <w:sz w:val="24"/>
                <w:szCs w:val="24"/>
              </w:rPr>
              <w:t>осуществлять разборку и сборку агрегатов и сборочных единиц автомобилей, тракторов, самоходных и других сельскохозяйственных машин, оборудования животноводческих ферм и комплексов;</w:t>
            </w:r>
          </w:p>
          <w:p w:rsidR="003920FE" w:rsidRPr="00CD7631" w:rsidRDefault="003920FE" w:rsidP="00EE5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hAnsi="Times New Roman" w:cs="Times New Roman"/>
                <w:sz w:val="24"/>
                <w:szCs w:val="24"/>
              </w:rPr>
              <w:t>монтировать и регулировать узлы и механизмы автомобилей, тракторов, самоходных и других сельскохозяйственных машин, оборудования животноводческих ферм и комплексов;</w:t>
            </w:r>
          </w:p>
          <w:p w:rsidR="003920FE" w:rsidRPr="00CD7631" w:rsidRDefault="003920FE" w:rsidP="00EE5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испытания узлов и механизмов автомобилей, тракторов, самоходных и других сельскохозяйственных машин, контрольно-измерительной аппаратуры, пультов, приборов и другого сельскохозяйственного оборудования;</w:t>
            </w:r>
          </w:p>
          <w:p w:rsidR="003920FE" w:rsidRPr="00CD7631" w:rsidRDefault="003920FE" w:rsidP="00EE5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hAnsi="Times New Roman" w:cs="Times New Roman"/>
                <w:sz w:val="24"/>
                <w:szCs w:val="24"/>
              </w:rPr>
              <w:t>выявлять и устранять дефекты при проверке во время эксплуатации и в процессе ремонта автомобилей, тракторов, самоходных и других сельскохозяйственных машин с прицепными и навесными устройствами;</w:t>
            </w:r>
          </w:p>
          <w:p w:rsidR="003920FE" w:rsidRPr="00CD7631" w:rsidRDefault="003920FE" w:rsidP="00EE5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сохранностью и техническим состоянием автомобилей, тракторов, самоходных и других сельскохозяйственных машин, оборудования животноводческих ферм и комплексов;</w:t>
            </w:r>
          </w:p>
          <w:p w:rsidR="003920FE" w:rsidRPr="00CD7631" w:rsidRDefault="003920FE" w:rsidP="00EE5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proofErr w:type="spellStart"/>
            <w:r w:rsidRPr="00CD7631">
              <w:rPr>
                <w:rFonts w:ascii="Times New Roman" w:hAnsi="Times New Roman" w:cs="Times New Roman"/>
                <w:sz w:val="24"/>
                <w:szCs w:val="24"/>
              </w:rPr>
              <w:t>дефектовочные</w:t>
            </w:r>
            <w:proofErr w:type="spellEnd"/>
            <w:r w:rsidRPr="00CD7631">
              <w:rPr>
                <w:rFonts w:ascii="Times New Roman" w:hAnsi="Times New Roman" w:cs="Times New Roman"/>
                <w:sz w:val="24"/>
                <w:szCs w:val="24"/>
              </w:rPr>
              <w:t xml:space="preserve"> ведомости на ремонт оборудования;</w:t>
            </w:r>
          </w:p>
        </w:tc>
      </w:tr>
      <w:tr w:rsidR="003920FE" w:rsidRPr="00B36A92" w:rsidTr="00EE5B72">
        <w:tc>
          <w:tcPr>
            <w:tcW w:w="2802" w:type="dxa"/>
          </w:tcPr>
          <w:p w:rsidR="003920FE" w:rsidRPr="00B36A92" w:rsidRDefault="003920FE" w:rsidP="00EE5B72">
            <w:pPr>
              <w:ind w:firstLine="142"/>
              <w:rPr>
                <w:bCs/>
                <w:lang w:eastAsia="en-US"/>
              </w:rPr>
            </w:pPr>
            <w:r w:rsidRPr="00B36A92">
              <w:rPr>
                <w:bCs/>
                <w:lang w:eastAsia="en-US"/>
              </w:rPr>
              <w:lastRenderedPageBreak/>
              <w:t>Знать</w:t>
            </w:r>
          </w:p>
        </w:tc>
        <w:tc>
          <w:tcPr>
            <w:tcW w:w="6662" w:type="dxa"/>
          </w:tcPr>
          <w:p w:rsidR="003920FE" w:rsidRPr="00CD7631" w:rsidRDefault="003920FE" w:rsidP="00EE5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hAnsi="Times New Roman" w:cs="Times New Roman"/>
                <w:sz w:val="24"/>
                <w:szCs w:val="24"/>
              </w:rPr>
              <w:t>назначение и оснащение стационарных и передвижных средств технического обслуживания и ремонта;</w:t>
            </w:r>
          </w:p>
          <w:p w:rsidR="003920FE" w:rsidRPr="00CD7631" w:rsidRDefault="003920FE" w:rsidP="00EE5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hAnsi="Times New Roman" w:cs="Times New Roman"/>
                <w:sz w:val="24"/>
                <w:szCs w:val="24"/>
              </w:rPr>
              <w:t>порядок и правила проведения операций по техническому обслуживанию и ремонту сельскохозяйственных машин и их сборочных единиц;</w:t>
            </w:r>
          </w:p>
          <w:p w:rsidR="003920FE" w:rsidRPr="00CD7631" w:rsidRDefault="003920FE" w:rsidP="00EE5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hAnsi="Times New Roman" w:cs="Times New Roman"/>
                <w:sz w:val="24"/>
                <w:szCs w:val="24"/>
              </w:rPr>
              <w:t>порядок и правила использования средств технического обслуживания и ремонта;</w:t>
            </w:r>
          </w:p>
          <w:p w:rsidR="003920FE" w:rsidRPr="00CD7631" w:rsidRDefault="003920FE" w:rsidP="00EE5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hAnsi="Times New Roman" w:cs="Times New Roman"/>
                <w:sz w:val="24"/>
                <w:szCs w:val="24"/>
              </w:rPr>
              <w:t>условия регулировки агрегатов, узлов и механизмов сельскохозяйственной техники в стационарных и полевых условиях;</w:t>
            </w:r>
          </w:p>
          <w:p w:rsidR="003920FE" w:rsidRPr="008F6211" w:rsidRDefault="003920FE" w:rsidP="0044786E">
            <w:r w:rsidRPr="00CD7631">
              <w:t>требования экологической безопасности при эксплуатации, техническом обслуживании и ремон</w:t>
            </w:r>
            <w:r>
              <w:t>те сельскохозяйственной техники</w:t>
            </w:r>
            <w:r w:rsidR="0044786E">
              <w:t>.</w:t>
            </w:r>
          </w:p>
        </w:tc>
      </w:tr>
    </w:tbl>
    <w:p w:rsidR="003920FE" w:rsidRDefault="003920FE" w:rsidP="003920FE">
      <w:pPr>
        <w:jc w:val="both"/>
        <w:rPr>
          <w:bCs/>
        </w:rPr>
      </w:pPr>
    </w:p>
    <w:p w:rsidR="003920FE" w:rsidRDefault="003920FE" w:rsidP="00351F35">
      <w:pPr>
        <w:ind w:firstLine="567"/>
        <w:jc w:val="both"/>
        <w:rPr>
          <w:bCs/>
        </w:rPr>
      </w:pPr>
    </w:p>
    <w:p w:rsidR="00903059" w:rsidRDefault="00903059">
      <w:pPr>
        <w:spacing w:after="200" w:line="276" w:lineRule="auto"/>
        <w:sectPr w:rsidR="00903059" w:rsidSect="00737C2A">
          <w:pgSz w:w="11906" w:h="16838"/>
          <w:pgMar w:top="567" w:right="567" w:bottom="567" w:left="1418" w:header="567" w:footer="567" w:gutter="0"/>
          <w:cols w:space="708"/>
          <w:docGrid w:linePitch="360"/>
        </w:sectPr>
      </w:pPr>
    </w:p>
    <w:p w:rsidR="00903059" w:rsidRDefault="00903059">
      <w:pPr>
        <w:spacing w:after="200" w:line="276" w:lineRule="auto"/>
      </w:pPr>
    </w:p>
    <w:p w:rsidR="00903059" w:rsidRDefault="00903059" w:rsidP="009030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  <w:r w:rsidRPr="00922D7D">
        <w:rPr>
          <w:b/>
          <w:caps/>
        </w:rPr>
        <w:t xml:space="preserve">3. СТРУКТУРА </w:t>
      </w:r>
      <w:r>
        <w:rPr>
          <w:b/>
          <w:caps/>
        </w:rPr>
        <w:t xml:space="preserve">И СОДЕРЖАНИЕ </w:t>
      </w:r>
      <w:r w:rsidR="00EE5B72">
        <w:rPr>
          <w:b/>
          <w:caps/>
        </w:rPr>
        <w:t>ПРОИЗВОДСТВЕННОЙ</w:t>
      </w:r>
      <w:r w:rsidR="00EE5B72" w:rsidRPr="00922D7D">
        <w:rPr>
          <w:b/>
          <w:caps/>
        </w:rPr>
        <w:t xml:space="preserve"> </w:t>
      </w:r>
      <w:r w:rsidRPr="00922D7D">
        <w:rPr>
          <w:b/>
          <w:caps/>
        </w:rPr>
        <w:t>практики</w:t>
      </w:r>
    </w:p>
    <w:p w:rsidR="00903059" w:rsidRDefault="00903059" w:rsidP="009030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03059" w:rsidRDefault="00903059" w:rsidP="009030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604FA">
        <w:rPr>
          <w:b/>
        </w:rPr>
        <w:t xml:space="preserve">3.1. </w:t>
      </w:r>
      <w:r>
        <w:rPr>
          <w:bCs/>
        </w:rPr>
        <w:t>Объем времени и сроки</w:t>
      </w:r>
      <w:r w:rsidRPr="00C87BE9">
        <w:rPr>
          <w:bCs/>
        </w:rPr>
        <w:t xml:space="preserve"> </w:t>
      </w:r>
      <w:r>
        <w:rPr>
          <w:bCs/>
        </w:rPr>
        <w:t>проведения</w:t>
      </w:r>
      <w:r w:rsidRPr="00C87BE9">
        <w:rPr>
          <w:bCs/>
        </w:rPr>
        <w:t xml:space="preserve"> рабочей программы </w:t>
      </w:r>
      <w:r w:rsidR="00EE5B72">
        <w:rPr>
          <w:bCs/>
        </w:rPr>
        <w:t>производственной</w:t>
      </w:r>
      <w:r w:rsidR="00EE5B72" w:rsidRPr="00C87BE9">
        <w:rPr>
          <w:bCs/>
        </w:rPr>
        <w:t xml:space="preserve"> </w:t>
      </w:r>
      <w:r w:rsidRPr="00C87BE9">
        <w:rPr>
          <w:bCs/>
        </w:rPr>
        <w:t>практики</w:t>
      </w:r>
      <w:r>
        <w:rPr>
          <w:bCs/>
        </w:rPr>
        <w:t xml:space="preserve"> </w:t>
      </w:r>
      <w:r w:rsidR="006A1782" w:rsidRPr="004A0F21">
        <w:rPr>
          <w:b/>
        </w:rPr>
        <w:t>УП.0</w:t>
      </w:r>
      <w:r w:rsidR="006A1782">
        <w:rPr>
          <w:b/>
        </w:rPr>
        <w:t>2</w:t>
      </w:r>
      <w:r w:rsidR="006A1782" w:rsidRPr="004A0F21">
        <w:rPr>
          <w:b/>
        </w:rPr>
        <w:t xml:space="preserve"> - </w:t>
      </w:r>
      <w:r w:rsidR="006A1782">
        <w:rPr>
          <w:b/>
        </w:rPr>
        <w:t xml:space="preserve">ПМ.02 </w:t>
      </w:r>
      <w:r w:rsidR="006A1782" w:rsidRPr="00CD7631">
        <w:rPr>
          <w:b/>
        </w:rPr>
        <w:t>Выполнение работ по сборке и ремонту агрегатов и сборочных единиц сельскохозяйственных машин и оборудования</w:t>
      </w:r>
      <w:r w:rsidRPr="008873CC">
        <w:t>:</w:t>
      </w:r>
    </w:p>
    <w:p w:rsidR="00176054" w:rsidRDefault="00176054" w:rsidP="009030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6"/>
        <w:gridCol w:w="9555"/>
        <w:gridCol w:w="2057"/>
        <w:gridCol w:w="1981"/>
      </w:tblGrid>
      <w:tr w:rsidR="00761C86" w:rsidRPr="004604FA" w:rsidTr="00903059">
        <w:trPr>
          <w:trHeight w:val="1320"/>
        </w:trPr>
        <w:tc>
          <w:tcPr>
            <w:tcW w:w="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1C86" w:rsidRPr="004604FA" w:rsidRDefault="00761C86" w:rsidP="006C2102">
            <w:pPr>
              <w:widowControl w:val="0"/>
              <w:jc w:val="center"/>
              <w:rPr>
                <w:b/>
              </w:rPr>
            </w:pPr>
            <w:r w:rsidRPr="004604FA">
              <w:rPr>
                <w:b/>
              </w:rPr>
              <w:t xml:space="preserve">Коды </w:t>
            </w:r>
            <w:r>
              <w:rPr>
                <w:b/>
              </w:rPr>
              <w:t>формируемых</w:t>
            </w:r>
            <w:r w:rsidRPr="004604FA">
              <w:rPr>
                <w:b/>
              </w:rPr>
              <w:t xml:space="preserve"> компетенций</w:t>
            </w:r>
          </w:p>
        </w:tc>
        <w:tc>
          <w:tcPr>
            <w:tcW w:w="3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1C86" w:rsidRDefault="00761C86" w:rsidP="006C2102">
            <w:pPr>
              <w:widowControl w:val="0"/>
              <w:jc w:val="center"/>
              <w:rPr>
                <w:b/>
              </w:rPr>
            </w:pPr>
            <w:r w:rsidRPr="004604FA">
              <w:rPr>
                <w:b/>
              </w:rPr>
              <w:t xml:space="preserve">Наименования </w:t>
            </w:r>
            <w:r>
              <w:rPr>
                <w:b/>
              </w:rPr>
              <w:t>разделов</w:t>
            </w:r>
          </w:p>
          <w:p w:rsidR="00761C86" w:rsidRDefault="00761C86" w:rsidP="006C21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профессионального модуля, </w:t>
            </w:r>
          </w:p>
          <w:p w:rsidR="00761C86" w:rsidRPr="004604FA" w:rsidRDefault="00761C86" w:rsidP="006C21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производственной</w:t>
            </w:r>
            <w:r w:rsidRPr="004604FA">
              <w:rPr>
                <w:b/>
              </w:rPr>
              <w:t xml:space="preserve"> практики</w:t>
            </w:r>
          </w:p>
        </w:tc>
        <w:tc>
          <w:tcPr>
            <w:tcW w:w="6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1C86" w:rsidRDefault="00761C86" w:rsidP="003E5874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Объем времени, отводимый на производственную практику</w:t>
            </w:r>
          </w:p>
          <w:p w:rsidR="00761C86" w:rsidRPr="004604FA" w:rsidRDefault="00761C86" w:rsidP="003E5874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час (недель)</w:t>
            </w:r>
          </w:p>
        </w:tc>
        <w:tc>
          <w:tcPr>
            <w:tcW w:w="6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1C86" w:rsidRDefault="00761C86" w:rsidP="003E5874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Сроки проведения</w:t>
            </w:r>
          </w:p>
          <w:p w:rsidR="00761C86" w:rsidRDefault="00761C86" w:rsidP="003E5874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производственной практики</w:t>
            </w:r>
          </w:p>
          <w:p w:rsidR="00761C86" w:rsidRPr="00692AFB" w:rsidRDefault="00761C86" w:rsidP="003E5874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курс (семестр)</w:t>
            </w:r>
          </w:p>
        </w:tc>
      </w:tr>
      <w:tr w:rsidR="00903059" w:rsidRPr="004604FA" w:rsidTr="00903059">
        <w:tc>
          <w:tcPr>
            <w:tcW w:w="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1782" w:rsidRPr="006A1782" w:rsidRDefault="006A1782" w:rsidP="006A1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82">
              <w:rPr>
                <w:rFonts w:ascii="Times New Roman" w:hAnsi="Times New Roman" w:cs="Times New Roman"/>
                <w:sz w:val="24"/>
                <w:szCs w:val="24"/>
              </w:rPr>
              <w:t>ОК 1 - 8</w:t>
            </w:r>
          </w:p>
          <w:p w:rsidR="006A1782" w:rsidRPr="006A1782" w:rsidRDefault="006A1782" w:rsidP="006A1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82">
              <w:rPr>
                <w:rFonts w:ascii="Times New Roman" w:hAnsi="Times New Roman" w:cs="Times New Roman"/>
                <w:sz w:val="24"/>
                <w:szCs w:val="24"/>
              </w:rPr>
              <w:t>ПК 2.1 - 2.4</w:t>
            </w:r>
          </w:p>
          <w:p w:rsidR="00903059" w:rsidRPr="006A1782" w:rsidRDefault="006A1782" w:rsidP="006A1782">
            <w:r w:rsidRPr="006A1782">
              <w:t>ЛР 2, 7,15,25,26, 27, 29,30, 31, 32</w:t>
            </w:r>
          </w:p>
        </w:tc>
        <w:tc>
          <w:tcPr>
            <w:tcW w:w="3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059" w:rsidRPr="006A1782" w:rsidRDefault="00903059" w:rsidP="006C2102">
            <w:r w:rsidRPr="006A1782">
              <w:t>ПМ.0</w:t>
            </w:r>
            <w:r w:rsidR="006A1782" w:rsidRPr="006A1782">
              <w:t>2</w:t>
            </w:r>
            <w:r w:rsidRPr="006A1782">
              <w:t xml:space="preserve"> </w:t>
            </w:r>
            <w:r w:rsidR="006A1782" w:rsidRPr="006A1782">
              <w:t>Выполнение работ по сборке и ремонту агрегатов и сборочных единиц сельскохозяйственных машин и оборудования</w:t>
            </w:r>
            <w:r w:rsidRPr="006A1782">
              <w:t>.</w:t>
            </w:r>
          </w:p>
          <w:p w:rsidR="00903059" w:rsidRPr="00761C86" w:rsidRDefault="00761C86" w:rsidP="006A1782">
            <w:pPr>
              <w:rPr>
                <w:b/>
              </w:rPr>
            </w:pPr>
            <w:r w:rsidRPr="00761C86">
              <w:rPr>
                <w:b/>
              </w:rPr>
              <w:t>П</w:t>
            </w:r>
            <w:r w:rsidR="00903059" w:rsidRPr="00761C86">
              <w:rPr>
                <w:b/>
              </w:rPr>
              <w:t>П.0</w:t>
            </w:r>
            <w:r w:rsidR="006A1782" w:rsidRPr="00761C86">
              <w:rPr>
                <w:b/>
              </w:rPr>
              <w:t>2</w:t>
            </w:r>
            <w:r w:rsidR="00903059" w:rsidRPr="00761C86">
              <w:rPr>
                <w:b/>
              </w:rPr>
              <w:t xml:space="preserve">  </w:t>
            </w:r>
          </w:p>
        </w:tc>
        <w:tc>
          <w:tcPr>
            <w:tcW w:w="6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054" w:rsidRPr="007374B1" w:rsidRDefault="00176054" w:rsidP="006C2102">
            <w:pPr>
              <w:widowControl w:val="0"/>
              <w:suppressAutoHyphens/>
              <w:jc w:val="center"/>
            </w:pPr>
            <w:r>
              <w:t>180 (5 недель)</w:t>
            </w:r>
          </w:p>
        </w:tc>
        <w:tc>
          <w:tcPr>
            <w:tcW w:w="6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054" w:rsidRDefault="00176054" w:rsidP="00176054">
            <w:pPr>
              <w:widowControl w:val="0"/>
              <w:suppressAutoHyphens/>
            </w:pPr>
          </w:p>
          <w:p w:rsidR="00176054" w:rsidRDefault="0081696A" w:rsidP="00176054">
            <w:pPr>
              <w:widowControl w:val="0"/>
              <w:suppressAutoHyphens/>
            </w:pPr>
            <w:r>
              <w:t>3</w:t>
            </w:r>
            <w:r w:rsidR="00176054" w:rsidRPr="007374B1">
              <w:t xml:space="preserve"> курс </w:t>
            </w:r>
            <w:r w:rsidR="00761C86">
              <w:t>6</w:t>
            </w:r>
            <w:r w:rsidR="00176054" w:rsidRPr="007374B1">
              <w:t xml:space="preserve"> </w:t>
            </w:r>
            <w:r w:rsidR="00176054">
              <w:t>семестр</w:t>
            </w:r>
          </w:p>
          <w:p w:rsidR="00176054" w:rsidRPr="007374B1" w:rsidRDefault="00176054" w:rsidP="00176054">
            <w:pPr>
              <w:widowControl w:val="0"/>
              <w:suppressAutoHyphens/>
            </w:pPr>
          </w:p>
        </w:tc>
      </w:tr>
    </w:tbl>
    <w:p w:rsidR="00903059" w:rsidRDefault="00903059" w:rsidP="00885222">
      <w:pPr>
        <w:ind w:firstLine="567"/>
        <w:jc w:val="both"/>
      </w:pPr>
    </w:p>
    <w:p w:rsidR="00176054" w:rsidRDefault="00176054">
      <w:pPr>
        <w:spacing w:after="200" w:line="276" w:lineRule="auto"/>
      </w:pPr>
      <w:r>
        <w:br w:type="page"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585"/>
        <w:gridCol w:w="2545"/>
        <w:gridCol w:w="2719"/>
        <w:gridCol w:w="7654"/>
        <w:gridCol w:w="1417"/>
      </w:tblGrid>
      <w:tr w:rsidR="00176054" w:rsidRPr="005563BD" w:rsidTr="00761C86">
        <w:tc>
          <w:tcPr>
            <w:tcW w:w="498" w:type="pct"/>
            <w:vAlign w:val="center"/>
          </w:tcPr>
          <w:p w:rsidR="00176054" w:rsidRPr="008D422D" w:rsidRDefault="00176054" w:rsidP="006C2102">
            <w:pPr>
              <w:widowControl w:val="0"/>
            </w:pPr>
            <w:r w:rsidRPr="008D422D">
              <w:lastRenderedPageBreak/>
              <w:t xml:space="preserve">Код </w:t>
            </w:r>
            <w:proofErr w:type="spellStart"/>
            <w:r w:rsidRPr="008D422D">
              <w:t>формиру-емых</w:t>
            </w:r>
            <w:proofErr w:type="spellEnd"/>
            <w:r w:rsidRPr="008D422D">
              <w:t xml:space="preserve"> компетенций</w:t>
            </w:r>
          </w:p>
        </w:tc>
        <w:tc>
          <w:tcPr>
            <w:tcW w:w="799" w:type="pct"/>
            <w:vAlign w:val="center"/>
          </w:tcPr>
          <w:p w:rsidR="00176054" w:rsidRPr="008D422D" w:rsidRDefault="00176054" w:rsidP="006C2102">
            <w:pPr>
              <w:widowControl w:val="0"/>
              <w:jc w:val="center"/>
            </w:pPr>
            <w:r w:rsidRPr="008D422D">
              <w:t>Код и наименования  профессиональных  модулей</w:t>
            </w:r>
          </w:p>
        </w:tc>
        <w:tc>
          <w:tcPr>
            <w:tcW w:w="854" w:type="pct"/>
            <w:tcBorders>
              <w:right w:val="single" w:sz="4" w:space="0" w:color="auto"/>
            </w:tcBorders>
            <w:vAlign w:val="center"/>
          </w:tcPr>
          <w:p w:rsidR="00176054" w:rsidRPr="008D422D" w:rsidRDefault="00176054" w:rsidP="006C2102">
            <w:pPr>
              <w:widowControl w:val="0"/>
              <w:jc w:val="center"/>
              <w:rPr>
                <w:iCs/>
              </w:rPr>
            </w:pPr>
            <w:r w:rsidRPr="008D422D">
              <w:rPr>
                <w:iCs/>
              </w:rPr>
              <w:t xml:space="preserve">Наименование тем </w:t>
            </w:r>
            <w:r w:rsidR="00761C86">
              <w:rPr>
                <w:bCs/>
              </w:rPr>
              <w:t>производственной</w:t>
            </w:r>
            <w:r w:rsidR="00761C86" w:rsidRPr="00C87BE9">
              <w:rPr>
                <w:bCs/>
              </w:rPr>
              <w:t xml:space="preserve"> </w:t>
            </w:r>
            <w:r w:rsidRPr="008D422D">
              <w:rPr>
                <w:iCs/>
              </w:rPr>
              <w:t>практики</w:t>
            </w:r>
          </w:p>
        </w:tc>
        <w:tc>
          <w:tcPr>
            <w:tcW w:w="2404" w:type="pct"/>
            <w:tcBorders>
              <w:left w:val="single" w:sz="4" w:space="0" w:color="auto"/>
            </w:tcBorders>
            <w:vAlign w:val="center"/>
          </w:tcPr>
          <w:p w:rsidR="00176054" w:rsidRPr="008D422D" w:rsidRDefault="00176054" w:rsidP="006C2102">
            <w:pPr>
              <w:widowControl w:val="0"/>
              <w:jc w:val="center"/>
              <w:rPr>
                <w:iCs/>
              </w:rPr>
            </w:pPr>
            <w:r w:rsidRPr="008D422D">
              <w:rPr>
                <w:iCs/>
              </w:rPr>
              <w:t>Виды работ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6054" w:rsidRPr="008D422D" w:rsidRDefault="00176054" w:rsidP="006C2102">
            <w:pPr>
              <w:widowControl w:val="0"/>
              <w:jc w:val="center"/>
              <w:rPr>
                <w:iCs/>
              </w:rPr>
            </w:pPr>
            <w:r w:rsidRPr="008D422D">
              <w:rPr>
                <w:iCs/>
              </w:rPr>
              <w:t>Количество часов по темам</w:t>
            </w:r>
          </w:p>
        </w:tc>
      </w:tr>
      <w:tr w:rsidR="00176054" w:rsidRPr="005563BD" w:rsidTr="001250BC"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:rsidR="00176054" w:rsidRDefault="00176054" w:rsidP="006C21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b/>
              </w:rPr>
            </w:pPr>
            <w:r w:rsidRPr="00991753">
              <w:rPr>
                <w:b/>
              </w:rPr>
              <w:t>УП.0</w:t>
            </w:r>
            <w:r w:rsidR="00F6212E">
              <w:rPr>
                <w:b/>
              </w:rPr>
              <w:t>2</w:t>
            </w:r>
            <w:r w:rsidRPr="00991753">
              <w:rPr>
                <w:b/>
              </w:rPr>
              <w:t xml:space="preserve"> </w:t>
            </w:r>
          </w:p>
          <w:p w:rsidR="00176054" w:rsidRPr="008D422D" w:rsidRDefault="00F6212E" w:rsidP="00F6212E">
            <w:pPr>
              <w:widowControl w:val="0"/>
              <w:jc w:val="both"/>
              <w:rPr>
                <w:iCs/>
              </w:rPr>
            </w:pPr>
            <w:r w:rsidRPr="00F6212E">
              <w:rPr>
                <w:b/>
              </w:rPr>
              <w:t>Выполнение работ по сборке и ремонту агрегатов и сборочных единиц сельскохозяйственных машин и оборудования</w:t>
            </w:r>
            <w:r w:rsidRPr="00F6212E">
              <w:rPr>
                <w:b/>
                <w:highlight w:val="yellow"/>
              </w:rPr>
              <w:t xml:space="preserve"> </w:t>
            </w:r>
            <w:r w:rsidR="00176054" w:rsidRPr="00F6212E">
              <w:rPr>
                <w:b/>
                <w:highlight w:val="yellow"/>
              </w:rPr>
              <w:t>(</w:t>
            </w:r>
            <w:r>
              <w:rPr>
                <w:b/>
                <w:highlight w:val="yellow"/>
              </w:rPr>
              <w:t>252</w:t>
            </w:r>
            <w:r w:rsidR="00176054" w:rsidRPr="00F6212E">
              <w:rPr>
                <w:b/>
                <w:highlight w:val="yellow"/>
              </w:rPr>
              <w:t xml:space="preserve"> час</w:t>
            </w:r>
            <w:r w:rsidR="004D1A3C" w:rsidRPr="00F6212E">
              <w:rPr>
                <w:b/>
                <w:highlight w:val="yellow"/>
              </w:rPr>
              <w:t xml:space="preserve"> – </w:t>
            </w:r>
            <w:r>
              <w:rPr>
                <w:b/>
                <w:highlight w:val="yellow"/>
              </w:rPr>
              <w:t>7</w:t>
            </w:r>
            <w:r w:rsidR="004D1A3C" w:rsidRPr="00F6212E">
              <w:rPr>
                <w:b/>
                <w:highlight w:val="yellow"/>
              </w:rPr>
              <w:t xml:space="preserve"> недел</w:t>
            </w:r>
            <w:r>
              <w:rPr>
                <w:b/>
                <w:highlight w:val="yellow"/>
              </w:rPr>
              <w:t>ь</w:t>
            </w:r>
            <w:r w:rsidR="00176054" w:rsidRPr="00F6212E">
              <w:rPr>
                <w:b/>
                <w:highlight w:val="yellow"/>
              </w:rPr>
              <w:t>).</w:t>
            </w:r>
          </w:p>
        </w:tc>
      </w:tr>
      <w:tr w:rsidR="00761C86" w:rsidRPr="00922D7D" w:rsidTr="00761C86">
        <w:tc>
          <w:tcPr>
            <w:tcW w:w="498" w:type="pct"/>
            <w:vMerge w:val="restart"/>
          </w:tcPr>
          <w:p w:rsidR="00761C86" w:rsidRPr="006A1782" w:rsidRDefault="00761C86" w:rsidP="00EE5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82">
              <w:rPr>
                <w:rFonts w:ascii="Times New Roman" w:hAnsi="Times New Roman" w:cs="Times New Roman"/>
                <w:sz w:val="24"/>
                <w:szCs w:val="24"/>
              </w:rPr>
              <w:t>ОК 1 - 8</w:t>
            </w:r>
          </w:p>
          <w:p w:rsidR="00761C86" w:rsidRPr="006A1782" w:rsidRDefault="00761C86" w:rsidP="00EE5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82">
              <w:rPr>
                <w:rFonts w:ascii="Times New Roman" w:hAnsi="Times New Roman" w:cs="Times New Roman"/>
                <w:sz w:val="24"/>
                <w:szCs w:val="24"/>
              </w:rPr>
              <w:t>ПК 2.1 - 2.4</w:t>
            </w:r>
          </w:p>
          <w:p w:rsidR="00761C86" w:rsidRPr="006A1782" w:rsidRDefault="00761C86" w:rsidP="00EE5B72">
            <w:r w:rsidRPr="006A1782">
              <w:t>ЛР 2, 7,15,25,26, 27, 29,30, 31, 32</w:t>
            </w:r>
          </w:p>
        </w:tc>
        <w:tc>
          <w:tcPr>
            <w:tcW w:w="799" w:type="pct"/>
            <w:vMerge w:val="restart"/>
          </w:tcPr>
          <w:p w:rsidR="00761C86" w:rsidRPr="00922D7D" w:rsidRDefault="00761C86" w:rsidP="006C210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</w:t>
            </w:r>
            <w:r w:rsidRPr="00991753">
              <w:t>ПМ.0</w:t>
            </w:r>
            <w:r>
              <w:t>2</w:t>
            </w:r>
            <w:r w:rsidRPr="00991753">
              <w:t xml:space="preserve"> </w:t>
            </w:r>
            <w:r w:rsidRPr="00F6212E">
              <w:t>Выполнение работ по сборке и ремонту агрегатов и сборочных единиц сельскохозяйственных машин и оборудования</w:t>
            </w:r>
            <w:r w:rsidRPr="006A1782">
              <w:t>.</w:t>
            </w:r>
          </w:p>
          <w:p w:rsidR="00761C86" w:rsidRPr="00922D7D" w:rsidRDefault="00761C86" w:rsidP="006C2102">
            <w:pPr>
              <w:widowControl w:val="0"/>
              <w:rPr>
                <w:b/>
              </w:rPr>
            </w:pP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761C86" w:rsidRPr="00FB54D1" w:rsidRDefault="00761C86" w:rsidP="003E5874">
            <w:pPr>
              <w:widowControl w:val="0"/>
              <w:suppressAutoHyphens/>
              <w:rPr>
                <w:b/>
              </w:rPr>
            </w:pPr>
            <w:r w:rsidRPr="00FB54D1">
              <w:rPr>
                <w:b/>
              </w:rPr>
              <w:t>Тема 1.</w:t>
            </w:r>
          </w:p>
          <w:p w:rsidR="00761C86" w:rsidRPr="00FB54D1" w:rsidRDefault="00761C86" w:rsidP="003E5874">
            <w:pPr>
              <w:widowControl w:val="0"/>
              <w:suppressAutoHyphens/>
            </w:pPr>
            <w:r w:rsidRPr="00FB54D1">
              <w:rPr>
                <w:bCs/>
              </w:rPr>
              <w:t xml:space="preserve">Безопасность труда, пожарная безопасность и </w:t>
            </w:r>
            <w:proofErr w:type="spellStart"/>
            <w:r w:rsidRPr="00FB54D1">
              <w:rPr>
                <w:bCs/>
              </w:rPr>
              <w:t>электробезопасность</w:t>
            </w:r>
            <w:proofErr w:type="spellEnd"/>
            <w:r w:rsidRPr="00FB54D1">
              <w:rPr>
                <w:bCs/>
              </w:rPr>
              <w:t xml:space="preserve">. </w:t>
            </w:r>
            <w:r w:rsidRPr="00FB54D1">
              <w:t>Ознакомление со структурой и производственной деятельностью предприятия.</w:t>
            </w:r>
          </w:p>
        </w:tc>
        <w:tc>
          <w:tcPr>
            <w:tcW w:w="2404" w:type="pct"/>
            <w:tcBorders>
              <w:left w:val="single" w:sz="4" w:space="0" w:color="auto"/>
            </w:tcBorders>
          </w:tcPr>
          <w:p w:rsidR="00761C86" w:rsidRPr="00F6212E" w:rsidRDefault="00761C86" w:rsidP="00F6212E">
            <w:pPr>
              <w:shd w:val="clear" w:color="auto" w:fill="FFFFFF"/>
              <w:rPr>
                <w:bCs/>
              </w:rPr>
            </w:pPr>
            <w:r w:rsidRPr="00FD7F24">
              <w:t>Ознакомление с предприятием, коллективом; проведение инструктажей по безопасным условиям работы на производстве, пожарной безопасности и санитарии. Ознакомление с правилами внутреннего распорядка.     Определение мест прохождения практики на участках и цехах предприятия. Изучение структуры предприятия и управления.</w:t>
            </w: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1C86" w:rsidRPr="004D1A3C" w:rsidRDefault="00761C86" w:rsidP="001A653F">
            <w:pPr>
              <w:widowControl w:val="0"/>
              <w:jc w:val="center"/>
              <w:rPr>
                <w:iCs/>
              </w:rPr>
            </w:pPr>
            <w:r w:rsidRPr="004D1A3C">
              <w:rPr>
                <w:iCs/>
              </w:rPr>
              <w:t>6</w:t>
            </w:r>
          </w:p>
        </w:tc>
      </w:tr>
      <w:tr w:rsidR="00D53504" w:rsidRPr="00922D7D" w:rsidTr="00EF205F">
        <w:trPr>
          <w:trHeight w:val="4135"/>
        </w:trPr>
        <w:tc>
          <w:tcPr>
            <w:tcW w:w="498" w:type="pct"/>
            <w:vMerge/>
            <w:vAlign w:val="center"/>
          </w:tcPr>
          <w:p w:rsidR="00D53504" w:rsidRPr="00922D7D" w:rsidRDefault="00D53504" w:rsidP="006C2102">
            <w:pPr>
              <w:widowControl w:val="0"/>
              <w:rPr>
                <w:b/>
              </w:rPr>
            </w:pPr>
          </w:p>
        </w:tc>
        <w:tc>
          <w:tcPr>
            <w:tcW w:w="799" w:type="pct"/>
            <w:vMerge/>
            <w:vAlign w:val="center"/>
          </w:tcPr>
          <w:p w:rsidR="00D53504" w:rsidRPr="00922D7D" w:rsidRDefault="00D53504" w:rsidP="006C2102">
            <w:pPr>
              <w:widowControl w:val="0"/>
              <w:rPr>
                <w:b/>
              </w:rPr>
            </w:pPr>
          </w:p>
        </w:tc>
        <w:tc>
          <w:tcPr>
            <w:tcW w:w="854" w:type="pct"/>
            <w:vMerge w:val="restart"/>
            <w:tcBorders>
              <w:right w:val="single" w:sz="4" w:space="0" w:color="auto"/>
            </w:tcBorders>
          </w:tcPr>
          <w:p w:rsidR="00D53504" w:rsidRPr="00D53504" w:rsidRDefault="00D53504" w:rsidP="006C2102">
            <w:pPr>
              <w:widowControl w:val="0"/>
              <w:suppressAutoHyphens/>
              <w:rPr>
                <w:b/>
              </w:rPr>
            </w:pPr>
            <w:r w:rsidRPr="00D53504">
              <w:rPr>
                <w:b/>
              </w:rPr>
              <w:t xml:space="preserve"> Тема 2.</w:t>
            </w:r>
          </w:p>
          <w:p w:rsidR="00D53504" w:rsidRPr="00D53504" w:rsidRDefault="00D53504" w:rsidP="006C2102">
            <w:pPr>
              <w:widowControl w:val="0"/>
              <w:suppressAutoHyphens/>
              <w:rPr>
                <w:b/>
              </w:rPr>
            </w:pPr>
            <w:r w:rsidRPr="00D53504">
              <w:rPr>
                <w:bCs/>
              </w:rPr>
              <w:t>Сборочно-разборочные работы узлов и агрегатов трактора и сельскохозяйственных машин</w:t>
            </w:r>
            <w:r w:rsidRPr="00D53504">
              <w:rPr>
                <w:b/>
              </w:rPr>
              <w:t xml:space="preserve"> </w:t>
            </w:r>
          </w:p>
        </w:tc>
        <w:tc>
          <w:tcPr>
            <w:tcW w:w="2404" w:type="pct"/>
            <w:tcBorders>
              <w:left w:val="single" w:sz="4" w:space="0" w:color="auto"/>
            </w:tcBorders>
          </w:tcPr>
          <w:p w:rsidR="00D53504" w:rsidRPr="00D53504" w:rsidRDefault="00D53504" w:rsidP="00D53504">
            <w:pPr>
              <w:rPr>
                <w:b/>
              </w:rPr>
            </w:pPr>
            <w:r w:rsidRPr="00D53504">
              <w:rPr>
                <w:bCs/>
              </w:rPr>
              <w:t xml:space="preserve">Сборочно-разборочные работы узлов и агрегатов трактора и сельскохозяйственных машин. Разборка машин на сборочные единицы и детали. Разборка тракторов согласно операционно-технологическим картам. Контроль качества выполнения работ. Ремонт типовых соединений и деталей. Ремонт резьбовых соединений и деталей. Ремонт </w:t>
            </w:r>
            <w:proofErr w:type="spellStart"/>
            <w:r w:rsidRPr="00D53504">
              <w:rPr>
                <w:bCs/>
              </w:rPr>
              <w:t>шлинцевых</w:t>
            </w:r>
            <w:proofErr w:type="spellEnd"/>
            <w:r w:rsidRPr="00D53504">
              <w:rPr>
                <w:bCs/>
              </w:rPr>
              <w:t xml:space="preserve"> шпоночных соединений. Контроль качества выполнения работ. Ремонт сцеплений, механизмов управления, тормозов, рессор и амортизаторов. Разборка и </w:t>
            </w:r>
            <w:proofErr w:type="spellStart"/>
            <w:r w:rsidRPr="00D53504">
              <w:rPr>
                <w:bCs/>
              </w:rPr>
              <w:t>дефектация</w:t>
            </w:r>
            <w:proofErr w:type="spellEnd"/>
            <w:r w:rsidRPr="00D53504">
              <w:rPr>
                <w:bCs/>
              </w:rPr>
              <w:t xml:space="preserve"> сборочных единиц. Ремонт основных деталей. Выбраковка деталей и их замена. Сборка и регулировка механизмов. Притирка. Контроль качества выполнения работ. Ремонт тракторных колес. Разборка колес, </w:t>
            </w:r>
            <w:proofErr w:type="spellStart"/>
            <w:r w:rsidRPr="00D53504">
              <w:rPr>
                <w:bCs/>
              </w:rPr>
              <w:t>дефектация</w:t>
            </w:r>
            <w:proofErr w:type="spellEnd"/>
            <w:r w:rsidRPr="00D53504">
              <w:rPr>
                <w:bCs/>
              </w:rPr>
              <w:t>. Ремонт ступиц, дисков, покрышек и камер. Контроль качества выполнения работ. Ознакомление с технологией ремонта двигателя и его систем, электрооборудования, трансмиссии, кабин, кузова и навесной системы тракторов.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D53504" w:rsidRPr="001A653F" w:rsidRDefault="00D53504" w:rsidP="001A653F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66</w:t>
            </w:r>
          </w:p>
        </w:tc>
      </w:tr>
      <w:tr w:rsidR="002C7705" w:rsidRPr="00922D7D" w:rsidTr="00761C86">
        <w:tc>
          <w:tcPr>
            <w:tcW w:w="498" w:type="pct"/>
            <w:vMerge/>
            <w:vAlign w:val="center"/>
          </w:tcPr>
          <w:p w:rsidR="002C7705" w:rsidRPr="00922D7D" w:rsidRDefault="002C7705" w:rsidP="006C2102">
            <w:pPr>
              <w:widowControl w:val="0"/>
              <w:rPr>
                <w:b/>
              </w:rPr>
            </w:pPr>
          </w:p>
        </w:tc>
        <w:tc>
          <w:tcPr>
            <w:tcW w:w="799" w:type="pct"/>
            <w:vMerge/>
            <w:vAlign w:val="center"/>
          </w:tcPr>
          <w:p w:rsidR="002C7705" w:rsidRPr="00922D7D" w:rsidRDefault="002C7705" w:rsidP="006C2102">
            <w:pPr>
              <w:widowControl w:val="0"/>
              <w:rPr>
                <w:b/>
              </w:rPr>
            </w:pPr>
          </w:p>
        </w:tc>
        <w:tc>
          <w:tcPr>
            <w:tcW w:w="85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7705" w:rsidRPr="00D53504" w:rsidRDefault="002C7705" w:rsidP="006C2102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2404" w:type="pct"/>
            <w:tcBorders>
              <w:left w:val="single" w:sz="4" w:space="0" w:color="auto"/>
              <w:bottom w:val="single" w:sz="4" w:space="0" w:color="auto"/>
            </w:tcBorders>
          </w:tcPr>
          <w:p w:rsidR="002C7705" w:rsidRPr="00D53504" w:rsidRDefault="00D53504" w:rsidP="00F6212E">
            <w:pPr>
              <w:shd w:val="clear" w:color="auto" w:fill="FFFFFF"/>
              <w:rPr>
                <w:bCs/>
              </w:rPr>
            </w:pPr>
            <w:r w:rsidRPr="00D53504">
              <w:rPr>
                <w:bCs/>
              </w:rPr>
              <w:t xml:space="preserve">Ознакомление обучающихся с технологическими процессами ремонта. Ознакомление с применяемым инструментом, приспособлениями и оборудованием. Ознакомление со сборкой и обкаткой двигателей тракторов. Ознакомление обучающихся с участками сборки и обкатки </w:t>
            </w:r>
            <w:r w:rsidRPr="00D53504">
              <w:rPr>
                <w:bCs/>
              </w:rPr>
              <w:lastRenderedPageBreak/>
              <w:t>двигателей. Ознакомление с режимами обкатки и применяемым оборудованием. Соблюдение требований безопасности труда.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7705" w:rsidRDefault="001250BC" w:rsidP="001A653F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72</w:t>
            </w:r>
          </w:p>
        </w:tc>
      </w:tr>
      <w:tr w:rsidR="00176054" w:rsidRPr="00922D7D" w:rsidTr="00761C86">
        <w:tc>
          <w:tcPr>
            <w:tcW w:w="498" w:type="pct"/>
            <w:vMerge/>
            <w:vAlign w:val="center"/>
          </w:tcPr>
          <w:p w:rsidR="00176054" w:rsidRPr="00922D7D" w:rsidRDefault="00176054" w:rsidP="006C2102">
            <w:pPr>
              <w:widowControl w:val="0"/>
              <w:rPr>
                <w:b/>
              </w:rPr>
            </w:pPr>
          </w:p>
        </w:tc>
        <w:tc>
          <w:tcPr>
            <w:tcW w:w="799" w:type="pct"/>
            <w:vMerge/>
            <w:vAlign w:val="center"/>
          </w:tcPr>
          <w:p w:rsidR="00176054" w:rsidRPr="00922D7D" w:rsidRDefault="00176054" w:rsidP="006C2102">
            <w:pPr>
              <w:widowControl w:val="0"/>
              <w:rPr>
                <w:b/>
              </w:rPr>
            </w:pPr>
          </w:p>
        </w:tc>
        <w:tc>
          <w:tcPr>
            <w:tcW w:w="854" w:type="pct"/>
            <w:tcBorders>
              <w:bottom w:val="single" w:sz="4" w:space="0" w:color="auto"/>
              <w:right w:val="single" w:sz="4" w:space="0" w:color="auto"/>
            </w:tcBorders>
          </w:tcPr>
          <w:p w:rsidR="00F6212E" w:rsidRPr="00D53504" w:rsidRDefault="00176054" w:rsidP="00F6212E">
            <w:pPr>
              <w:widowControl w:val="0"/>
              <w:suppressAutoHyphens/>
            </w:pPr>
            <w:r w:rsidRPr="00D53504">
              <w:rPr>
                <w:b/>
              </w:rPr>
              <w:t>Тема 3.</w:t>
            </w:r>
            <w:r w:rsidRPr="00D53504">
              <w:t xml:space="preserve"> </w:t>
            </w:r>
          </w:p>
          <w:p w:rsidR="00176054" w:rsidRPr="00D53504" w:rsidRDefault="00F6212E" w:rsidP="006C2102">
            <w:pPr>
              <w:widowControl w:val="0"/>
              <w:suppressAutoHyphens/>
            </w:pPr>
            <w:r w:rsidRPr="00D53504">
              <w:rPr>
                <w:bCs/>
              </w:rPr>
              <w:t>Диагностика и устранение неисправностей</w:t>
            </w:r>
          </w:p>
        </w:tc>
        <w:tc>
          <w:tcPr>
            <w:tcW w:w="2404" w:type="pct"/>
            <w:tcBorders>
              <w:left w:val="single" w:sz="4" w:space="0" w:color="auto"/>
              <w:bottom w:val="single" w:sz="4" w:space="0" w:color="auto"/>
            </w:tcBorders>
          </w:tcPr>
          <w:p w:rsidR="00176054" w:rsidRPr="00D53504" w:rsidRDefault="00D53504" w:rsidP="00F6212E">
            <w:pPr>
              <w:shd w:val="clear" w:color="auto" w:fill="FFFFFF"/>
              <w:rPr>
                <w:bCs/>
              </w:rPr>
            </w:pPr>
            <w:r w:rsidRPr="00D53504">
              <w:rPr>
                <w:bCs/>
              </w:rPr>
              <w:t>Диагностика и устранение неисправностей. Диагностирование тракторов, поступающих в ремонт. Подготовка тракторов к хранению перед ремонтом. Очистка узлов и деталей.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6054" w:rsidRPr="001250BC" w:rsidRDefault="001250BC" w:rsidP="001250BC">
            <w:pPr>
              <w:widowControl w:val="0"/>
              <w:jc w:val="center"/>
            </w:pPr>
            <w:r w:rsidRPr="001250BC">
              <w:t>30</w:t>
            </w:r>
          </w:p>
        </w:tc>
      </w:tr>
      <w:tr w:rsidR="001250BC" w:rsidRPr="00922D7D" w:rsidTr="00761C86">
        <w:tc>
          <w:tcPr>
            <w:tcW w:w="498" w:type="pct"/>
            <w:vMerge/>
            <w:vAlign w:val="center"/>
          </w:tcPr>
          <w:p w:rsidR="001250BC" w:rsidRPr="00922D7D" w:rsidRDefault="001250BC" w:rsidP="006C2102">
            <w:pPr>
              <w:widowControl w:val="0"/>
              <w:rPr>
                <w:b/>
              </w:rPr>
            </w:pPr>
          </w:p>
        </w:tc>
        <w:tc>
          <w:tcPr>
            <w:tcW w:w="799" w:type="pct"/>
            <w:vMerge/>
            <w:vAlign w:val="center"/>
          </w:tcPr>
          <w:p w:rsidR="001250BC" w:rsidRPr="00922D7D" w:rsidRDefault="001250BC" w:rsidP="006C2102">
            <w:pPr>
              <w:widowControl w:val="0"/>
              <w:rPr>
                <w:b/>
              </w:rPr>
            </w:pP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50BC" w:rsidRPr="006343AE" w:rsidRDefault="006343AE" w:rsidP="00E60F13">
            <w:pPr>
              <w:rPr>
                <w:b/>
                <w:color w:val="000000"/>
              </w:rPr>
            </w:pPr>
            <w:r w:rsidRPr="006343AE">
              <w:rPr>
                <w:b/>
                <w:color w:val="000000"/>
              </w:rPr>
              <w:t>Дифференцированный зачет</w:t>
            </w:r>
            <w:r w:rsidR="001250BC" w:rsidRPr="006343AE">
              <w:rPr>
                <w:b/>
                <w:color w:val="000000"/>
              </w:rPr>
              <w:t>.</w:t>
            </w:r>
          </w:p>
        </w:tc>
        <w:tc>
          <w:tcPr>
            <w:tcW w:w="2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50BC" w:rsidRPr="00313508" w:rsidRDefault="001250BC" w:rsidP="00E60F1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Отчет по учебной практике.                                   </w:t>
            </w:r>
          </w:p>
          <w:p w:rsidR="001250BC" w:rsidRPr="00313508" w:rsidRDefault="001250BC" w:rsidP="006C2102">
            <w:pPr>
              <w:rPr>
                <w:color w:val="000000"/>
              </w:rPr>
            </w:pP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50BC" w:rsidRPr="00F86D28" w:rsidRDefault="001250BC" w:rsidP="006C21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250BC" w:rsidRPr="00922D7D" w:rsidTr="001250BC">
        <w:tc>
          <w:tcPr>
            <w:tcW w:w="4555" w:type="pct"/>
            <w:gridSpan w:val="4"/>
            <w:tcBorders>
              <w:bottom w:val="single" w:sz="4" w:space="0" w:color="auto"/>
            </w:tcBorders>
            <w:vAlign w:val="center"/>
          </w:tcPr>
          <w:p w:rsidR="001250BC" w:rsidRDefault="001250BC" w:rsidP="006C2102">
            <w:pPr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50BC" w:rsidRPr="00F86D28" w:rsidRDefault="00761C86" w:rsidP="00F6212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</w:tbl>
    <w:p w:rsidR="00176054" w:rsidRDefault="00176054" w:rsidP="00885222">
      <w:pPr>
        <w:ind w:firstLine="567"/>
        <w:jc w:val="both"/>
      </w:pPr>
    </w:p>
    <w:p w:rsidR="00176054" w:rsidRDefault="00176054" w:rsidP="00885222">
      <w:pPr>
        <w:ind w:firstLine="567"/>
        <w:jc w:val="both"/>
      </w:pPr>
    </w:p>
    <w:p w:rsidR="00EC3FC0" w:rsidRDefault="00EC3FC0" w:rsidP="00885222">
      <w:pPr>
        <w:ind w:firstLine="567"/>
        <w:jc w:val="both"/>
      </w:pPr>
    </w:p>
    <w:p w:rsidR="00EC3FC0" w:rsidRDefault="00EC3FC0">
      <w:pPr>
        <w:spacing w:after="200" w:line="276" w:lineRule="auto"/>
      </w:pPr>
    </w:p>
    <w:p w:rsidR="00EC3FC0" w:rsidRDefault="00EC3FC0">
      <w:pPr>
        <w:spacing w:after="200" w:line="276" w:lineRule="auto"/>
      </w:pPr>
    </w:p>
    <w:p w:rsidR="00176054" w:rsidRDefault="00176054">
      <w:pPr>
        <w:spacing w:after="200" w:line="276" w:lineRule="auto"/>
      </w:pPr>
      <w:r>
        <w:br w:type="page"/>
      </w:r>
    </w:p>
    <w:p w:rsidR="00176054" w:rsidRDefault="00176054" w:rsidP="00885222">
      <w:pPr>
        <w:ind w:firstLine="567"/>
        <w:jc w:val="both"/>
        <w:sectPr w:rsidR="00176054" w:rsidSect="00903059">
          <w:pgSz w:w="16838" w:h="11906" w:orient="landscape"/>
          <w:pgMar w:top="1418" w:right="567" w:bottom="567" w:left="567" w:header="567" w:footer="567" w:gutter="0"/>
          <w:cols w:space="708"/>
          <w:docGrid w:linePitch="360"/>
        </w:sectPr>
      </w:pPr>
    </w:p>
    <w:p w:rsidR="00903059" w:rsidRDefault="00903059" w:rsidP="00885222">
      <w:pPr>
        <w:ind w:firstLine="567"/>
        <w:jc w:val="both"/>
      </w:pPr>
    </w:p>
    <w:p w:rsidR="00903059" w:rsidRDefault="00903059" w:rsidP="00885222">
      <w:pPr>
        <w:ind w:firstLine="567"/>
        <w:jc w:val="both"/>
      </w:pPr>
    </w:p>
    <w:p w:rsidR="00C72D3D" w:rsidRPr="006F20F1" w:rsidRDefault="00C72D3D" w:rsidP="00C72D3D">
      <w:pPr>
        <w:jc w:val="center"/>
      </w:pPr>
      <w:r>
        <w:rPr>
          <w:b/>
          <w:bCs/>
        </w:rPr>
        <w:t>4</w:t>
      </w:r>
      <w:r w:rsidRPr="006F20F1">
        <w:rPr>
          <w:b/>
          <w:bCs/>
        </w:rPr>
        <w:t xml:space="preserve">. УСЛОВИЯ РЕАЛИЗАЦИИ РАБОЧЕЙ ПРОГРАММЫ </w:t>
      </w:r>
      <w:r w:rsidR="00D53504">
        <w:rPr>
          <w:b/>
          <w:bCs/>
        </w:rPr>
        <w:t>ПРОИЗВОДСТВЕННОЙ</w:t>
      </w:r>
      <w:r w:rsidR="00D53504" w:rsidRPr="006F20F1">
        <w:rPr>
          <w:b/>
          <w:bCs/>
        </w:rPr>
        <w:t xml:space="preserve"> </w:t>
      </w:r>
      <w:r w:rsidRPr="006F20F1">
        <w:rPr>
          <w:b/>
          <w:bCs/>
        </w:rPr>
        <w:t>ПРАКТИКИ</w:t>
      </w:r>
    </w:p>
    <w:p w:rsidR="00510D83" w:rsidRDefault="00C72D3D" w:rsidP="00510D83">
      <w:pPr>
        <w:ind w:firstLine="709"/>
        <w:jc w:val="both"/>
        <w:rPr>
          <w:b/>
          <w:bCs/>
        </w:rPr>
      </w:pPr>
      <w:r w:rsidRPr="006F20F1">
        <w:br/>
      </w:r>
      <w:r w:rsidR="00510D83">
        <w:rPr>
          <w:b/>
          <w:bCs/>
        </w:rPr>
        <w:t>4</w:t>
      </w:r>
      <w:r w:rsidR="00510D83" w:rsidRPr="006F20F1">
        <w:rPr>
          <w:b/>
          <w:bCs/>
        </w:rPr>
        <w:t>.1.  Требования к минимальному материально-техническому обеспечению</w:t>
      </w:r>
    </w:p>
    <w:p w:rsidR="00510D83" w:rsidRDefault="00510D83" w:rsidP="00510D83">
      <w:pPr>
        <w:jc w:val="both"/>
      </w:pPr>
    </w:p>
    <w:p w:rsidR="00DE0F5A" w:rsidRDefault="00DE0F5A" w:rsidP="00DE0F5A">
      <w:pPr>
        <w:ind w:firstLine="709"/>
        <w:jc w:val="both"/>
        <w:rPr>
          <w:bCs/>
        </w:rPr>
      </w:pPr>
      <w:r w:rsidRPr="00F65751">
        <w:rPr>
          <w:bCs/>
        </w:rPr>
        <w:t>Реализация программы производственной практики в  рамках  профессионального  модуля  проходит  в  организациях  (предприятиях) любой  организационно-правовой  формы  и  формы  собственности,  располагающие  квалифицированными  кадрами  для  руководства  практикой студентов;</w:t>
      </w:r>
      <w:r>
        <w:rPr>
          <w:bCs/>
        </w:rPr>
        <w:t xml:space="preserve"> </w:t>
      </w:r>
      <w:r w:rsidRPr="00F65751">
        <w:rPr>
          <w:bCs/>
        </w:rPr>
        <w:t>использующие новые технологии</w:t>
      </w:r>
      <w:r>
        <w:rPr>
          <w:bCs/>
        </w:rPr>
        <w:t xml:space="preserve">; </w:t>
      </w:r>
      <w:r w:rsidRPr="00F65751">
        <w:rPr>
          <w:bCs/>
        </w:rPr>
        <w:t>применяющие  в  своей  работе  автоматизиро</w:t>
      </w:r>
      <w:r>
        <w:rPr>
          <w:bCs/>
        </w:rPr>
        <w:t>ванные  системы  обработки  ин</w:t>
      </w:r>
      <w:r w:rsidRPr="00F65751">
        <w:rPr>
          <w:bCs/>
        </w:rPr>
        <w:t>формации и управления.</w:t>
      </w:r>
    </w:p>
    <w:p w:rsidR="00DE0F5A" w:rsidRPr="00A02C0E" w:rsidRDefault="00DE0F5A" w:rsidP="00DE0F5A">
      <w:pPr>
        <w:ind w:firstLine="709"/>
        <w:jc w:val="both"/>
        <w:rPr>
          <w:bCs/>
        </w:rPr>
      </w:pPr>
      <w:r w:rsidRPr="00B145A6">
        <w:br/>
      </w:r>
      <w:r w:rsidRPr="00A02C0E">
        <w:rPr>
          <w:bCs/>
        </w:rPr>
        <w:t>В условиях предприятия обучающийся отрабатывает навыки эксплуатации трактора с агрегатами, орудиями и оборудованием, необходимых для выполнения основных и (или) дополнительных функций трактора.</w:t>
      </w:r>
    </w:p>
    <w:p w:rsidR="00DE0F5A" w:rsidRDefault="00DE0F5A" w:rsidP="00DE0F5A">
      <w:pPr>
        <w:ind w:firstLine="709"/>
        <w:jc w:val="both"/>
      </w:pPr>
    </w:p>
    <w:p w:rsidR="00DE0F5A" w:rsidRPr="00F65751" w:rsidRDefault="00DE0F5A" w:rsidP="00DE0F5A">
      <w:pPr>
        <w:tabs>
          <w:tab w:val="left" w:pos="567"/>
          <w:tab w:val="left" w:pos="709"/>
        </w:tabs>
        <w:ind w:firstLine="567"/>
        <w:jc w:val="both"/>
      </w:pPr>
      <w:r w:rsidRPr="00F65751">
        <w:t>Для  проведени</w:t>
      </w:r>
      <w:r>
        <w:t xml:space="preserve">я  производственной  практики </w:t>
      </w:r>
      <w:r w:rsidRPr="00F65751">
        <w:t>в колледже разработана следующая документация:</w:t>
      </w:r>
    </w:p>
    <w:p w:rsidR="00DE0F5A" w:rsidRPr="00F65751" w:rsidRDefault="00DE0F5A" w:rsidP="00DE0F5A">
      <w:pPr>
        <w:pStyle w:val="a9"/>
        <w:numPr>
          <w:ilvl w:val="0"/>
          <w:numId w:val="5"/>
        </w:numPr>
        <w:tabs>
          <w:tab w:val="left" w:pos="567"/>
        </w:tabs>
        <w:ind w:left="0" w:firstLine="0"/>
        <w:jc w:val="both"/>
      </w:pPr>
      <w:r w:rsidRPr="00F65751">
        <w:t>положение о практике;</w:t>
      </w:r>
    </w:p>
    <w:p w:rsidR="00DE0F5A" w:rsidRPr="00F65751" w:rsidRDefault="00DE0F5A" w:rsidP="00DE0F5A">
      <w:pPr>
        <w:pStyle w:val="a9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Cs/>
        </w:rPr>
      </w:pPr>
      <w:r w:rsidRPr="00F65751">
        <w:rPr>
          <w:bCs/>
        </w:rPr>
        <w:t>рабочая  программа</w:t>
      </w:r>
      <w:r>
        <w:rPr>
          <w:bCs/>
        </w:rPr>
        <w:t xml:space="preserve">  производственной   практики</w:t>
      </w:r>
      <w:r w:rsidRPr="00F65751">
        <w:rPr>
          <w:bCs/>
        </w:rPr>
        <w:t>;</w:t>
      </w:r>
    </w:p>
    <w:p w:rsidR="00DE0F5A" w:rsidRPr="00F65751" w:rsidRDefault="00DE0F5A" w:rsidP="00DE0F5A">
      <w:pPr>
        <w:pStyle w:val="a9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Cs/>
        </w:rPr>
      </w:pPr>
      <w:r w:rsidRPr="00F65751">
        <w:rPr>
          <w:bCs/>
        </w:rPr>
        <w:t>тематический  план  графи</w:t>
      </w:r>
      <w:r>
        <w:rPr>
          <w:bCs/>
        </w:rPr>
        <w:t>к  производственной  практики</w:t>
      </w:r>
      <w:r w:rsidRPr="00F65751">
        <w:rPr>
          <w:bCs/>
        </w:rPr>
        <w:t>;</w:t>
      </w:r>
    </w:p>
    <w:p w:rsidR="00DE0F5A" w:rsidRPr="00F65751" w:rsidRDefault="00DE0F5A" w:rsidP="00DE0F5A">
      <w:pPr>
        <w:pStyle w:val="a9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Cs/>
        </w:rPr>
      </w:pPr>
      <w:r w:rsidRPr="00F65751">
        <w:rPr>
          <w:bCs/>
        </w:rPr>
        <w:t>договоры с предприятиями по проведению практики</w:t>
      </w:r>
      <w:r>
        <w:rPr>
          <w:bCs/>
        </w:rPr>
        <w:t>;</w:t>
      </w:r>
    </w:p>
    <w:p w:rsidR="00DE0F5A" w:rsidRPr="00F65751" w:rsidRDefault="00DE0F5A" w:rsidP="00DE0F5A">
      <w:pPr>
        <w:pStyle w:val="a9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Cs/>
        </w:rPr>
      </w:pPr>
      <w:r w:rsidRPr="00F65751">
        <w:rPr>
          <w:bCs/>
        </w:rPr>
        <w:t>приказ о распределении студентов по базам практики.</w:t>
      </w:r>
    </w:p>
    <w:p w:rsidR="00DE0F5A" w:rsidRDefault="00DE0F5A" w:rsidP="00DE0F5A">
      <w:pPr>
        <w:suppressAutoHyphens/>
        <w:autoSpaceDN w:val="0"/>
        <w:ind w:firstLine="709"/>
        <w:jc w:val="both"/>
        <w:textAlignment w:val="baseline"/>
        <w:rPr>
          <w:bCs/>
        </w:rPr>
      </w:pPr>
    </w:p>
    <w:p w:rsidR="00DE0F5A" w:rsidRPr="00B12CB4" w:rsidRDefault="00DE0F5A" w:rsidP="00DE0F5A">
      <w:pPr>
        <w:tabs>
          <w:tab w:val="left" w:pos="709"/>
        </w:tabs>
        <w:jc w:val="both"/>
        <w:rPr>
          <w:b/>
          <w:bCs/>
        </w:rPr>
      </w:pPr>
      <w:r>
        <w:rPr>
          <w:b/>
          <w:bCs/>
        </w:rPr>
        <w:t>4.2.</w:t>
      </w:r>
      <w:r w:rsidRPr="00B12CB4">
        <w:rPr>
          <w:b/>
          <w:bCs/>
        </w:rPr>
        <w:t>Кадровое обеспечение образовательного процесса</w:t>
      </w:r>
    </w:p>
    <w:p w:rsidR="00DE0F5A" w:rsidRDefault="00DE0F5A" w:rsidP="00DE0F5A">
      <w:pPr>
        <w:suppressAutoHyphens/>
        <w:autoSpaceDN w:val="0"/>
        <w:ind w:firstLine="709"/>
        <w:jc w:val="both"/>
        <w:textAlignment w:val="baseline"/>
      </w:pPr>
      <w:r w:rsidRPr="00C26460">
        <w:t>Производственная практика  проводится мастерами производственного обучения или преподавателями профессионального цикла</w:t>
      </w:r>
      <w:r>
        <w:t>.</w:t>
      </w:r>
    </w:p>
    <w:p w:rsidR="00DE0F5A" w:rsidRDefault="00DE0F5A" w:rsidP="00DE0F5A">
      <w:pPr>
        <w:suppressAutoHyphens/>
        <w:autoSpaceDN w:val="0"/>
        <w:ind w:firstLine="709"/>
        <w:jc w:val="both"/>
        <w:textAlignment w:val="baseline"/>
        <w:rPr>
          <w:bCs/>
        </w:rPr>
      </w:pPr>
    </w:p>
    <w:p w:rsidR="00DE0F5A" w:rsidRDefault="00DE0F5A" w:rsidP="00DE0F5A">
      <w:pPr>
        <w:tabs>
          <w:tab w:val="left" w:pos="1702"/>
        </w:tabs>
        <w:jc w:val="both"/>
      </w:pPr>
    </w:p>
    <w:p w:rsidR="00DE0F5A" w:rsidRPr="00B36A92" w:rsidRDefault="00DE0F5A" w:rsidP="00DE0F5A">
      <w:pPr>
        <w:ind w:firstLine="709"/>
        <w:rPr>
          <w:b/>
          <w:bCs/>
        </w:rPr>
      </w:pPr>
      <w:r>
        <w:rPr>
          <w:b/>
          <w:bCs/>
        </w:rPr>
        <w:t>4</w:t>
      </w:r>
      <w:r w:rsidRPr="00B36A92">
        <w:rPr>
          <w:b/>
          <w:bCs/>
        </w:rPr>
        <w:t>.</w:t>
      </w:r>
      <w:r>
        <w:rPr>
          <w:b/>
          <w:bCs/>
        </w:rPr>
        <w:t>3</w:t>
      </w:r>
      <w:r w:rsidRPr="00B36A92">
        <w:rPr>
          <w:b/>
          <w:bCs/>
        </w:rPr>
        <w:t>. Информационное обеспечение реализации программы</w:t>
      </w:r>
    </w:p>
    <w:p w:rsidR="00DE0F5A" w:rsidRPr="00B36A92" w:rsidRDefault="00DE0F5A" w:rsidP="00DE0F5A">
      <w:pPr>
        <w:suppressAutoHyphens/>
        <w:ind w:firstLine="709"/>
        <w:jc w:val="both"/>
      </w:pPr>
      <w:r w:rsidRPr="00B36A92">
        <w:rPr>
          <w:bCs/>
        </w:rPr>
        <w:t>Для реализации программы библиотечный фонд образовательной организации должен иметь п</w:t>
      </w:r>
      <w:r w:rsidRPr="00B36A92"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Pr="00B36A92">
        <w:rPr>
          <w:bCs/>
        </w:rPr>
        <w:t>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DE0F5A" w:rsidRPr="00B36A92" w:rsidRDefault="00DE0F5A" w:rsidP="00DE0F5A">
      <w:pPr>
        <w:ind w:firstLine="709"/>
        <w:contextualSpacing/>
      </w:pPr>
    </w:p>
    <w:p w:rsidR="00DE0F5A" w:rsidRPr="00B36A92" w:rsidRDefault="00DE0F5A" w:rsidP="00DE0F5A">
      <w:pPr>
        <w:pStyle w:val="a9"/>
        <w:ind w:left="0" w:firstLine="709"/>
        <w:rPr>
          <w:b/>
        </w:rPr>
      </w:pPr>
      <w:r>
        <w:rPr>
          <w:b/>
        </w:rPr>
        <w:t>4</w:t>
      </w:r>
      <w:r w:rsidRPr="00B36A92">
        <w:rPr>
          <w:b/>
        </w:rPr>
        <w:t>.</w:t>
      </w:r>
      <w:r>
        <w:rPr>
          <w:b/>
        </w:rPr>
        <w:t>3</w:t>
      </w:r>
      <w:r w:rsidRPr="00B36A92">
        <w:rPr>
          <w:b/>
        </w:rPr>
        <w:t>.1. Основные печатные издания</w:t>
      </w:r>
    </w:p>
    <w:p w:rsidR="00DE0F5A" w:rsidRPr="00B36A92" w:rsidRDefault="00DE0F5A" w:rsidP="00DE0F5A">
      <w:pPr>
        <w:ind w:firstLine="709"/>
        <w:contextualSpacing/>
        <w:rPr>
          <w:b/>
        </w:rPr>
      </w:pPr>
    </w:p>
    <w:p w:rsidR="00DE0F5A" w:rsidRPr="00315EEB" w:rsidRDefault="00DE0F5A" w:rsidP="00DE0F5A">
      <w:pPr>
        <w:ind w:firstLine="709"/>
        <w:contextualSpacing/>
        <w:rPr>
          <w:bCs/>
          <w:i/>
          <w:iCs/>
          <w:highlight w:val="yellow"/>
        </w:rPr>
      </w:pPr>
      <w:r w:rsidRPr="00315EEB">
        <w:rPr>
          <w:b/>
          <w:highlight w:val="yellow"/>
        </w:rPr>
        <w:t xml:space="preserve">1. </w:t>
      </w:r>
      <w:r w:rsidRPr="00315EEB">
        <w:rPr>
          <w:bCs/>
          <w:i/>
          <w:iCs/>
          <w:highlight w:val="yellow"/>
        </w:rPr>
        <w:t>… В примерной программе приводится перечень печатных и/или электронных образовательных изданий, рекомендуемых ФУМО СПО для использования в образовательном процессе.</w:t>
      </w:r>
    </w:p>
    <w:p w:rsidR="00DE0F5A" w:rsidRPr="00315EEB" w:rsidRDefault="00DE0F5A" w:rsidP="00DE0F5A">
      <w:pPr>
        <w:ind w:firstLine="709"/>
        <w:contextualSpacing/>
        <w:jc w:val="both"/>
        <w:rPr>
          <w:bCs/>
          <w:i/>
          <w:iCs/>
          <w:highlight w:val="yellow"/>
        </w:rPr>
      </w:pPr>
      <w:r w:rsidRPr="00315EEB">
        <w:rPr>
          <w:i/>
          <w:iCs/>
          <w:highlight w:val="yellow"/>
        </w:rPr>
        <w:t xml:space="preserve">Списки литературы оформляются </w:t>
      </w:r>
      <w:r w:rsidRPr="00315EEB">
        <w:rPr>
          <w:bCs/>
          <w:i/>
          <w:iCs/>
          <w:highlight w:val="yellow"/>
        </w:rPr>
        <w:t xml:space="preserve">в алфавитном порядке </w:t>
      </w:r>
      <w:r w:rsidRPr="00315EEB">
        <w:rPr>
          <w:i/>
          <w:iCs/>
          <w:highlight w:val="yellow"/>
        </w:rPr>
        <w:t>в соответствии с ГОСТ Р 7.0.100–2018 «Библиографическая запись. Библиографическое описание. Общие требования и правила составления» (утв. приказом № 1050-ст Федерального агентства по техническому регулированию и метрологии (</w:t>
      </w:r>
      <w:proofErr w:type="spellStart"/>
      <w:r w:rsidRPr="00315EEB">
        <w:rPr>
          <w:i/>
          <w:iCs/>
          <w:highlight w:val="yellow"/>
        </w:rPr>
        <w:t>Росстандартом</w:t>
      </w:r>
      <w:proofErr w:type="spellEnd"/>
      <w:r w:rsidRPr="00315EEB">
        <w:rPr>
          <w:i/>
          <w:iCs/>
          <w:highlight w:val="yellow"/>
        </w:rPr>
        <w:t>) от 03 декабря 2018 года).</w:t>
      </w:r>
    </w:p>
    <w:p w:rsidR="00DE0F5A" w:rsidRPr="00315EEB" w:rsidRDefault="00DE0F5A" w:rsidP="00DE0F5A">
      <w:pPr>
        <w:ind w:firstLine="709"/>
        <w:contextualSpacing/>
        <w:rPr>
          <w:b/>
          <w:highlight w:val="yellow"/>
        </w:rPr>
      </w:pPr>
    </w:p>
    <w:p w:rsidR="00DE0F5A" w:rsidRPr="00315EEB" w:rsidRDefault="00DE0F5A" w:rsidP="00DE0F5A">
      <w:pPr>
        <w:ind w:firstLine="709"/>
        <w:contextualSpacing/>
        <w:rPr>
          <w:b/>
          <w:highlight w:val="yellow"/>
        </w:rPr>
      </w:pPr>
      <w:r>
        <w:rPr>
          <w:b/>
          <w:highlight w:val="yellow"/>
        </w:rPr>
        <w:t>4</w:t>
      </w:r>
      <w:r w:rsidRPr="00315EEB">
        <w:rPr>
          <w:b/>
          <w:highlight w:val="yellow"/>
        </w:rPr>
        <w:t>.</w:t>
      </w:r>
      <w:r>
        <w:rPr>
          <w:b/>
          <w:highlight w:val="yellow"/>
        </w:rPr>
        <w:t>3</w:t>
      </w:r>
      <w:r w:rsidRPr="00315EEB">
        <w:rPr>
          <w:b/>
          <w:highlight w:val="yellow"/>
        </w:rPr>
        <w:t>.2. Основные электронные издания</w:t>
      </w:r>
    </w:p>
    <w:p w:rsidR="00DE0F5A" w:rsidRPr="00315EEB" w:rsidRDefault="00DE0F5A" w:rsidP="00DE0F5A">
      <w:pPr>
        <w:ind w:firstLine="709"/>
        <w:contextualSpacing/>
        <w:rPr>
          <w:b/>
          <w:highlight w:val="yellow"/>
        </w:rPr>
      </w:pPr>
      <w:r w:rsidRPr="00315EEB">
        <w:rPr>
          <w:b/>
          <w:highlight w:val="yellow"/>
        </w:rPr>
        <w:t>1. …</w:t>
      </w:r>
    </w:p>
    <w:p w:rsidR="00DE0F5A" w:rsidRPr="00315EEB" w:rsidRDefault="00DE0F5A" w:rsidP="00DE0F5A">
      <w:pPr>
        <w:pStyle w:val="1"/>
        <w:suppressAutoHyphens/>
        <w:spacing w:before="0" w:after="0"/>
        <w:ind w:firstLine="709"/>
        <w:jc w:val="both"/>
        <w:rPr>
          <w:b w:val="0"/>
          <w:i/>
          <w:sz w:val="24"/>
          <w:szCs w:val="24"/>
          <w:highlight w:val="yellow"/>
        </w:rPr>
      </w:pPr>
      <w:r w:rsidRPr="00315EEB">
        <w:rPr>
          <w:b w:val="0"/>
          <w:i/>
          <w:sz w:val="24"/>
          <w:szCs w:val="24"/>
          <w:highlight w:val="yellow"/>
        </w:rPr>
        <w:t>В примерной программе приводится перечень печатных и/или электронных образовательных изданий, рекомендуемых ФУМО СПО для использования в образовательном процессе. Электронные ресурсы (не учебные издания) указываются в дополнительных источниках.</w:t>
      </w:r>
    </w:p>
    <w:p w:rsidR="00DE0F5A" w:rsidRPr="00315EEB" w:rsidRDefault="00DE0F5A" w:rsidP="00DE0F5A">
      <w:pPr>
        <w:pStyle w:val="1"/>
        <w:suppressAutoHyphens/>
        <w:spacing w:before="0" w:after="0"/>
        <w:ind w:firstLine="709"/>
        <w:jc w:val="both"/>
        <w:rPr>
          <w:b w:val="0"/>
          <w:bCs w:val="0"/>
          <w:i/>
          <w:sz w:val="24"/>
          <w:szCs w:val="24"/>
          <w:highlight w:val="yellow"/>
        </w:rPr>
      </w:pPr>
    </w:p>
    <w:p w:rsidR="00DE0F5A" w:rsidRPr="00315EEB" w:rsidRDefault="00DE0F5A" w:rsidP="00DE0F5A">
      <w:pPr>
        <w:suppressAutoHyphens/>
        <w:ind w:firstLine="709"/>
        <w:contextualSpacing/>
        <w:rPr>
          <w:bCs/>
          <w:i/>
          <w:highlight w:val="yellow"/>
        </w:rPr>
      </w:pPr>
      <w:r>
        <w:rPr>
          <w:b/>
          <w:bCs/>
          <w:highlight w:val="yellow"/>
        </w:rPr>
        <w:t>4</w:t>
      </w:r>
      <w:r w:rsidRPr="00315EEB">
        <w:rPr>
          <w:b/>
          <w:bCs/>
          <w:highlight w:val="yellow"/>
        </w:rPr>
        <w:t>.</w:t>
      </w:r>
      <w:r>
        <w:rPr>
          <w:b/>
          <w:bCs/>
          <w:highlight w:val="yellow"/>
        </w:rPr>
        <w:t>3</w:t>
      </w:r>
      <w:r w:rsidRPr="00315EEB">
        <w:rPr>
          <w:b/>
          <w:bCs/>
          <w:highlight w:val="yellow"/>
        </w:rPr>
        <w:t xml:space="preserve">.3. Дополнительные источники </w:t>
      </w:r>
      <w:r w:rsidRPr="00315EEB">
        <w:rPr>
          <w:bCs/>
          <w:i/>
          <w:highlight w:val="yellow"/>
        </w:rPr>
        <w:t>(при необходимости)</w:t>
      </w:r>
    </w:p>
    <w:p w:rsidR="00DE0F5A" w:rsidRPr="00B36A92" w:rsidRDefault="00DE0F5A" w:rsidP="00DE0F5A">
      <w:pPr>
        <w:ind w:firstLine="709"/>
        <w:contextualSpacing/>
        <w:jc w:val="both"/>
        <w:rPr>
          <w:bCs/>
          <w:i/>
        </w:rPr>
      </w:pPr>
      <w:r w:rsidRPr="00315EEB">
        <w:rPr>
          <w:b/>
          <w:i/>
          <w:highlight w:val="yellow"/>
        </w:rPr>
        <w:t xml:space="preserve">1. </w:t>
      </w:r>
      <w:r w:rsidRPr="00315EEB">
        <w:rPr>
          <w:bCs/>
          <w:i/>
          <w:highlight w:val="yellow"/>
        </w:rPr>
        <w:t>Приводится наименование и данные по печатным и/или электронным информационным ресурсам, нормативным документам, применение которых необходимо для освоения данного модуля.</w:t>
      </w:r>
    </w:p>
    <w:p w:rsidR="00A735B5" w:rsidRPr="00B36A92" w:rsidRDefault="00A735B5" w:rsidP="00A735B5">
      <w:pPr>
        <w:ind w:firstLine="709"/>
        <w:contextualSpacing/>
        <w:rPr>
          <w:bCs/>
          <w:i/>
        </w:rPr>
      </w:pPr>
    </w:p>
    <w:p w:rsidR="00903059" w:rsidRDefault="00903059" w:rsidP="00A735B5">
      <w:pPr>
        <w:jc w:val="both"/>
      </w:pPr>
    </w:p>
    <w:p w:rsidR="00A735B5" w:rsidRDefault="00A735B5" w:rsidP="00856636">
      <w:pPr>
        <w:pStyle w:val="a9"/>
        <w:numPr>
          <w:ilvl w:val="0"/>
          <w:numId w:val="4"/>
        </w:numPr>
        <w:jc w:val="center"/>
        <w:rPr>
          <w:b/>
          <w:bCs/>
        </w:rPr>
      </w:pPr>
      <w:r w:rsidRPr="005B5485">
        <w:rPr>
          <w:b/>
          <w:bCs/>
        </w:rPr>
        <w:t xml:space="preserve">КОНТРОЛЬ И ОЦЕНКА РЕЗУЛЬТАТОВ ОСВОЕНИЯ ПРОГРАММЫ </w:t>
      </w:r>
      <w:r w:rsidR="00395B2D">
        <w:rPr>
          <w:b/>
          <w:bCs/>
        </w:rPr>
        <w:t xml:space="preserve">ПРОИЗВОДСТВЕННОЙ </w:t>
      </w:r>
      <w:r w:rsidRPr="005B5485">
        <w:rPr>
          <w:b/>
          <w:bCs/>
        </w:rPr>
        <w:t>ПРАКТИКИ</w:t>
      </w:r>
    </w:p>
    <w:p w:rsidR="002C7705" w:rsidRDefault="002C7705" w:rsidP="002C7705">
      <w:pPr>
        <w:rPr>
          <w:b/>
          <w:bCs/>
        </w:rPr>
      </w:pPr>
    </w:p>
    <w:tbl>
      <w:tblPr>
        <w:tblpPr w:leftFromText="180" w:rightFromText="180" w:vertAnchor="text" w:horzAnchor="margin" w:tblpX="40" w:tblpY="69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8"/>
        <w:gridCol w:w="3603"/>
        <w:gridCol w:w="2887"/>
      </w:tblGrid>
      <w:tr w:rsidR="002C7705" w:rsidRPr="00315EEB" w:rsidTr="00EE5B72">
        <w:tc>
          <w:tcPr>
            <w:tcW w:w="1774" w:type="pct"/>
            <w:tcBorders>
              <w:bottom w:val="single" w:sz="12" w:space="0" w:color="auto"/>
            </w:tcBorders>
          </w:tcPr>
          <w:p w:rsidR="002C7705" w:rsidRPr="00315EEB" w:rsidRDefault="002C7705" w:rsidP="00EE5B72">
            <w:pPr>
              <w:suppressAutoHyphens/>
              <w:jc w:val="center"/>
              <w:rPr>
                <w:b/>
              </w:rPr>
            </w:pPr>
            <w:r w:rsidRPr="00315EEB">
              <w:rPr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1791" w:type="pct"/>
            <w:tcBorders>
              <w:bottom w:val="single" w:sz="12" w:space="0" w:color="auto"/>
            </w:tcBorders>
          </w:tcPr>
          <w:p w:rsidR="002C7705" w:rsidRPr="00315EEB" w:rsidRDefault="002C7705" w:rsidP="00EE5B72">
            <w:pPr>
              <w:suppressAutoHyphens/>
              <w:jc w:val="center"/>
              <w:rPr>
                <w:b/>
              </w:rPr>
            </w:pPr>
          </w:p>
          <w:p w:rsidR="002C7705" w:rsidRPr="00315EEB" w:rsidRDefault="002C7705" w:rsidP="00EE5B72">
            <w:pPr>
              <w:suppressAutoHyphens/>
              <w:jc w:val="center"/>
              <w:rPr>
                <w:b/>
              </w:rPr>
            </w:pPr>
            <w:r w:rsidRPr="00315EEB">
              <w:rPr>
                <w:b/>
              </w:rPr>
              <w:t>Критерии оценки</w:t>
            </w:r>
          </w:p>
        </w:tc>
        <w:tc>
          <w:tcPr>
            <w:tcW w:w="1435" w:type="pct"/>
            <w:tcBorders>
              <w:bottom w:val="single" w:sz="12" w:space="0" w:color="auto"/>
            </w:tcBorders>
          </w:tcPr>
          <w:p w:rsidR="002C7705" w:rsidRPr="00315EEB" w:rsidRDefault="002C7705" w:rsidP="00EE5B72">
            <w:pPr>
              <w:suppressAutoHyphens/>
              <w:jc w:val="center"/>
              <w:rPr>
                <w:b/>
              </w:rPr>
            </w:pPr>
          </w:p>
          <w:p w:rsidR="002C7705" w:rsidRPr="00315EEB" w:rsidRDefault="002C7705" w:rsidP="00EE5B72">
            <w:pPr>
              <w:suppressAutoHyphens/>
              <w:jc w:val="center"/>
              <w:rPr>
                <w:b/>
              </w:rPr>
            </w:pPr>
            <w:r w:rsidRPr="00315EEB">
              <w:rPr>
                <w:b/>
              </w:rPr>
              <w:t>Методы оценки</w:t>
            </w:r>
          </w:p>
        </w:tc>
      </w:tr>
      <w:tr w:rsidR="002C7705" w:rsidRPr="00315EEB" w:rsidTr="00EE5B72">
        <w:tc>
          <w:tcPr>
            <w:tcW w:w="1774" w:type="pct"/>
            <w:tcBorders>
              <w:top w:val="single" w:sz="12" w:space="0" w:color="auto"/>
            </w:tcBorders>
          </w:tcPr>
          <w:p w:rsidR="002C7705" w:rsidRPr="00F70F6B" w:rsidRDefault="002C7705" w:rsidP="00EE5B72">
            <w:pPr>
              <w:keepNext/>
              <w:keepLines/>
              <w:widowControl w:val="0"/>
              <w:suppressAutoHyphens/>
            </w:pPr>
            <w:r w:rsidRPr="00F70F6B">
              <w:t>ПК 2.1. Собирать и устанавливать агрегаты и сборочные единицы тракторов и самоходных машин стационарно и в полевых условиях.</w:t>
            </w:r>
          </w:p>
          <w:p w:rsidR="002C7705" w:rsidRPr="00F70F6B" w:rsidRDefault="002C7705" w:rsidP="00EE5B72">
            <w:pPr>
              <w:keepNext/>
              <w:keepLines/>
              <w:widowControl w:val="0"/>
              <w:suppressAutoHyphens/>
            </w:pPr>
          </w:p>
        </w:tc>
        <w:tc>
          <w:tcPr>
            <w:tcW w:w="1791" w:type="pct"/>
            <w:tcBorders>
              <w:top w:val="single" w:sz="12" w:space="0" w:color="auto"/>
            </w:tcBorders>
          </w:tcPr>
          <w:p w:rsidR="002C7705" w:rsidRPr="00F70F6B" w:rsidRDefault="002C7705" w:rsidP="00EE5B72">
            <w:pPr>
              <w:keepNext/>
              <w:keepLines/>
              <w:widowControl w:val="0"/>
              <w:suppressAutoHyphens/>
            </w:pPr>
            <w:r w:rsidRPr="00F70F6B">
              <w:t>1. Различает устройства, принципы действия и технические характеристики основных марок  сельскохозяйственных машин и оборудования;</w:t>
            </w:r>
          </w:p>
          <w:p w:rsidR="002C7705" w:rsidRPr="00F70F6B" w:rsidRDefault="002C7705" w:rsidP="00EE5B72">
            <w:pPr>
              <w:keepNext/>
              <w:keepLines/>
              <w:widowControl w:val="0"/>
              <w:suppressAutoHyphens/>
            </w:pPr>
            <w:r w:rsidRPr="00F70F6B">
              <w:t>2. Показывает работы по сборке и установке агрегатов и сборочных единиц тракторов и самоходных машин стационарно и в полевых условиях;</w:t>
            </w:r>
          </w:p>
          <w:p w:rsidR="002C7705" w:rsidRPr="00F70F6B" w:rsidRDefault="002C7705" w:rsidP="00EE5B72">
            <w:pPr>
              <w:keepNext/>
              <w:keepLines/>
              <w:widowControl w:val="0"/>
              <w:suppressAutoHyphens/>
            </w:pPr>
            <w:r w:rsidRPr="00F70F6B">
              <w:t>3. Соблюдает правила работы с передвижными средствами технического обслуживания и ремонта.</w:t>
            </w:r>
          </w:p>
        </w:tc>
        <w:tc>
          <w:tcPr>
            <w:tcW w:w="1435" w:type="pct"/>
            <w:tcBorders>
              <w:top w:val="single" w:sz="12" w:space="0" w:color="auto"/>
            </w:tcBorders>
          </w:tcPr>
          <w:p w:rsidR="002C7705" w:rsidRPr="00F70F6B" w:rsidRDefault="002C7705" w:rsidP="00EE5B72">
            <w:pPr>
              <w:keepNext/>
              <w:keepLines/>
              <w:widowControl w:val="0"/>
              <w:suppressAutoHyphens/>
            </w:pPr>
            <w:r w:rsidRPr="00F70F6B">
              <w:t>контроль в форме защиты практических заданий; контрольных работ по темам МДК</w:t>
            </w:r>
          </w:p>
          <w:p w:rsidR="002C7705" w:rsidRPr="00F70F6B" w:rsidRDefault="002C7705" w:rsidP="00EE5B72">
            <w:pPr>
              <w:keepNext/>
              <w:keepLines/>
              <w:widowControl w:val="0"/>
              <w:suppressAutoHyphens/>
              <w:jc w:val="both"/>
            </w:pPr>
          </w:p>
          <w:p w:rsidR="002C7705" w:rsidRPr="00F70F6B" w:rsidRDefault="002C7705" w:rsidP="00EE5B72">
            <w:pPr>
              <w:keepNext/>
              <w:keepLines/>
              <w:widowControl w:val="0"/>
              <w:suppressAutoHyphens/>
            </w:pPr>
          </w:p>
          <w:p w:rsidR="002C7705" w:rsidRPr="00F70F6B" w:rsidRDefault="002C7705" w:rsidP="00EE5B72">
            <w:pPr>
              <w:keepNext/>
              <w:keepLines/>
              <w:widowControl w:val="0"/>
              <w:suppressAutoHyphens/>
            </w:pPr>
          </w:p>
          <w:p w:rsidR="002C7705" w:rsidRPr="00F70F6B" w:rsidRDefault="002C7705" w:rsidP="00EE5B72">
            <w:pPr>
              <w:keepNext/>
              <w:keepLines/>
              <w:widowControl w:val="0"/>
              <w:suppressAutoHyphens/>
            </w:pPr>
            <w:r>
              <w:t>Э</w:t>
            </w:r>
            <w:r w:rsidRPr="00F70F6B">
              <w:t>кзамен по профессиональному модулю</w:t>
            </w:r>
          </w:p>
        </w:tc>
      </w:tr>
      <w:tr w:rsidR="002C7705" w:rsidRPr="00315EEB" w:rsidTr="00EE5B72">
        <w:tc>
          <w:tcPr>
            <w:tcW w:w="1774" w:type="pct"/>
          </w:tcPr>
          <w:p w:rsidR="002C7705" w:rsidRPr="00F70F6B" w:rsidRDefault="002C7705" w:rsidP="00EE5B72">
            <w:pPr>
              <w:keepNext/>
              <w:keepLines/>
              <w:widowControl w:val="0"/>
              <w:suppressAutoHyphens/>
            </w:pPr>
            <w:r w:rsidRPr="00F70F6B">
              <w:t>ПК 2.2. Выполнять наладку и регулирование агрегатов и сборочных единиц сельскохозяйственных машин и оборудования.</w:t>
            </w:r>
          </w:p>
        </w:tc>
        <w:tc>
          <w:tcPr>
            <w:tcW w:w="1791" w:type="pct"/>
          </w:tcPr>
          <w:p w:rsidR="002C7705" w:rsidRPr="00F70F6B" w:rsidRDefault="002C7705" w:rsidP="00EE5B72">
            <w:pPr>
              <w:keepNext/>
              <w:keepLines/>
              <w:widowControl w:val="0"/>
              <w:suppressAutoHyphens/>
            </w:pPr>
            <w:r w:rsidRPr="00F70F6B">
              <w:t>4.  Осуществляет наладку и регулировку отдельных узлов и деталей тракторов, самоходных и других сельскохозяйственных машин, прицепных и навесных устройств;</w:t>
            </w:r>
          </w:p>
          <w:p w:rsidR="002C7705" w:rsidRPr="00F70F6B" w:rsidRDefault="002C7705" w:rsidP="00EE5B72">
            <w:pPr>
              <w:keepNext/>
              <w:keepLines/>
              <w:widowControl w:val="0"/>
              <w:suppressAutoHyphens/>
            </w:pPr>
            <w:r w:rsidRPr="00F70F6B">
              <w:t>5. Осуществляет наладку и регулировку отдельных узлов и деталей тракторов, самоходных и других сельскохозяйственных машин;</w:t>
            </w:r>
          </w:p>
          <w:p w:rsidR="002C7705" w:rsidRPr="00F70F6B" w:rsidRDefault="002C7705" w:rsidP="00EE5B72">
            <w:pPr>
              <w:keepNext/>
              <w:keepLines/>
              <w:widowControl w:val="0"/>
              <w:suppressAutoHyphens/>
            </w:pPr>
            <w:r w:rsidRPr="00F70F6B">
              <w:t>6.  Правильно оформляет первичную документацию.</w:t>
            </w:r>
          </w:p>
        </w:tc>
        <w:tc>
          <w:tcPr>
            <w:tcW w:w="1435" w:type="pct"/>
          </w:tcPr>
          <w:p w:rsidR="002C7705" w:rsidRDefault="002C7705" w:rsidP="00EE5B72">
            <w:pPr>
              <w:widowControl w:val="0"/>
              <w:suppressAutoHyphens/>
            </w:pPr>
            <w:r w:rsidRPr="00315EEB">
              <w:t>Экспертная оценка выполнения практического задания</w:t>
            </w:r>
          </w:p>
          <w:p w:rsidR="002C7705" w:rsidRDefault="002C7705" w:rsidP="00EE5B72">
            <w:pPr>
              <w:widowControl w:val="0"/>
              <w:suppressAutoHyphens/>
            </w:pPr>
          </w:p>
          <w:p w:rsidR="002C7705" w:rsidRPr="00315EEB" w:rsidRDefault="002C7705" w:rsidP="00EE5B72">
            <w:pPr>
              <w:widowControl w:val="0"/>
              <w:suppressAutoHyphens/>
            </w:pPr>
            <w:r>
              <w:t>Э</w:t>
            </w:r>
            <w:r w:rsidRPr="00F70F6B">
              <w:t>кзамен по профессиональному модулю</w:t>
            </w:r>
          </w:p>
        </w:tc>
      </w:tr>
      <w:tr w:rsidR="002C7705" w:rsidRPr="00315EEB" w:rsidTr="00EE5B72">
        <w:tc>
          <w:tcPr>
            <w:tcW w:w="1774" w:type="pct"/>
          </w:tcPr>
          <w:p w:rsidR="002C7705" w:rsidRPr="00F70F6B" w:rsidRDefault="002C7705" w:rsidP="00EE5B72">
            <w:pPr>
              <w:keepNext/>
              <w:keepLines/>
              <w:widowControl w:val="0"/>
              <w:suppressAutoHyphens/>
            </w:pPr>
            <w:r w:rsidRPr="00F70F6B">
              <w:t xml:space="preserve">ПК 2.3. Выполнять плановое, ресурсное (перед отправкой в ремонт) и заявочное диагностирование автомобилей, тракторов, самоходных сельскохозяйственных машин и </w:t>
            </w:r>
            <w:proofErr w:type="spellStart"/>
            <w:r w:rsidRPr="00F70F6B">
              <w:t>агрегатируемого</w:t>
            </w:r>
            <w:proofErr w:type="spellEnd"/>
            <w:r w:rsidRPr="00F70F6B">
              <w:t xml:space="preserve"> оборудования.</w:t>
            </w:r>
          </w:p>
        </w:tc>
        <w:tc>
          <w:tcPr>
            <w:tcW w:w="1791" w:type="pct"/>
          </w:tcPr>
          <w:p w:rsidR="002C7705" w:rsidRPr="00F70F6B" w:rsidRDefault="002C7705" w:rsidP="00EE5B72">
            <w:pPr>
              <w:keepNext/>
              <w:keepLines/>
              <w:widowControl w:val="0"/>
              <w:suppressAutoHyphens/>
            </w:pPr>
            <w:r w:rsidRPr="00F70F6B">
              <w:t>7. Осуществляет диагностирование тракторов, самоходных и других сельскохозяйственных  машин;</w:t>
            </w:r>
          </w:p>
          <w:p w:rsidR="002C7705" w:rsidRPr="00F70F6B" w:rsidRDefault="002C7705" w:rsidP="00EE5B72">
            <w:pPr>
              <w:keepNext/>
              <w:keepLines/>
              <w:widowControl w:val="0"/>
              <w:suppressAutoHyphens/>
            </w:pPr>
            <w:r w:rsidRPr="00F70F6B">
              <w:t>8. Использует современные средства обслуживания тракторов, самоходных и других сельскохозяйственных  машин;</w:t>
            </w:r>
          </w:p>
          <w:p w:rsidR="002C7705" w:rsidRPr="00F70F6B" w:rsidRDefault="002C7705" w:rsidP="00EE5B72">
            <w:pPr>
              <w:keepNext/>
              <w:keepLines/>
              <w:widowControl w:val="0"/>
              <w:suppressAutoHyphens/>
            </w:pPr>
          </w:p>
        </w:tc>
        <w:tc>
          <w:tcPr>
            <w:tcW w:w="1435" w:type="pct"/>
          </w:tcPr>
          <w:p w:rsidR="002C7705" w:rsidRDefault="002C7705" w:rsidP="00EE5B72">
            <w:pPr>
              <w:widowControl w:val="0"/>
              <w:suppressAutoHyphens/>
            </w:pPr>
            <w:r w:rsidRPr="00315EEB">
              <w:t>Экспертная оценка выполнения практического задания</w:t>
            </w:r>
          </w:p>
          <w:p w:rsidR="002C7705" w:rsidRDefault="002C7705" w:rsidP="00EE5B72">
            <w:pPr>
              <w:widowControl w:val="0"/>
              <w:suppressAutoHyphens/>
            </w:pPr>
          </w:p>
          <w:p w:rsidR="002C7705" w:rsidRPr="00315EEB" w:rsidRDefault="002C7705" w:rsidP="00EE5B72">
            <w:pPr>
              <w:widowControl w:val="0"/>
              <w:suppressAutoHyphens/>
            </w:pPr>
            <w:r>
              <w:t>Э</w:t>
            </w:r>
            <w:r w:rsidRPr="00F70F6B">
              <w:t>кзамен по профессиональному модулю</w:t>
            </w:r>
          </w:p>
        </w:tc>
      </w:tr>
      <w:tr w:rsidR="002C7705" w:rsidRPr="00315EEB" w:rsidTr="00EE5B72">
        <w:tc>
          <w:tcPr>
            <w:tcW w:w="1774" w:type="pct"/>
          </w:tcPr>
          <w:p w:rsidR="002C7705" w:rsidRPr="00F70F6B" w:rsidRDefault="002C7705" w:rsidP="00EE5B72">
            <w:pPr>
              <w:keepNext/>
              <w:keepLines/>
              <w:widowControl w:val="0"/>
              <w:suppressAutoHyphens/>
            </w:pPr>
            <w:r w:rsidRPr="00F70F6B">
              <w:t xml:space="preserve">ПК 2.4. Проводить ремонт агрегатов и сборочных единиц тракторов, самоходных и </w:t>
            </w:r>
            <w:r w:rsidRPr="00F70F6B">
              <w:lastRenderedPageBreak/>
              <w:t>других сельскохозяйственных машин.</w:t>
            </w:r>
          </w:p>
        </w:tc>
        <w:tc>
          <w:tcPr>
            <w:tcW w:w="1791" w:type="pct"/>
          </w:tcPr>
          <w:p w:rsidR="002C7705" w:rsidRPr="00F70F6B" w:rsidRDefault="002C7705" w:rsidP="00EE5B72">
            <w:pPr>
              <w:keepNext/>
              <w:keepLines/>
              <w:widowControl w:val="0"/>
              <w:suppressAutoHyphens/>
            </w:pPr>
            <w:r w:rsidRPr="00F70F6B">
              <w:lastRenderedPageBreak/>
              <w:t xml:space="preserve"> 9. Определяет причины неисправностей тракторов, самоходных и других </w:t>
            </w:r>
            <w:r w:rsidRPr="00F70F6B">
              <w:lastRenderedPageBreak/>
              <w:t>сельскохозяйственных машин;</w:t>
            </w:r>
          </w:p>
          <w:p w:rsidR="002C7705" w:rsidRPr="00F70F6B" w:rsidRDefault="002C7705" w:rsidP="00EE5B72">
            <w:pPr>
              <w:keepNext/>
              <w:keepLines/>
              <w:widowControl w:val="0"/>
              <w:suppressAutoHyphens/>
            </w:pPr>
            <w:r w:rsidRPr="00F70F6B">
              <w:t>10. Выполняет работы по устранению несложных неисправностей тракторов, самоходных и других сельскохозяйственных машин;</w:t>
            </w:r>
          </w:p>
          <w:p w:rsidR="002C7705" w:rsidRPr="00F70F6B" w:rsidRDefault="002C7705" w:rsidP="00EE5B72">
            <w:pPr>
              <w:keepNext/>
              <w:keepLines/>
              <w:widowControl w:val="0"/>
              <w:suppressAutoHyphens/>
            </w:pPr>
            <w:r w:rsidRPr="00F70F6B">
              <w:t>11. Обосновывает виды и средства ремонта агрегатов и сборочных единиц тракторов, сельскохозяйственных машин.</w:t>
            </w:r>
          </w:p>
        </w:tc>
        <w:tc>
          <w:tcPr>
            <w:tcW w:w="1435" w:type="pct"/>
          </w:tcPr>
          <w:p w:rsidR="002C7705" w:rsidRDefault="002C7705" w:rsidP="00EE5B72">
            <w:pPr>
              <w:widowControl w:val="0"/>
              <w:suppressAutoHyphens/>
            </w:pPr>
            <w:r w:rsidRPr="00315EEB">
              <w:lastRenderedPageBreak/>
              <w:t>Экспертная оценка выполнения практического задания</w:t>
            </w:r>
          </w:p>
          <w:p w:rsidR="002C7705" w:rsidRDefault="002C7705" w:rsidP="00EE5B72">
            <w:pPr>
              <w:widowControl w:val="0"/>
              <w:suppressAutoHyphens/>
            </w:pPr>
          </w:p>
          <w:p w:rsidR="002C7705" w:rsidRPr="00315EEB" w:rsidRDefault="002C7705" w:rsidP="00EE5B72">
            <w:pPr>
              <w:widowControl w:val="0"/>
              <w:suppressAutoHyphens/>
            </w:pPr>
            <w:r>
              <w:t>Э</w:t>
            </w:r>
            <w:r w:rsidRPr="00F70F6B">
              <w:t>кзамен по профессиональному модулю</w:t>
            </w:r>
          </w:p>
        </w:tc>
      </w:tr>
    </w:tbl>
    <w:p w:rsidR="002C7705" w:rsidRDefault="002C7705" w:rsidP="002C7705">
      <w:pPr>
        <w:rPr>
          <w:b/>
          <w:bCs/>
        </w:rPr>
      </w:pPr>
    </w:p>
    <w:p w:rsidR="00A735B5" w:rsidRDefault="00A735B5" w:rsidP="00A735B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7"/>
        <w:gridCol w:w="3635"/>
        <w:gridCol w:w="2915"/>
      </w:tblGrid>
      <w:tr w:rsidR="00A735B5" w:rsidRPr="00315EEB" w:rsidTr="00580A57">
        <w:tc>
          <w:tcPr>
            <w:tcW w:w="1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35B5" w:rsidRPr="00315EEB" w:rsidRDefault="00A735B5" w:rsidP="00580A57">
            <w:r w:rsidRPr="00616602">
              <w:t xml:space="preserve">ОК 1. </w:t>
            </w:r>
            <w:r w:rsidRPr="00315EEB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793" w:type="pct"/>
            <w:tcBorders>
              <w:top w:val="single" w:sz="12" w:space="0" w:color="auto"/>
            </w:tcBorders>
          </w:tcPr>
          <w:p w:rsidR="00A735B5" w:rsidRPr="00315EEB" w:rsidRDefault="00A735B5" w:rsidP="00580A57">
            <w:r w:rsidRPr="00315EEB">
              <w:t xml:space="preserve">Понимание сущности и социальной значимости своей будущей профессии, проявление к ней устойчивого интереса. </w:t>
            </w:r>
          </w:p>
        </w:tc>
        <w:tc>
          <w:tcPr>
            <w:tcW w:w="1438" w:type="pct"/>
            <w:tcBorders>
              <w:top w:val="single" w:sz="12" w:space="0" w:color="auto"/>
              <w:right w:val="single" w:sz="12" w:space="0" w:color="auto"/>
            </w:tcBorders>
          </w:tcPr>
          <w:p w:rsidR="00A735B5" w:rsidRPr="00315EEB" w:rsidRDefault="00A735B5" w:rsidP="00580A57">
            <w:r w:rsidRPr="00315EEB">
              <w:t>Наблюдение и оценка достижений за выполнением практических заданий, внеурочной деятельности</w:t>
            </w:r>
          </w:p>
        </w:tc>
      </w:tr>
      <w:tr w:rsidR="00A735B5" w:rsidRPr="00315EEB" w:rsidTr="00580A57">
        <w:tc>
          <w:tcPr>
            <w:tcW w:w="1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35B5" w:rsidRPr="00315EEB" w:rsidRDefault="00A735B5" w:rsidP="00580A57">
            <w:r w:rsidRPr="00616602">
              <w:t xml:space="preserve">ОК </w:t>
            </w:r>
            <w:r>
              <w:t>2</w:t>
            </w:r>
            <w:r w:rsidRPr="00616602">
              <w:t xml:space="preserve">. </w:t>
            </w:r>
            <w:r w:rsidRPr="00315EEB">
              <w:t xml:space="preserve"> Организовать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1793" w:type="pct"/>
            <w:tcBorders>
              <w:bottom w:val="single" w:sz="12" w:space="0" w:color="auto"/>
            </w:tcBorders>
          </w:tcPr>
          <w:p w:rsidR="00A735B5" w:rsidRPr="00315EEB" w:rsidRDefault="00A735B5" w:rsidP="00580A57">
            <w:r w:rsidRPr="00315EEB">
              <w:t xml:space="preserve">Организация собственной деятельности, исходя из цели и способов ее достижения, определенных руководителем </w:t>
            </w:r>
          </w:p>
        </w:tc>
        <w:tc>
          <w:tcPr>
            <w:tcW w:w="1438" w:type="pct"/>
            <w:tcBorders>
              <w:right w:val="single" w:sz="12" w:space="0" w:color="auto"/>
            </w:tcBorders>
          </w:tcPr>
          <w:p w:rsidR="00A735B5" w:rsidRPr="00315EEB" w:rsidRDefault="00A735B5" w:rsidP="00580A57">
            <w:r w:rsidRPr="00315EEB">
              <w:t>Наблюдение и оценка достижений за выполнением практических заданий</w:t>
            </w:r>
          </w:p>
        </w:tc>
      </w:tr>
      <w:tr w:rsidR="00A735B5" w:rsidRPr="00315EEB" w:rsidTr="00580A57">
        <w:tc>
          <w:tcPr>
            <w:tcW w:w="1769" w:type="pct"/>
            <w:tcBorders>
              <w:top w:val="single" w:sz="12" w:space="0" w:color="auto"/>
              <w:left w:val="single" w:sz="12" w:space="0" w:color="auto"/>
            </w:tcBorders>
          </w:tcPr>
          <w:p w:rsidR="00A735B5" w:rsidRPr="00315EEB" w:rsidRDefault="00A735B5" w:rsidP="00580A57">
            <w:r w:rsidRPr="00616602">
              <w:t xml:space="preserve">ОК </w:t>
            </w:r>
            <w:r>
              <w:t>3</w:t>
            </w:r>
            <w:r w:rsidRPr="00616602">
              <w:t xml:space="preserve">. </w:t>
            </w:r>
            <w:r w:rsidRPr="00315EEB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1793" w:type="pct"/>
            <w:tcBorders>
              <w:top w:val="single" w:sz="12" w:space="0" w:color="auto"/>
            </w:tcBorders>
          </w:tcPr>
          <w:p w:rsidR="00A735B5" w:rsidRPr="00315EEB" w:rsidRDefault="00A735B5" w:rsidP="00580A57">
            <w:r w:rsidRPr="00315EEB">
              <w:t xml:space="preserve">Демонстрация умения по выполнению анализа рабочей ситуации, осуществлению текущего и итогового контроля, оценку и коррекцию собственной деятельности, несение ответственности за результаты своей работы. </w:t>
            </w:r>
          </w:p>
        </w:tc>
        <w:tc>
          <w:tcPr>
            <w:tcW w:w="1438" w:type="pct"/>
            <w:tcBorders>
              <w:right w:val="single" w:sz="12" w:space="0" w:color="auto"/>
            </w:tcBorders>
          </w:tcPr>
          <w:p w:rsidR="00A735B5" w:rsidRPr="00315EEB" w:rsidRDefault="00A735B5" w:rsidP="00580A57">
            <w:r w:rsidRPr="00315EEB">
              <w:t>Наблюдение и оценка достижений  в ходе выполнения заданий на практических занятиях,</w:t>
            </w:r>
          </w:p>
          <w:p w:rsidR="00A735B5" w:rsidRPr="00315EEB" w:rsidRDefault="00A735B5" w:rsidP="00580A57">
            <w:r w:rsidRPr="00315EEB">
              <w:t>учебной и производственной практике</w:t>
            </w:r>
          </w:p>
        </w:tc>
      </w:tr>
      <w:tr w:rsidR="00A735B5" w:rsidRPr="00315EEB" w:rsidTr="00580A57">
        <w:tc>
          <w:tcPr>
            <w:tcW w:w="1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35B5" w:rsidRPr="00315EEB" w:rsidRDefault="00A735B5" w:rsidP="00580A57">
            <w:r w:rsidRPr="00616602">
              <w:t xml:space="preserve">ОК </w:t>
            </w:r>
            <w:r>
              <w:t>4</w:t>
            </w:r>
            <w:r w:rsidRPr="00616602">
              <w:t xml:space="preserve">. </w:t>
            </w:r>
            <w:r w:rsidRPr="00315EEB">
              <w:t>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1793" w:type="pct"/>
          </w:tcPr>
          <w:p w:rsidR="00A735B5" w:rsidRPr="00315EEB" w:rsidRDefault="00A735B5" w:rsidP="00580A57">
            <w:r w:rsidRPr="00315EEB">
              <w:t>Осуществления поиска информации необходимой для эффективного выполнения профессиональных задач.</w:t>
            </w:r>
          </w:p>
        </w:tc>
        <w:tc>
          <w:tcPr>
            <w:tcW w:w="1438" w:type="pct"/>
            <w:tcBorders>
              <w:right w:val="single" w:sz="12" w:space="0" w:color="auto"/>
            </w:tcBorders>
          </w:tcPr>
          <w:p w:rsidR="00A735B5" w:rsidRPr="00315EEB" w:rsidRDefault="00A735B5" w:rsidP="00580A57">
            <w:r w:rsidRPr="00315EEB">
              <w:t>Наблюдение и оценка достижений за выполнением практических заданий, внеаудиторной самостоятельной работы</w:t>
            </w:r>
          </w:p>
        </w:tc>
      </w:tr>
      <w:tr w:rsidR="00A735B5" w:rsidRPr="00315EEB" w:rsidTr="00580A57">
        <w:tc>
          <w:tcPr>
            <w:tcW w:w="1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35B5" w:rsidRPr="00315EEB" w:rsidRDefault="00A735B5" w:rsidP="00580A57">
            <w:r w:rsidRPr="00315EEB">
              <w:t xml:space="preserve"> </w:t>
            </w:r>
            <w:r w:rsidRPr="00616602">
              <w:t xml:space="preserve">ОК </w:t>
            </w:r>
            <w:r>
              <w:t>5</w:t>
            </w:r>
            <w:r w:rsidRPr="00616602">
              <w:t xml:space="preserve">. </w:t>
            </w:r>
            <w:r w:rsidRPr="00315EEB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793" w:type="pct"/>
          </w:tcPr>
          <w:p w:rsidR="00A735B5" w:rsidRPr="00315EEB" w:rsidRDefault="00A735B5" w:rsidP="00580A57">
            <w:r w:rsidRPr="00315EEB">
              <w:t>Использование информационно-</w:t>
            </w:r>
          </w:p>
          <w:p w:rsidR="00A735B5" w:rsidRPr="00315EEB" w:rsidRDefault="00A735B5" w:rsidP="00580A57">
            <w:r w:rsidRPr="00315EEB">
              <w:t>коммуникационные технологии в профессиональной деятельности.</w:t>
            </w:r>
          </w:p>
        </w:tc>
        <w:tc>
          <w:tcPr>
            <w:tcW w:w="1438" w:type="pct"/>
            <w:tcBorders>
              <w:right w:val="single" w:sz="12" w:space="0" w:color="auto"/>
            </w:tcBorders>
          </w:tcPr>
          <w:p w:rsidR="00A735B5" w:rsidRPr="00315EEB" w:rsidRDefault="00A735B5" w:rsidP="00580A57">
            <w:r w:rsidRPr="00315EEB">
              <w:t>Наблюдение и оценка достижений  в ходе выполнения заданий на практических занятиях,</w:t>
            </w:r>
          </w:p>
          <w:p w:rsidR="00A735B5" w:rsidRPr="00315EEB" w:rsidRDefault="00A735B5" w:rsidP="00580A57">
            <w:r w:rsidRPr="00315EEB">
              <w:t>учебной и производственной практике, внеаудиторной самостоятельной работы</w:t>
            </w:r>
          </w:p>
        </w:tc>
      </w:tr>
      <w:tr w:rsidR="00A735B5" w:rsidRPr="00315EEB" w:rsidTr="00580A57">
        <w:tc>
          <w:tcPr>
            <w:tcW w:w="1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35B5" w:rsidRPr="00315EEB" w:rsidRDefault="00A735B5" w:rsidP="00580A57">
            <w:r w:rsidRPr="00315EEB">
              <w:t xml:space="preserve"> </w:t>
            </w:r>
            <w:r w:rsidRPr="00616602">
              <w:t xml:space="preserve">ОК </w:t>
            </w:r>
            <w:r>
              <w:t>6</w:t>
            </w:r>
            <w:r w:rsidRPr="00616602">
              <w:t xml:space="preserve">. </w:t>
            </w:r>
            <w:r w:rsidRPr="00315EEB"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1793" w:type="pct"/>
          </w:tcPr>
          <w:p w:rsidR="00A735B5" w:rsidRPr="00315EEB" w:rsidRDefault="00A735B5" w:rsidP="00580A57">
            <w:r w:rsidRPr="00315EEB">
              <w:t>Работа в команде, эффективное общение с коллегами, руководством и клиентами.</w:t>
            </w:r>
          </w:p>
        </w:tc>
        <w:tc>
          <w:tcPr>
            <w:tcW w:w="1438" w:type="pct"/>
            <w:tcBorders>
              <w:right w:val="single" w:sz="12" w:space="0" w:color="auto"/>
            </w:tcBorders>
          </w:tcPr>
          <w:p w:rsidR="00A735B5" w:rsidRPr="00315EEB" w:rsidRDefault="00A735B5" w:rsidP="00580A57">
            <w:r w:rsidRPr="00315EEB">
              <w:t>Наблюдение и оценка достижений за выполнением практических заданий внеурочной деятельности</w:t>
            </w:r>
          </w:p>
        </w:tc>
      </w:tr>
      <w:tr w:rsidR="00A735B5" w:rsidRPr="00315EEB" w:rsidTr="00580A57">
        <w:tc>
          <w:tcPr>
            <w:tcW w:w="1769" w:type="pct"/>
            <w:tcBorders>
              <w:top w:val="single" w:sz="12" w:space="0" w:color="auto"/>
              <w:left w:val="single" w:sz="12" w:space="0" w:color="auto"/>
            </w:tcBorders>
          </w:tcPr>
          <w:p w:rsidR="00A735B5" w:rsidRPr="00315EEB" w:rsidRDefault="00A735B5" w:rsidP="00580A57">
            <w:r w:rsidRPr="00315EEB">
              <w:t xml:space="preserve"> </w:t>
            </w:r>
            <w:r w:rsidRPr="00616602">
              <w:t xml:space="preserve">ОК </w:t>
            </w:r>
            <w:r>
              <w:t>7</w:t>
            </w:r>
            <w:r w:rsidRPr="00616602">
              <w:t xml:space="preserve">. </w:t>
            </w:r>
            <w:r w:rsidRPr="00315EEB">
              <w:t>Организовывать собственную деятельность с соблюдением требований охраны труда и экологической безопасности</w:t>
            </w:r>
          </w:p>
        </w:tc>
        <w:tc>
          <w:tcPr>
            <w:tcW w:w="1793" w:type="pct"/>
          </w:tcPr>
          <w:p w:rsidR="00A735B5" w:rsidRPr="00315EEB" w:rsidRDefault="00A735B5" w:rsidP="00580A57">
            <w:r w:rsidRPr="00315EEB">
              <w:t>Организация собственной деятельности с соблюдением требований охраны труда и экологической безопасности.</w:t>
            </w:r>
          </w:p>
        </w:tc>
        <w:tc>
          <w:tcPr>
            <w:tcW w:w="1438" w:type="pct"/>
            <w:tcBorders>
              <w:right w:val="single" w:sz="12" w:space="0" w:color="auto"/>
            </w:tcBorders>
          </w:tcPr>
          <w:p w:rsidR="00A735B5" w:rsidRPr="00315EEB" w:rsidRDefault="00A735B5" w:rsidP="00580A57">
            <w:r w:rsidRPr="00315EEB">
              <w:t>Наблюдение и оценка достижений за выполнением практических заданий, внеурочной деятельности</w:t>
            </w:r>
          </w:p>
        </w:tc>
      </w:tr>
      <w:tr w:rsidR="00A735B5" w:rsidRPr="00315EEB" w:rsidTr="00580A57">
        <w:tc>
          <w:tcPr>
            <w:tcW w:w="1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35B5" w:rsidRPr="00315EEB" w:rsidRDefault="00A735B5" w:rsidP="00580A57">
            <w:r w:rsidRPr="00616602">
              <w:lastRenderedPageBreak/>
              <w:t xml:space="preserve">ОК </w:t>
            </w:r>
            <w:r>
              <w:t>8</w:t>
            </w:r>
            <w:r w:rsidRPr="00616602">
              <w:t>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1793" w:type="pct"/>
            <w:tcBorders>
              <w:top w:val="single" w:sz="12" w:space="0" w:color="auto"/>
              <w:bottom w:val="single" w:sz="12" w:space="0" w:color="auto"/>
            </w:tcBorders>
          </w:tcPr>
          <w:p w:rsidR="00A735B5" w:rsidRPr="00315EEB" w:rsidRDefault="00A735B5" w:rsidP="00580A57">
            <w:r w:rsidRPr="00315EEB">
              <w:t>Использование воинской обязанности с применением полученных профессиональных знаний.</w:t>
            </w:r>
          </w:p>
        </w:tc>
        <w:tc>
          <w:tcPr>
            <w:tcW w:w="1438" w:type="pct"/>
            <w:tcBorders>
              <w:bottom w:val="single" w:sz="12" w:space="0" w:color="auto"/>
              <w:right w:val="single" w:sz="12" w:space="0" w:color="auto"/>
            </w:tcBorders>
          </w:tcPr>
          <w:p w:rsidR="00A735B5" w:rsidRPr="00315EEB" w:rsidRDefault="00A735B5" w:rsidP="00580A57">
            <w:r w:rsidRPr="00315EEB">
              <w:t>Наблюдение и оценка достижений за выполнением практических заданий, внеурочной деятельности, военных сборах</w:t>
            </w:r>
          </w:p>
        </w:tc>
      </w:tr>
    </w:tbl>
    <w:p w:rsidR="00A735B5" w:rsidRDefault="00A735B5" w:rsidP="00A735B5">
      <w:pPr>
        <w:jc w:val="both"/>
      </w:pPr>
    </w:p>
    <w:p w:rsidR="00903059" w:rsidRPr="00073826" w:rsidRDefault="00903059" w:rsidP="00885222">
      <w:pPr>
        <w:ind w:firstLine="567"/>
        <w:jc w:val="both"/>
      </w:pPr>
    </w:p>
    <w:p w:rsidR="005A33DA" w:rsidRDefault="005A33DA" w:rsidP="00073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bookmarkStart w:id="0" w:name="_Toc288459503"/>
    </w:p>
    <w:p w:rsidR="000735C6" w:rsidRPr="00F10822" w:rsidRDefault="000735C6" w:rsidP="00073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0735C6" w:rsidRDefault="000735C6" w:rsidP="000735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0735C6" w:rsidRDefault="000735C6" w:rsidP="000735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bookmarkEnd w:id="0"/>
    <w:p w:rsidR="000735C6" w:rsidRPr="00073826" w:rsidRDefault="000735C6" w:rsidP="00925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</w:rPr>
      </w:pPr>
    </w:p>
    <w:sectPr w:rsidR="000735C6" w:rsidRPr="00073826" w:rsidSect="00737C2A">
      <w:pgSz w:w="11906" w:h="16838"/>
      <w:pgMar w:top="567" w:right="56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472" w:rsidRDefault="00383472" w:rsidP="002256DC">
      <w:r>
        <w:separator/>
      </w:r>
    </w:p>
  </w:endnote>
  <w:endnote w:type="continuationSeparator" w:id="0">
    <w:p w:rsidR="00383472" w:rsidRDefault="00383472" w:rsidP="00225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72" w:rsidRDefault="00C77BF3" w:rsidP="00D830E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E5B7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5B72" w:rsidRDefault="00EE5B72" w:rsidP="00D830E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72" w:rsidRDefault="00EE5B72" w:rsidP="00D830E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472" w:rsidRDefault="00383472" w:rsidP="002256DC">
      <w:r>
        <w:separator/>
      </w:r>
    </w:p>
  </w:footnote>
  <w:footnote w:type="continuationSeparator" w:id="0">
    <w:p w:rsidR="00383472" w:rsidRDefault="00383472" w:rsidP="002256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090"/>
    <w:multiLevelType w:val="hybridMultilevel"/>
    <w:tmpl w:val="9458780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00075"/>
    <w:multiLevelType w:val="hybridMultilevel"/>
    <w:tmpl w:val="6F04518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D1154"/>
    <w:multiLevelType w:val="hybridMultilevel"/>
    <w:tmpl w:val="8D42AA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A0C8E"/>
    <w:multiLevelType w:val="hybridMultilevel"/>
    <w:tmpl w:val="D014429E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817CF"/>
    <w:multiLevelType w:val="multilevel"/>
    <w:tmpl w:val="A9E2B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956"/>
    <w:rsid w:val="00001B98"/>
    <w:rsid w:val="00004040"/>
    <w:rsid w:val="0001456B"/>
    <w:rsid w:val="000364BD"/>
    <w:rsid w:val="00042770"/>
    <w:rsid w:val="00042CB5"/>
    <w:rsid w:val="000618B9"/>
    <w:rsid w:val="000634ED"/>
    <w:rsid w:val="00070068"/>
    <w:rsid w:val="000735C6"/>
    <w:rsid w:val="00073826"/>
    <w:rsid w:val="000868C4"/>
    <w:rsid w:val="00090070"/>
    <w:rsid w:val="00095F41"/>
    <w:rsid w:val="000A0337"/>
    <w:rsid w:val="000A1689"/>
    <w:rsid w:val="000A1E97"/>
    <w:rsid w:val="000B5F37"/>
    <w:rsid w:val="000D2546"/>
    <w:rsid w:val="00100035"/>
    <w:rsid w:val="0010310D"/>
    <w:rsid w:val="0011141B"/>
    <w:rsid w:val="001153C9"/>
    <w:rsid w:val="00121038"/>
    <w:rsid w:val="001250BC"/>
    <w:rsid w:val="0013590E"/>
    <w:rsid w:val="001462CF"/>
    <w:rsid w:val="00165517"/>
    <w:rsid w:val="00172F88"/>
    <w:rsid w:val="001732B2"/>
    <w:rsid w:val="00176054"/>
    <w:rsid w:val="001A0059"/>
    <w:rsid w:val="001A08DF"/>
    <w:rsid w:val="001A501D"/>
    <w:rsid w:val="001A653F"/>
    <w:rsid w:val="001A6B8B"/>
    <w:rsid w:val="001B16A6"/>
    <w:rsid w:val="001B1E16"/>
    <w:rsid w:val="001D5D00"/>
    <w:rsid w:val="001E44C8"/>
    <w:rsid w:val="00205B5B"/>
    <w:rsid w:val="00211514"/>
    <w:rsid w:val="00223B20"/>
    <w:rsid w:val="002256DC"/>
    <w:rsid w:val="00226EF9"/>
    <w:rsid w:val="002344ED"/>
    <w:rsid w:val="00234C3E"/>
    <w:rsid w:val="00253091"/>
    <w:rsid w:val="0025517C"/>
    <w:rsid w:val="00261B1D"/>
    <w:rsid w:val="0026546D"/>
    <w:rsid w:val="0027521A"/>
    <w:rsid w:val="00284AB4"/>
    <w:rsid w:val="002A11B4"/>
    <w:rsid w:val="002B76D4"/>
    <w:rsid w:val="002C743D"/>
    <w:rsid w:val="002C7705"/>
    <w:rsid w:val="002D1D92"/>
    <w:rsid w:val="002D25B4"/>
    <w:rsid w:val="002E29D7"/>
    <w:rsid w:val="002F403A"/>
    <w:rsid w:val="002F41DE"/>
    <w:rsid w:val="002F6B69"/>
    <w:rsid w:val="00302341"/>
    <w:rsid w:val="003043FD"/>
    <w:rsid w:val="003067B2"/>
    <w:rsid w:val="003153CB"/>
    <w:rsid w:val="00327462"/>
    <w:rsid w:val="00332FB7"/>
    <w:rsid w:val="00350CCF"/>
    <w:rsid w:val="003515F4"/>
    <w:rsid w:val="00351F35"/>
    <w:rsid w:val="0035525B"/>
    <w:rsid w:val="00357A67"/>
    <w:rsid w:val="00370092"/>
    <w:rsid w:val="00374E02"/>
    <w:rsid w:val="0037500B"/>
    <w:rsid w:val="00376550"/>
    <w:rsid w:val="00376D2D"/>
    <w:rsid w:val="00383472"/>
    <w:rsid w:val="003920FE"/>
    <w:rsid w:val="00395B2D"/>
    <w:rsid w:val="003A4236"/>
    <w:rsid w:val="003C0073"/>
    <w:rsid w:val="003D1230"/>
    <w:rsid w:val="003D1C62"/>
    <w:rsid w:val="003E385C"/>
    <w:rsid w:val="003F7340"/>
    <w:rsid w:val="00401999"/>
    <w:rsid w:val="004027B4"/>
    <w:rsid w:val="00407002"/>
    <w:rsid w:val="00412F66"/>
    <w:rsid w:val="004320BA"/>
    <w:rsid w:val="00436EF5"/>
    <w:rsid w:val="0044786E"/>
    <w:rsid w:val="0045411B"/>
    <w:rsid w:val="00457C2F"/>
    <w:rsid w:val="00472685"/>
    <w:rsid w:val="004729FD"/>
    <w:rsid w:val="00485B69"/>
    <w:rsid w:val="004866B8"/>
    <w:rsid w:val="004A049A"/>
    <w:rsid w:val="004A1BD5"/>
    <w:rsid w:val="004C0C62"/>
    <w:rsid w:val="004C4940"/>
    <w:rsid w:val="004C4B01"/>
    <w:rsid w:val="004C4E2B"/>
    <w:rsid w:val="004D06A6"/>
    <w:rsid w:val="004D1A3C"/>
    <w:rsid w:val="004D46D8"/>
    <w:rsid w:val="004D47F4"/>
    <w:rsid w:val="004E1F1F"/>
    <w:rsid w:val="004E4C79"/>
    <w:rsid w:val="004F0B27"/>
    <w:rsid w:val="004F2D00"/>
    <w:rsid w:val="00501037"/>
    <w:rsid w:val="00503D94"/>
    <w:rsid w:val="00510597"/>
    <w:rsid w:val="00510D83"/>
    <w:rsid w:val="00511C63"/>
    <w:rsid w:val="00517E7D"/>
    <w:rsid w:val="00522D3C"/>
    <w:rsid w:val="00523C61"/>
    <w:rsid w:val="005379EB"/>
    <w:rsid w:val="00540207"/>
    <w:rsid w:val="00541DB1"/>
    <w:rsid w:val="005471AB"/>
    <w:rsid w:val="00563870"/>
    <w:rsid w:val="005712FC"/>
    <w:rsid w:val="00580A57"/>
    <w:rsid w:val="00583E29"/>
    <w:rsid w:val="00594018"/>
    <w:rsid w:val="00594653"/>
    <w:rsid w:val="005A1831"/>
    <w:rsid w:val="005A31BD"/>
    <w:rsid w:val="005A33DA"/>
    <w:rsid w:val="005A6A3D"/>
    <w:rsid w:val="005B2C1F"/>
    <w:rsid w:val="005B4FB1"/>
    <w:rsid w:val="005B6B1F"/>
    <w:rsid w:val="005B7494"/>
    <w:rsid w:val="005C3B14"/>
    <w:rsid w:val="005E2CBF"/>
    <w:rsid w:val="005E5A70"/>
    <w:rsid w:val="005F4AF0"/>
    <w:rsid w:val="0060471D"/>
    <w:rsid w:val="0062514B"/>
    <w:rsid w:val="006343AE"/>
    <w:rsid w:val="0063555A"/>
    <w:rsid w:val="00637947"/>
    <w:rsid w:val="006379F0"/>
    <w:rsid w:val="00643411"/>
    <w:rsid w:val="00644819"/>
    <w:rsid w:val="00647B6F"/>
    <w:rsid w:val="00650F08"/>
    <w:rsid w:val="00656585"/>
    <w:rsid w:val="00661475"/>
    <w:rsid w:val="006619B2"/>
    <w:rsid w:val="00661D4F"/>
    <w:rsid w:val="00664325"/>
    <w:rsid w:val="00674C0D"/>
    <w:rsid w:val="00680780"/>
    <w:rsid w:val="006836E2"/>
    <w:rsid w:val="006875E7"/>
    <w:rsid w:val="006A1782"/>
    <w:rsid w:val="006A2EBC"/>
    <w:rsid w:val="006B22E4"/>
    <w:rsid w:val="006B4237"/>
    <w:rsid w:val="006C2102"/>
    <w:rsid w:val="006C41A3"/>
    <w:rsid w:val="006E04A9"/>
    <w:rsid w:val="006E3CA7"/>
    <w:rsid w:val="006E697F"/>
    <w:rsid w:val="006F0022"/>
    <w:rsid w:val="006F34C8"/>
    <w:rsid w:val="006F3BF0"/>
    <w:rsid w:val="007045D4"/>
    <w:rsid w:val="00710A23"/>
    <w:rsid w:val="007248C9"/>
    <w:rsid w:val="007249EC"/>
    <w:rsid w:val="0072562A"/>
    <w:rsid w:val="00737C2A"/>
    <w:rsid w:val="00740368"/>
    <w:rsid w:val="00753B46"/>
    <w:rsid w:val="00761C86"/>
    <w:rsid w:val="007644C5"/>
    <w:rsid w:val="00793444"/>
    <w:rsid w:val="00793B62"/>
    <w:rsid w:val="007D0950"/>
    <w:rsid w:val="007D2249"/>
    <w:rsid w:val="00804106"/>
    <w:rsid w:val="0081696A"/>
    <w:rsid w:val="00824019"/>
    <w:rsid w:val="008247AB"/>
    <w:rsid w:val="00830966"/>
    <w:rsid w:val="008356DA"/>
    <w:rsid w:val="008468AE"/>
    <w:rsid w:val="00850447"/>
    <w:rsid w:val="00850B91"/>
    <w:rsid w:val="008540E6"/>
    <w:rsid w:val="008546D2"/>
    <w:rsid w:val="00856636"/>
    <w:rsid w:val="0086397C"/>
    <w:rsid w:val="00876511"/>
    <w:rsid w:val="00885189"/>
    <w:rsid w:val="00885222"/>
    <w:rsid w:val="00892C43"/>
    <w:rsid w:val="008A3F2E"/>
    <w:rsid w:val="008A655F"/>
    <w:rsid w:val="008C00AD"/>
    <w:rsid w:val="008D1335"/>
    <w:rsid w:val="008E10FD"/>
    <w:rsid w:val="008E6445"/>
    <w:rsid w:val="00902A14"/>
    <w:rsid w:val="00903059"/>
    <w:rsid w:val="00904C12"/>
    <w:rsid w:val="00910727"/>
    <w:rsid w:val="00921C7F"/>
    <w:rsid w:val="009257A4"/>
    <w:rsid w:val="009274A6"/>
    <w:rsid w:val="00931CF2"/>
    <w:rsid w:val="009338C8"/>
    <w:rsid w:val="009377A2"/>
    <w:rsid w:val="00946956"/>
    <w:rsid w:val="009521F5"/>
    <w:rsid w:val="00956763"/>
    <w:rsid w:val="00993EFD"/>
    <w:rsid w:val="0099654A"/>
    <w:rsid w:val="009A075F"/>
    <w:rsid w:val="009A5429"/>
    <w:rsid w:val="009B2812"/>
    <w:rsid w:val="009B2BBF"/>
    <w:rsid w:val="009C0108"/>
    <w:rsid w:val="009C0E1C"/>
    <w:rsid w:val="009C4AA7"/>
    <w:rsid w:val="009C549C"/>
    <w:rsid w:val="009D3A50"/>
    <w:rsid w:val="009E26F5"/>
    <w:rsid w:val="009F2F6A"/>
    <w:rsid w:val="009F326D"/>
    <w:rsid w:val="009F56D4"/>
    <w:rsid w:val="009F5DE7"/>
    <w:rsid w:val="00A229A9"/>
    <w:rsid w:val="00A27D1F"/>
    <w:rsid w:val="00A33A8D"/>
    <w:rsid w:val="00A5069F"/>
    <w:rsid w:val="00A536D3"/>
    <w:rsid w:val="00A55C86"/>
    <w:rsid w:val="00A60478"/>
    <w:rsid w:val="00A60F27"/>
    <w:rsid w:val="00A67357"/>
    <w:rsid w:val="00A67C55"/>
    <w:rsid w:val="00A735B5"/>
    <w:rsid w:val="00A750C4"/>
    <w:rsid w:val="00A80635"/>
    <w:rsid w:val="00A83A2B"/>
    <w:rsid w:val="00A8705B"/>
    <w:rsid w:val="00A91BE6"/>
    <w:rsid w:val="00AA4C9A"/>
    <w:rsid w:val="00AC200C"/>
    <w:rsid w:val="00AC5E14"/>
    <w:rsid w:val="00AC69A1"/>
    <w:rsid w:val="00AD2A85"/>
    <w:rsid w:val="00AD70F9"/>
    <w:rsid w:val="00AE1B81"/>
    <w:rsid w:val="00AF307C"/>
    <w:rsid w:val="00AF636F"/>
    <w:rsid w:val="00B054CC"/>
    <w:rsid w:val="00B165D9"/>
    <w:rsid w:val="00B41256"/>
    <w:rsid w:val="00B4367D"/>
    <w:rsid w:val="00B522CC"/>
    <w:rsid w:val="00B60CB9"/>
    <w:rsid w:val="00B613B8"/>
    <w:rsid w:val="00B63AA2"/>
    <w:rsid w:val="00B651E4"/>
    <w:rsid w:val="00B86A5F"/>
    <w:rsid w:val="00B90C01"/>
    <w:rsid w:val="00BA1F9C"/>
    <w:rsid w:val="00BA5197"/>
    <w:rsid w:val="00BB0FAC"/>
    <w:rsid w:val="00BD3E8E"/>
    <w:rsid w:val="00BE056E"/>
    <w:rsid w:val="00BE372D"/>
    <w:rsid w:val="00BE7750"/>
    <w:rsid w:val="00C0090F"/>
    <w:rsid w:val="00C15AB8"/>
    <w:rsid w:val="00C24C54"/>
    <w:rsid w:val="00C446B5"/>
    <w:rsid w:val="00C551B0"/>
    <w:rsid w:val="00C61C26"/>
    <w:rsid w:val="00C64C2B"/>
    <w:rsid w:val="00C65365"/>
    <w:rsid w:val="00C72D3D"/>
    <w:rsid w:val="00C77BF3"/>
    <w:rsid w:val="00C77CFD"/>
    <w:rsid w:val="00C82289"/>
    <w:rsid w:val="00C8658E"/>
    <w:rsid w:val="00C868DB"/>
    <w:rsid w:val="00CA0F66"/>
    <w:rsid w:val="00CA71DB"/>
    <w:rsid w:val="00CB35E4"/>
    <w:rsid w:val="00CB76C8"/>
    <w:rsid w:val="00CC09A4"/>
    <w:rsid w:val="00CC7BBA"/>
    <w:rsid w:val="00CD1601"/>
    <w:rsid w:val="00CE17C8"/>
    <w:rsid w:val="00CE637D"/>
    <w:rsid w:val="00CF5D3F"/>
    <w:rsid w:val="00CF6DB7"/>
    <w:rsid w:val="00D274F8"/>
    <w:rsid w:val="00D326BE"/>
    <w:rsid w:val="00D334E7"/>
    <w:rsid w:val="00D4375B"/>
    <w:rsid w:val="00D53504"/>
    <w:rsid w:val="00D6540F"/>
    <w:rsid w:val="00D73903"/>
    <w:rsid w:val="00D73C21"/>
    <w:rsid w:val="00D830E2"/>
    <w:rsid w:val="00DA15F6"/>
    <w:rsid w:val="00DA3DCC"/>
    <w:rsid w:val="00DA4459"/>
    <w:rsid w:val="00DA69AD"/>
    <w:rsid w:val="00DD0D2C"/>
    <w:rsid w:val="00DD24F9"/>
    <w:rsid w:val="00DE0F5A"/>
    <w:rsid w:val="00DE24F0"/>
    <w:rsid w:val="00DE543C"/>
    <w:rsid w:val="00DF0295"/>
    <w:rsid w:val="00DF1071"/>
    <w:rsid w:val="00E05DD2"/>
    <w:rsid w:val="00E12067"/>
    <w:rsid w:val="00E25B2A"/>
    <w:rsid w:val="00E42CE2"/>
    <w:rsid w:val="00E53E58"/>
    <w:rsid w:val="00E555F9"/>
    <w:rsid w:val="00E563E5"/>
    <w:rsid w:val="00E60F13"/>
    <w:rsid w:val="00E673B4"/>
    <w:rsid w:val="00E719A1"/>
    <w:rsid w:val="00E85CFA"/>
    <w:rsid w:val="00E874FB"/>
    <w:rsid w:val="00E9585A"/>
    <w:rsid w:val="00EA3873"/>
    <w:rsid w:val="00EB09CA"/>
    <w:rsid w:val="00EB43A8"/>
    <w:rsid w:val="00EB652D"/>
    <w:rsid w:val="00EC0A46"/>
    <w:rsid w:val="00EC3FC0"/>
    <w:rsid w:val="00EC5FCC"/>
    <w:rsid w:val="00EC661A"/>
    <w:rsid w:val="00ED066C"/>
    <w:rsid w:val="00ED0BB0"/>
    <w:rsid w:val="00ED6710"/>
    <w:rsid w:val="00EE5B72"/>
    <w:rsid w:val="00EF412A"/>
    <w:rsid w:val="00F06542"/>
    <w:rsid w:val="00F10822"/>
    <w:rsid w:val="00F16088"/>
    <w:rsid w:val="00F34E09"/>
    <w:rsid w:val="00F60532"/>
    <w:rsid w:val="00F6212E"/>
    <w:rsid w:val="00F64879"/>
    <w:rsid w:val="00F677AA"/>
    <w:rsid w:val="00F76ABA"/>
    <w:rsid w:val="00FA38AD"/>
    <w:rsid w:val="00FB3DA3"/>
    <w:rsid w:val="00FB6281"/>
    <w:rsid w:val="00FB697B"/>
    <w:rsid w:val="00FB6FD6"/>
    <w:rsid w:val="00FD2608"/>
    <w:rsid w:val="00FE685C"/>
    <w:rsid w:val="00FF2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469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9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9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946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94695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469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6956"/>
  </w:style>
  <w:style w:type="paragraph" w:styleId="a7">
    <w:name w:val="Balloon Text"/>
    <w:basedOn w:val="a"/>
    <w:link w:val="a8"/>
    <w:semiHidden/>
    <w:unhideWhenUsed/>
    <w:rsid w:val="00946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4695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876511"/>
    <w:pPr>
      <w:ind w:left="720"/>
      <w:contextualSpacing/>
    </w:pPr>
  </w:style>
  <w:style w:type="paragraph" w:customStyle="1" w:styleId="ConsPlusNormal">
    <w:name w:val="ConsPlusNormal"/>
    <w:rsid w:val="00876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text"/>
    <w:basedOn w:val="a"/>
    <w:link w:val="ac"/>
    <w:semiHidden/>
    <w:rsid w:val="009338C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9338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semiHidden/>
    <w:rsid w:val="009338C8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9338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rsid w:val="00D73903"/>
    <w:rPr>
      <w:color w:val="0000FF"/>
      <w:u w:val="single"/>
    </w:rPr>
  </w:style>
  <w:style w:type="paragraph" w:customStyle="1" w:styleId="21">
    <w:name w:val="Основной текст 21"/>
    <w:basedOn w:val="a"/>
    <w:rsid w:val="00D73903"/>
    <w:pPr>
      <w:spacing w:after="120" w:line="480" w:lineRule="auto"/>
    </w:pPr>
    <w:rPr>
      <w:lang w:eastAsia="ar-SA"/>
    </w:rPr>
  </w:style>
  <w:style w:type="paragraph" w:styleId="22">
    <w:name w:val="List 2"/>
    <w:basedOn w:val="a"/>
    <w:rsid w:val="00A229A9"/>
    <w:pPr>
      <w:ind w:left="566" w:hanging="283"/>
    </w:pPr>
  </w:style>
  <w:style w:type="character" w:customStyle="1" w:styleId="3">
    <w:name w:val="Основной текст (3)_"/>
    <w:link w:val="30"/>
    <w:rsid w:val="00A229A9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229A9"/>
    <w:pPr>
      <w:shd w:val="clear" w:color="auto" w:fill="FFFFFF"/>
      <w:spacing w:line="266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0">
    <w:name w:val="Normal (Web)"/>
    <w:basedOn w:val="a"/>
    <w:uiPriority w:val="99"/>
    <w:rsid w:val="008546D2"/>
    <w:pPr>
      <w:spacing w:before="100" w:beforeAutospacing="1" w:after="100" w:afterAutospacing="1"/>
    </w:pPr>
  </w:style>
  <w:style w:type="character" w:styleId="af1">
    <w:name w:val="footnote reference"/>
    <w:semiHidden/>
    <w:rsid w:val="008546D2"/>
    <w:rPr>
      <w:vertAlign w:val="superscript"/>
    </w:rPr>
  </w:style>
  <w:style w:type="paragraph" w:customStyle="1" w:styleId="ConsPlusNonformat">
    <w:name w:val="ConsPlusNonformat"/>
    <w:rsid w:val="008546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semiHidden/>
    <w:unhideWhenUsed/>
    <w:rsid w:val="00BA5197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BA5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BA51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A5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D830E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83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D830E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D83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D830E2"/>
    <w:pPr>
      <w:spacing w:after="120"/>
    </w:pPr>
  </w:style>
  <w:style w:type="character" w:customStyle="1" w:styleId="af7">
    <w:name w:val="Основной текст Знак"/>
    <w:basedOn w:val="a0"/>
    <w:link w:val="af6"/>
    <w:rsid w:val="00D83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2"/>
    <w:basedOn w:val="a"/>
    <w:rsid w:val="00D830E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 + Полужирный"/>
    <w:rsid w:val="00D83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31">
    <w:name w:val="Знак3"/>
    <w:basedOn w:val="a"/>
    <w:rsid w:val="00D830E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af9">
    <w:name w:val="Основной текст_"/>
    <w:link w:val="11"/>
    <w:rsid w:val="00D830E2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D830E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32">
    <w:name w:val="Body Text 3"/>
    <w:basedOn w:val="a"/>
    <w:link w:val="33"/>
    <w:rsid w:val="00D830E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D830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Знак Знак Знак Знак Знак Знак Знак"/>
    <w:basedOn w:val="a"/>
    <w:rsid w:val="00D830E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b">
    <w:name w:val="Strong"/>
    <w:uiPriority w:val="22"/>
    <w:qFormat/>
    <w:rsid w:val="00D830E2"/>
    <w:rPr>
      <w:b/>
      <w:bCs/>
    </w:rPr>
  </w:style>
  <w:style w:type="character" w:styleId="afc">
    <w:name w:val="Emphasis"/>
    <w:qFormat/>
    <w:rsid w:val="00D830E2"/>
    <w:rPr>
      <w:i/>
      <w:iCs/>
    </w:rPr>
  </w:style>
  <w:style w:type="paragraph" w:customStyle="1" w:styleId="ConsPlusTitle">
    <w:name w:val="ConsPlusTitle"/>
    <w:rsid w:val="00D83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8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01B98"/>
  </w:style>
  <w:style w:type="paragraph" w:customStyle="1" w:styleId="c7">
    <w:name w:val="c7"/>
    <w:basedOn w:val="a"/>
    <w:rsid w:val="00A60F27"/>
    <w:pPr>
      <w:spacing w:before="100" w:beforeAutospacing="1" w:after="100" w:afterAutospacing="1"/>
    </w:pPr>
  </w:style>
  <w:style w:type="character" w:customStyle="1" w:styleId="c0">
    <w:name w:val="c0"/>
    <w:basedOn w:val="a0"/>
    <w:rsid w:val="00A60F27"/>
  </w:style>
  <w:style w:type="paragraph" w:customStyle="1" w:styleId="msolistparagraph0">
    <w:name w:val="msolistparagraph"/>
    <w:basedOn w:val="a"/>
    <w:rsid w:val="00E55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(2)_"/>
    <w:basedOn w:val="a0"/>
    <w:link w:val="29"/>
    <w:locked/>
    <w:rsid w:val="00401999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401999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01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A735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504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0447"/>
    <w:pPr>
      <w:widowControl w:val="0"/>
      <w:autoSpaceDE w:val="0"/>
      <w:autoSpaceDN w:val="0"/>
      <w:ind w:left="9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33967-BD76-4D2A-ADE9-7B436769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3284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MetodKab</cp:lastModifiedBy>
  <cp:revision>9</cp:revision>
  <cp:lastPrinted>2020-01-17T07:53:00Z</cp:lastPrinted>
  <dcterms:created xsi:type="dcterms:W3CDTF">2022-03-10T08:32:00Z</dcterms:created>
  <dcterms:modified xsi:type="dcterms:W3CDTF">2022-03-14T08:24:00Z</dcterms:modified>
</cp:coreProperties>
</file>