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40" w:rsidRDefault="00AE7351" w:rsidP="00AE7351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BDC896" wp14:editId="44C4D8AA">
            <wp:simplePos x="0" y="0"/>
            <wp:positionH relativeFrom="column">
              <wp:posOffset>-40423</wp:posOffset>
            </wp:positionH>
            <wp:positionV relativeFrom="paragraph">
              <wp:posOffset>-94646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4A40">
        <w:rPr>
          <w:rFonts w:ascii="Times New Roman" w:hAnsi="Times New Roman" w:cs="Times New Roman"/>
          <w:sz w:val="24"/>
          <w:szCs w:val="24"/>
        </w:rPr>
        <w:t>Министерство образования Московской области</w:t>
      </w:r>
    </w:p>
    <w:p w:rsidR="00E54A40" w:rsidRDefault="00E54A40" w:rsidP="00AE7351">
      <w:pPr>
        <w:pStyle w:val="a6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профессиональное образовательное</w:t>
      </w:r>
    </w:p>
    <w:p w:rsidR="00E54A40" w:rsidRDefault="00E54A40" w:rsidP="00AE7351">
      <w:pPr>
        <w:pStyle w:val="a6"/>
        <w:ind w:firstLine="0"/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учреждение Московской области</w:t>
      </w:r>
      <w:r>
        <w:rPr>
          <w:b/>
          <w:iCs/>
          <w:sz w:val="24"/>
          <w:szCs w:val="24"/>
        </w:rPr>
        <w:t xml:space="preserve"> «Щелковский колледж»</w:t>
      </w:r>
    </w:p>
    <w:p w:rsidR="00E54A40" w:rsidRDefault="00E54A40" w:rsidP="00AE7351">
      <w:pPr>
        <w:jc w:val="center"/>
      </w:pPr>
      <w:r>
        <w:rPr>
          <w:b/>
        </w:rPr>
        <w:t>(ГБПОУ МО «Щелковский колледж»)</w:t>
      </w:r>
    </w:p>
    <w:p w:rsidR="00E54A40" w:rsidRDefault="00E54A40" w:rsidP="00E54A40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A85" w:rsidRDefault="00D24A85" w:rsidP="00E54A40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A85" w:rsidRDefault="00D24A85" w:rsidP="00E54A40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76"/>
        <w:gridCol w:w="3309"/>
        <w:gridCol w:w="3537"/>
      </w:tblGrid>
      <w:tr w:rsidR="00E54A40" w:rsidTr="002F4742">
        <w:tc>
          <w:tcPr>
            <w:tcW w:w="1695" w:type="pct"/>
          </w:tcPr>
          <w:p w:rsidR="00E54A40" w:rsidRDefault="00D24A85" w:rsidP="002F4742">
            <w:pPr>
              <w:spacing w:before="120" w:line="240" w:lineRule="atLeast"/>
              <w:jc w:val="center"/>
            </w:pPr>
            <w:r>
              <w:t>СОГЛАСОВАНО</w:t>
            </w:r>
          </w:p>
          <w:p w:rsidR="00D24A85" w:rsidRDefault="00D24A85" w:rsidP="002F4742">
            <w:pPr>
              <w:spacing w:before="120" w:line="240" w:lineRule="atLeast"/>
              <w:jc w:val="center"/>
            </w:pPr>
            <w:r>
              <w:t>____________________________</w:t>
            </w:r>
          </w:p>
          <w:p w:rsidR="00D24A85" w:rsidRDefault="00D24A85" w:rsidP="002F4742">
            <w:pPr>
              <w:spacing w:before="120" w:line="240" w:lineRule="atLeast"/>
              <w:jc w:val="center"/>
            </w:pPr>
            <w:r>
              <w:t>____________________________</w:t>
            </w:r>
            <w:bookmarkStart w:id="0" w:name="_GoBack"/>
            <w:bookmarkEnd w:id="0"/>
          </w:p>
        </w:tc>
        <w:tc>
          <w:tcPr>
            <w:tcW w:w="1598" w:type="pct"/>
          </w:tcPr>
          <w:p w:rsidR="00E54A40" w:rsidRDefault="00E54A40" w:rsidP="002F4742">
            <w:pPr>
              <w:tabs>
                <w:tab w:val="left" w:pos="3061"/>
              </w:tabs>
              <w:spacing w:before="120" w:line="240" w:lineRule="atLeast"/>
              <w:jc w:val="center"/>
            </w:pPr>
          </w:p>
        </w:tc>
        <w:tc>
          <w:tcPr>
            <w:tcW w:w="1707" w:type="pct"/>
            <w:hideMark/>
          </w:tcPr>
          <w:p w:rsidR="00E54A40" w:rsidRDefault="00E54A40" w:rsidP="002F4742">
            <w:pPr>
              <w:spacing w:line="240" w:lineRule="atLeast"/>
              <w:jc w:val="right"/>
            </w:pPr>
            <w:r>
              <w:t>УТВЕРЖДАЮ</w:t>
            </w:r>
          </w:p>
          <w:p w:rsidR="00E54A40" w:rsidRDefault="008B7455" w:rsidP="002F4742">
            <w:pPr>
              <w:spacing w:line="240" w:lineRule="atLeast"/>
              <w:jc w:val="right"/>
            </w:pPr>
            <w:r>
              <w:t>Руководитель ОСП№3,4</w:t>
            </w:r>
          </w:p>
          <w:p w:rsidR="00E54A40" w:rsidRDefault="008B7455" w:rsidP="002F4742">
            <w:pPr>
              <w:tabs>
                <w:tab w:val="left" w:pos="2978"/>
              </w:tabs>
              <w:spacing w:line="240" w:lineRule="atLeast"/>
              <w:jc w:val="right"/>
            </w:pPr>
            <w:r>
              <w:t>_______________ Ю.В.</w:t>
            </w:r>
            <w:r w:rsidR="00AE7351">
              <w:t xml:space="preserve"> </w:t>
            </w:r>
            <w:r>
              <w:t>Джикия</w:t>
            </w:r>
          </w:p>
          <w:p w:rsidR="00E54A40" w:rsidRDefault="00E54A40" w:rsidP="00AE7351">
            <w:pPr>
              <w:spacing w:before="120" w:line="240" w:lineRule="atLeast"/>
            </w:pPr>
            <w:r>
              <w:t>« ____»_______________</w:t>
            </w:r>
            <w:r w:rsidR="008B7455">
              <w:rPr>
                <w:u w:val="single"/>
              </w:rPr>
              <w:t>2017</w:t>
            </w:r>
            <w:r>
              <w:rPr>
                <w:u w:val="single"/>
              </w:rPr>
              <w:t xml:space="preserve"> </w:t>
            </w:r>
            <w:r>
              <w:t>г.</w:t>
            </w:r>
          </w:p>
        </w:tc>
      </w:tr>
    </w:tbl>
    <w:p w:rsidR="008B7455" w:rsidRDefault="008B7455" w:rsidP="008B7455">
      <w:pPr>
        <w:rPr>
          <w:b/>
          <w:sz w:val="28"/>
          <w:szCs w:val="28"/>
        </w:rPr>
      </w:pPr>
    </w:p>
    <w:p w:rsidR="008B7455" w:rsidRDefault="008B7455" w:rsidP="00E54A40">
      <w:pPr>
        <w:jc w:val="center"/>
        <w:rPr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jc w:val="center"/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jc w:val="center"/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jc w:val="center"/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jc w:val="center"/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jc w:val="center"/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jc w:val="center"/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jc w:val="center"/>
        <w:rPr>
          <w:b/>
          <w:sz w:val="28"/>
          <w:szCs w:val="28"/>
        </w:rPr>
      </w:pPr>
    </w:p>
    <w:p w:rsidR="00AE7351" w:rsidRDefault="008B7455" w:rsidP="008B7455">
      <w:pPr>
        <w:tabs>
          <w:tab w:val="left" w:pos="5655"/>
        </w:tabs>
        <w:jc w:val="center"/>
        <w:rPr>
          <w:b/>
          <w:sz w:val="28"/>
          <w:szCs w:val="28"/>
        </w:rPr>
      </w:pPr>
      <w:r w:rsidRPr="008B7455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</w:t>
      </w:r>
    </w:p>
    <w:p w:rsidR="00AE7351" w:rsidRDefault="008B7455" w:rsidP="008B7455">
      <w:pPr>
        <w:tabs>
          <w:tab w:val="left" w:pos="5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УЧЕБНОЙ ПРАКТИК</w:t>
      </w:r>
      <w:r w:rsidR="00D24A85">
        <w:rPr>
          <w:b/>
          <w:sz w:val="28"/>
          <w:szCs w:val="28"/>
        </w:rPr>
        <w:t>И</w:t>
      </w:r>
      <w:r w:rsidR="00AE7351">
        <w:rPr>
          <w:b/>
          <w:sz w:val="28"/>
          <w:szCs w:val="28"/>
        </w:rPr>
        <w:t xml:space="preserve">  </w:t>
      </w:r>
    </w:p>
    <w:p w:rsidR="00AE7351" w:rsidRDefault="00AE7351" w:rsidP="008B7455">
      <w:pPr>
        <w:tabs>
          <w:tab w:val="left" w:pos="56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ПМ.02</w:t>
      </w:r>
      <w:r w:rsidR="008B7455" w:rsidRPr="008B7455">
        <w:rPr>
          <w:b/>
          <w:sz w:val="28"/>
          <w:szCs w:val="28"/>
        </w:rPr>
        <w:t xml:space="preserve">ОСНОВЫ УПРАВЛЕНИЯ ЛОГИСТИЧЕСКИМИ </w:t>
      </w:r>
      <w:r w:rsidRPr="008B7455">
        <w:rPr>
          <w:b/>
          <w:sz w:val="28"/>
          <w:szCs w:val="28"/>
        </w:rPr>
        <w:t>ПРОЦЕССАМИ</w:t>
      </w:r>
      <w:r w:rsidR="008B7455" w:rsidRPr="008B7455">
        <w:rPr>
          <w:b/>
          <w:sz w:val="28"/>
          <w:szCs w:val="28"/>
        </w:rPr>
        <w:t xml:space="preserve"> </w:t>
      </w:r>
    </w:p>
    <w:p w:rsidR="008B7455" w:rsidRPr="008B7455" w:rsidRDefault="008B7455" w:rsidP="008B7455">
      <w:pPr>
        <w:tabs>
          <w:tab w:val="left" w:pos="5655"/>
        </w:tabs>
        <w:jc w:val="center"/>
        <w:rPr>
          <w:b/>
          <w:sz w:val="28"/>
          <w:szCs w:val="28"/>
        </w:rPr>
      </w:pPr>
      <w:r w:rsidRPr="008B7455">
        <w:rPr>
          <w:b/>
          <w:sz w:val="28"/>
          <w:szCs w:val="28"/>
        </w:rPr>
        <w:t>В ЗАКУПКАХ, ПРОИЗВОДСТВЕ И РАСПРЕДЕЛЕНИИ</w:t>
      </w:r>
    </w:p>
    <w:p w:rsidR="00AE7351" w:rsidRDefault="00AE7351" w:rsidP="008B7455">
      <w:pPr>
        <w:tabs>
          <w:tab w:val="left" w:pos="5655"/>
        </w:tabs>
        <w:jc w:val="center"/>
        <w:rPr>
          <w:szCs w:val="28"/>
        </w:rPr>
      </w:pPr>
      <w:r w:rsidRPr="00AE7351">
        <w:rPr>
          <w:szCs w:val="28"/>
        </w:rPr>
        <w:t xml:space="preserve">Входящая в цикл профессиональных дисциплин </w:t>
      </w:r>
    </w:p>
    <w:p w:rsidR="00AE7351" w:rsidRPr="00AE7351" w:rsidRDefault="00AE7351" w:rsidP="008B7455">
      <w:pPr>
        <w:tabs>
          <w:tab w:val="left" w:pos="5655"/>
        </w:tabs>
        <w:jc w:val="center"/>
        <w:rPr>
          <w:szCs w:val="28"/>
        </w:rPr>
      </w:pPr>
      <w:r w:rsidRPr="00AE7351">
        <w:rPr>
          <w:szCs w:val="28"/>
        </w:rPr>
        <w:t xml:space="preserve">программы подготовки специалистов среднего звена </w:t>
      </w:r>
    </w:p>
    <w:p w:rsidR="008B7455" w:rsidRPr="008B7455" w:rsidRDefault="00AE7351" w:rsidP="008B7455">
      <w:pPr>
        <w:tabs>
          <w:tab w:val="left" w:pos="5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B7455" w:rsidRPr="008B7455">
        <w:rPr>
          <w:sz w:val="28"/>
          <w:szCs w:val="28"/>
        </w:rPr>
        <w:t>специальности</w:t>
      </w:r>
    </w:p>
    <w:p w:rsidR="008B7455" w:rsidRPr="00AE7351" w:rsidRDefault="008B7455" w:rsidP="008B7455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AE7351">
        <w:rPr>
          <w:b/>
          <w:i/>
          <w:sz w:val="28"/>
          <w:szCs w:val="28"/>
        </w:rPr>
        <w:t>38.02.03 «Операционная деятельность в логистике»</w:t>
      </w:r>
    </w:p>
    <w:p w:rsidR="008B7455" w:rsidRPr="008B7455" w:rsidRDefault="008B7455" w:rsidP="008B7455">
      <w:pPr>
        <w:tabs>
          <w:tab w:val="left" w:pos="5655"/>
        </w:tabs>
        <w:jc w:val="center"/>
        <w:rPr>
          <w:sz w:val="28"/>
          <w:szCs w:val="28"/>
        </w:rPr>
      </w:pPr>
      <w:r w:rsidRPr="008B7455">
        <w:rPr>
          <w:sz w:val="28"/>
          <w:szCs w:val="28"/>
        </w:rPr>
        <w:t>базовой подготовки</w:t>
      </w: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</w:p>
    <w:p w:rsidR="008B7455" w:rsidRDefault="008B7455" w:rsidP="008B7455">
      <w:pPr>
        <w:tabs>
          <w:tab w:val="left" w:pos="5655"/>
        </w:tabs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rPr>
          <w:b/>
          <w:sz w:val="28"/>
          <w:szCs w:val="28"/>
        </w:rPr>
      </w:pPr>
    </w:p>
    <w:p w:rsidR="00AE7351" w:rsidRDefault="00AE7351" w:rsidP="008B7455">
      <w:pPr>
        <w:tabs>
          <w:tab w:val="left" w:pos="5655"/>
        </w:tabs>
        <w:rPr>
          <w:b/>
          <w:sz w:val="28"/>
          <w:szCs w:val="28"/>
        </w:rPr>
      </w:pPr>
    </w:p>
    <w:p w:rsidR="00AE7351" w:rsidRPr="008B7455" w:rsidRDefault="00AE7351" w:rsidP="008B7455">
      <w:pPr>
        <w:tabs>
          <w:tab w:val="left" w:pos="5655"/>
        </w:tabs>
        <w:rPr>
          <w:b/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b/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b/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jc w:val="center"/>
        <w:rPr>
          <w:sz w:val="28"/>
          <w:szCs w:val="28"/>
        </w:rPr>
      </w:pPr>
      <w:r w:rsidRPr="008B7455">
        <w:rPr>
          <w:sz w:val="28"/>
          <w:szCs w:val="28"/>
        </w:rPr>
        <w:t>Щелково 201</w:t>
      </w:r>
      <w:r>
        <w:rPr>
          <w:sz w:val="28"/>
          <w:szCs w:val="28"/>
        </w:rPr>
        <w:t>7</w:t>
      </w: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1"/>
        <w:gridCol w:w="3950"/>
        <w:gridCol w:w="3813"/>
      </w:tblGrid>
      <w:tr w:rsidR="008B7455" w:rsidRPr="008B7455" w:rsidTr="002F4742">
        <w:tc>
          <w:tcPr>
            <w:tcW w:w="1931" w:type="dxa"/>
          </w:tcPr>
          <w:p w:rsidR="008B7455" w:rsidRPr="008B7455" w:rsidRDefault="008B7455" w:rsidP="008B7455">
            <w:pPr>
              <w:tabs>
                <w:tab w:val="left" w:pos="5655"/>
              </w:tabs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:rsidR="008B7455" w:rsidRPr="008B7455" w:rsidRDefault="008B7455" w:rsidP="008B7455">
            <w:pPr>
              <w:tabs>
                <w:tab w:val="left" w:pos="5655"/>
              </w:tabs>
              <w:rPr>
                <w:sz w:val="28"/>
                <w:szCs w:val="28"/>
              </w:rPr>
            </w:pPr>
          </w:p>
        </w:tc>
        <w:tc>
          <w:tcPr>
            <w:tcW w:w="3813" w:type="dxa"/>
          </w:tcPr>
          <w:p w:rsidR="008B7455" w:rsidRPr="008B7455" w:rsidRDefault="008B7455" w:rsidP="008B7455">
            <w:pPr>
              <w:tabs>
                <w:tab w:val="left" w:pos="5655"/>
              </w:tabs>
              <w:rPr>
                <w:sz w:val="28"/>
                <w:szCs w:val="28"/>
              </w:rPr>
            </w:pPr>
          </w:p>
        </w:tc>
      </w:tr>
    </w:tbl>
    <w:p w:rsidR="008B7455" w:rsidRPr="008B7455" w:rsidRDefault="008B7455" w:rsidP="008B7455">
      <w:pPr>
        <w:tabs>
          <w:tab w:val="left" w:pos="5655"/>
        </w:tabs>
        <w:rPr>
          <w:b/>
          <w:sz w:val="28"/>
          <w:szCs w:val="28"/>
        </w:rPr>
      </w:pPr>
    </w:p>
    <w:p w:rsidR="008B7455" w:rsidRPr="008B7455" w:rsidRDefault="008B7455" w:rsidP="00527E9E">
      <w:pPr>
        <w:tabs>
          <w:tab w:val="left" w:pos="5655"/>
        </w:tabs>
        <w:jc w:val="both"/>
        <w:rPr>
          <w:bCs/>
          <w:sz w:val="28"/>
          <w:szCs w:val="28"/>
        </w:rPr>
      </w:pPr>
      <w:r w:rsidRPr="008B7455">
        <w:rPr>
          <w:bCs/>
          <w:sz w:val="28"/>
          <w:szCs w:val="28"/>
        </w:rPr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 w:rsidR="00527E9E">
        <w:rPr>
          <w:bCs/>
          <w:sz w:val="28"/>
          <w:szCs w:val="28"/>
        </w:rPr>
        <w:t xml:space="preserve"> 38.02.03 Операционная деятельность в логистике</w:t>
      </w:r>
      <w:r w:rsidRPr="008B7455">
        <w:rPr>
          <w:bCs/>
          <w:sz w:val="28"/>
          <w:szCs w:val="28"/>
        </w:rPr>
        <w:t>,</w:t>
      </w:r>
      <w:r w:rsidRPr="008B7455">
        <w:rPr>
          <w:b/>
          <w:bCs/>
          <w:sz w:val="28"/>
          <w:szCs w:val="28"/>
        </w:rPr>
        <w:t xml:space="preserve"> </w:t>
      </w:r>
      <w:r w:rsidRPr="008B7455">
        <w:rPr>
          <w:bCs/>
          <w:sz w:val="28"/>
          <w:szCs w:val="28"/>
        </w:rPr>
        <w:t>приказ Министерства образования и науки от</w:t>
      </w:r>
      <w:r w:rsidR="00527E9E">
        <w:rPr>
          <w:bCs/>
          <w:sz w:val="28"/>
          <w:szCs w:val="28"/>
        </w:rPr>
        <w:t>28.07.2014</w:t>
      </w:r>
      <w:r w:rsidRPr="008B7455">
        <w:rPr>
          <w:bCs/>
          <w:sz w:val="28"/>
          <w:szCs w:val="28"/>
        </w:rPr>
        <w:t xml:space="preserve"> №</w:t>
      </w:r>
      <w:r w:rsidR="00527E9E">
        <w:rPr>
          <w:bCs/>
          <w:sz w:val="28"/>
          <w:szCs w:val="28"/>
        </w:rPr>
        <w:t xml:space="preserve">834, </w:t>
      </w:r>
      <w:r w:rsidR="00B25DFA">
        <w:rPr>
          <w:bCs/>
          <w:sz w:val="28"/>
          <w:szCs w:val="28"/>
        </w:rPr>
        <w:t>(</w:t>
      </w:r>
      <w:r w:rsidR="00527E9E">
        <w:rPr>
          <w:bCs/>
          <w:sz w:val="28"/>
          <w:szCs w:val="28"/>
        </w:rPr>
        <w:t>зарегистрированного в Минюсте России 21.08.2014 №33727</w:t>
      </w:r>
      <w:r w:rsidR="00B25DFA">
        <w:rPr>
          <w:bCs/>
          <w:sz w:val="28"/>
          <w:szCs w:val="28"/>
        </w:rPr>
        <w:t>)</w:t>
      </w:r>
      <w:r w:rsidRPr="008B7455">
        <w:rPr>
          <w:bCs/>
          <w:sz w:val="28"/>
          <w:szCs w:val="28"/>
        </w:rPr>
        <w:t xml:space="preserve"> и Профессионального стандарта «______» , регистрационный номер____, утвержденный приказом Министерства труда и социальной защиты Российской Федерации от ___________20__ г. №___.</w:t>
      </w: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  <w:r w:rsidRPr="008B7455">
        <w:rPr>
          <w:sz w:val="28"/>
          <w:szCs w:val="28"/>
        </w:rPr>
        <w:t xml:space="preserve">       </w:t>
      </w:r>
    </w:p>
    <w:p w:rsidR="008B7455" w:rsidRPr="008B7455" w:rsidRDefault="008B7455" w:rsidP="008B7455">
      <w:pPr>
        <w:tabs>
          <w:tab w:val="left" w:pos="5655"/>
        </w:tabs>
        <w:rPr>
          <w:b/>
          <w:sz w:val="28"/>
          <w:szCs w:val="28"/>
        </w:rPr>
      </w:pPr>
      <w:r w:rsidRPr="008B7455">
        <w:rPr>
          <w:b/>
          <w:sz w:val="28"/>
          <w:szCs w:val="28"/>
        </w:rPr>
        <w:t>Организация-разработчик:</w:t>
      </w:r>
    </w:p>
    <w:p w:rsidR="008B7455" w:rsidRPr="008B7455" w:rsidRDefault="008B7455" w:rsidP="00B25DFA">
      <w:pPr>
        <w:tabs>
          <w:tab w:val="left" w:pos="5655"/>
        </w:tabs>
        <w:jc w:val="both"/>
        <w:rPr>
          <w:b/>
          <w:iCs/>
          <w:sz w:val="28"/>
          <w:szCs w:val="28"/>
        </w:rPr>
      </w:pPr>
      <w:r w:rsidRPr="008B7455">
        <w:rPr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  <w:r w:rsidRPr="008B7455">
        <w:rPr>
          <w:iCs/>
          <w:sz w:val="28"/>
          <w:szCs w:val="28"/>
        </w:rPr>
        <w:t xml:space="preserve"> «Щелковский колледж»</w:t>
      </w:r>
      <w:r w:rsidRPr="008B7455">
        <w:rPr>
          <w:sz w:val="28"/>
          <w:szCs w:val="28"/>
        </w:rPr>
        <w:t xml:space="preserve"> (ГБПОУ МО «Щелковский колледж»</w:t>
      </w:r>
      <w:r w:rsidR="00B25DFA">
        <w:rPr>
          <w:sz w:val="28"/>
          <w:szCs w:val="28"/>
        </w:rPr>
        <w:t>)</w:t>
      </w:r>
    </w:p>
    <w:p w:rsidR="008B7455" w:rsidRPr="008B7455" w:rsidRDefault="008B7455" w:rsidP="008B7455">
      <w:pPr>
        <w:tabs>
          <w:tab w:val="left" w:pos="5655"/>
        </w:tabs>
        <w:rPr>
          <w:b/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  <w:r w:rsidRPr="008B7455">
        <w:rPr>
          <w:b/>
          <w:sz w:val="28"/>
          <w:szCs w:val="28"/>
        </w:rPr>
        <w:t>Разработчики</w:t>
      </w:r>
      <w:r w:rsidRPr="008B7455">
        <w:rPr>
          <w:sz w:val="28"/>
          <w:szCs w:val="28"/>
        </w:rPr>
        <w:t>:</w:t>
      </w:r>
    </w:p>
    <w:p w:rsidR="008B7455" w:rsidRPr="008B7455" w:rsidRDefault="008B7455" w:rsidP="00B25DFA">
      <w:pPr>
        <w:tabs>
          <w:tab w:val="left" w:pos="5655"/>
        </w:tabs>
        <w:jc w:val="both"/>
        <w:rPr>
          <w:sz w:val="28"/>
          <w:szCs w:val="28"/>
        </w:rPr>
      </w:pPr>
      <w:r w:rsidRPr="008B7455">
        <w:rPr>
          <w:sz w:val="28"/>
          <w:szCs w:val="28"/>
        </w:rPr>
        <w:t>Комарова Елена Дмитриевна</w:t>
      </w:r>
      <w:r w:rsidR="00B25DFA">
        <w:rPr>
          <w:sz w:val="28"/>
          <w:szCs w:val="28"/>
        </w:rPr>
        <w:t xml:space="preserve"> - </w:t>
      </w:r>
      <w:r w:rsidRPr="008B7455">
        <w:rPr>
          <w:sz w:val="28"/>
          <w:szCs w:val="28"/>
        </w:rPr>
        <w:t xml:space="preserve"> преподаватель</w:t>
      </w:r>
      <w:r w:rsidR="00B25DFA">
        <w:rPr>
          <w:sz w:val="28"/>
          <w:szCs w:val="28"/>
        </w:rPr>
        <w:t xml:space="preserve"> специальных дисциплин,</w:t>
      </w:r>
      <w:r w:rsidRPr="008B7455">
        <w:rPr>
          <w:sz w:val="28"/>
          <w:szCs w:val="28"/>
        </w:rPr>
        <w:t xml:space="preserve"> высшей </w:t>
      </w:r>
      <w:r w:rsidR="00B25DFA">
        <w:rPr>
          <w:sz w:val="28"/>
          <w:szCs w:val="28"/>
        </w:rPr>
        <w:t xml:space="preserve">квалификационной </w:t>
      </w:r>
      <w:r w:rsidRPr="008B7455">
        <w:rPr>
          <w:sz w:val="28"/>
          <w:szCs w:val="28"/>
        </w:rPr>
        <w:t>категории</w:t>
      </w:r>
    </w:p>
    <w:p w:rsidR="008B7455" w:rsidRPr="008B7455" w:rsidRDefault="008B7455" w:rsidP="008B7455">
      <w:pPr>
        <w:tabs>
          <w:tab w:val="left" w:pos="5655"/>
        </w:tabs>
        <w:rPr>
          <w:b/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b/>
          <w:sz w:val="28"/>
          <w:szCs w:val="28"/>
        </w:rPr>
      </w:pPr>
    </w:p>
    <w:p w:rsidR="008B7455" w:rsidRDefault="008B7455" w:rsidP="008B7455">
      <w:pPr>
        <w:tabs>
          <w:tab w:val="left" w:pos="5655"/>
        </w:tabs>
        <w:rPr>
          <w:sz w:val="28"/>
          <w:szCs w:val="28"/>
        </w:rPr>
      </w:pPr>
      <w:r w:rsidRPr="008B7455">
        <w:rPr>
          <w:b/>
          <w:sz w:val="28"/>
          <w:szCs w:val="28"/>
        </w:rPr>
        <w:t xml:space="preserve">Рецензент </w:t>
      </w:r>
      <w:r w:rsidR="00B25DFA">
        <w:rPr>
          <w:sz w:val="28"/>
          <w:szCs w:val="28"/>
        </w:rPr>
        <w:t>_______________________________________________________________</w:t>
      </w:r>
    </w:p>
    <w:p w:rsidR="00B25DFA" w:rsidRPr="008B7455" w:rsidRDefault="00B25DFA" w:rsidP="008B7455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</w:p>
    <w:p w:rsidR="008B7455" w:rsidRPr="008B7455" w:rsidRDefault="008B7455" w:rsidP="008B7455">
      <w:pPr>
        <w:tabs>
          <w:tab w:val="left" w:pos="5655"/>
        </w:tabs>
        <w:rPr>
          <w:b/>
          <w:sz w:val="28"/>
          <w:szCs w:val="28"/>
        </w:rPr>
      </w:pPr>
      <w:r w:rsidRPr="008B7455">
        <w:rPr>
          <w:b/>
          <w:sz w:val="28"/>
          <w:szCs w:val="28"/>
        </w:rPr>
        <w:t>РАССМОТРЕНА</w:t>
      </w: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  <w:r w:rsidRPr="008B7455">
        <w:rPr>
          <w:sz w:val="28"/>
          <w:szCs w:val="28"/>
        </w:rPr>
        <w:t>предметной (цикловой)</w:t>
      </w:r>
    </w:p>
    <w:p w:rsidR="00B25DFA" w:rsidRDefault="008B7455" w:rsidP="00B25DFA">
      <w:pPr>
        <w:tabs>
          <w:tab w:val="left" w:pos="5655"/>
        </w:tabs>
        <w:rPr>
          <w:sz w:val="28"/>
          <w:szCs w:val="28"/>
        </w:rPr>
      </w:pPr>
      <w:r w:rsidRPr="008B7455">
        <w:rPr>
          <w:sz w:val="28"/>
          <w:szCs w:val="28"/>
        </w:rPr>
        <w:t>комиссией</w:t>
      </w:r>
      <w:r w:rsidR="00B25DFA">
        <w:rPr>
          <w:sz w:val="28"/>
          <w:szCs w:val="28"/>
        </w:rPr>
        <w:t xml:space="preserve"> экономических</w:t>
      </w:r>
    </w:p>
    <w:p w:rsidR="008B7455" w:rsidRPr="008B7455" w:rsidRDefault="00B25DFA" w:rsidP="00B25DFA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дисциплин </w:t>
      </w: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  <w:r w:rsidRPr="008B7455">
        <w:rPr>
          <w:sz w:val="28"/>
          <w:szCs w:val="28"/>
        </w:rPr>
        <w:t>от «____»_______20____г.</w:t>
      </w: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  <w:r w:rsidRPr="008B7455">
        <w:rPr>
          <w:sz w:val="28"/>
          <w:szCs w:val="28"/>
        </w:rPr>
        <w:t>протокол № ____________</w:t>
      </w: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  <w:r w:rsidRPr="008B7455">
        <w:rPr>
          <w:sz w:val="28"/>
          <w:szCs w:val="28"/>
        </w:rPr>
        <w:t>Председатель ПЦК</w:t>
      </w:r>
    </w:p>
    <w:p w:rsidR="008B7455" w:rsidRPr="008B7455" w:rsidRDefault="008B7455" w:rsidP="008B7455">
      <w:pPr>
        <w:tabs>
          <w:tab w:val="left" w:pos="5655"/>
        </w:tabs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_____________ </w:t>
      </w:r>
      <w:r>
        <w:rPr>
          <w:sz w:val="28"/>
          <w:szCs w:val="28"/>
        </w:rPr>
        <w:t>Н.С.Шевченко</w:t>
      </w:r>
    </w:p>
    <w:p w:rsidR="008B7455" w:rsidRPr="008B7455" w:rsidRDefault="008B7455" w:rsidP="008B7455">
      <w:pPr>
        <w:tabs>
          <w:tab w:val="left" w:pos="5655"/>
        </w:tabs>
        <w:rPr>
          <w:sz w:val="28"/>
          <w:szCs w:val="28"/>
        </w:rPr>
      </w:pPr>
    </w:p>
    <w:p w:rsidR="008B7455" w:rsidRDefault="008B7455" w:rsidP="008B7455">
      <w:pPr>
        <w:tabs>
          <w:tab w:val="left" w:pos="5655"/>
        </w:tabs>
        <w:rPr>
          <w:sz w:val="28"/>
          <w:szCs w:val="28"/>
        </w:rPr>
      </w:pPr>
    </w:p>
    <w:p w:rsidR="00E54A40" w:rsidRDefault="00E54A40" w:rsidP="00E54A40">
      <w:pPr>
        <w:jc w:val="center"/>
        <w:rPr>
          <w:b/>
          <w:sz w:val="28"/>
          <w:szCs w:val="28"/>
        </w:rPr>
      </w:pPr>
      <w:r w:rsidRPr="008B7455">
        <w:rPr>
          <w:sz w:val="28"/>
          <w:szCs w:val="28"/>
        </w:rPr>
        <w:br w:type="column"/>
      </w:r>
      <w:r>
        <w:rPr>
          <w:b/>
          <w:sz w:val="28"/>
          <w:szCs w:val="28"/>
        </w:rPr>
        <w:lastRenderedPageBreak/>
        <w:t>СОДЕРЖАНИЕ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62"/>
        <w:gridCol w:w="2060"/>
      </w:tblGrid>
      <w:tr w:rsidR="00E54A40" w:rsidTr="002F4742">
        <w:trPr>
          <w:trHeight w:val="766"/>
        </w:trPr>
        <w:tc>
          <w:tcPr>
            <w:tcW w:w="11942" w:type="dxa"/>
            <w:hideMark/>
          </w:tcPr>
          <w:p w:rsidR="00E54A40" w:rsidRDefault="00E54A40" w:rsidP="002F4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ПАСПОРТ ПРОГРАММЫ УЧЕБНОЙ ПРАКТИКИ</w:t>
            </w:r>
          </w:p>
        </w:tc>
        <w:tc>
          <w:tcPr>
            <w:tcW w:w="2964" w:type="dxa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54A40" w:rsidTr="002F4742">
        <w:trPr>
          <w:trHeight w:val="766"/>
        </w:trPr>
        <w:tc>
          <w:tcPr>
            <w:tcW w:w="11942" w:type="dxa"/>
            <w:hideMark/>
          </w:tcPr>
          <w:p w:rsidR="00E54A40" w:rsidRDefault="00E54A40" w:rsidP="002F4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РЕЗУЛЬТАТЫ ОСВОЕНИЯ ПРОГРАММЫ УЧЕБНОЙ ПРАКТИКИ</w:t>
            </w:r>
          </w:p>
        </w:tc>
        <w:tc>
          <w:tcPr>
            <w:tcW w:w="2964" w:type="dxa"/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54A40" w:rsidTr="002F4742">
        <w:trPr>
          <w:trHeight w:val="766"/>
        </w:trPr>
        <w:tc>
          <w:tcPr>
            <w:tcW w:w="11942" w:type="dxa"/>
            <w:hideMark/>
          </w:tcPr>
          <w:p w:rsidR="00E54A40" w:rsidRDefault="00E54A40" w:rsidP="002F4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СТРУКТУРА  И СОДЕРЖАНИЕ УЧЕБНОЙ ПРАКТИКИ</w:t>
            </w:r>
          </w:p>
        </w:tc>
        <w:tc>
          <w:tcPr>
            <w:tcW w:w="2964" w:type="dxa"/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54A40" w:rsidTr="002F4742">
        <w:trPr>
          <w:trHeight w:val="766"/>
        </w:trPr>
        <w:tc>
          <w:tcPr>
            <w:tcW w:w="11942" w:type="dxa"/>
            <w:hideMark/>
          </w:tcPr>
          <w:p w:rsidR="00E54A40" w:rsidRDefault="00E54A40" w:rsidP="002F4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УСЛОВИЯ РЕАЛИЗАЦИИ ПРОГРАММЫ УЧЕБНОЙ ПРАКТИКИ</w:t>
            </w:r>
          </w:p>
        </w:tc>
        <w:tc>
          <w:tcPr>
            <w:tcW w:w="2964" w:type="dxa"/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E54A40" w:rsidTr="002F4742">
        <w:trPr>
          <w:trHeight w:val="766"/>
        </w:trPr>
        <w:tc>
          <w:tcPr>
            <w:tcW w:w="11942" w:type="dxa"/>
            <w:hideMark/>
          </w:tcPr>
          <w:p w:rsidR="00E54A40" w:rsidRDefault="00E54A40" w:rsidP="002F474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КОНТРОЛЬ И ОЦЕНКА РЕЗУЛЬТАТОВ ОСВОЕНИЯ УЧЕБНОЙ ПРАКТИКИ</w:t>
            </w:r>
          </w:p>
        </w:tc>
        <w:tc>
          <w:tcPr>
            <w:tcW w:w="2964" w:type="dxa"/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54A40" w:rsidTr="002F4742">
        <w:trPr>
          <w:trHeight w:val="766"/>
        </w:trPr>
        <w:tc>
          <w:tcPr>
            <w:tcW w:w="11942" w:type="dxa"/>
          </w:tcPr>
          <w:p w:rsidR="00E54A40" w:rsidRDefault="00E54A40" w:rsidP="002F4742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64" w:type="dxa"/>
            <w:vAlign w:val="center"/>
          </w:tcPr>
          <w:p w:rsidR="00E54A40" w:rsidRDefault="00E54A40" w:rsidP="002F47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54A40" w:rsidRDefault="00E54A40" w:rsidP="00E54A40">
      <w:pPr>
        <w:ind w:firstLine="709"/>
        <w:jc w:val="both"/>
      </w:pP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column"/>
      </w:r>
      <w:r>
        <w:rPr>
          <w:b/>
          <w:caps/>
          <w:sz w:val="28"/>
          <w:szCs w:val="28"/>
        </w:rPr>
        <w:lastRenderedPageBreak/>
        <w:t>1. паспорт ПРОГРАММЫ УЧЕБНОЙ ПРАКТИКИ</w:t>
      </w:r>
    </w:p>
    <w:p w:rsidR="00E54A40" w:rsidRDefault="00B25DFA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УП.02 </w:t>
      </w:r>
      <w:r w:rsidR="00E54A40">
        <w:rPr>
          <w:b/>
          <w:sz w:val="28"/>
          <w:szCs w:val="28"/>
        </w:rPr>
        <w:t>«Управление логистическими процессами в закупках, производстве и распределении»</w:t>
      </w:r>
    </w:p>
    <w:p w:rsidR="00E54A40" w:rsidRDefault="00E54A40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B25DFA">
        <w:rPr>
          <w:sz w:val="28"/>
          <w:szCs w:val="28"/>
        </w:rPr>
        <w:t>учебной практики</w:t>
      </w:r>
      <w:r>
        <w:rPr>
          <w:sz w:val="28"/>
          <w:szCs w:val="28"/>
        </w:rPr>
        <w:t xml:space="preserve"> является частью основной </w:t>
      </w:r>
      <w:r>
        <w:rPr>
          <w:color w:val="262626"/>
          <w:sz w:val="28"/>
          <w:szCs w:val="28"/>
        </w:rPr>
        <w:t xml:space="preserve">профессиональной образовательной программы в соответствии с ФГОС по специальности </w:t>
      </w:r>
      <w:r w:rsidR="00224353">
        <w:rPr>
          <w:sz w:val="28"/>
          <w:szCs w:val="28"/>
        </w:rPr>
        <w:t>СПО 38.02.03</w:t>
      </w:r>
      <w:r>
        <w:rPr>
          <w:sz w:val="28"/>
          <w:szCs w:val="28"/>
        </w:rPr>
        <w:t xml:space="preserve"> «Операционная деятельность в логистике», в части освоения основного вида профессиональной деятельности (ВПД): управление логистическими процессами в закупках, производстве и распределении и соответствующих профессиональных компетенций (ПК):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2.1. Участвовать в разработке инфраструктуры процесса организации снабжения и организационной структуры управления снабжения на уровне подразделения (участка) логистической системы с учетом целей и задач организации в целом. 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2.2. Применять методологию проектирования внутрипроизводственных логистических систем при решении практических задач. 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2.3. Использовать различные модели и методы управления запасами. 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ПК 2.4. Осуществлять управление заказами, запасами, транспортировкой, складированием, грузопереработкой, упаковкой, сервисом.</w:t>
      </w:r>
    </w:p>
    <w:p w:rsidR="00E54A40" w:rsidRDefault="00E54A40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 </w:t>
      </w:r>
    </w:p>
    <w:p w:rsidR="00E54A40" w:rsidRDefault="00E54A40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управления логистическими процессами в закупках, производстве и распределении;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нормирования товарных запасов; 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проверки соответствия фактического наличия запасов организации в действительности данным учетных документов;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зонирования складских помещений, рационального размещения товаров на складе, организации складских работ; 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организации разгрузки, транспортировки к месту приёмки, организации приёмки, размещения, укладки и хранения товаров; 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оперативном планировании и управлении материальными потоками в производстве; 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выборе вида транспортного средства, разработке смет транспортных расходов; 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маршрутов следования; 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терминальных перевозок; </w:t>
      </w:r>
    </w:p>
    <w:p w:rsidR="00E54A40" w:rsidRDefault="00E54A40" w:rsidP="00E54A40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оптимизации транспортных расходов. </w:t>
      </w:r>
    </w:p>
    <w:p w:rsidR="00E54A40" w:rsidRDefault="00E54A40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потребности в материальных запасах для производства продукции;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применять методологические основы базисных систем управления запасами в конкретных ситуациях; 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рациональность структуры запасов; 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сроки и объёмы закупок материальных ценностей; 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выборочное регулирование запасов; 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рассчитывать показатели оборачиваемости групп запасов, сравнивать их с показателями предыдущих периодов (нормативами); 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работу склада и его элементов; 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потребность в складских помещениях, рассчитывать площадь склада, рассчитывать и оценивать складские расходы; 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выбирать подъёмно-транспортное оборудование, организовывать грузопереработку на складе (погрузку, транспортировку, приёмку, размещение, укладку, хранение); 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потребности в материальных ресурсах для производственного процесса;</w:t>
      </w:r>
    </w:p>
    <w:p w:rsidR="00E54A40" w:rsidRDefault="00E54A40" w:rsidP="00E54A40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рассчитывать транспортные расходы логистической системы. </w:t>
      </w:r>
    </w:p>
    <w:p w:rsidR="00E54A40" w:rsidRDefault="00E54A40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сущность и необходимость в материальных запасах;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запасов: буферный запас, производственные запасы, запасы готовой продукции, запасы для компенсации задержек, запасы для удовлетворения ожидаемого спроса и т.п.;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последствия избыточного накопления запасов;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механизмы и инструменты оптимизации запасов и затрат на хранение;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зарубежный опыт управления запасами;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концепции и технологии, способствующие сокращению общих издержек логистической системы;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базисные системы управления запасами: Систему с фиксированным размером заказа (СФРЗ) и Систему с фиксированным интервалом времени между заказами (СФИВЗ);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регулирования запасов;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логистики складирования: классификацию складов, функции;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размещения складских помещений;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выбора формы собственности склада;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организации деятельностью склада и управления им;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структуру затрат на складирование, направления оптимизации расходов системы складирования, принципы зонирования склада и размещения товаров;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классификацию производственных процессов;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функционирования внутрипроизводственных логистических систем;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значение и преимущества логистической концепции организации производства;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управления потоками во внутрипроизводственных логистических системах;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оптимизации внутрипроизводственных издержек логистической системы;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задачи транспортной логистики;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классификацию транспорта; значение транспортных тарифов;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организационные принципы транспортировки; </w:t>
      </w:r>
    </w:p>
    <w:p w:rsidR="00E54A40" w:rsidRDefault="00E54A40" w:rsidP="00E54A40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стратегию ценообразования и определения "полезных" затрат при организации перевозок, учет транспортных расходов.</w:t>
      </w:r>
    </w:p>
    <w:p w:rsidR="00E54A40" w:rsidRDefault="00E54A40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54A40" w:rsidRDefault="00E54A40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Количество часов на освоение программы </w:t>
      </w:r>
      <w:r w:rsidR="00B25DFA">
        <w:rPr>
          <w:b/>
          <w:sz w:val="28"/>
          <w:szCs w:val="28"/>
        </w:rPr>
        <w:t>учебной практики</w:t>
      </w:r>
      <w:r>
        <w:rPr>
          <w:b/>
          <w:sz w:val="28"/>
          <w:szCs w:val="28"/>
        </w:rPr>
        <w:t>:</w:t>
      </w:r>
    </w:p>
    <w:p w:rsidR="00E54A40" w:rsidRDefault="00E54A40" w:rsidP="00B25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>
        <w:rPr>
          <w:sz w:val="28"/>
          <w:szCs w:val="28"/>
          <w:u w:val="single"/>
        </w:rPr>
        <w:t>36</w:t>
      </w:r>
      <w:r>
        <w:rPr>
          <w:sz w:val="28"/>
          <w:szCs w:val="28"/>
        </w:rPr>
        <w:t xml:space="preserve"> часов, в том числе:</w:t>
      </w:r>
    </w:p>
    <w:p w:rsidR="00E54A40" w:rsidRDefault="00E54A40" w:rsidP="00B25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освоения ПМ</w:t>
      </w:r>
      <w:r w:rsidR="00B25DFA">
        <w:rPr>
          <w:sz w:val="28"/>
          <w:szCs w:val="28"/>
        </w:rPr>
        <w:t>.</w:t>
      </w:r>
      <w:r>
        <w:rPr>
          <w:sz w:val="28"/>
          <w:szCs w:val="28"/>
        </w:rPr>
        <w:t>02 – 36 часов</w:t>
      </w:r>
    </w:p>
    <w:p w:rsidR="00E54A40" w:rsidRDefault="00E54A40" w:rsidP="00E54A40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2. результаты освоения ПРОГРАММЫ УЧЕБНОЙ ПРАКТИКИ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деятельности: Управление логистическими процессами в закупках, производстве и распределении, в том числе профессиональными (ПК) и общими (ОК) компетенциями: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9139"/>
      </w:tblGrid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результата обучения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2.1.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разработке инфраструктуры процесса организации снабжения и организационной структуры управления снабжения на уровне подразделения (участка) логистической системы с учетом целей и задач организации в целом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2.2.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методологию проектирования внутрипроизводственных логистических систем при решении практических задач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2.3.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различные модели и методы управления запасами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2.4.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управление заказами, запасами, транспортировкой, складированием, грузопереработкой, упаковкой, сервисом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решения в стандартных и не стандартных ситуациях и нести за них ответственность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Брать на себя ответственность за работу членов команды (подчиненных), результат выполнения задания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8.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54A40" w:rsidTr="002F4742">
        <w:trPr>
          <w:trHeight w:val="2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E54A40" w:rsidTr="002F4742">
        <w:trPr>
          <w:trHeight w:val="286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widowControl w:val="0"/>
              <w:suppressAutoHyphens/>
              <w:spacing w:line="276" w:lineRule="auto"/>
              <w:jc w:val="both"/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ОК 10.</w:t>
            </w:r>
          </w:p>
        </w:tc>
        <w:tc>
          <w:tcPr>
            <w:tcW w:w="1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E7351" w:rsidRDefault="00AE7351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sectPr w:rsidR="00AE7351" w:rsidSect="00AE7351">
          <w:pgSz w:w="11907" w:h="16840"/>
          <w:pgMar w:top="851" w:right="567" w:bottom="851" w:left="1134" w:header="709" w:footer="709" w:gutter="0"/>
          <w:cols w:space="720"/>
        </w:sectPr>
      </w:pPr>
    </w:p>
    <w:p w:rsidR="00E54A40" w:rsidRDefault="00E54A40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AE7351" w:rsidRDefault="00AE7351" w:rsidP="00E54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4A40" w:rsidRDefault="00E54A40" w:rsidP="00E54A40">
      <w:pPr>
        <w:sectPr w:rsidR="00E54A40">
          <w:pgSz w:w="16840" w:h="11907" w:orient="landscape"/>
          <w:pgMar w:top="1134" w:right="851" w:bottom="567" w:left="851" w:header="709" w:footer="709" w:gutter="0"/>
          <w:cols w:space="720"/>
        </w:sectPr>
      </w:pPr>
    </w:p>
    <w:p w:rsidR="00E54A40" w:rsidRDefault="00E54A40" w:rsidP="00E54A4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И СОДЕРЖАНИЕ УЧЕБНОЙ ПРАКТИКИ 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3.1.Тематический план учебной практики по ПМ «Управление логистическими процессами в закупках, производстве и распределении»</w:t>
      </w:r>
    </w:p>
    <w:tbl>
      <w:tblPr>
        <w:tblpPr w:leftFromText="180" w:rightFromText="180" w:bottomFromText="200" w:vertAnchor="text" w:horzAnchor="margin" w:tblpY="32"/>
        <w:tblW w:w="49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68"/>
        <w:gridCol w:w="4278"/>
        <w:gridCol w:w="6396"/>
        <w:gridCol w:w="1148"/>
      </w:tblGrid>
      <w:tr w:rsidR="00E54A40" w:rsidTr="002F4742">
        <w:trPr>
          <w:trHeight w:val="1312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4A40" w:rsidRDefault="00E54A40" w:rsidP="002F474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Коды профессиональных компетенций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4A40" w:rsidRDefault="00E54A40" w:rsidP="002F474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разделов профессионального модуля</w:t>
            </w:r>
          </w:p>
        </w:tc>
        <w:tc>
          <w:tcPr>
            <w:tcW w:w="23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4A40" w:rsidRDefault="00E54A40" w:rsidP="002F4742">
            <w:pPr>
              <w:pStyle w:val="2"/>
              <w:widowControl w:val="0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Наименования тем  программы учебной практики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4A40" w:rsidRDefault="00E54A40" w:rsidP="002F474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Всего  часов </w:t>
            </w:r>
          </w:p>
        </w:tc>
      </w:tr>
      <w:tr w:rsidR="00E54A40" w:rsidTr="002F4742">
        <w:trPr>
          <w:trHeight w:val="390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54A40" w:rsidRDefault="00E54A40" w:rsidP="002F47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Default="00E54A40" w:rsidP="002F474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E54A40" w:rsidTr="002F4742">
        <w:trPr>
          <w:trHeight w:val="1389"/>
        </w:trPr>
        <w:tc>
          <w:tcPr>
            <w:tcW w:w="5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2.3-2.4</w:t>
            </w:r>
          </w:p>
        </w:tc>
        <w:tc>
          <w:tcPr>
            <w:tcW w:w="161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9154F" w:rsidRDefault="00F9154F" w:rsidP="002F4742">
            <w:pPr>
              <w:pStyle w:val="Default"/>
              <w:spacing w:line="276" w:lineRule="auto"/>
              <w:ind w:left="48"/>
              <w:jc w:val="both"/>
            </w:pPr>
            <w:r>
              <w:rPr>
                <w:b/>
                <w:sz w:val="28"/>
                <w:szCs w:val="28"/>
              </w:rPr>
              <w:t>МДК 02.01</w:t>
            </w:r>
          </w:p>
          <w:p w:rsidR="00F9154F" w:rsidRPr="00F9154F" w:rsidRDefault="00F9154F" w:rsidP="00F9154F">
            <w:pPr>
              <w:pStyle w:val="Default"/>
              <w:spacing w:line="276" w:lineRule="auto"/>
              <w:ind w:left="48"/>
              <w:rPr>
                <w:b/>
                <w:sz w:val="28"/>
                <w:szCs w:val="28"/>
              </w:rPr>
            </w:pPr>
            <w:r w:rsidRPr="00F9154F">
              <w:rPr>
                <w:b/>
              </w:rPr>
              <w:t>Основы управления логистическими процессами в закупках, производстве и распределении</w:t>
            </w:r>
          </w:p>
          <w:p w:rsidR="00DB401D" w:rsidRDefault="00DB401D" w:rsidP="002F4742">
            <w:pPr>
              <w:pStyle w:val="Default"/>
              <w:spacing w:line="276" w:lineRule="auto"/>
              <w:ind w:left="48"/>
              <w:jc w:val="both"/>
              <w:rPr>
                <w:b/>
                <w:sz w:val="28"/>
                <w:szCs w:val="28"/>
              </w:rPr>
            </w:pPr>
          </w:p>
          <w:p w:rsidR="00DB401D" w:rsidRDefault="00DB401D" w:rsidP="002F4742">
            <w:pPr>
              <w:pStyle w:val="Default"/>
              <w:spacing w:line="276" w:lineRule="auto"/>
              <w:ind w:left="48"/>
              <w:jc w:val="both"/>
              <w:rPr>
                <w:b/>
                <w:sz w:val="28"/>
                <w:szCs w:val="28"/>
              </w:rPr>
            </w:pPr>
          </w:p>
          <w:p w:rsidR="00DB401D" w:rsidRDefault="00DB401D" w:rsidP="002F4742">
            <w:pPr>
              <w:pStyle w:val="Default"/>
              <w:spacing w:line="276" w:lineRule="auto"/>
              <w:ind w:left="48"/>
              <w:jc w:val="both"/>
              <w:rPr>
                <w:b/>
                <w:sz w:val="28"/>
                <w:szCs w:val="28"/>
              </w:rPr>
            </w:pPr>
          </w:p>
          <w:p w:rsidR="00DB401D" w:rsidRDefault="00DB401D" w:rsidP="002F4742">
            <w:pPr>
              <w:pStyle w:val="Default"/>
              <w:spacing w:line="276" w:lineRule="auto"/>
              <w:ind w:left="48"/>
              <w:jc w:val="both"/>
              <w:rPr>
                <w:b/>
                <w:sz w:val="28"/>
                <w:szCs w:val="28"/>
              </w:rPr>
            </w:pPr>
          </w:p>
          <w:p w:rsidR="00DB401D" w:rsidRDefault="00DB401D" w:rsidP="002F4742">
            <w:pPr>
              <w:pStyle w:val="Default"/>
              <w:spacing w:line="276" w:lineRule="auto"/>
              <w:ind w:left="48"/>
              <w:jc w:val="both"/>
              <w:rPr>
                <w:b/>
                <w:sz w:val="28"/>
                <w:szCs w:val="28"/>
              </w:rPr>
            </w:pPr>
          </w:p>
          <w:p w:rsidR="00DB401D" w:rsidRDefault="00DB401D" w:rsidP="002F4742">
            <w:pPr>
              <w:pStyle w:val="Default"/>
              <w:spacing w:line="276" w:lineRule="auto"/>
              <w:ind w:left="48"/>
              <w:jc w:val="both"/>
              <w:rPr>
                <w:b/>
                <w:sz w:val="28"/>
                <w:szCs w:val="28"/>
              </w:rPr>
            </w:pPr>
          </w:p>
          <w:p w:rsidR="00DB401D" w:rsidRDefault="00DB401D" w:rsidP="002F4742">
            <w:pPr>
              <w:pStyle w:val="Default"/>
              <w:spacing w:line="276" w:lineRule="auto"/>
              <w:ind w:left="48"/>
              <w:jc w:val="both"/>
              <w:rPr>
                <w:b/>
                <w:sz w:val="28"/>
                <w:szCs w:val="28"/>
              </w:rPr>
            </w:pPr>
          </w:p>
          <w:p w:rsidR="00E54A40" w:rsidRDefault="00E54A40" w:rsidP="002F4742">
            <w:pPr>
              <w:pStyle w:val="Default"/>
              <w:spacing w:line="276" w:lineRule="auto"/>
              <w:ind w:left="4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МДК 02.02</w:t>
            </w:r>
          </w:p>
          <w:p w:rsidR="00E54A40" w:rsidRDefault="00F9154F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  <w:r>
              <w:rPr>
                <w:b/>
              </w:rPr>
              <w:t>Оценка рентабельности системы складирования и оптимизация внутрипроизводственных потоковых процессо</w:t>
            </w:r>
            <w:r>
              <w:rPr>
                <w:b/>
                <w:highlight w:val="cyan"/>
              </w:rPr>
              <w:t>в</w:t>
            </w:r>
          </w:p>
          <w:p w:rsidR="00224353" w:rsidRDefault="00224353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</w:p>
          <w:p w:rsidR="00224353" w:rsidRDefault="00224353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</w:p>
          <w:p w:rsidR="00224353" w:rsidRDefault="00224353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</w:p>
          <w:p w:rsidR="00224353" w:rsidRDefault="00224353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</w:p>
          <w:p w:rsidR="00224353" w:rsidRDefault="00224353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</w:p>
          <w:p w:rsidR="00224353" w:rsidRDefault="00224353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</w:p>
          <w:p w:rsidR="00224353" w:rsidRDefault="00224353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</w:p>
          <w:p w:rsidR="00224353" w:rsidRDefault="00224353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</w:p>
          <w:p w:rsidR="00224353" w:rsidRDefault="00224353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</w:p>
          <w:p w:rsidR="00F9154F" w:rsidRDefault="00F9154F" w:rsidP="002F4742">
            <w:pPr>
              <w:pStyle w:val="Default"/>
              <w:spacing w:line="276" w:lineRule="auto"/>
              <w:ind w:left="48"/>
              <w:jc w:val="both"/>
              <w:rPr>
                <w:b/>
              </w:rPr>
            </w:pPr>
            <w:r>
              <w:rPr>
                <w:b/>
              </w:rPr>
              <w:t>МДК 02.03</w:t>
            </w:r>
          </w:p>
          <w:p w:rsidR="00F9154F" w:rsidRDefault="00F9154F" w:rsidP="00F9154F">
            <w:pPr>
              <w:pStyle w:val="Default"/>
              <w:spacing w:line="276" w:lineRule="auto"/>
              <w:ind w:left="48"/>
              <w:rPr>
                <w:b/>
              </w:rPr>
            </w:pPr>
            <w:r>
              <w:rPr>
                <w:b/>
              </w:rPr>
              <w:t>Оптимизация процессов транспортировки и проведение оценки стоимости затрат на хранение товарных запасов</w:t>
            </w:r>
          </w:p>
          <w:p w:rsidR="00F9154F" w:rsidRDefault="00F9154F" w:rsidP="002F4742">
            <w:pPr>
              <w:pStyle w:val="Default"/>
              <w:spacing w:line="276" w:lineRule="auto"/>
              <w:ind w:left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Default="00DB401D" w:rsidP="00DB401D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lastRenderedPageBreak/>
              <w:t>Критерии оптимального выбора поставщика</w:t>
            </w:r>
            <w:r>
              <w:rPr>
                <w:sz w:val="28"/>
                <w:szCs w:val="28"/>
              </w:rPr>
              <w:t xml:space="preserve">. </w:t>
            </w:r>
            <w:r>
              <w:t>Метод расчета рейтинга поставщиков</w:t>
            </w:r>
          </w:p>
          <w:p w:rsidR="00DB401D" w:rsidRDefault="00DB401D" w:rsidP="00DB401D">
            <w:pPr>
              <w:pStyle w:val="a5"/>
              <w:numPr>
                <w:ilvl w:val="0"/>
                <w:numId w:val="8"/>
              </w:numPr>
            </w:pPr>
            <w:r>
              <w:t>.Определение общего ущерба от несвоевременных поставок. Определение равномерности поставок.</w:t>
            </w:r>
          </w:p>
          <w:p w:rsidR="00DB401D" w:rsidRDefault="00DB401D" w:rsidP="00DB401D">
            <w:pPr>
              <w:pStyle w:val="a5"/>
              <w:numPr>
                <w:ilvl w:val="0"/>
                <w:numId w:val="8"/>
              </w:numPr>
            </w:pPr>
            <w:r>
              <w:t>Расчет потребности конкретного предприятия в сырье и материалах.</w:t>
            </w:r>
          </w:p>
          <w:p w:rsidR="00DB401D" w:rsidRDefault="00DB401D" w:rsidP="00DB401D">
            <w:pPr>
              <w:pStyle w:val="a5"/>
              <w:numPr>
                <w:ilvl w:val="0"/>
                <w:numId w:val="8"/>
              </w:numPr>
            </w:pPr>
            <w:r>
              <w:t>Работа с логистическим словарем.</w:t>
            </w:r>
          </w:p>
          <w:p w:rsidR="00DB401D" w:rsidRDefault="00DB401D" w:rsidP="00DB401D">
            <w:pPr>
              <w:pStyle w:val="a5"/>
              <w:numPr>
                <w:ilvl w:val="0"/>
                <w:numId w:val="8"/>
              </w:numPr>
            </w:pPr>
            <w:r>
              <w:t xml:space="preserve">Система управления запасами «минимум–максимум». </w:t>
            </w:r>
          </w:p>
          <w:p w:rsidR="00DB401D" w:rsidRDefault="00DB401D" w:rsidP="00DB401D">
            <w:pPr>
              <w:pStyle w:val="a5"/>
              <w:numPr>
                <w:ilvl w:val="0"/>
                <w:numId w:val="8"/>
              </w:numPr>
            </w:pPr>
            <w:r>
              <w:t>Методы регулирования запасов.</w:t>
            </w:r>
          </w:p>
          <w:p w:rsidR="00DB401D" w:rsidRPr="00DB401D" w:rsidRDefault="00DB401D" w:rsidP="00DB401D">
            <w:pPr>
              <w:pStyle w:val="a5"/>
              <w:numPr>
                <w:ilvl w:val="0"/>
                <w:numId w:val="8"/>
              </w:numPr>
            </w:pPr>
            <w:r>
              <w:rPr>
                <w:color w:val="000000"/>
              </w:rPr>
              <w:t>Расчет срока окупаемости капитальных вложений при внедрении логистики.</w:t>
            </w:r>
          </w:p>
          <w:p w:rsidR="00DB401D" w:rsidRPr="00DB401D" w:rsidRDefault="00DB401D" w:rsidP="00DB401D">
            <w:pPr>
              <w:pStyle w:val="a5"/>
              <w:numPr>
                <w:ilvl w:val="0"/>
                <w:numId w:val="8"/>
              </w:numPr>
            </w:pPr>
            <w:r>
              <w:t>Решение задач по оптимизации внутрипроизводственных издержек.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Default="00E54A40" w:rsidP="002F474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54A40" w:rsidTr="002F4742">
        <w:trPr>
          <w:trHeight w:val="103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4A40" w:rsidRDefault="00E54A40" w:rsidP="002F47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4A40" w:rsidRDefault="00E54A40" w:rsidP="002F4742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Pr="00DB401D" w:rsidRDefault="00DB401D" w:rsidP="00DB401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t>Организация складского процесса.</w:t>
            </w:r>
          </w:p>
          <w:p w:rsidR="00DB401D" w:rsidRPr="00DB401D" w:rsidRDefault="00DB401D" w:rsidP="00DB401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t>Решение задачи «Определение количества и местоположения складов предприятия».</w:t>
            </w:r>
          </w:p>
          <w:p w:rsidR="00DB401D" w:rsidRDefault="00DB401D" w:rsidP="00DB401D">
            <w:pPr>
              <w:pStyle w:val="a5"/>
              <w:numPr>
                <w:ilvl w:val="0"/>
                <w:numId w:val="11"/>
              </w:numPr>
            </w:pPr>
            <w:r>
              <w:t>Расчет численности работников склада.</w:t>
            </w:r>
          </w:p>
          <w:p w:rsidR="00DB401D" w:rsidRPr="00224353" w:rsidRDefault="00224353" w:rsidP="00DB401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t>Расчет общей площади помещений для хранения товаров</w:t>
            </w:r>
          </w:p>
          <w:p w:rsidR="00224353" w:rsidRPr="00224353" w:rsidRDefault="00224353" w:rsidP="00DB401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t xml:space="preserve">Расчет вместимости склада. Коэффициентный </w:t>
            </w:r>
            <w:r>
              <w:lastRenderedPageBreak/>
              <w:t>анализ использования площадей склада и оборота склада.</w:t>
            </w:r>
          </w:p>
          <w:p w:rsidR="00224353" w:rsidRDefault="00224353" w:rsidP="00224353">
            <w:pPr>
              <w:pStyle w:val="a5"/>
              <w:numPr>
                <w:ilvl w:val="0"/>
                <w:numId w:val="11"/>
              </w:numPr>
            </w:pPr>
            <w:r>
              <w:t xml:space="preserve">Расчет потребности склада в погрузочно-разгрузочной технике. </w:t>
            </w:r>
          </w:p>
          <w:p w:rsidR="00224353" w:rsidRDefault="00224353" w:rsidP="00224353">
            <w:pPr>
              <w:pStyle w:val="a5"/>
              <w:numPr>
                <w:ilvl w:val="0"/>
                <w:numId w:val="11"/>
              </w:numPr>
              <w:tabs>
                <w:tab w:val="left" w:pos="306"/>
              </w:tabs>
            </w:pPr>
            <w:r>
              <w:t>Расчет затрат и себестоимости складской деятельности.</w:t>
            </w:r>
          </w:p>
          <w:p w:rsidR="00224353" w:rsidRPr="00224353" w:rsidRDefault="00224353" w:rsidP="00DB401D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1"/>
              </w:rPr>
              <w:t>Решение задачи «Определение точки безубыточности склада».</w:t>
            </w:r>
          </w:p>
          <w:p w:rsidR="00224353" w:rsidRPr="00224353" w:rsidRDefault="00224353" w:rsidP="00224353">
            <w:pPr>
              <w:pStyle w:val="a5"/>
              <w:numPr>
                <w:ilvl w:val="0"/>
                <w:numId w:val="11"/>
              </w:numPr>
            </w:pPr>
            <w:r>
              <w:t>Построение и использование графика Ганта.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Default="00E54A40" w:rsidP="002F474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</w:tr>
      <w:tr w:rsidR="00E54A40" w:rsidTr="002F4742">
        <w:trPr>
          <w:trHeight w:val="182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4A40" w:rsidRDefault="00E54A40" w:rsidP="002F474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54A40" w:rsidRDefault="00E54A40" w:rsidP="002F4742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Pr="00224353" w:rsidRDefault="00224353" w:rsidP="00224353">
            <w:pPr>
              <w:pStyle w:val="a5"/>
              <w:numPr>
                <w:ilvl w:val="0"/>
                <w:numId w:val="13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t>Транспортные средства и их виды</w:t>
            </w:r>
          </w:p>
          <w:p w:rsidR="00224353" w:rsidRPr="00224353" w:rsidRDefault="00224353" w:rsidP="00224353">
            <w:pPr>
              <w:pStyle w:val="a5"/>
              <w:numPr>
                <w:ilvl w:val="0"/>
                <w:numId w:val="13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t>Грузопотоки и грузооборот.</w:t>
            </w:r>
          </w:p>
          <w:p w:rsidR="00224353" w:rsidRDefault="00224353" w:rsidP="00224353">
            <w:pPr>
              <w:pStyle w:val="a5"/>
              <w:numPr>
                <w:ilvl w:val="0"/>
                <w:numId w:val="13"/>
              </w:numPr>
            </w:pPr>
            <w:r>
              <w:t>Расчетно-графическое задание «Разработка схемы организации транспортного процесса конкретного предприятия» операций.</w:t>
            </w:r>
          </w:p>
          <w:p w:rsidR="00224353" w:rsidRDefault="00224353" w:rsidP="00224353">
            <w:pPr>
              <w:pStyle w:val="a5"/>
              <w:numPr>
                <w:ilvl w:val="0"/>
                <w:numId w:val="13"/>
              </w:numPr>
            </w:pPr>
            <w:r>
              <w:t>Работа с транспортной документацией: экспедиционная расписка, складская расписка, санитарный паспорт на транспорт</w:t>
            </w:r>
          </w:p>
          <w:p w:rsidR="00224353" w:rsidRDefault="00224353" w:rsidP="00224353">
            <w:pPr>
              <w:pStyle w:val="a5"/>
              <w:numPr>
                <w:ilvl w:val="0"/>
                <w:numId w:val="13"/>
              </w:numPr>
            </w:pPr>
            <w:r>
              <w:t>.Работа с транспортной документацией: договор аренды транспортного средства без экипажа, договор аренды транспортного средства с экипажем.</w:t>
            </w:r>
          </w:p>
          <w:p w:rsidR="00224353" w:rsidRDefault="00224353" w:rsidP="00224353">
            <w:pPr>
              <w:pStyle w:val="a5"/>
              <w:numPr>
                <w:ilvl w:val="0"/>
                <w:numId w:val="13"/>
              </w:numPr>
            </w:pPr>
            <w:r>
              <w:t>Работа с транспортной документацией: претензия, акты, ТОРГ-12.</w:t>
            </w:r>
          </w:p>
          <w:p w:rsidR="00224353" w:rsidRPr="00224353" w:rsidRDefault="00224353" w:rsidP="00224353">
            <w:pPr>
              <w:pStyle w:val="a5"/>
              <w:numPr>
                <w:ilvl w:val="0"/>
                <w:numId w:val="13"/>
              </w:numPr>
              <w:tabs>
                <w:tab w:val="left" w:pos="5940"/>
                <w:tab w:val="left" w:pos="6300"/>
                <w:tab w:val="left" w:pos="6831"/>
                <w:tab w:val="left" w:pos="7200"/>
                <w:tab w:val="left" w:pos="9360"/>
                <w:tab w:val="left" w:pos="13500"/>
                <w:tab w:val="left" w:pos="13680"/>
                <w:tab w:val="left" w:pos="14040"/>
              </w:tabs>
              <w:rPr>
                <w:b/>
              </w:rPr>
            </w:pPr>
            <w:r>
              <w:t xml:space="preserve"> Оценка стоимости затрат на хранение товарных запасов. Методика проведения оценки</w:t>
            </w:r>
            <w:r w:rsidRPr="00224353">
              <w:rPr>
                <w:b/>
              </w:rPr>
              <w:t xml:space="preserve">. </w:t>
            </w:r>
          </w:p>
          <w:p w:rsidR="00224353" w:rsidRPr="00224353" w:rsidRDefault="00224353" w:rsidP="00224353">
            <w:pPr>
              <w:ind w:left="360"/>
            </w:pP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4A40" w:rsidRDefault="00E54A40" w:rsidP="002F4742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54A40" w:rsidTr="002F4742">
        <w:trPr>
          <w:trHeight w:val="46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A40" w:rsidRDefault="00E54A40" w:rsidP="002F4742">
            <w:pPr>
              <w:pStyle w:val="2"/>
              <w:widowControl w:val="0"/>
              <w:spacing w:line="276" w:lineRule="auto"/>
              <w:ind w:left="0" w:firstLine="0"/>
              <w:jc w:val="right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Default="00E54A40" w:rsidP="002F4742">
            <w:pPr>
              <w:pStyle w:val="2"/>
              <w:widowControl w:val="0"/>
              <w:spacing w:line="276" w:lineRule="auto"/>
              <w:ind w:left="0" w:firstLine="3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ВСЕГО </w:t>
            </w:r>
            <w:r>
              <w:rPr>
                <w:sz w:val="28"/>
                <w:szCs w:val="28"/>
                <w:lang w:eastAsia="en-US"/>
              </w:rPr>
              <w:t xml:space="preserve">часов </w:t>
            </w:r>
          </w:p>
        </w:tc>
        <w:tc>
          <w:tcPr>
            <w:tcW w:w="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A40" w:rsidRDefault="00E54A40" w:rsidP="002F4742">
            <w:pPr>
              <w:pStyle w:val="2"/>
              <w:spacing w:line="276" w:lineRule="auto"/>
              <w:ind w:left="-109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</w:tbl>
    <w:p w:rsidR="00E54A40" w:rsidRDefault="00E54A40" w:rsidP="00E54A40">
      <w:pPr>
        <w:jc w:val="center"/>
        <w:rPr>
          <w:b/>
          <w:i/>
        </w:rPr>
      </w:pPr>
    </w:p>
    <w:p w:rsidR="00E54A40" w:rsidRDefault="00E54A40" w:rsidP="00E54A40">
      <w:pPr>
        <w:jc w:val="center"/>
        <w:rPr>
          <w:b/>
          <w:i/>
        </w:rPr>
      </w:pPr>
    </w:p>
    <w:p w:rsidR="00224353" w:rsidRDefault="00224353" w:rsidP="00E54A40">
      <w:pPr>
        <w:jc w:val="center"/>
        <w:rPr>
          <w:b/>
          <w:i/>
        </w:rPr>
      </w:pPr>
    </w:p>
    <w:p w:rsidR="00224353" w:rsidRDefault="00224353" w:rsidP="00E54A40">
      <w:pPr>
        <w:jc w:val="center"/>
        <w:rPr>
          <w:b/>
          <w:i/>
        </w:rPr>
      </w:pPr>
    </w:p>
    <w:p w:rsidR="00224353" w:rsidRDefault="00224353" w:rsidP="00E54A40">
      <w:pPr>
        <w:jc w:val="center"/>
        <w:rPr>
          <w:b/>
          <w:i/>
        </w:rPr>
      </w:pPr>
    </w:p>
    <w:p w:rsidR="00E54A40" w:rsidRDefault="00E54A40" w:rsidP="00F9154F">
      <w:pPr>
        <w:spacing w:before="60"/>
        <w:ind w:right="-1"/>
        <w:jc w:val="center"/>
        <w:rPr>
          <w:b/>
          <w:caps/>
        </w:rPr>
      </w:pPr>
      <w:r>
        <w:rPr>
          <w:b/>
          <w:caps/>
        </w:rPr>
        <w:lastRenderedPageBreak/>
        <w:t>4. УСЛОВИЯ РЕАЛИЗАЦИИ ПРОФЕССИОНАЛЬНОГО МОДУЛЯ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 Требования к минимальному материально - техническому обеспечению</w:t>
      </w:r>
    </w:p>
    <w:p w:rsidR="00E54A40" w:rsidRDefault="00E54A40" w:rsidP="00E54A4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учебной практики требует наличия учебного кабинета «Междисциплинарных курсов».</w:t>
      </w:r>
    </w:p>
    <w:p w:rsidR="00E54A40" w:rsidRDefault="00E54A40" w:rsidP="00E54A4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посадочные места по количеству обучающихся, рабочее место преподавателя, комплект учебных пособий по «</w:t>
      </w:r>
      <w:r>
        <w:rPr>
          <w:sz w:val="28"/>
          <w:szCs w:val="28"/>
        </w:rPr>
        <w:t>логистике</w:t>
      </w:r>
      <w:r>
        <w:rPr>
          <w:bCs/>
          <w:sz w:val="28"/>
          <w:szCs w:val="28"/>
        </w:rPr>
        <w:t>», образцы документов, отчетность действующих организаций, нормативная база.</w:t>
      </w:r>
    </w:p>
    <w:p w:rsidR="00E54A40" w:rsidRDefault="00E54A40" w:rsidP="00E54A40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 компьютер с лицензионным программным обеспечением и мультимедиапроектор.</w:t>
      </w:r>
    </w:p>
    <w:p w:rsidR="00E54A40" w:rsidRDefault="00E54A40" w:rsidP="00E54A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Реализация программы учебной практики предполагает обязательную учебную практику в размере 36 часов, которую рекомендуется проводить локально после изучения теоретической части модуля.</w:t>
      </w:r>
    </w:p>
    <w:p w:rsidR="00E54A40" w:rsidRDefault="00E54A40" w:rsidP="00E54A40">
      <w:pPr>
        <w:jc w:val="center"/>
        <w:rPr>
          <w:b/>
          <w:sz w:val="28"/>
          <w:szCs w:val="28"/>
        </w:rPr>
      </w:pPr>
    </w:p>
    <w:p w:rsidR="00E54A40" w:rsidRDefault="00E54A40" w:rsidP="00E54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Информационное обеспечение обучения </w:t>
      </w:r>
    </w:p>
    <w:p w:rsidR="00E54A40" w:rsidRDefault="00E54A40" w:rsidP="00E54A40">
      <w:pPr>
        <w:tabs>
          <w:tab w:val="left" w:pos="540"/>
        </w:tabs>
        <w:ind w:firstLine="539"/>
        <w:jc w:val="both"/>
        <w:rPr>
          <w:b/>
          <w:sz w:val="28"/>
          <w:szCs w:val="28"/>
        </w:rPr>
      </w:pPr>
    </w:p>
    <w:p w:rsidR="00E54A40" w:rsidRDefault="00E54A40" w:rsidP="00E54A40">
      <w:pPr>
        <w:tabs>
          <w:tab w:val="left" w:pos="540"/>
        </w:tabs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E54A40" w:rsidRDefault="00E54A40" w:rsidP="00E54A40">
      <w:pPr>
        <w:numPr>
          <w:ilvl w:val="0"/>
          <w:numId w:val="5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Воронков А.Н. Логистика: основы операционной деятельности. Н. Новгород.: ННГАСЦ, 2013</w:t>
      </w:r>
    </w:p>
    <w:p w:rsidR="00E54A40" w:rsidRDefault="00E54A40" w:rsidP="00E54A40">
      <w:pPr>
        <w:numPr>
          <w:ilvl w:val="0"/>
          <w:numId w:val="5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Федоров, Л.С. Общий курс транспортной логистики : учеб. пособие / Л. С. Федоров, В. А. Персианов, И. Б. Мухаметдинов ; ред. Л. С. Федоров. - М. : Кнорус, 2013. - 309 с.</w:t>
      </w:r>
    </w:p>
    <w:p w:rsidR="00E54A40" w:rsidRDefault="00E54A40" w:rsidP="00E54A40">
      <w:pPr>
        <w:numPr>
          <w:ilvl w:val="0"/>
          <w:numId w:val="5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Канке, А.А. Логистика : учебник для студ. СПО / А. А. Канке, И. П. Кошевая. - 2-е изд., испр. и доп. - М. : Форум - ИНФРА-М, 2014. - 383 с. - (Профессиональное образование)</w:t>
      </w:r>
    </w:p>
    <w:p w:rsidR="00E54A40" w:rsidRDefault="00E54A40" w:rsidP="00E54A40">
      <w:pPr>
        <w:numPr>
          <w:ilvl w:val="0"/>
          <w:numId w:val="5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Киреева Н.С. Складское хозяйство М.: Изд. Центр Академия, 2012</w:t>
      </w:r>
    </w:p>
    <w:p w:rsidR="00E54A40" w:rsidRDefault="00E54A40" w:rsidP="00E54A40">
      <w:pPr>
        <w:tabs>
          <w:tab w:val="left" w:pos="540"/>
        </w:tabs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E54A40" w:rsidRDefault="00E54A40" w:rsidP="00E54A40">
      <w:pPr>
        <w:numPr>
          <w:ilvl w:val="0"/>
          <w:numId w:val="5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Ворожейкина Логистика АПК</w:t>
      </w:r>
    </w:p>
    <w:p w:rsidR="00E54A40" w:rsidRDefault="00E54A40" w:rsidP="00E54A40">
      <w:pPr>
        <w:numPr>
          <w:ilvl w:val="0"/>
          <w:numId w:val="5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логистика: организация перевозки грузов : учеб. пособие для студ. вузов / А. М. Афонин [и др.]. - М. : ФОРУМ, 2014. - 366 с.</w:t>
      </w:r>
    </w:p>
    <w:p w:rsidR="00E54A40" w:rsidRDefault="00E54A40" w:rsidP="00E54A40">
      <w:pPr>
        <w:numPr>
          <w:ilvl w:val="0"/>
          <w:numId w:val="5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Сханова, С.Э. Основы транспортно-экспедиционного обслуживания : учеб. пособие для студ. вузов / С. Э. Сханова, О. В. Попова, А. Э. Горев. - 4-е изд., перераб. - М. : Академия, 2011. - 429 с. - (Высшее профессиональное образование. Транспорт). - Гриф</w:t>
      </w:r>
    </w:p>
    <w:p w:rsidR="00E54A40" w:rsidRDefault="00E54A40" w:rsidP="00E54A40">
      <w:pPr>
        <w:ind w:firstLine="539"/>
        <w:jc w:val="both"/>
        <w:rPr>
          <w:b/>
          <w:sz w:val="28"/>
          <w:szCs w:val="28"/>
        </w:rPr>
      </w:pPr>
    </w:p>
    <w:p w:rsidR="00E54A40" w:rsidRDefault="00E54A40" w:rsidP="00E54A40">
      <w:pPr>
        <w:ind w:firstLine="539"/>
        <w:jc w:val="both"/>
        <w:rPr>
          <w:b/>
          <w:sz w:val="28"/>
          <w:szCs w:val="28"/>
        </w:rPr>
      </w:pPr>
    </w:p>
    <w:p w:rsidR="00E54A40" w:rsidRDefault="00E54A40" w:rsidP="00E54A40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Электронные ресурсы:</w:t>
      </w:r>
    </w:p>
    <w:p w:rsidR="00E54A40" w:rsidRPr="00E54A40" w:rsidRDefault="00E54A40" w:rsidP="00E54A40">
      <w:pPr>
        <w:ind w:firstLine="539"/>
        <w:jc w:val="both"/>
        <w:rPr>
          <w:color w:val="000000" w:themeColor="text1"/>
          <w:sz w:val="28"/>
          <w:szCs w:val="28"/>
        </w:rPr>
      </w:pPr>
      <w:r w:rsidRPr="00E54A40">
        <w:rPr>
          <w:color w:val="000000" w:themeColor="text1"/>
          <w:sz w:val="28"/>
          <w:szCs w:val="28"/>
        </w:rPr>
        <w:t xml:space="preserve">1. </w:t>
      </w:r>
      <w:hyperlink r:id="rId9" w:history="1">
        <w:r w:rsidRPr="00E54A40">
          <w:rPr>
            <w:rStyle w:val="a3"/>
            <w:color w:val="000000" w:themeColor="text1"/>
            <w:sz w:val="28"/>
            <w:szCs w:val="28"/>
          </w:rPr>
          <w:t>Логистика : учебное пособие / под ред. В.И. Маргунова. - 2-е изд., испр. - Минск : Вышэйшая школа, 2013. - 512 с. - ISBN 978-985-06-2283-9 ; То же [Электронный ресурс]. - URL: http://biblioclub.ru/index.php?page=book&amp;id=235763 (01.10.2014).</w:t>
        </w:r>
      </w:hyperlink>
    </w:p>
    <w:p w:rsidR="00E54A40" w:rsidRPr="00E54A40" w:rsidRDefault="00E54A40" w:rsidP="00E54A40">
      <w:pPr>
        <w:ind w:firstLine="539"/>
        <w:jc w:val="both"/>
        <w:rPr>
          <w:color w:val="000000" w:themeColor="text1"/>
          <w:sz w:val="28"/>
          <w:szCs w:val="28"/>
        </w:rPr>
      </w:pPr>
      <w:r w:rsidRPr="00E54A40">
        <w:rPr>
          <w:color w:val="000000" w:themeColor="text1"/>
          <w:sz w:val="28"/>
          <w:szCs w:val="28"/>
        </w:rPr>
        <w:t xml:space="preserve">2. </w:t>
      </w:r>
      <w:hyperlink r:id="rId10" w:history="1">
        <w:r w:rsidRPr="00E54A40">
          <w:rPr>
            <w:rStyle w:val="a3"/>
            <w:color w:val="000000" w:themeColor="text1"/>
            <w:sz w:val="28"/>
            <w:szCs w:val="28"/>
          </w:rPr>
          <w:t>Гаджинский, А.М. Логистика. Учебник для бакалавров / А.М. Гаджинский ; под ред. А.Е. Илларионова. - 21-е изд. - М. : Дашков и Ко, 2013. - 419 с. - («Учебные издания для бакалавров»). - ISBN 978-5-394-02059-9 ; То же [Электронный ресурс]. - URL: http://biblioclub.ru/index.php?page=book&amp;id=135044 (01.10.2014).</w:t>
        </w:r>
      </w:hyperlink>
    </w:p>
    <w:p w:rsidR="00E54A40" w:rsidRPr="00E54A40" w:rsidRDefault="00E54A40" w:rsidP="00E54A40">
      <w:pPr>
        <w:ind w:firstLine="539"/>
        <w:jc w:val="both"/>
        <w:rPr>
          <w:color w:val="000000" w:themeColor="text1"/>
          <w:sz w:val="28"/>
          <w:szCs w:val="28"/>
        </w:rPr>
      </w:pPr>
      <w:r w:rsidRPr="00E54A40">
        <w:rPr>
          <w:color w:val="000000" w:themeColor="text1"/>
          <w:sz w:val="28"/>
          <w:szCs w:val="28"/>
        </w:rPr>
        <w:t xml:space="preserve">3. </w:t>
      </w:r>
      <w:hyperlink r:id="rId11" w:history="1">
        <w:r w:rsidRPr="00E54A40">
          <w:rPr>
            <w:rStyle w:val="a3"/>
            <w:color w:val="000000" w:themeColor="text1"/>
            <w:sz w:val="28"/>
            <w:szCs w:val="28"/>
          </w:rPr>
          <w:t>Левкин, Г.Г. Основы логистики : учебное пособие / Г.Г. Левкин. - М. : Инфра-Инженерия, 2014. - 240 с. - ISBN 978-5-9729-0070-1 ; То же [Электронный ресурс]. - URL: http://biblioclub.ru/index.php?page=book&amp;id=234779 (01.10.2014).</w:t>
        </w:r>
      </w:hyperlink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8B7455" w:rsidRDefault="008B7455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4.3. Общие требования к организации образовательного процесса. </w:t>
      </w:r>
    </w:p>
    <w:p w:rsidR="00E54A40" w:rsidRDefault="00E54A40" w:rsidP="00E54A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Учебная практика  проводится преподавателями профессионального цикла. </w:t>
      </w:r>
    </w:p>
    <w:p w:rsidR="00E54A40" w:rsidRDefault="00E54A40" w:rsidP="00E54A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Учебная практика (по профилю специальности) проводится при освоении студентами профессиональных компетенций в рамках профессионального модуля и может реализовываться как концентрированно в несколько периодов, так, и рассредоточено, чередуясь с теоретическими занятиями в рамках профессионального модуля.</w:t>
      </w: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4A40" w:rsidRDefault="00E54A40" w:rsidP="00E54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 Кадровое обеспечение образовательного процесса</w:t>
      </w:r>
    </w:p>
    <w:p w:rsidR="00E54A40" w:rsidRDefault="00E54A40" w:rsidP="00E54A40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sz w:val="26"/>
          <w:szCs w:val="26"/>
        </w:rPr>
        <w:t>Преподаватели, осуществляющие  руководство учебной  практикой обучающихся,  должны иметь   высшее профессиональное экономическое образование иметь опыт деятельности в соответствующей профессиональной сфере не менее 3 лет, проходить обязательную стажировку в профильных организациях не реже 1 раза в 3 года.</w:t>
      </w:r>
    </w:p>
    <w:p w:rsidR="00E54A40" w:rsidRDefault="00E54A40" w:rsidP="00E54A4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54A40" w:rsidRDefault="00E54A40" w:rsidP="00E54A4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54A40" w:rsidRDefault="00E54A40" w:rsidP="00E54A4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54A40" w:rsidRDefault="00E54A40" w:rsidP="00E54A4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B7455" w:rsidRDefault="008B7455" w:rsidP="00E54A4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B7455" w:rsidRDefault="008B7455" w:rsidP="00E54A4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B7455" w:rsidRDefault="008B7455" w:rsidP="00E54A4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B7455" w:rsidRDefault="008B7455" w:rsidP="00E54A4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8B7455" w:rsidRDefault="008B7455" w:rsidP="00E54A40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E54A40" w:rsidRDefault="00E54A40" w:rsidP="00E54A40">
      <w:pPr>
        <w:jc w:val="both"/>
      </w:pPr>
    </w:p>
    <w:p w:rsidR="00E54A40" w:rsidRPr="00E54A40" w:rsidRDefault="00E54A40" w:rsidP="00E54A40">
      <w:pPr>
        <w:spacing w:before="60"/>
        <w:ind w:right="-1"/>
        <w:jc w:val="center"/>
        <w:rPr>
          <w:b/>
          <w:caps/>
        </w:rPr>
      </w:pPr>
      <w:r w:rsidRPr="00E54A40">
        <w:rPr>
          <w:b/>
          <w:caps/>
        </w:rPr>
        <w:t>5.Контроль и оценка результатов освоения пРОГРАММЫ уЧЕБНОЙ ПРАКТИКИ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8651"/>
        <w:gridCol w:w="2836"/>
      </w:tblGrid>
      <w:tr w:rsidR="00E54A40" w:rsidTr="002F4742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Результаты </w:t>
            </w:r>
          </w:p>
          <w:p w:rsidR="00E54A40" w:rsidRDefault="00E54A40" w:rsidP="002F47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ПК)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2.3 Использовать различные модели и методы управления запасами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Формировать поэтапную систему контроля на основе схемы контроля; 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Проводить анализ поставщиков с выбором критериев оценки; 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Проводить совещания и деловые беседы; 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Составлять различные договора с поставщиками; 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Составлять планы деловых переговоров с поставщиками;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анализ выполнения договорных обязательств;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Планировать каналы сбыта;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выборочное регулирование запасами;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4A40" w:rsidRDefault="00E54A40" w:rsidP="002F474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 контроль в форме:</w:t>
            </w:r>
          </w:p>
          <w:p w:rsidR="00E54A40" w:rsidRDefault="00E54A40" w:rsidP="002F474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Экспертной оценки выполненных  работ;</w:t>
            </w:r>
          </w:p>
          <w:p w:rsidR="00E54A40" w:rsidRDefault="00E54A40" w:rsidP="002F474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защиты  занятий.</w:t>
            </w:r>
          </w:p>
          <w:p w:rsidR="00E54A40" w:rsidRDefault="00E54A40" w:rsidP="002F4742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E54A40" w:rsidRDefault="00E54A40" w:rsidP="002F474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Интерпретация результатов наблюдений за деятельностью студента в процессе выполнения занятий.</w:t>
            </w:r>
          </w:p>
          <w:p w:rsidR="00E54A40" w:rsidRDefault="00E54A40" w:rsidP="002F4742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E54A40" w:rsidRDefault="00E54A40" w:rsidP="002F474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Итоговый контроль: дифференцированный зачет и экзамен по профессиональному модулю.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2.4. Осуществлять управление заказами, запасами, транспортировкой, складированием, грузопереработкой, упаковкой, сервисом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Рассчитывать потребность в материальных запасах для производства;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Строить схемы распределительных каналов; 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Планировать каналы сбыта;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Разрабатывать мероприятия по контролю за движением материальных запасов;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Определять потребность в складских помещениях;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Рассчитывать площадь склада;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Рассчитывать и оценивать складские расходы:</w:t>
            </w:r>
          </w:p>
          <w:p w:rsidR="00E54A40" w:rsidRDefault="00E54A40" w:rsidP="002F474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Рассчитывать транспортные расходы логистической системы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4A40" w:rsidRDefault="00E54A40" w:rsidP="002F4742">
            <w:pPr>
              <w:rPr>
                <w:bCs/>
                <w:lang w:eastAsia="en-US"/>
              </w:rPr>
            </w:pPr>
          </w:p>
        </w:tc>
      </w:tr>
    </w:tbl>
    <w:p w:rsidR="00E54A40" w:rsidRDefault="00E54A40" w:rsidP="00E54A4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E54A40" w:rsidRDefault="00E54A40" w:rsidP="00E54A4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8643"/>
        <w:gridCol w:w="3117"/>
      </w:tblGrid>
      <w:tr w:rsidR="00E54A40" w:rsidTr="002F4742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Результаты </w:t>
            </w:r>
          </w:p>
          <w:p w:rsidR="00E54A40" w:rsidRDefault="00E54A40" w:rsidP="002F47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общие компетенции)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4A40" w:rsidRDefault="00E54A40" w:rsidP="002F474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4A40" w:rsidRDefault="00E54A40" w:rsidP="002F474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Грамотная аргументация важности защиты финансовых интересов предприятия и государства.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Демонстрация устойчивого интереса к будущей профессии. Проявление инициативы в аудиторной и самостоятельной работе, во время прохождения практики.</w:t>
            </w:r>
          </w:p>
          <w:p w:rsidR="00E54A40" w:rsidRDefault="00E54A40" w:rsidP="002F4742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 практике.</w:t>
            </w:r>
          </w:p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Экспертная оценка в процессе защиты  работ, решения  задач.</w:t>
            </w:r>
          </w:p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Положительные отзывы руководителей практики .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4A40" w:rsidRDefault="00E54A40" w:rsidP="002F474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Систематическое планирование собственной учебной деятельности и действие в соответствии с планом.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Структурирование объема работы и выделение приоритетов.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Грамотное определение методов и способов выполнения учебных задач.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самоконтроля в процессе выполнения работы и ее результатов.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Анализ результативности использованных методов и способов выполнения учебных задач.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Адекватная реакция на внешнюю оценку выполненной работы.</w:t>
            </w:r>
          </w:p>
          <w:p w:rsidR="00E54A40" w:rsidRDefault="00E54A40" w:rsidP="002F4742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и производственной практике.</w:t>
            </w:r>
          </w:p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Экспертная оценка в процессе защиты практических работ, решения ситуационных задач.</w:t>
            </w:r>
          </w:p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Интерпретация результатов наблюдения за деятельностью </w:t>
            </w:r>
            <w:r>
              <w:rPr>
                <w:bCs/>
                <w:lang w:eastAsia="en-US"/>
              </w:rPr>
              <w:lastRenderedPageBreak/>
              <w:t>обучающихся в процессе деловой игры.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3. Принимать решения в стандартных и не стандартных ситуациях и нести за них ответственность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Признание наличия проблемы и адекватная реакция на нее.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Выстраивание вариантов альтернативных действий в случае возникновения нестандартных ситуаций.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Грамотная оценка ресурсов, необходимых для выполнения заданий.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Расчет возможных рисков и определение методов и способов их снижения при выполнении профессиональных задач.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Интерпретация результатов наблюдений за деятельностью обучающихся в процессе деловых и имитационных игр. Экспертное наблюдение и оценка деятельности обучающегося в процессе освоения профессионального модуля, при выполнении работ по практике.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и использование разнообразных источников информации. 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Грамотное определение типа и формы необходимой информации. 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Получение нужной информации и сохранение ее в удобном для работы формате. 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степени достоверности и актуальности информации.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Извлечение ключевых фрагментов и основного содержание из всего массива информации. 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Упрощение подачи информации для ясности понимания и представления.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Экспертное наблюдение и оценка деятельности обучающегося в процессе самостоятельной работы. Экспертная оценка выполненной домашней работы.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5. Использовать информационно-коммуникационные технологии в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деятельности.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Грамотное применение специализированного программного обеспечения для сбора, хранения и обработки бухгалтерской информации.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Правильная интерпретация интерфейса специализированного программного обеспечения и нахождение контекстной помощи.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Правильное использование автоматизированных систем делопроизводства.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Экспертное наблюдение и оценка деятельности обучающегося в процессе освоения профессионального модуля, </w:t>
            </w:r>
            <w:r>
              <w:rPr>
                <w:bCs/>
                <w:lang w:eastAsia="en-US"/>
              </w:rPr>
              <w:lastRenderedPageBreak/>
              <w:t>при выполнении работ по учебной и производственной практик.</w:t>
            </w:r>
          </w:p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Экспертная оценка в процессе защиты практических работ, решения ситуационных задач.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Положительная оценка вклада членов команды в общекомандную работу.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Передача информации, идей и опыта членам команды.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знания сильных сторон, интересов и качеств, которые необходимо развивать у членов команды, для определения персональных задач в общекомандной работе. 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членами команды личной и коллективной ответственности.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Регулярное представление обратной связь членам команды. 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Демонстрация навыков эффективного общения.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Интерпретация результатов наблюдений за деятельностью обучающихся в процессе деловых и имитационных игр, групповой работы при выполнении практических работ.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результат выполнения задания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Грамотная постановка целей.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Точное установление критериев успеха и оценки деятельности. 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Гибкая адаптация целей к изменяющимся условиям. </w:t>
            </w:r>
          </w:p>
          <w:p w:rsidR="00E54A40" w:rsidRDefault="00E54A40" w:rsidP="002F4742">
            <w:pPr>
              <w:pStyle w:val="a5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before="60" w:after="6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поставленных задач.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Демонстрация способности контролировать и корректировать работу коллектива.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Демонстрация самостоятельности в принятии ответственных решений.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Демонстрация ответственности за принятие решений на себя, если необходимо продвинуть дело вперед.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Интерпретация результатов наблюдений за деятельностью обучающихся в процессе деловых и имитационных игр, групповой работы при выполнении практических работ.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Способность к организации и планированию самостоятельных занятий и домашней работы при изучении профессионального модуля.</w:t>
            </w:r>
          </w:p>
          <w:p w:rsidR="00E54A40" w:rsidRDefault="00E54A40" w:rsidP="002F4742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Эффективный поиск возможностей развития профессиональных навыков при освоении модуля.</w:t>
            </w:r>
          </w:p>
          <w:p w:rsidR="00E54A40" w:rsidRDefault="00E54A40" w:rsidP="002F4742">
            <w:pPr>
              <w:widowControl w:val="0"/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Разработка, регулярный анализ и совершенствование плана личностного развития и повышения квалификации.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Экспертное наблюдение и оценка деятельности обучающегося в процессе самостоятельной работы. Экспертная оценка выполненной домашней работы.</w:t>
            </w:r>
          </w:p>
        </w:tc>
      </w:tr>
      <w:tr w:rsidR="00E54A40" w:rsidTr="002F474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Демонстрация легкости освоения новых программных средств, обеспечивающих учет, составление и передачу бухгалтерской отчетности.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Отслеживание и использование изменений законодательной и нормативно-справочной базы, регламентирующей управление персоналом.</w:t>
            </w:r>
          </w:p>
          <w:p w:rsidR="00E54A40" w:rsidRDefault="00E54A40" w:rsidP="002F4742">
            <w:pPr>
              <w:numPr>
                <w:ilvl w:val="0"/>
                <w:numId w:val="7"/>
              </w:numPr>
              <w:tabs>
                <w:tab w:val="num" w:pos="0"/>
                <w:tab w:val="left" w:pos="428"/>
              </w:tabs>
              <w:spacing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Проявление готовности к освоению новых технологий в профессиональной деятельности.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Экспертное наблюдение и оценка деятельности обучающегося в процессе освоения профессионального модуля, при выполнении работ по учебной и производственной практик.</w:t>
            </w:r>
          </w:p>
          <w:p w:rsidR="00E54A40" w:rsidRDefault="00E54A40" w:rsidP="002F47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Экспертное наблюдение и оценка деятельности обучающегося в процессе самостоятельной работы.</w:t>
            </w:r>
          </w:p>
        </w:tc>
      </w:tr>
    </w:tbl>
    <w:p w:rsidR="007B0B84" w:rsidRDefault="007B0B84"/>
    <w:sectPr w:rsidR="007B0B84" w:rsidSect="00E54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DA" w:rsidRDefault="00DE6BDA" w:rsidP="00F9154F">
      <w:r>
        <w:separator/>
      </w:r>
    </w:p>
  </w:endnote>
  <w:endnote w:type="continuationSeparator" w:id="0">
    <w:p w:rsidR="00DE6BDA" w:rsidRDefault="00DE6BDA" w:rsidP="00F9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DA" w:rsidRDefault="00DE6BDA" w:rsidP="00F9154F">
      <w:r>
        <w:separator/>
      </w:r>
    </w:p>
  </w:footnote>
  <w:footnote w:type="continuationSeparator" w:id="0">
    <w:p w:rsidR="00DE6BDA" w:rsidRDefault="00DE6BDA" w:rsidP="00F9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75A"/>
    <w:multiLevelType w:val="hybridMultilevel"/>
    <w:tmpl w:val="CCAC5860"/>
    <w:lvl w:ilvl="0" w:tplc="ED42AF4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66B8E"/>
    <w:multiLevelType w:val="hybridMultilevel"/>
    <w:tmpl w:val="DC1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2E9F"/>
    <w:multiLevelType w:val="hybridMultilevel"/>
    <w:tmpl w:val="DC1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936"/>
    <w:multiLevelType w:val="multilevel"/>
    <w:tmpl w:val="CA4EA7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48E273C"/>
    <w:multiLevelType w:val="hybridMultilevel"/>
    <w:tmpl w:val="41B084D4"/>
    <w:lvl w:ilvl="0" w:tplc="51B04B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04F0D"/>
    <w:multiLevelType w:val="hybridMultilevel"/>
    <w:tmpl w:val="DA44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2BE3"/>
    <w:multiLevelType w:val="hybridMultilevel"/>
    <w:tmpl w:val="72303C2E"/>
    <w:lvl w:ilvl="0" w:tplc="0E14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716BB"/>
    <w:multiLevelType w:val="hybridMultilevel"/>
    <w:tmpl w:val="835A950A"/>
    <w:lvl w:ilvl="0" w:tplc="844E1B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B4BB9"/>
    <w:multiLevelType w:val="multilevel"/>
    <w:tmpl w:val="979247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0AA4EC7"/>
    <w:multiLevelType w:val="multilevel"/>
    <w:tmpl w:val="DD3C08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5B55305"/>
    <w:multiLevelType w:val="hybridMultilevel"/>
    <w:tmpl w:val="728604DE"/>
    <w:lvl w:ilvl="0" w:tplc="58BED9B4">
      <w:start w:val="1"/>
      <w:numFmt w:val="decimal"/>
      <w:lvlText w:val="%1."/>
      <w:lvlJc w:val="left"/>
      <w:pPr>
        <w:ind w:left="12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B081E"/>
    <w:multiLevelType w:val="hybridMultilevel"/>
    <w:tmpl w:val="DC1E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E0520"/>
    <w:multiLevelType w:val="hybridMultilevel"/>
    <w:tmpl w:val="41B084D4"/>
    <w:lvl w:ilvl="0" w:tplc="51B04B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7094E"/>
    <w:multiLevelType w:val="hybridMultilevel"/>
    <w:tmpl w:val="F05CAB0A"/>
    <w:lvl w:ilvl="0" w:tplc="9140E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0"/>
    <w:rsid w:val="00224353"/>
    <w:rsid w:val="003E6BE0"/>
    <w:rsid w:val="00527E9E"/>
    <w:rsid w:val="007B0B84"/>
    <w:rsid w:val="008B7455"/>
    <w:rsid w:val="009869C1"/>
    <w:rsid w:val="00AE7351"/>
    <w:rsid w:val="00B25DFA"/>
    <w:rsid w:val="00C37A28"/>
    <w:rsid w:val="00D24A85"/>
    <w:rsid w:val="00DB401D"/>
    <w:rsid w:val="00DE6BDA"/>
    <w:rsid w:val="00E54A40"/>
    <w:rsid w:val="00E95A16"/>
    <w:rsid w:val="00F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22A18-8698-4E90-B470-394216F9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54A40"/>
    <w:rPr>
      <w:color w:val="0000FF"/>
      <w:u w:val="single"/>
    </w:rPr>
  </w:style>
  <w:style w:type="paragraph" w:styleId="a4">
    <w:name w:val="Normal (Web)"/>
    <w:basedOn w:val="a"/>
    <w:unhideWhenUsed/>
    <w:rsid w:val="00E54A40"/>
    <w:pPr>
      <w:spacing w:before="100" w:beforeAutospacing="1" w:after="100" w:afterAutospacing="1"/>
    </w:pPr>
  </w:style>
  <w:style w:type="paragraph" w:styleId="2">
    <w:name w:val="List 2"/>
    <w:basedOn w:val="a"/>
    <w:uiPriority w:val="99"/>
    <w:unhideWhenUsed/>
    <w:rsid w:val="00E54A40"/>
    <w:pPr>
      <w:ind w:left="566" w:hanging="283"/>
      <w:contextualSpacing/>
    </w:pPr>
  </w:style>
  <w:style w:type="paragraph" w:styleId="a5">
    <w:name w:val="List Paragraph"/>
    <w:basedOn w:val="a"/>
    <w:uiPriority w:val="99"/>
    <w:qFormat/>
    <w:rsid w:val="00E54A40"/>
    <w:pPr>
      <w:ind w:left="720"/>
      <w:contextualSpacing/>
    </w:pPr>
  </w:style>
  <w:style w:type="paragraph" w:customStyle="1" w:styleId="21">
    <w:name w:val="21"/>
    <w:basedOn w:val="a"/>
    <w:rsid w:val="00E54A40"/>
    <w:pPr>
      <w:spacing w:before="100" w:beforeAutospacing="1" w:after="100" w:afterAutospacing="1"/>
    </w:pPr>
  </w:style>
  <w:style w:type="paragraph" w:customStyle="1" w:styleId="Default">
    <w:name w:val="Default"/>
    <w:rsid w:val="00E54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54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E54A40"/>
    <w:pPr>
      <w:ind w:hanging="540"/>
      <w:jc w:val="right"/>
    </w:pPr>
    <w:rPr>
      <w:rFonts w:eastAsia="Calibri"/>
      <w:sz w:val="28"/>
      <w:szCs w:val="28"/>
    </w:rPr>
  </w:style>
  <w:style w:type="character" w:customStyle="1" w:styleId="20">
    <w:name w:val="Основной текст (2)_"/>
    <w:link w:val="22"/>
    <w:locked/>
    <w:rsid w:val="00E54A4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54A4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header"/>
    <w:basedOn w:val="a"/>
    <w:link w:val="a8"/>
    <w:uiPriority w:val="99"/>
    <w:unhideWhenUsed/>
    <w:rsid w:val="00F915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15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15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347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135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35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7FDB-BD8A-484B-B55B-3A94ECD1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Дарья Сергеевна</cp:lastModifiedBy>
  <cp:revision>2</cp:revision>
  <dcterms:created xsi:type="dcterms:W3CDTF">2017-12-05T09:02:00Z</dcterms:created>
  <dcterms:modified xsi:type="dcterms:W3CDTF">2017-12-05T09:02:00Z</dcterms:modified>
</cp:coreProperties>
</file>