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417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 ПМ 0</w:t>
            </w:r>
            <w:r w:rsidR="00417208">
              <w:rPr>
                <w:sz w:val="24"/>
                <w:szCs w:val="24"/>
              </w:rPr>
              <w:t>1</w:t>
            </w:r>
            <w:r w:rsidRPr="00A705D9">
              <w:rPr>
                <w:sz w:val="24"/>
                <w:szCs w:val="24"/>
              </w:rPr>
              <w:t xml:space="preserve"> </w:t>
            </w:r>
            <w:r w:rsidR="00417208">
              <w:rPr>
                <w:sz w:val="24"/>
                <w:szCs w:val="24"/>
              </w:rPr>
              <w:t>Содержание собак и уход за ними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 Структура и содержание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2.1 Объем и виды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3 Условия и реализации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4 Контроль и оценка результатов освоения общих и  профессиональных компетенций при прохождении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417208" w:rsidRPr="00417208" w:rsidRDefault="00417208" w:rsidP="00A705D9">
      <w:pPr>
        <w:pStyle w:val="Default"/>
        <w:jc w:val="center"/>
        <w:rPr>
          <w:b/>
          <w:bCs/>
        </w:rPr>
      </w:pPr>
      <w:r w:rsidRPr="00417208">
        <w:rPr>
          <w:b/>
          <w:bCs/>
        </w:rPr>
        <w:t>П</w:t>
      </w:r>
      <w:r w:rsidR="00A705D9" w:rsidRPr="00417208">
        <w:rPr>
          <w:b/>
          <w:bCs/>
        </w:rPr>
        <w:t>М 0</w:t>
      </w:r>
      <w:r w:rsidRPr="00417208">
        <w:rPr>
          <w:b/>
          <w:bCs/>
        </w:rPr>
        <w:t>1 Содержание собак и уход за ними</w:t>
      </w:r>
    </w:p>
    <w:p w:rsidR="00A705D9" w:rsidRPr="00417208" w:rsidRDefault="00417208" w:rsidP="00A705D9">
      <w:pPr>
        <w:pStyle w:val="Default"/>
        <w:jc w:val="center"/>
        <w:rPr>
          <w:b/>
          <w:bCs/>
        </w:rPr>
      </w:pPr>
      <w:r w:rsidRPr="00417208">
        <w:rPr>
          <w:b/>
          <w:bCs/>
        </w:rPr>
        <w:t>МДК 01.01 Методы содержания собак и уход за ними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417208">
      <w:pPr>
        <w:pStyle w:val="Default"/>
        <w:ind w:firstLine="709"/>
        <w:jc w:val="both"/>
      </w:pPr>
      <w:r w:rsidRPr="00A705D9">
        <w:rPr>
          <w:b/>
        </w:rPr>
        <w:t xml:space="preserve">1.1. Область применения программы </w:t>
      </w:r>
      <w:r w:rsidR="00002208">
        <w:rPr>
          <w:b/>
        </w:rPr>
        <w:t xml:space="preserve">производственной </w:t>
      </w:r>
      <w:r w:rsidRPr="00A705D9">
        <w:rPr>
          <w:b/>
        </w:rPr>
        <w:t xml:space="preserve"> практики</w:t>
      </w:r>
      <w:r w:rsidRPr="00A705D9">
        <w:t xml:space="preserve">: </w:t>
      </w:r>
    </w:p>
    <w:p w:rsidR="00A705D9" w:rsidRPr="00A705D9" w:rsidRDefault="00A705D9" w:rsidP="00417208">
      <w:pPr>
        <w:pStyle w:val="Default"/>
        <w:jc w:val="both"/>
      </w:pPr>
      <w:r w:rsidRPr="00A705D9">
        <w:t xml:space="preserve">Рабочая программа </w:t>
      </w:r>
      <w:r w:rsidR="00002208">
        <w:t>производственно</w:t>
      </w:r>
      <w:r w:rsidRPr="00A705D9">
        <w:t xml:space="preserve">й практики  </w:t>
      </w:r>
      <w:r w:rsidR="00417208" w:rsidRPr="00417208">
        <w:rPr>
          <w:bCs/>
        </w:rPr>
        <w:t>ПМ 01 Содержание собак и уход за ними</w:t>
      </w:r>
      <w:r w:rsidR="00417208">
        <w:rPr>
          <w:bCs/>
        </w:rPr>
        <w:t xml:space="preserve"> </w:t>
      </w:r>
      <w:r w:rsidR="00417208" w:rsidRPr="00A705D9">
        <w:t xml:space="preserve"> </w:t>
      </w:r>
      <w:r w:rsidRPr="00A705D9">
        <w:t xml:space="preserve">(далее рабочая программа) – является частью рабочей программы по </w:t>
      </w:r>
      <w:r w:rsidR="00002208">
        <w:t>производственной</w:t>
      </w:r>
      <w:r w:rsidRPr="00A705D9">
        <w:t xml:space="preserve">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:rsidR="00A705D9" w:rsidRPr="00A705D9" w:rsidRDefault="00A705D9" w:rsidP="00417208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 </w:t>
      </w:r>
      <w:r w:rsidRPr="00A705D9">
        <w:rPr>
          <w:bCs/>
          <w:sz w:val="24"/>
          <w:szCs w:val="24"/>
        </w:rPr>
        <w:t xml:space="preserve">МДК. </w:t>
      </w:r>
      <w:r w:rsidR="00417208">
        <w:rPr>
          <w:bCs/>
          <w:sz w:val="24"/>
          <w:szCs w:val="24"/>
        </w:rPr>
        <w:t>01</w:t>
      </w:r>
      <w:r w:rsidRPr="00A705D9">
        <w:rPr>
          <w:bCs/>
          <w:sz w:val="24"/>
          <w:szCs w:val="24"/>
        </w:rPr>
        <w:t xml:space="preserve">.01 </w:t>
      </w:r>
      <w:r w:rsidR="00417208">
        <w:rPr>
          <w:sz w:val="24"/>
          <w:szCs w:val="24"/>
        </w:rPr>
        <w:t>Методы содержания собак и ухода за ними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</w:t>
      </w:r>
      <w:r w:rsidR="00002208">
        <w:t>производственную</w:t>
      </w:r>
      <w:r w:rsidRPr="00A705D9">
        <w:t xml:space="preserve"> практику </w:t>
      </w:r>
      <w:r w:rsidR="00417208" w:rsidRPr="00A705D9">
        <w:rPr>
          <w:bCs/>
        </w:rPr>
        <w:t xml:space="preserve">МДК. </w:t>
      </w:r>
      <w:r w:rsidR="00417208">
        <w:rPr>
          <w:bCs/>
        </w:rPr>
        <w:t>01</w:t>
      </w:r>
      <w:r w:rsidR="00417208" w:rsidRPr="00A705D9">
        <w:rPr>
          <w:bCs/>
        </w:rPr>
        <w:t xml:space="preserve">.01 </w:t>
      </w:r>
      <w:r w:rsidR="00417208">
        <w:t>Методы содержания собак и ухода за ними</w:t>
      </w:r>
      <w:r w:rsidRPr="00A705D9">
        <w:rPr>
          <w:b/>
        </w:rPr>
        <w:t xml:space="preserve"> </w:t>
      </w:r>
      <w:r w:rsidRPr="00A705D9">
        <w:t xml:space="preserve">– </w:t>
      </w:r>
      <w:r w:rsidR="00417208">
        <w:rPr>
          <w:b/>
        </w:rPr>
        <w:t>108</w:t>
      </w:r>
      <w:r w:rsidRPr="00A705D9">
        <w:rPr>
          <w:b/>
        </w:rPr>
        <w:t xml:space="preserve"> ча</w:t>
      </w:r>
      <w:r w:rsidR="00002208">
        <w:rPr>
          <w:b/>
        </w:rPr>
        <w:t>сов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Pr="00A705D9" w:rsidRDefault="00417208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0"/>
          <w:szCs w:val="20"/>
        </w:rPr>
      </w:pPr>
      <w:r w:rsidRPr="00A705D9">
        <w:rPr>
          <w:bCs/>
          <w:sz w:val="24"/>
          <w:szCs w:val="24"/>
        </w:rPr>
        <w:t xml:space="preserve">МДК. </w:t>
      </w:r>
      <w:r>
        <w:rPr>
          <w:bCs/>
          <w:sz w:val="24"/>
          <w:szCs w:val="24"/>
        </w:rPr>
        <w:t>01</w:t>
      </w:r>
      <w:r w:rsidRPr="00A705D9">
        <w:rPr>
          <w:bCs/>
          <w:sz w:val="24"/>
          <w:szCs w:val="24"/>
        </w:rPr>
        <w:t xml:space="preserve">.01 </w:t>
      </w:r>
      <w:r>
        <w:rPr>
          <w:sz w:val="24"/>
          <w:szCs w:val="24"/>
        </w:rPr>
        <w:t>Методы содержания собак и ухода за ними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A705D9" w:rsidRPr="00A72FAA" w:rsidTr="00A705D9">
        <w:tc>
          <w:tcPr>
            <w:tcW w:w="2316" w:type="dxa"/>
          </w:tcPr>
          <w:p w:rsidR="00002208" w:rsidRDefault="00002208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Производственная </w:t>
            </w:r>
          </w:p>
          <w:p w:rsidR="00A705D9" w:rsidRPr="00A705D9" w:rsidRDefault="00A705D9" w:rsidP="00417208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 w:rsidR="00417208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6" w:type="dxa"/>
          </w:tcPr>
          <w:p w:rsidR="00A705D9" w:rsidRPr="00A705D9" w:rsidRDefault="00417208" w:rsidP="00417208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собак и уход за ними</w:t>
            </w:r>
          </w:p>
        </w:tc>
        <w:tc>
          <w:tcPr>
            <w:tcW w:w="2298" w:type="dxa"/>
          </w:tcPr>
          <w:p w:rsidR="00A705D9" w:rsidRPr="00A705D9" w:rsidRDefault="00976267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72/36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417208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417208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A705D9" w:rsidRPr="00A705D9" w:rsidRDefault="00417208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Методы содержания собак и уход за ними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A705D9" w:rsidRDefault="00417208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</w:t>
      </w:r>
      <w:r w:rsidR="00417208">
        <w:rPr>
          <w:rFonts w:eastAsia="Arial"/>
          <w:b/>
          <w:kern w:val="3"/>
          <w:sz w:val="24"/>
          <w:szCs w:val="24"/>
          <w:lang w:eastAsia="zh-CN"/>
        </w:rPr>
        <w:t xml:space="preserve">ПМ 01 Содержание собак и уход за ними </w:t>
      </w:r>
      <w:r w:rsidR="00417208" w:rsidRPr="00A705D9">
        <w:rPr>
          <w:bCs/>
          <w:sz w:val="24"/>
          <w:szCs w:val="24"/>
        </w:rPr>
        <w:t xml:space="preserve">МДК. </w:t>
      </w:r>
      <w:r w:rsidR="00417208">
        <w:rPr>
          <w:bCs/>
          <w:sz w:val="24"/>
          <w:szCs w:val="24"/>
        </w:rPr>
        <w:t>01</w:t>
      </w:r>
      <w:r w:rsidR="00417208" w:rsidRPr="00A705D9">
        <w:rPr>
          <w:bCs/>
          <w:sz w:val="24"/>
          <w:szCs w:val="24"/>
        </w:rPr>
        <w:t xml:space="preserve">.01 </w:t>
      </w:r>
      <w:r w:rsidR="00417208">
        <w:rPr>
          <w:sz w:val="24"/>
          <w:szCs w:val="24"/>
        </w:rPr>
        <w:t>Методы содержания собак и ухода за ними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705D9" w:rsidP="00417208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 по профессиональному модулю </w:t>
      </w:r>
      <w:r w:rsidR="00417208">
        <w:rPr>
          <w:rFonts w:eastAsia="Arial"/>
          <w:b/>
          <w:kern w:val="3"/>
          <w:sz w:val="24"/>
          <w:szCs w:val="24"/>
          <w:lang w:eastAsia="zh-CN"/>
        </w:rPr>
        <w:t xml:space="preserve">ПМ 01 Содержание собак и уход за ними </w:t>
      </w:r>
      <w:r w:rsidR="00417208" w:rsidRPr="00A705D9">
        <w:rPr>
          <w:bCs/>
          <w:sz w:val="24"/>
          <w:szCs w:val="24"/>
        </w:rPr>
        <w:t xml:space="preserve">МДК. </w:t>
      </w:r>
      <w:r w:rsidR="00417208">
        <w:rPr>
          <w:bCs/>
          <w:sz w:val="24"/>
          <w:szCs w:val="24"/>
        </w:rPr>
        <w:t>01</w:t>
      </w:r>
      <w:r w:rsidR="00417208" w:rsidRPr="00A705D9">
        <w:rPr>
          <w:bCs/>
          <w:sz w:val="24"/>
          <w:szCs w:val="24"/>
        </w:rPr>
        <w:t xml:space="preserve">.01 </w:t>
      </w:r>
      <w:r w:rsidR="00417208">
        <w:rPr>
          <w:sz w:val="24"/>
          <w:szCs w:val="24"/>
        </w:rPr>
        <w:t>Методы содержания собак и ухода за ними</w:t>
      </w:r>
      <w:r w:rsidR="00417208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Цели и задачи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практики: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ПК1.1. Обеспечивать уход за собаками с использованием необходимых средств и инвентаря.</w:t>
      </w:r>
    </w:p>
    <w:p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ПК1.2. Проводить кормление собак с учетом возраста, породы и видов служб.</w:t>
      </w:r>
    </w:p>
    <w:p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ПК1.3. Проводить выгул собак.</w:t>
      </w:r>
    </w:p>
    <w:p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ПК1.4. Под руководством ветеринарных специалистов участвовать в проведении противоэпизоотических мероприятий.</w:t>
      </w:r>
    </w:p>
    <w:p w:rsidR="00A705D9" w:rsidRPr="00A705D9" w:rsidRDefault="00A705D9" w:rsidP="00A705D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05D9">
        <w:rPr>
          <w:rFonts w:ascii="Times New Roman" w:hAnsi="Times New Roman"/>
          <w:sz w:val="24"/>
          <w:szCs w:val="24"/>
        </w:rPr>
        <w:t>ПК1.5. Выполнять лечебные назначения по указанию и под руководством ветеринарных специалистов.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A53BDD">
        <w:rPr>
          <w:rFonts w:ascii="Times New Roman" w:hAnsi="Times New Roman"/>
          <w:iCs/>
          <w:color w:val="333333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A53BDD">
        <w:rPr>
          <w:rFonts w:ascii="Times New Roman" w:hAnsi="Times New Roman"/>
          <w:iCs/>
          <w:color w:val="333333"/>
          <w:sz w:val="24"/>
          <w:szCs w:val="24"/>
        </w:rPr>
        <w:t>обучающийся</w:t>
      </w:r>
      <w:proofErr w:type="gramEnd"/>
      <w:r w:rsidRPr="00A53BDD">
        <w:rPr>
          <w:rFonts w:ascii="Times New Roman" w:hAnsi="Times New Roman"/>
          <w:iCs/>
          <w:color w:val="333333"/>
          <w:sz w:val="24"/>
          <w:szCs w:val="24"/>
        </w:rPr>
        <w:t xml:space="preserve"> должен:</w:t>
      </w:r>
    </w:p>
    <w:p w:rsidR="00417208" w:rsidRPr="00A53BDD" w:rsidRDefault="00417208" w:rsidP="00417208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иметь практический опыт: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содержания, кормления собак и ухода за ними;</w:t>
      </w:r>
    </w:p>
    <w:p w:rsidR="00417208" w:rsidRPr="00A53BDD" w:rsidRDefault="00417208" w:rsidP="00417208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уметь: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использовать современные технологии кормления, содержания собак и ухода за ними;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составлять рационы сбалансированного питания по породам и возрастным группам;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проводить стрижку и тримминг декоративных собак;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определять по внешним признакам состояние здоровья собаки;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lastRenderedPageBreak/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оказывать первую помощь собакам в экстренных случаях;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осуществлять уход за больными собаками;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соблюдать меры личной гигиены;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организовывать и проводить профилактические мероприятия по предотвращению болезней, общих для человека и животных;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отбирать пробы воды, измерять основные параметры микроклимата в помещении для собак;</w:t>
      </w:r>
    </w:p>
    <w:p w:rsidR="00417208" w:rsidRPr="00A53BDD" w:rsidRDefault="00417208" w:rsidP="00417208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знать: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требования стандартов к качеству основных кормов и кормовых сре</w:t>
      </w:r>
      <w:proofErr w:type="gramStart"/>
      <w:r w:rsidRPr="00A53BDD">
        <w:rPr>
          <w:rFonts w:ascii="Times New Roman" w:hAnsi="Times New Roman"/>
          <w:iCs/>
          <w:color w:val="333333"/>
          <w:sz w:val="24"/>
          <w:szCs w:val="24"/>
        </w:rPr>
        <w:t>дств дл</w:t>
      </w:r>
      <w:proofErr w:type="gramEnd"/>
      <w:r w:rsidRPr="00A53BDD">
        <w:rPr>
          <w:rFonts w:ascii="Times New Roman" w:hAnsi="Times New Roman"/>
          <w:iCs/>
          <w:color w:val="333333"/>
          <w:sz w:val="24"/>
          <w:szCs w:val="24"/>
        </w:rPr>
        <w:t>я собак;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нормы кормления и принципы составления рационов для различных пород собак и возрастных групп;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ветеринарно-санитарные требования к условиям содержания собак;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ухода за больной собакой;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оказания первой помощи животным;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отбора проб воды, измерения основных параметров микроклимата в помещении для собак;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сведения о болезнях собак, в том числе общих для человека и животного;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профилактики заболеваний собак;</w:t>
      </w:r>
    </w:p>
    <w:p w:rsidR="00417208" w:rsidRPr="00A53BDD" w:rsidRDefault="00417208" w:rsidP="0041720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профилактические и противоэпизоотические мероприятия в собаководстве.</w:t>
      </w:r>
    </w:p>
    <w:p w:rsid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ПМ 0</w:t>
      </w:r>
      <w:r w:rsidR="00B63C82">
        <w:rPr>
          <w:rFonts w:eastAsia="Arial"/>
          <w:b/>
          <w:kern w:val="3"/>
          <w:sz w:val="24"/>
          <w:szCs w:val="24"/>
          <w:lang w:eastAsia="zh-CN"/>
        </w:rPr>
        <w:t xml:space="preserve">1  Содержание собак и уход за ними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b/>
          <w:sz w:val="24"/>
          <w:szCs w:val="24"/>
        </w:rPr>
        <w:t xml:space="preserve">МДК </w:t>
      </w:r>
      <w:r w:rsidR="00B63C82">
        <w:rPr>
          <w:b/>
          <w:sz w:val="24"/>
          <w:szCs w:val="24"/>
        </w:rPr>
        <w:t>01</w:t>
      </w:r>
      <w:r w:rsidRPr="00A705D9">
        <w:rPr>
          <w:b/>
          <w:sz w:val="24"/>
          <w:szCs w:val="24"/>
        </w:rPr>
        <w:t xml:space="preserve">.01. </w:t>
      </w:r>
      <w:r w:rsidR="00B63C82">
        <w:rPr>
          <w:rFonts w:eastAsia="Arial"/>
          <w:b/>
          <w:kern w:val="3"/>
          <w:sz w:val="24"/>
          <w:szCs w:val="24"/>
          <w:lang w:eastAsia="zh-CN"/>
        </w:rPr>
        <w:t>Методы содержания собак и уход за  ними</w:t>
      </w:r>
    </w:p>
    <w:p w:rsidR="006056EF" w:rsidRPr="00A705D9" w:rsidRDefault="006056EF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5244"/>
        <w:gridCol w:w="958"/>
      </w:tblGrid>
      <w:tr w:rsidR="00A705D9" w:rsidRPr="00A705D9" w:rsidTr="00002208">
        <w:tc>
          <w:tcPr>
            <w:tcW w:w="1101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02208" w:rsidRPr="00A705D9" w:rsidTr="00002208">
        <w:tc>
          <w:tcPr>
            <w:tcW w:w="1101" w:type="dxa"/>
          </w:tcPr>
          <w:p w:rsidR="00002208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02208" w:rsidRPr="00A705D9" w:rsidRDefault="00002208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002208" w:rsidRPr="00B63C82" w:rsidRDefault="00002208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63C82">
              <w:rPr>
                <w:sz w:val="20"/>
                <w:szCs w:val="20"/>
                <w:lang w:eastAsia="en-US"/>
              </w:rPr>
              <w:t xml:space="preserve">Инструктаж по ТБ и </w:t>
            </w:r>
            <w:proofErr w:type="gramStart"/>
            <w:r w:rsidRPr="00B63C82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B63C82">
              <w:rPr>
                <w:sz w:val="20"/>
                <w:szCs w:val="20"/>
                <w:lang w:eastAsia="en-US"/>
              </w:rPr>
              <w:t>. Знакомство с предприятием</w:t>
            </w:r>
          </w:p>
        </w:tc>
        <w:tc>
          <w:tcPr>
            <w:tcW w:w="958" w:type="dxa"/>
          </w:tcPr>
          <w:p w:rsidR="00002208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63C82" w:rsidRPr="00A705D9" w:rsidTr="00002208">
        <w:tc>
          <w:tcPr>
            <w:tcW w:w="1101" w:type="dxa"/>
          </w:tcPr>
          <w:p w:rsidR="00B63C82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Осуществление контроля качества и организация кормления.</w:t>
            </w:r>
          </w:p>
          <w:p w:rsidR="00B63C82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B63C82" w:rsidRP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63C82">
              <w:rPr>
                <w:sz w:val="20"/>
                <w:szCs w:val="20"/>
              </w:rPr>
              <w:t xml:space="preserve">Проектирование рационов кормления для служебных собак ведомственных структур. Участие в проведении лабораторных анализов определения качества кормов. Разработка рекомендаций по нормированному кормлению собак для питомников ведомственных структур. </w:t>
            </w:r>
          </w:p>
        </w:tc>
        <w:tc>
          <w:tcPr>
            <w:tcW w:w="958" w:type="dxa"/>
          </w:tcPr>
          <w:p w:rsid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63C82" w:rsidRPr="00A705D9" w:rsidTr="00002208">
        <w:tc>
          <w:tcPr>
            <w:tcW w:w="1101" w:type="dxa"/>
          </w:tcPr>
          <w:p w:rsidR="00B63C82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Организация сбалансированного питания для различных возрастных групп.</w:t>
            </w:r>
          </w:p>
        </w:tc>
        <w:tc>
          <w:tcPr>
            <w:tcW w:w="5244" w:type="dxa"/>
          </w:tcPr>
          <w:p w:rsidR="00B63C82" w:rsidRP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proofErr w:type="spellStart"/>
            <w:r w:rsidRPr="00B63C82">
              <w:rPr>
                <w:sz w:val="20"/>
                <w:szCs w:val="20"/>
              </w:rPr>
              <w:t>Органолиптическая</w:t>
            </w:r>
            <w:proofErr w:type="spellEnd"/>
            <w:r w:rsidRPr="00B63C82">
              <w:rPr>
                <w:sz w:val="20"/>
                <w:szCs w:val="20"/>
              </w:rPr>
              <w:t xml:space="preserve"> оценка качества традиционных кормов. Приготовление традиционного рациона кормления с учетом различных половозрастных групп собак. Анализ питательности различных рационов кормления.</w:t>
            </w:r>
          </w:p>
        </w:tc>
        <w:tc>
          <w:tcPr>
            <w:tcW w:w="958" w:type="dxa"/>
          </w:tcPr>
          <w:p w:rsidR="00B63C82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63C82" w:rsidRPr="00A705D9" w:rsidTr="00002208">
        <w:tc>
          <w:tcPr>
            <w:tcW w:w="1101" w:type="dxa"/>
          </w:tcPr>
          <w:p w:rsidR="00B63C82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Анализ влияния различных кормов на состояние здоровья собаки. Кормление щенков</w:t>
            </w:r>
          </w:p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Влияние натурального кормления на организм собаки.</w:t>
            </w:r>
          </w:p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Влияние промышленных кормов на организм собаки. </w:t>
            </w:r>
          </w:p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Кормление новорожденных щенят. </w:t>
            </w:r>
            <w:proofErr w:type="spellStart"/>
            <w:r w:rsidRPr="00423BC2">
              <w:rPr>
                <w:sz w:val="20"/>
                <w:szCs w:val="20"/>
              </w:rPr>
              <w:t>Подкармливание</w:t>
            </w:r>
            <w:proofErr w:type="spellEnd"/>
            <w:r w:rsidRPr="00423BC2">
              <w:rPr>
                <w:sz w:val="20"/>
                <w:szCs w:val="20"/>
              </w:rPr>
              <w:t xml:space="preserve"> щенят.</w:t>
            </w:r>
          </w:p>
          <w:p w:rsidR="00B63C82" w:rsidRP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Кормление до 3 месячного возраста. Подготовка продуктов питания. Кормление до года.</w:t>
            </w:r>
          </w:p>
        </w:tc>
        <w:tc>
          <w:tcPr>
            <w:tcW w:w="958" w:type="dxa"/>
          </w:tcPr>
          <w:p w:rsidR="00B63C82" w:rsidRDefault="00A309A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A705D9" w:rsidRPr="00A705D9" w:rsidTr="00002208">
        <w:tc>
          <w:tcPr>
            <w:tcW w:w="1101" w:type="dxa"/>
          </w:tcPr>
          <w:p w:rsidR="00A705D9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B63C82" w:rsidRPr="00423BC2" w:rsidRDefault="00B63C82" w:rsidP="00B63C8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proofErr w:type="gramStart"/>
            <w:r w:rsidRPr="00423BC2">
              <w:rPr>
                <w:sz w:val="20"/>
                <w:szCs w:val="20"/>
              </w:rPr>
              <w:t>Осмотр собаки, уход за глазами, ушами, деснами, шерстью, кожей, мытье собаки.</w:t>
            </w:r>
            <w:proofErr w:type="gramEnd"/>
          </w:p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A705D9" w:rsidRP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63C82">
              <w:rPr>
                <w:sz w:val="20"/>
                <w:szCs w:val="20"/>
              </w:rPr>
              <w:t>Ознакомление с особенностями использования инструментов при уходе за шерстью собак. Проектирование выставочных стрижек декоративных пород собак. Анализ дизайнерской доработки выставочных собак.</w:t>
            </w:r>
          </w:p>
        </w:tc>
        <w:tc>
          <w:tcPr>
            <w:tcW w:w="958" w:type="dxa"/>
          </w:tcPr>
          <w:p w:rsidR="00A705D9" w:rsidRPr="00A705D9" w:rsidRDefault="00B63C82" w:rsidP="00A309A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309A2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705D9" w:rsidRPr="00A705D9" w:rsidTr="00002208">
        <w:tc>
          <w:tcPr>
            <w:tcW w:w="1101" w:type="dxa"/>
          </w:tcPr>
          <w:p w:rsidR="00A705D9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A705D9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423BC2">
              <w:rPr>
                <w:sz w:val="20"/>
                <w:szCs w:val="20"/>
              </w:rPr>
              <w:t>Ветеринарный осмотр собаки в питомнике, порядок проведения.</w:t>
            </w:r>
          </w:p>
        </w:tc>
        <w:tc>
          <w:tcPr>
            <w:tcW w:w="5244" w:type="dxa"/>
          </w:tcPr>
          <w:p w:rsidR="00A705D9" w:rsidRPr="00B63C82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B63C82">
              <w:rPr>
                <w:sz w:val="20"/>
                <w:szCs w:val="20"/>
              </w:rPr>
              <w:t xml:space="preserve">Мероприятия по профилактике заболеваний собак.  Дератизация, дезинсекция, дыхание и питание микроорганизмов, антигены и антитела, виды кровотечений, виды паразитов, </w:t>
            </w:r>
            <w:proofErr w:type="spellStart"/>
            <w:r w:rsidRPr="00B63C82">
              <w:rPr>
                <w:sz w:val="20"/>
                <w:szCs w:val="20"/>
              </w:rPr>
              <w:t>авитоминозы</w:t>
            </w:r>
            <w:proofErr w:type="spellEnd"/>
            <w:r w:rsidRPr="00B63C82">
              <w:rPr>
                <w:sz w:val="20"/>
                <w:szCs w:val="20"/>
              </w:rPr>
              <w:t>. Мероприятия по проведению дератизации в учебном питомнике</w:t>
            </w:r>
          </w:p>
        </w:tc>
        <w:tc>
          <w:tcPr>
            <w:tcW w:w="958" w:type="dxa"/>
          </w:tcPr>
          <w:p w:rsidR="00A705D9" w:rsidRPr="00A705D9" w:rsidRDefault="00B63C82" w:rsidP="00B63C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bookmarkStart w:id="0" w:name="_GoBack"/>
        <w:bookmarkEnd w:id="0"/>
      </w:tr>
      <w:tr w:rsidR="00002208" w:rsidRPr="00A705D9" w:rsidTr="00002208">
        <w:tc>
          <w:tcPr>
            <w:tcW w:w="1101" w:type="dxa"/>
          </w:tcPr>
          <w:p w:rsidR="00002208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02208" w:rsidRPr="00A705D9" w:rsidRDefault="00002208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02208" w:rsidRPr="00541084" w:rsidRDefault="00002208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auto"/>
                <w:sz w:val="24"/>
                <w:szCs w:val="24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58" w:type="dxa"/>
          </w:tcPr>
          <w:p w:rsidR="00002208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05D9" w:rsidRPr="00A705D9" w:rsidTr="00002208">
        <w:tc>
          <w:tcPr>
            <w:tcW w:w="8613" w:type="dxa"/>
            <w:gridSpan w:val="3"/>
          </w:tcPr>
          <w:p w:rsidR="00A705D9" w:rsidRPr="00A705D9" w:rsidRDefault="00A705D9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A705D9" w:rsidRPr="00A705D9" w:rsidRDefault="00B63C8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A309A2" w:rsidRDefault="00A705D9" w:rsidP="00A309A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</w:t>
      </w:r>
      <w:r w:rsidR="00002208">
        <w:rPr>
          <w:b/>
          <w:caps/>
          <w:sz w:val="24"/>
          <w:szCs w:val="24"/>
        </w:rPr>
        <w:t xml:space="preserve">производственной </w:t>
      </w:r>
      <w:r w:rsidRPr="00A705D9">
        <w:rPr>
          <w:b/>
          <w:caps/>
          <w:sz w:val="24"/>
          <w:szCs w:val="24"/>
        </w:rPr>
        <w:t xml:space="preserve">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>ПМ 0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 xml:space="preserve">1  Содержание собак и уход за ними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A309A2" w:rsidRPr="00A705D9">
        <w:rPr>
          <w:b/>
          <w:sz w:val="24"/>
          <w:szCs w:val="24"/>
        </w:rPr>
        <w:t xml:space="preserve">МДК </w:t>
      </w:r>
      <w:r w:rsidR="00A309A2">
        <w:rPr>
          <w:b/>
          <w:sz w:val="24"/>
          <w:szCs w:val="24"/>
        </w:rPr>
        <w:t>01</w:t>
      </w:r>
      <w:r w:rsidR="00A309A2" w:rsidRPr="00A705D9">
        <w:rPr>
          <w:b/>
          <w:sz w:val="24"/>
          <w:szCs w:val="24"/>
        </w:rPr>
        <w:t xml:space="preserve">.01. 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>Методы содержания собак и уход за  ними</w:t>
      </w:r>
      <w:r w:rsidR="00A309A2" w:rsidRPr="00A705D9">
        <w:rPr>
          <w:b/>
          <w:sz w:val="24"/>
          <w:szCs w:val="24"/>
        </w:rPr>
        <w:t xml:space="preserve"> </w:t>
      </w:r>
    </w:p>
    <w:p w:rsidR="00A309A2" w:rsidRDefault="00A309A2" w:rsidP="00A309A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</w:p>
    <w:p w:rsidR="00A705D9" w:rsidRPr="00A705D9" w:rsidRDefault="00A705D9" w:rsidP="00A309A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по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>ПМ 0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 xml:space="preserve">1  Содержание собак и уход за ними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A309A2" w:rsidRPr="00A705D9">
        <w:rPr>
          <w:b/>
          <w:sz w:val="24"/>
          <w:szCs w:val="24"/>
        </w:rPr>
        <w:t xml:space="preserve">МДК </w:t>
      </w:r>
      <w:r w:rsidR="00A309A2">
        <w:rPr>
          <w:b/>
          <w:sz w:val="24"/>
          <w:szCs w:val="24"/>
        </w:rPr>
        <w:t>01</w:t>
      </w:r>
      <w:r w:rsidR="00A309A2" w:rsidRPr="00A705D9">
        <w:rPr>
          <w:b/>
          <w:sz w:val="24"/>
          <w:szCs w:val="24"/>
        </w:rPr>
        <w:t xml:space="preserve">.01. 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>Методы содержания собак и уход за 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предполагает </w:t>
      </w:r>
      <w:r w:rsidR="00002208">
        <w:rPr>
          <w:sz w:val="24"/>
          <w:szCs w:val="24"/>
        </w:rPr>
        <w:t>распределение обучающихся по базам практик по направлению подготовки.</w:t>
      </w:r>
    </w:p>
    <w:p w:rsidR="00002208" w:rsidRDefault="00002208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b/>
          <w:sz w:val="24"/>
          <w:szCs w:val="24"/>
        </w:rPr>
      </w:pPr>
    </w:p>
    <w:p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</w:t>
      </w:r>
      <w:r w:rsidR="00976267">
        <w:rPr>
          <w:rFonts w:eastAsia="Arial"/>
          <w:b/>
          <w:kern w:val="3"/>
          <w:sz w:val="24"/>
          <w:szCs w:val="24"/>
          <w:lang w:eastAsia="zh-CN"/>
        </w:rPr>
        <w:t>01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976267">
        <w:rPr>
          <w:b/>
          <w:bCs/>
          <w:sz w:val="24"/>
          <w:szCs w:val="24"/>
        </w:rPr>
        <w:t>Содержание собак и уход за ними</w:t>
      </w:r>
    </w:p>
    <w:p w:rsidR="00A309A2" w:rsidRDefault="00A309A2" w:rsidP="00A309A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Pr="00A705D9">
        <w:rPr>
          <w:sz w:val="24"/>
          <w:szCs w:val="24"/>
        </w:rPr>
        <w:t>0</w:t>
      </w:r>
      <w:r>
        <w:rPr>
          <w:sz w:val="24"/>
          <w:szCs w:val="24"/>
        </w:rPr>
        <w:t>1 Содержание собак и уход за ними</w:t>
      </w:r>
      <w:r w:rsidRPr="00423BC2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</w:p>
    <w:p w:rsidR="00A309A2" w:rsidRPr="00423BC2" w:rsidRDefault="00A309A2" w:rsidP="00A309A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p w:rsidR="00A309A2" w:rsidRPr="00423BC2" w:rsidRDefault="00A309A2" w:rsidP="00A309A2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Блохин Г.И. Блохина Т.В. Кинология: Учебник. – СПб.: Издательство «Лань», 2013. – 384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A309A2" w:rsidRPr="00423BC2" w:rsidRDefault="00A309A2" w:rsidP="00A309A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BC2">
        <w:rPr>
          <w:rFonts w:ascii="Times New Roman" w:hAnsi="Times New Roman"/>
          <w:sz w:val="24"/>
          <w:szCs w:val="24"/>
        </w:rPr>
        <w:t>Фаритов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Т.А. </w:t>
      </w:r>
      <w:proofErr w:type="spellStart"/>
      <w:r w:rsidRPr="00423BC2">
        <w:rPr>
          <w:rFonts w:ascii="Times New Roman" w:hAnsi="Times New Roman"/>
          <w:sz w:val="24"/>
          <w:szCs w:val="24"/>
        </w:rPr>
        <w:t>Хазиахметов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Ф.С. </w:t>
      </w:r>
      <w:proofErr w:type="spellStart"/>
      <w:r w:rsidRPr="00423BC2">
        <w:rPr>
          <w:rFonts w:ascii="Times New Roman" w:hAnsi="Times New Roman"/>
          <w:sz w:val="24"/>
          <w:szCs w:val="24"/>
        </w:rPr>
        <w:t>Платнов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Е.А. Практическое собаководство: Учебное пособие. – СПб.: Издательство «Лань», 2019. –448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A309A2" w:rsidRPr="00423BC2" w:rsidRDefault="00A309A2" w:rsidP="00A309A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Гусев, В., Гусева, Е. Кинология. Пособие для экспертов и владельцев племенных собак. </w:t>
      </w:r>
      <w:r w:rsidRPr="00423BC2">
        <w:rPr>
          <w:rFonts w:ascii="Times New Roman" w:eastAsia="Calibri" w:hAnsi="Times New Roman"/>
          <w:sz w:val="24"/>
          <w:szCs w:val="24"/>
        </w:rPr>
        <w:t xml:space="preserve">– </w:t>
      </w:r>
      <w:r w:rsidRPr="00423BC2">
        <w:rPr>
          <w:rFonts w:ascii="Times New Roman" w:hAnsi="Times New Roman"/>
          <w:sz w:val="24"/>
          <w:szCs w:val="24"/>
        </w:rPr>
        <w:t xml:space="preserve">М.: Аквариум, 2006. – 425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A309A2" w:rsidRPr="00423BC2" w:rsidRDefault="00A309A2" w:rsidP="00A309A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Самсонова, Л.И. Любительское собаководство в вопросах и ответа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>х</w:t>
      </w:r>
      <w:r w:rsidRPr="00423BC2">
        <w:rPr>
          <w:rFonts w:ascii="Times New Roman" w:hAnsi="Times New Roman"/>
          <w:sz w:val="24"/>
          <w:szCs w:val="24"/>
        </w:rPr>
        <w:t>[</w:t>
      </w:r>
      <w:proofErr w:type="gramEnd"/>
      <w:r w:rsidRPr="00423BC2">
        <w:rPr>
          <w:rFonts w:ascii="Times New Roman" w:hAnsi="Times New Roman"/>
          <w:sz w:val="24"/>
          <w:szCs w:val="24"/>
        </w:rPr>
        <w:t>Текст]/ Л.И. Самсонова.</w:t>
      </w:r>
      <w:r w:rsidRPr="00423BC2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Ростов-на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Дону. Феникс, 2003 г. – 256с.</w:t>
      </w:r>
    </w:p>
    <w:p w:rsidR="00A309A2" w:rsidRPr="00423BC2" w:rsidRDefault="00A309A2" w:rsidP="00A309A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BC2">
        <w:rPr>
          <w:rFonts w:ascii="Times New Roman" w:hAnsi="Times New Roman"/>
          <w:sz w:val="24"/>
          <w:szCs w:val="24"/>
        </w:rPr>
        <w:t>Менькин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В.К. Кормление животных. </w:t>
      </w:r>
      <w:r w:rsidRPr="00423BC2">
        <w:rPr>
          <w:rFonts w:ascii="Times New Roman" w:eastAsia="Calibri" w:hAnsi="Times New Roman"/>
          <w:sz w:val="24"/>
          <w:szCs w:val="24"/>
        </w:rPr>
        <w:t>– М.: ООО «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Аквариум-принт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», 2006. – 400 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423BC2">
        <w:rPr>
          <w:rFonts w:ascii="Times New Roman" w:eastAsia="Calibri" w:hAnsi="Times New Roman"/>
          <w:sz w:val="24"/>
          <w:szCs w:val="24"/>
        </w:rPr>
        <w:t>.</w:t>
      </w:r>
    </w:p>
    <w:p w:rsidR="00A309A2" w:rsidRPr="00423BC2" w:rsidRDefault="00A309A2" w:rsidP="00A309A2">
      <w:pPr>
        <w:tabs>
          <w:tab w:val="left" w:pos="426"/>
          <w:tab w:val="left" w:pos="709"/>
          <w:tab w:val="left" w:pos="1134"/>
        </w:tabs>
        <w:spacing w:after="0" w:line="240" w:lineRule="auto"/>
        <w:ind w:firstLine="274"/>
        <w:rPr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Дополнительные источники: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Собаки. Иллюстрированная энциклопедия</w:t>
      </w:r>
      <w:r w:rsidRPr="0042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3BC2">
        <w:rPr>
          <w:rFonts w:ascii="Times New Roman" w:hAnsi="Times New Roman"/>
          <w:sz w:val="24"/>
          <w:szCs w:val="24"/>
        </w:rPr>
        <w:t>Раделов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С.Ю.. </w:t>
      </w:r>
      <w:r w:rsidRPr="00423BC2">
        <w:rPr>
          <w:rFonts w:ascii="Times New Roman" w:eastAsia="Calibri" w:hAnsi="Times New Roman"/>
          <w:sz w:val="24"/>
          <w:szCs w:val="24"/>
        </w:rPr>
        <w:t>– СПб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 xml:space="preserve">.: </w:t>
      </w:r>
      <w:proofErr w:type="gramEnd"/>
      <w:r w:rsidRPr="00423BC2">
        <w:rPr>
          <w:rFonts w:ascii="Times New Roman" w:eastAsia="Calibri" w:hAnsi="Times New Roman"/>
          <w:sz w:val="24"/>
          <w:szCs w:val="24"/>
        </w:rPr>
        <w:t>СЗКЭО, 2018. – 176с.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23BC2">
        <w:rPr>
          <w:rFonts w:ascii="Times New Roman" w:eastAsia="Calibri" w:hAnsi="Times New Roman"/>
          <w:sz w:val="24"/>
          <w:szCs w:val="24"/>
        </w:rPr>
        <w:t>Лехари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Г. Породы собак: большой справочник: - М.: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>, 2010, 256 с.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Лиз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Палика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, Питание и здоровье вашей собаки: - Москва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Центрполиграф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>, 1998. – 232с.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В. Зубко, Выращивание и воспитание щенка: - Москва АКВАРИУМ, 2011. – 191с.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>Д.</w:t>
      </w:r>
      <w:proofErr w:type="gramStart"/>
      <w:r w:rsidRPr="00423BC2">
        <w:rPr>
          <w:rFonts w:ascii="Times New Roman" w:hAnsi="Times New Roman"/>
          <w:sz w:val="24"/>
          <w:szCs w:val="24"/>
        </w:rPr>
        <w:t>Р</w:t>
      </w:r>
      <w:proofErr w:type="gramEnd"/>
      <w:r w:rsidRPr="00423BC2">
        <w:rPr>
          <w:rFonts w:ascii="Times New Roman" w:hAnsi="Times New Roman"/>
          <w:sz w:val="24"/>
          <w:szCs w:val="24"/>
        </w:rPr>
        <w:t xml:space="preserve"> Шуст, А.Д. </w:t>
      </w:r>
      <w:proofErr w:type="spellStart"/>
      <w:r w:rsidRPr="00423BC2">
        <w:rPr>
          <w:rFonts w:ascii="Times New Roman" w:hAnsi="Times New Roman"/>
          <w:sz w:val="24"/>
          <w:szCs w:val="24"/>
        </w:rPr>
        <w:t>Носкова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, Т.В. Третьяк, Справочник собаковода-любителя: - Киев ПТОО «А.С.К.» 1993. – 185с. 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М.Г. Псалмов, Книга собаковода: - </w:t>
      </w:r>
      <w:r w:rsidRPr="00423BC2">
        <w:rPr>
          <w:rFonts w:ascii="Times New Roman" w:hAnsi="Times New Roman"/>
          <w:sz w:val="24"/>
          <w:szCs w:val="24"/>
        </w:rPr>
        <w:t xml:space="preserve">Москва </w:t>
      </w:r>
      <w:proofErr w:type="spellStart"/>
      <w:r w:rsidRPr="00423BC2">
        <w:rPr>
          <w:rFonts w:ascii="Times New Roman" w:hAnsi="Times New Roman"/>
          <w:sz w:val="24"/>
          <w:szCs w:val="24"/>
        </w:rPr>
        <w:t>Росагропромиздат</w:t>
      </w:r>
      <w:proofErr w:type="spellEnd"/>
      <w:r w:rsidRPr="00423BC2">
        <w:rPr>
          <w:rFonts w:ascii="Times New Roman" w:hAnsi="Times New Roman"/>
          <w:sz w:val="24"/>
          <w:szCs w:val="24"/>
        </w:rPr>
        <w:t>, 1990. – 190с.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О.Тихомирова, Скорая помощь вашей собаке – Москва «АКВАРИУМ», 2005.</w:t>
      </w:r>
    </w:p>
    <w:p w:rsidR="00A309A2" w:rsidRPr="00423BC2" w:rsidRDefault="00A309A2" w:rsidP="00A309A2">
      <w:pPr>
        <w:pStyle w:val="a3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23BC2">
        <w:rPr>
          <w:rFonts w:ascii="Times New Roman" w:eastAsia="Calibri" w:hAnsi="Times New Roman"/>
          <w:sz w:val="24"/>
          <w:szCs w:val="24"/>
        </w:rPr>
        <w:t>Давыденко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В.И. Энциклопедия по уходу за собаками – Современный литератор, 2000г. – 608с.</w:t>
      </w:r>
    </w:p>
    <w:p w:rsidR="00A309A2" w:rsidRPr="00423BC2" w:rsidRDefault="00A309A2" w:rsidP="00A309A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Интернет-ресурсы:</w:t>
      </w:r>
    </w:p>
    <w:p w:rsidR="00A309A2" w:rsidRPr="00423BC2" w:rsidRDefault="00A309A2" w:rsidP="00A309A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sz w:val="24"/>
          <w:szCs w:val="24"/>
        </w:rPr>
      </w:pPr>
      <w:r w:rsidRPr="00423BC2">
        <w:rPr>
          <w:rFonts w:eastAsia="Calibri"/>
          <w:sz w:val="24"/>
          <w:szCs w:val="24"/>
        </w:rPr>
        <w:t>1. https://dog-walk.ru/kormlenie_sobak_rekomendacii_i_pravila</w:t>
      </w:r>
    </w:p>
    <w:p w:rsidR="00A309A2" w:rsidRDefault="00A309A2" w:rsidP="00A309A2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3.3. Общие требования к организации </w:t>
      </w:r>
      <w:r w:rsidR="00002208">
        <w:rPr>
          <w:b/>
          <w:sz w:val="24"/>
          <w:szCs w:val="24"/>
        </w:rPr>
        <w:t>производственной</w:t>
      </w:r>
      <w:r w:rsidRPr="00A705D9">
        <w:rPr>
          <w:b/>
          <w:sz w:val="24"/>
          <w:szCs w:val="24"/>
        </w:rPr>
        <w:t xml:space="preserve">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Закрепление базы практики осуществляется администрацией учебного заведения на основе прямых связей, договоров с организациями и предприятиями независимо от организационных правовых форм и форм собственности.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 xml:space="preserve">При подготовке и выполнении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</w:t>
      </w:r>
      <w:proofErr w:type="gramStart"/>
      <w:r w:rsidRPr="00A705D9">
        <w:rPr>
          <w:sz w:val="24"/>
          <w:szCs w:val="24"/>
        </w:rPr>
        <w:t>обучение по</w:t>
      </w:r>
      <w:proofErr w:type="gramEnd"/>
      <w:r w:rsidRPr="00A705D9">
        <w:rPr>
          <w:sz w:val="24"/>
          <w:szCs w:val="24"/>
        </w:rPr>
        <w:t xml:space="preserve"> профессиональному модулю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>ПМ 0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 xml:space="preserve">1  Содержание собак и уход за ними 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A309A2" w:rsidRPr="00A705D9">
        <w:rPr>
          <w:b/>
          <w:sz w:val="24"/>
          <w:szCs w:val="24"/>
        </w:rPr>
        <w:t xml:space="preserve">МДК </w:t>
      </w:r>
      <w:r w:rsidR="00A309A2">
        <w:rPr>
          <w:b/>
          <w:sz w:val="24"/>
          <w:szCs w:val="24"/>
        </w:rPr>
        <w:t>01</w:t>
      </w:r>
      <w:r w:rsidR="00A309A2" w:rsidRPr="00A705D9">
        <w:rPr>
          <w:b/>
          <w:sz w:val="24"/>
          <w:szCs w:val="24"/>
        </w:rPr>
        <w:t xml:space="preserve">.01. </w:t>
      </w:r>
      <w:r w:rsidR="00A309A2">
        <w:rPr>
          <w:rFonts w:eastAsia="Arial"/>
          <w:b/>
          <w:kern w:val="3"/>
          <w:sz w:val="24"/>
          <w:szCs w:val="24"/>
          <w:lang w:eastAsia="zh-CN"/>
        </w:rPr>
        <w:t>Методы содержания собак и уход за  ними</w:t>
      </w:r>
      <w:r w:rsidR="00A309A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высшего </w:t>
      </w:r>
      <w:r w:rsidRPr="00A705D9">
        <w:rPr>
          <w:sz w:val="24"/>
          <w:szCs w:val="24"/>
        </w:rPr>
        <w:lastRenderedPageBreak/>
        <w:t xml:space="preserve">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2517"/>
      </w:tblGrid>
      <w:tr w:rsidR="00A705D9" w:rsidRPr="00A705D9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455E4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3BC2">
              <w:rPr>
                <w:color w:val="auto"/>
                <w:sz w:val="20"/>
                <w:szCs w:val="20"/>
              </w:rPr>
              <w:t xml:space="preserve">ПК 01. Обеспечивать уход за собаками с использованием необходимых средств и инвентаря. 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Основные правила содержания собак, оборудование мест содержания и сбережения собак, осмотры собак, уход за шерстью и кожей, инвентарь и специальное снаряжение, перевозка собак на транспорте, ветеринарно-санитарные требования к содержанию собак, проводить стрижку, тримминг прически декоративных собак.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5E4" w:rsidRPr="00423BC2" w:rsidRDefault="00F455E4" w:rsidP="00F455E4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 при выполнении работ на производственной практике</w:t>
            </w:r>
          </w:p>
        </w:tc>
      </w:tr>
      <w:tr w:rsidR="00F455E4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02. Проводить кормление собак с учетом возраста, породы и видов служб. 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Использование современных технологий кормления, содержания и ухода за ними;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правильной последовательности выполнения действий в составлении рациона сбалансированного питания по породам и возрастным группам;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требований стандартов к качеству основных кормов и кормовых средств;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норм кормления и принципов составления рационов для различных пород собак и возрастных групп.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5E4" w:rsidRPr="00423BC2" w:rsidRDefault="00F455E4" w:rsidP="00873A24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 при выполнении работ на производственной практике</w:t>
            </w:r>
          </w:p>
        </w:tc>
      </w:tr>
      <w:tr w:rsidR="00F455E4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03. Проводить выгул собак. </w:t>
            </w:r>
          </w:p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стандартных профессиональных задач с соблюдение необходимых правил и норм при выгуле собаки.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5E4" w:rsidRPr="00423BC2" w:rsidRDefault="00F455E4" w:rsidP="00873A24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 при выполнении работ на производственной практике</w:t>
            </w:r>
          </w:p>
        </w:tc>
      </w:tr>
      <w:tr w:rsidR="00F455E4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04. Под руководством ветеринарных специалистов участвовать в проведении противоэпизоотических мероприятий. </w:t>
            </w:r>
          </w:p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общих санитарно-гигиенических мероприятий, методов отбора про воды, измерения основных параметров микроклимата в помещении для собак;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методов профилактики заболеваний; профилактические и противоэпизоотические мероприятия.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 при выполнении работ на производственной практике</w:t>
            </w:r>
          </w:p>
        </w:tc>
      </w:tr>
      <w:tr w:rsidR="00F455E4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ПК 05. Выполнять лечебные назначения по указанию и под руководством ветеринарных специалистов.</w:t>
            </w:r>
          </w:p>
          <w:p w:rsidR="00F455E4" w:rsidRPr="00423BC2" w:rsidRDefault="00F455E4" w:rsidP="00873A24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ситуационных задач по диагностике и лечению болезней собак;</w:t>
            </w:r>
          </w:p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правил ухода за больной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5E4" w:rsidRPr="00423BC2" w:rsidRDefault="00F455E4" w:rsidP="00873A24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 при выполнении работ на производственной практике</w:t>
            </w:r>
          </w:p>
        </w:tc>
      </w:tr>
    </w:tbl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 w:rsidSect="00F14C1F">
      <w:footerReference w:type="even" r:id="rId7"/>
      <w:footerReference w:type="default" r:id="rId8"/>
      <w:footerReference w:type="first" r:id="rId9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3C" w:rsidRDefault="00AC633C">
      <w:pPr>
        <w:spacing w:after="0" w:line="240" w:lineRule="auto"/>
      </w:pPr>
      <w:r>
        <w:separator/>
      </w:r>
    </w:p>
  </w:endnote>
  <w:endnote w:type="continuationSeparator" w:id="0">
    <w:p w:rsidR="00AC633C" w:rsidRDefault="00A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453F73" w:rsidRPr="00453F73">
      <w:fldChar w:fldCharType="begin"/>
    </w:r>
    <w:r>
      <w:instrText xml:space="preserve"> PAGE   \* MERGEFORMAT </w:instrText>
    </w:r>
    <w:r w:rsidR="00453F73" w:rsidRPr="00453F73">
      <w:fldChar w:fldCharType="separate"/>
    </w:r>
    <w:r>
      <w:rPr>
        <w:sz w:val="24"/>
      </w:rPr>
      <w:t>8</w:t>
    </w:r>
    <w:r w:rsidR="00453F73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453F73" w:rsidRPr="00453F73">
      <w:fldChar w:fldCharType="begin"/>
    </w:r>
    <w:r>
      <w:instrText xml:space="preserve"> PAGE   \* MERGEFORMAT </w:instrText>
    </w:r>
    <w:r w:rsidR="00453F73" w:rsidRPr="00453F73">
      <w:fldChar w:fldCharType="separate"/>
    </w:r>
    <w:r w:rsidR="00976267" w:rsidRPr="00976267">
      <w:rPr>
        <w:noProof/>
        <w:sz w:val="24"/>
      </w:rPr>
      <w:t>9</w:t>
    </w:r>
    <w:r w:rsidR="00453F73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3C" w:rsidRDefault="00AC633C">
      <w:pPr>
        <w:spacing w:after="0" w:line="240" w:lineRule="auto"/>
      </w:pPr>
      <w:r>
        <w:separator/>
      </w:r>
    </w:p>
  </w:footnote>
  <w:footnote w:type="continuationSeparator" w:id="0">
    <w:p w:rsidR="00AC633C" w:rsidRDefault="00AC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774BB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068A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1C355F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C35A7E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840F26"/>
    <w:multiLevelType w:val="hybridMultilevel"/>
    <w:tmpl w:val="7FCC258A"/>
    <w:lvl w:ilvl="0" w:tplc="307E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1"/>
  </w:num>
  <w:num w:numId="5">
    <w:abstractNumId w:val="27"/>
  </w:num>
  <w:num w:numId="6">
    <w:abstractNumId w:val="9"/>
  </w:num>
  <w:num w:numId="7">
    <w:abstractNumId w:val="18"/>
  </w:num>
  <w:num w:numId="8">
    <w:abstractNumId w:val="32"/>
  </w:num>
  <w:num w:numId="9">
    <w:abstractNumId w:val="11"/>
  </w:num>
  <w:num w:numId="10">
    <w:abstractNumId w:val="3"/>
  </w:num>
  <w:num w:numId="11">
    <w:abstractNumId w:val="16"/>
  </w:num>
  <w:num w:numId="12">
    <w:abstractNumId w:val="0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31"/>
  </w:num>
  <w:num w:numId="18">
    <w:abstractNumId w:val="29"/>
  </w:num>
  <w:num w:numId="19">
    <w:abstractNumId w:val="28"/>
  </w:num>
  <w:num w:numId="20">
    <w:abstractNumId w:val="26"/>
  </w:num>
  <w:num w:numId="21">
    <w:abstractNumId w:val="2"/>
  </w:num>
  <w:num w:numId="22">
    <w:abstractNumId w:val="19"/>
  </w:num>
  <w:num w:numId="23">
    <w:abstractNumId w:val="4"/>
  </w:num>
  <w:num w:numId="24">
    <w:abstractNumId w:val="14"/>
  </w:num>
  <w:num w:numId="25">
    <w:abstractNumId w:val="33"/>
  </w:num>
  <w:num w:numId="26">
    <w:abstractNumId w:val="30"/>
  </w:num>
  <w:num w:numId="27">
    <w:abstractNumId w:val="22"/>
  </w:num>
  <w:num w:numId="28">
    <w:abstractNumId w:val="13"/>
  </w:num>
  <w:num w:numId="29">
    <w:abstractNumId w:val="6"/>
  </w:num>
  <w:num w:numId="30">
    <w:abstractNumId w:val="12"/>
  </w:num>
  <w:num w:numId="31">
    <w:abstractNumId w:val="1"/>
  </w:num>
  <w:num w:numId="32">
    <w:abstractNumId w:val="17"/>
  </w:num>
  <w:num w:numId="33">
    <w:abstractNumId w:val="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767"/>
    <w:rsid w:val="00002208"/>
    <w:rsid w:val="00063767"/>
    <w:rsid w:val="00417208"/>
    <w:rsid w:val="00453F73"/>
    <w:rsid w:val="004E412E"/>
    <w:rsid w:val="00524582"/>
    <w:rsid w:val="006056EF"/>
    <w:rsid w:val="00741828"/>
    <w:rsid w:val="00976267"/>
    <w:rsid w:val="00A309A2"/>
    <w:rsid w:val="00A705D9"/>
    <w:rsid w:val="00AC633C"/>
    <w:rsid w:val="00B63C82"/>
    <w:rsid w:val="00F14C1F"/>
    <w:rsid w:val="00F4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1F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4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7</cp:revision>
  <dcterms:created xsi:type="dcterms:W3CDTF">2020-11-11T08:51:00Z</dcterms:created>
  <dcterms:modified xsi:type="dcterms:W3CDTF">2020-11-13T13:08:00Z</dcterms:modified>
</cp:coreProperties>
</file>