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94" w:rsidRPr="00A11089" w:rsidRDefault="007E4394" w:rsidP="007E4394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95350" cy="91440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 w:rsidR="00503AD5"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7E4394" w:rsidRDefault="007E4394" w:rsidP="007E4394">
      <w:pPr>
        <w:pStyle w:val="af6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7E4394" w:rsidRPr="00D978A1" w:rsidRDefault="007E4394" w:rsidP="007E4394">
      <w:pPr>
        <w:spacing w:after="0" w:line="240" w:lineRule="auto"/>
      </w:pPr>
    </w:p>
    <w:p w:rsidR="007E4394" w:rsidRDefault="007E4394" w:rsidP="007E4394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03AD5" w:rsidTr="0089634C">
        <w:tc>
          <w:tcPr>
            <w:tcW w:w="4785" w:type="dxa"/>
          </w:tcPr>
          <w:p w:rsidR="00503AD5" w:rsidRPr="006D7585" w:rsidRDefault="00503AD5" w:rsidP="0089634C">
            <w:pPr>
              <w:rPr>
                <w:rFonts w:ascii="Times New Roman" w:hAnsi="Times New Roman"/>
                <w:b/>
              </w:rPr>
            </w:pPr>
            <w:r w:rsidRPr="006D7585">
              <w:rPr>
                <w:rFonts w:ascii="Times New Roman" w:hAnsi="Times New Roman"/>
                <w:b/>
              </w:rPr>
              <w:t>СОГЛАСОВАНО</w:t>
            </w:r>
          </w:p>
          <w:p w:rsidR="00503AD5" w:rsidRPr="006D7585" w:rsidRDefault="00503AD5" w:rsidP="0089634C">
            <w:pPr>
              <w:rPr>
                <w:rFonts w:ascii="Times New Roman" w:hAnsi="Times New Roman"/>
                <w:b/>
              </w:rPr>
            </w:pPr>
            <w:r w:rsidRPr="006D7585">
              <w:rPr>
                <w:rFonts w:ascii="Times New Roman" w:hAnsi="Times New Roman"/>
                <w:b/>
              </w:rPr>
              <w:t>АО  «Щелково  Агрохим»</w:t>
            </w:r>
          </w:p>
          <w:p w:rsidR="00503AD5" w:rsidRPr="006D7585" w:rsidRDefault="00503AD5" w:rsidP="0089634C">
            <w:pPr>
              <w:rPr>
                <w:rFonts w:ascii="Times New Roman" w:hAnsi="Times New Roman"/>
                <w:b/>
              </w:rPr>
            </w:pPr>
            <w:r w:rsidRPr="008059B3"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7563A601" wp14:editId="0AE46AD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1582310" cy="1614115"/>
                  <wp:effectExtent l="0" t="0" r="0" b="571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310" cy="161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585">
              <w:rPr>
                <w:rFonts w:ascii="Times New Roman" w:hAnsi="Times New Roman"/>
                <w:b/>
              </w:rPr>
              <w:t>Заместитель генерального</w:t>
            </w:r>
          </w:p>
          <w:p w:rsidR="00503AD5" w:rsidRPr="006D7585" w:rsidRDefault="00503AD5" w:rsidP="0089634C">
            <w:pPr>
              <w:rPr>
                <w:rFonts w:ascii="Times New Roman" w:hAnsi="Times New Roman"/>
              </w:rPr>
            </w:pPr>
            <w:r w:rsidRPr="006D7585">
              <w:rPr>
                <w:rFonts w:ascii="Times New Roman" w:hAnsi="Times New Roman"/>
                <w:b/>
              </w:rPr>
              <w:t>директора  Демин В.В.</w:t>
            </w:r>
          </w:p>
          <w:p w:rsidR="00503AD5" w:rsidRDefault="00503AD5" w:rsidP="0089634C"/>
          <w:p w:rsidR="00503AD5" w:rsidRDefault="00503AD5" w:rsidP="0089634C"/>
          <w:p w:rsidR="00503AD5" w:rsidRDefault="00503AD5" w:rsidP="0089634C"/>
          <w:p w:rsidR="00503AD5" w:rsidRDefault="00503AD5" w:rsidP="0089634C"/>
          <w:p w:rsidR="00503AD5" w:rsidRDefault="00503AD5" w:rsidP="0089634C"/>
        </w:tc>
        <w:tc>
          <w:tcPr>
            <w:tcW w:w="4785" w:type="dxa"/>
          </w:tcPr>
          <w:p w:rsidR="00503AD5" w:rsidRDefault="00503AD5" w:rsidP="0089634C">
            <w:pPr>
              <w:jc w:val="both"/>
            </w:pPr>
            <w:r>
              <w:tab/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E3013B" wp14:editId="5AB339CE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3479</wp:posOffset>
                  </wp:positionV>
                  <wp:extent cx="2409246" cy="1431234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04"/>
                          <a:stretch/>
                        </pic:blipFill>
                        <pic:spPr bwMode="auto">
                          <a:xfrm>
                            <a:off x="0" y="0"/>
                            <a:ext cx="2409246" cy="143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3AD5" w:rsidRPr="00E055A9" w:rsidRDefault="00503AD5" w:rsidP="0089634C">
            <w:pPr>
              <w:tabs>
                <w:tab w:val="left" w:pos="2865"/>
              </w:tabs>
              <w:jc w:val="both"/>
            </w:pPr>
          </w:p>
          <w:p w:rsidR="00503AD5" w:rsidRPr="00EE44F3" w:rsidRDefault="00503AD5" w:rsidP="0089634C">
            <w:pPr>
              <w:pStyle w:val="310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03AD5" w:rsidRDefault="00503AD5" w:rsidP="0089634C">
            <w:pPr>
              <w:jc w:val="both"/>
            </w:pPr>
            <w:r w:rsidRPr="0012422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BD79F7" wp14:editId="07FCC250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248285</wp:posOffset>
                      </wp:positionV>
                      <wp:extent cx="647700" cy="240030"/>
                      <wp:effectExtent l="0" t="0" r="0" b="762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400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3AD5" w:rsidRPr="0012422E" w:rsidRDefault="00503AD5" w:rsidP="00503A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12422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20</w:t>
                                  </w:r>
                                  <w:r w:rsidRPr="0012422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D79F7" id="Прямоугольник 13" o:spid="_x0000_s1026" style="position:absolute;left:0;text-align:left;margin-left:114.45pt;margin-top:19.55pt;width:51pt;height:1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" fillcolor="white [3201]" stroked="f" strokeweight="2pt">
                      <v:textbox>
                        <w:txbxContent>
                          <w:p w:rsidR="00503AD5" w:rsidRPr="0012422E" w:rsidRDefault="00503AD5" w:rsidP="00503AD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2422E">
                              <w:rPr>
                                <w:rFonts w:ascii="Times New Roman" w:hAnsi="Times New Roman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</w:t>
                            </w:r>
                            <w:r w:rsidRPr="001242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03AD5" w:rsidRPr="005E4B78" w:rsidRDefault="00503AD5" w:rsidP="007E4394">
      <w:pPr>
        <w:pStyle w:val="a3"/>
        <w:rPr>
          <w:b/>
          <w:sz w:val="24"/>
          <w:szCs w:val="24"/>
        </w:rPr>
      </w:pPr>
    </w:p>
    <w:p w:rsidR="007E4394" w:rsidRDefault="007E4394" w:rsidP="00E25432">
      <w:pPr>
        <w:spacing w:after="0" w:line="240" w:lineRule="auto"/>
        <w:ind w:right="100"/>
        <w:rPr>
          <w:rStyle w:val="5"/>
          <w:rFonts w:eastAsiaTheme="minorHAnsi"/>
        </w:rPr>
      </w:pPr>
    </w:p>
    <w:p w:rsidR="007E4394" w:rsidRDefault="007E4394" w:rsidP="007E4394">
      <w:pPr>
        <w:spacing w:after="0" w:line="240" w:lineRule="auto"/>
        <w:ind w:right="100"/>
        <w:jc w:val="center"/>
        <w:rPr>
          <w:rStyle w:val="5"/>
          <w:rFonts w:eastAsiaTheme="minorHAnsi"/>
        </w:rPr>
      </w:pPr>
    </w:p>
    <w:p w:rsidR="007E4394" w:rsidRDefault="007E4394" w:rsidP="007E4394">
      <w:pPr>
        <w:spacing w:after="0" w:line="240" w:lineRule="auto"/>
        <w:ind w:right="100"/>
        <w:jc w:val="center"/>
        <w:rPr>
          <w:rStyle w:val="5"/>
          <w:rFonts w:eastAsiaTheme="minorHAnsi"/>
        </w:rPr>
      </w:pPr>
    </w:p>
    <w:p w:rsidR="007E4394" w:rsidRDefault="007E4394" w:rsidP="007E4394">
      <w:pPr>
        <w:spacing w:after="0" w:line="240" w:lineRule="auto"/>
        <w:ind w:right="100"/>
        <w:jc w:val="center"/>
        <w:rPr>
          <w:rStyle w:val="5"/>
          <w:rFonts w:eastAsiaTheme="minorHAnsi"/>
        </w:rPr>
      </w:pPr>
    </w:p>
    <w:p w:rsidR="007E4394" w:rsidRDefault="007E4394" w:rsidP="007E4394">
      <w:pPr>
        <w:spacing w:after="0" w:line="240" w:lineRule="auto"/>
        <w:ind w:right="100"/>
        <w:jc w:val="center"/>
        <w:rPr>
          <w:rStyle w:val="5"/>
          <w:rFonts w:eastAsiaTheme="minorHAnsi"/>
        </w:rPr>
      </w:pPr>
    </w:p>
    <w:p w:rsidR="007E4394" w:rsidRPr="005E4B78" w:rsidRDefault="007E4394" w:rsidP="007E4394">
      <w:pPr>
        <w:spacing w:after="0" w:line="240" w:lineRule="auto"/>
        <w:ind w:right="100"/>
        <w:jc w:val="center"/>
        <w:rPr>
          <w:sz w:val="24"/>
          <w:szCs w:val="24"/>
        </w:rPr>
      </w:pPr>
      <w:r w:rsidRPr="005E4B78">
        <w:rPr>
          <w:rStyle w:val="5"/>
          <w:rFonts w:eastAsiaTheme="minorHAnsi"/>
        </w:rPr>
        <w:t>ПРОГРАММА</w:t>
      </w:r>
    </w:p>
    <w:p w:rsidR="007E4394" w:rsidRPr="005E4B78" w:rsidRDefault="007E4394" w:rsidP="007E4394">
      <w:pPr>
        <w:spacing w:after="0" w:line="240" w:lineRule="auto"/>
        <w:ind w:left="160"/>
        <w:jc w:val="center"/>
        <w:rPr>
          <w:rStyle w:val="6"/>
          <w:rFonts w:eastAsiaTheme="minorHAnsi"/>
          <w:b w:val="0"/>
          <w:bCs w:val="0"/>
          <w:sz w:val="24"/>
          <w:szCs w:val="24"/>
        </w:rPr>
      </w:pPr>
      <w:r w:rsidRPr="005E4B78">
        <w:rPr>
          <w:rStyle w:val="6"/>
          <w:rFonts w:eastAsiaTheme="minorHAnsi"/>
          <w:sz w:val="24"/>
          <w:szCs w:val="24"/>
        </w:rPr>
        <w:t>ГОСУДАРСТВЕННОЙ ИТОГОВОЙАТТЕСТАЦИИ ВЫПУСКНИКОВ</w:t>
      </w:r>
    </w:p>
    <w:p w:rsidR="007E4394" w:rsidRPr="00112D62" w:rsidRDefault="007E4394" w:rsidP="007E4394">
      <w:pPr>
        <w:spacing w:after="0" w:line="240" w:lineRule="auto"/>
        <w:ind w:left="160"/>
        <w:jc w:val="center"/>
        <w:rPr>
          <w:rStyle w:val="6"/>
          <w:rFonts w:eastAsiaTheme="minorHAnsi"/>
          <w:b w:val="0"/>
          <w:sz w:val="24"/>
          <w:szCs w:val="24"/>
        </w:rPr>
      </w:pPr>
      <w:r w:rsidRPr="00112D62">
        <w:rPr>
          <w:rStyle w:val="6"/>
          <w:rFonts w:eastAsiaTheme="minorHAnsi"/>
          <w:b w:val="0"/>
          <w:sz w:val="24"/>
          <w:szCs w:val="24"/>
        </w:rPr>
        <w:t>по специальности</w:t>
      </w:r>
    </w:p>
    <w:p w:rsidR="007E4394" w:rsidRPr="0084186F" w:rsidRDefault="00442E4B" w:rsidP="007E4394">
      <w:pPr>
        <w:spacing w:after="0" w:line="240" w:lineRule="auto"/>
        <w:ind w:left="160"/>
        <w:jc w:val="center"/>
        <w:rPr>
          <w:rStyle w:val="6"/>
          <w:rFonts w:eastAsiaTheme="minorHAnsi"/>
          <w:sz w:val="28"/>
          <w:szCs w:val="28"/>
          <w:u w:val="single"/>
        </w:rPr>
      </w:pPr>
      <w:r w:rsidRPr="0084186F">
        <w:rPr>
          <w:rStyle w:val="6"/>
          <w:rFonts w:eastAsiaTheme="minorHAnsi"/>
          <w:sz w:val="28"/>
          <w:szCs w:val="28"/>
          <w:u w:val="single"/>
        </w:rPr>
        <w:t>18.02.12 «Технология аналитического контроля химических соединений»</w:t>
      </w:r>
    </w:p>
    <w:p w:rsidR="007E4394" w:rsidRPr="00442E4B" w:rsidRDefault="007E4394" w:rsidP="007E4394">
      <w:pPr>
        <w:spacing w:after="0" w:line="240" w:lineRule="auto"/>
        <w:ind w:right="100"/>
        <w:jc w:val="center"/>
        <w:rPr>
          <w:sz w:val="24"/>
          <w:szCs w:val="24"/>
          <w:vertAlign w:val="superscript"/>
        </w:rPr>
      </w:pPr>
      <w:r w:rsidRPr="00442E4B">
        <w:rPr>
          <w:rStyle w:val="3"/>
          <w:rFonts w:eastAsiaTheme="minorHAnsi"/>
          <w:vertAlign w:val="superscript"/>
        </w:rPr>
        <w:t>(код</w:t>
      </w:r>
      <w:r w:rsidRPr="00442E4B">
        <w:rPr>
          <w:rStyle w:val="3"/>
          <w:rFonts w:eastAsiaTheme="minorHAnsi"/>
          <w:vertAlign w:val="superscript"/>
        </w:rPr>
        <w:tab/>
      </w:r>
      <w:r w:rsidRPr="00442E4B">
        <w:rPr>
          <w:rStyle w:val="3"/>
          <w:rFonts w:eastAsiaTheme="minorHAnsi"/>
          <w:vertAlign w:val="superscript"/>
        </w:rPr>
        <w:tab/>
        <w:t>название специальности)</w:t>
      </w:r>
    </w:p>
    <w:p w:rsidR="007E4394" w:rsidRPr="00442E4B" w:rsidRDefault="007E4394" w:rsidP="007E4394">
      <w:pPr>
        <w:spacing w:after="0" w:line="240" w:lineRule="auto"/>
        <w:rPr>
          <w:sz w:val="24"/>
          <w:szCs w:val="24"/>
        </w:rPr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Pr="001D7741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03AD5">
        <w:rPr>
          <w:rFonts w:ascii="Times New Roman" w:hAnsi="Times New Roman" w:cs="Times New Roman"/>
          <w:b/>
          <w:sz w:val="24"/>
          <w:szCs w:val="24"/>
        </w:rPr>
        <w:t>20</w:t>
      </w:r>
      <w:r w:rsidRPr="001D77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E4394" w:rsidRDefault="007E4394" w:rsidP="007E4394">
      <w:pPr>
        <w:pStyle w:val="310"/>
        <w:shd w:val="clear" w:color="auto" w:fill="auto"/>
        <w:spacing w:before="0" w:line="240" w:lineRule="auto"/>
        <w:ind w:right="-1" w:firstLine="0"/>
        <w:jc w:val="both"/>
        <w:rPr>
          <w:rFonts w:eastAsia="Calibri"/>
          <w:sz w:val="24"/>
          <w:szCs w:val="24"/>
        </w:rPr>
      </w:pPr>
    </w:p>
    <w:p w:rsidR="00503AD5" w:rsidRPr="00073ACB" w:rsidRDefault="00503AD5" w:rsidP="007E4394">
      <w:pPr>
        <w:pStyle w:val="310"/>
        <w:shd w:val="clear" w:color="auto" w:fill="auto"/>
        <w:spacing w:before="0" w:line="240" w:lineRule="auto"/>
        <w:ind w:right="-1" w:firstLine="0"/>
        <w:jc w:val="both"/>
        <w:rPr>
          <w:rFonts w:eastAsia="Calibri"/>
          <w:sz w:val="24"/>
          <w:szCs w:val="24"/>
        </w:rPr>
      </w:pPr>
    </w:p>
    <w:p w:rsidR="007E4394" w:rsidRPr="004F69C7" w:rsidRDefault="007E4394" w:rsidP="00E2543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  <w:r w:rsidRPr="004F69C7">
        <w:rPr>
          <w:rFonts w:eastAsia="Calibri"/>
          <w:b/>
          <w:sz w:val="24"/>
          <w:szCs w:val="24"/>
        </w:rPr>
        <w:lastRenderedPageBreak/>
        <w:t>Организация-разработчик:</w:t>
      </w:r>
    </w:p>
    <w:p w:rsidR="007E4394" w:rsidRPr="004F69C7" w:rsidRDefault="007E4394" w:rsidP="007E4394">
      <w:pPr>
        <w:pStyle w:val="af6"/>
        <w:ind w:firstLine="0"/>
        <w:jc w:val="left"/>
        <w:rPr>
          <w:iCs/>
          <w:sz w:val="24"/>
          <w:szCs w:val="24"/>
        </w:rPr>
      </w:pPr>
      <w:r w:rsidRPr="004F69C7">
        <w:rPr>
          <w:sz w:val="24"/>
          <w:szCs w:val="24"/>
        </w:rPr>
        <w:t>Государственное бюджетное профессиональное образовательное учреждение</w:t>
      </w:r>
      <w:r w:rsidR="00503AD5">
        <w:rPr>
          <w:sz w:val="24"/>
          <w:szCs w:val="24"/>
        </w:rPr>
        <w:t xml:space="preserve"> </w:t>
      </w:r>
      <w:r w:rsidRPr="004F69C7">
        <w:rPr>
          <w:sz w:val="24"/>
          <w:szCs w:val="24"/>
        </w:rPr>
        <w:t>Московской области</w:t>
      </w:r>
      <w:r w:rsidRPr="004F69C7">
        <w:rPr>
          <w:iCs/>
          <w:sz w:val="24"/>
          <w:szCs w:val="24"/>
        </w:rPr>
        <w:t xml:space="preserve"> «Щелковский колледж»</w:t>
      </w:r>
      <w:r w:rsidRPr="004F69C7">
        <w:rPr>
          <w:sz w:val="24"/>
          <w:szCs w:val="24"/>
        </w:rPr>
        <w:t xml:space="preserve"> (ГБПОУ МО «Щелковский колледж»</w:t>
      </w:r>
      <w:r>
        <w:rPr>
          <w:sz w:val="24"/>
          <w:szCs w:val="24"/>
        </w:rPr>
        <w:t>) (далее – колледж)</w:t>
      </w:r>
    </w:p>
    <w:p w:rsidR="007E4394" w:rsidRPr="004F69C7" w:rsidRDefault="007E4394" w:rsidP="007E4394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E4394" w:rsidRDefault="007E4394" w:rsidP="007E4394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E4394" w:rsidRDefault="007E4394" w:rsidP="007E4394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E4394" w:rsidRDefault="007E4394" w:rsidP="007E4394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E4394" w:rsidRDefault="007E4394" w:rsidP="007E4394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7E4394" w:rsidRPr="00444475" w:rsidRDefault="007E4394" w:rsidP="004444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475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  <w:r w:rsidRPr="004F69C7">
        <w:rPr>
          <w:rFonts w:eastAsia="Calibri"/>
          <w:sz w:val="24"/>
          <w:szCs w:val="24"/>
        </w:rPr>
        <w:t>:</w:t>
      </w:r>
      <w:r w:rsidR="00444475">
        <w:rPr>
          <w:rFonts w:eastAsia="Calibri"/>
          <w:sz w:val="24"/>
          <w:szCs w:val="24"/>
        </w:rPr>
        <w:t xml:space="preserve"> </w:t>
      </w:r>
      <w:r w:rsidR="00444475" w:rsidRPr="00444475">
        <w:rPr>
          <w:rFonts w:ascii="Times New Roman" w:hAnsi="Times New Roman"/>
          <w:sz w:val="28"/>
          <w:szCs w:val="28"/>
          <w:u w:val="single"/>
        </w:rPr>
        <w:t>Козлова Н.В.., преподаватель высшей категории ГБПОУ МО «Щелковский колледж» (СП № 4</w:t>
      </w:r>
      <w:r w:rsidR="00444475">
        <w:rPr>
          <w:rFonts w:ascii="Times New Roman" w:hAnsi="Times New Roman"/>
          <w:sz w:val="28"/>
          <w:szCs w:val="28"/>
        </w:rPr>
        <w:t>)</w:t>
      </w:r>
    </w:p>
    <w:p w:rsidR="007E4394" w:rsidRPr="004F69C7" w:rsidRDefault="007E4394" w:rsidP="007E4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394" w:rsidRPr="004F69C7" w:rsidRDefault="007E4394" w:rsidP="007E4394">
      <w:pPr>
        <w:pStyle w:val="310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4F69C7">
        <w:rPr>
          <w:rFonts w:eastAsia="Calibri"/>
          <w:b/>
          <w:sz w:val="24"/>
          <w:szCs w:val="24"/>
        </w:rPr>
        <w:t xml:space="preserve">Рецензент </w:t>
      </w:r>
    </w:p>
    <w:p w:rsidR="007E4394" w:rsidRPr="004F69C7" w:rsidRDefault="007E4394" w:rsidP="007E4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7E4394" w:rsidRPr="004F69C7" w:rsidRDefault="007E4394" w:rsidP="007E439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444475" w:rsidRDefault="00444475" w:rsidP="00444475">
      <w:pPr>
        <w:spacing w:after="0" w:line="240" w:lineRule="auto"/>
        <w:ind w:left="5430" w:hanging="54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РАССМОТРЕНА</w:t>
      </w:r>
    </w:p>
    <w:p w:rsidR="00444475" w:rsidRDefault="00444475" w:rsidP="004444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предметной (цикловой) комиссией</w:t>
      </w:r>
    </w:p>
    <w:p w:rsidR="00444475" w:rsidRDefault="00444475" w:rsidP="004444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444475" w:rsidRDefault="00444475" w:rsidP="004444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«28» августа 20</w:t>
      </w:r>
      <w:r w:rsidR="00503AD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444475" w:rsidRDefault="00444475" w:rsidP="004444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</w:p>
    <w:p w:rsidR="00444475" w:rsidRDefault="00444475" w:rsidP="004444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ПЦК</w:t>
      </w:r>
    </w:p>
    <w:p w:rsidR="00444475" w:rsidRDefault="00444475" w:rsidP="00444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 </w:t>
      </w:r>
    </w:p>
    <w:p w:rsidR="00444475" w:rsidRDefault="00444475" w:rsidP="00444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C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03AD5" w:rsidRPr="0025252A" w:rsidRDefault="00503AD5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4"/>
        <w:gridCol w:w="8223"/>
        <w:gridCol w:w="1134"/>
      </w:tblGrid>
      <w:tr w:rsidR="007E4394" w:rsidRPr="00F862E4" w:rsidTr="009563EA">
        <w:tc>
          <w:tcPr>
            <w:tcW w:w="674" w:type="dxa"/>
          </w:tcPr>
          <w:p w:rsidR="007E4394" w:rsidRPr="00F862E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7E4394" w:rsidRPr="00F862E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394" w:rsidRPr="00F862E4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E4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E4394" w:rsidRPr="00F862E4" w:rsidTr="009563EA">
        <w:tc>
          <w:tcPr>
            <w:tcW w:w="674" w:type="dxa"/>
          </w:tcPr>
          <w:p w:rsidR="007E4394" w:rsidRPr="0016428C" w:rsidRDefault="007E4394" w:rsidP="00417396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7E4394" w:rsidRPr="00F862E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134" w:type="dxa"/>
            <w:vAlign w:val="center"/>
          </w:tcPr>
          <w:p w:rsidR="007E4394" w:rsidRPr="00A16EAE" w:rsidRDefault="00444475" w:rsidP="009563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44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4394" w:rsidRPr="00F862E4" w:rsidTr="009563EA">
        <w:tc>
          <w:tcPr>
            <w:tcW w:w="674" w:type="dxa"/>
          </w:tcPr>
          <w:p w:rsidR="007E4394" w:rsidRPr="0016428C" w:rsidRDefault="007E4394" w:rsidP="00417396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7E439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проведения ГИА</w:t>
            </w:r>
          </w:p>
        </w:tc>
        <w:tc>
          <w:tcPr>
            <w:tcW w:w="1134" w:type="dxa"/>
            <w:vAlign w:val="center"/>
          </w:tcPr>
          <w:p w:rsidR="007E4394" w:rsidRPr="00A16EAE" w:rsidRDefault="007E4394" w:rsidP="009563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E4394" w:rsidRPr="00F862E4" w:rsidTr="009563EA">
        <w:tc>
          <w:tcPr>
            <w:tcW w:w="674" w:type="dxa"/>
          </w:tcPr>
          <w:p w:rsidR="007E4394" w:rsidRPr="0016428C" w:rsidRDefault="007E4394" w:rsidP="00417396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7E439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выпускным квалификационным работам и методика их оценивания</w:t>
            </w:r>
          </w:p>
        </w:tc>
        <w:tc>
          <w:tcPr>
            <w:tcW w:w="1134" w:type="dxa"/>
            <w:vAlign w:val="center"/>
          </w:tcPr>
          <w:p w:rsidR="007E4394" w:rsidRPr="00A16EAE" w:rsidRDefault="007E4394" w:rsidP="009563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E4394" w:rsidRPr="00F862E4" w:rsidTr="009563EA">
        <w:tc>
          <w:tcPr>
            <w:tcW w:w="674" w:type="dxa"/>
          </w:tcPr>
          <w:p w:rsidR="007E4394" w:rsidRPr="0016428C" w:rsidRDefault="007E4394" w:rsidP="00417396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7E439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государственной итоговой аттестации для выпускников из числа лиц с ограниченными возможностями здоровья и инвалидов (в случае наличия среди обучающихся по образовательной программе)</w:t>
            </w:r>
          </w:p>
        </w:tc>
        <w:tc>
          <w:tcPr>
            <w:tcW w:w="1134" w:type="dxa"/>
            <w:vAlign w:val="center"/>
          </w:tcPr>
          <w:p w:rsidR="007E4394" w:rsidRPr="00A16EAE" w:rsidRDefault="007E4394" w:rsidP="009563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E4394" w:rsidRPr="00F862E4" w:rsidTr="009563EA">
        <w:trPr>
          <w:trHeight w:val="334"/>
        </w:trPr>
        <w:tc>
          <w:tcPr>
            <w:tcW w:w="674" w:type="dxa"/>
          </w:tcPr>
          <w:p w:rsidR="007E4394" w:rsidRPr="0016428C" w:rsidRDefault="007E4394" w:rsidP="00417396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7E4394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апелляции и пересдачи государственной итоговой аттестации</w:t>
            </w:r>
          </w:p>
        </w:tc>
        <w:tc>
          <w:tcPr>
            <w:tcW w:w="1134" w:type="dxa"/>
            <w:vAlign w:val="center"/>
          </w:tcPr>
          <w:p w:rsidR="007E4394" w:rsidRPr="00A16EAE" w:rsidRDefault="007E4394" w:rsidP="009563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E4394" w:rsidRPr="0016428C" w:rsidTr="009563EA">
        <w:trPr>
          <w:trHeight w:val="389"/>
        </w:trPr>
        <w:tc>
          <w:tcPr>
            <w:tcW w:w="674" w:type="dxa"/>
          </w:tcPr>
          <w:p w:rsidR="007E4394" w:rsidRPr="0016428C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 w:colFirst="2" w:colLast="2"/>
          </w:p>
        </w:tc>
        <w:tc>
          <w:tcPr>
            <w:tcW w:w="8223" w:type="dxa"/>
          </w:tcPr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  <w:vAlign w:val="center"/>
          </w:tcPr>
          <w:p w:rsidR="007E4394" w:rsidRPr="00503AD5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D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bookmarkEnd w:id="0"/>
      <w:tr w:rsidR="007E4394" w:rsidRPr="00F862E4" w:rsidTr="009563EA">
        <w:trPr>
          <w:trHeight w:val="426"/>
        </w:trPr>
        <w:tc>
          <w:tcPr>
            <w:tcW w:w="674" w:type="dxa"/>
          </w:tcPr>
          <w:p w:rsidR="007E4394" w:rsidRPr="0016428C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3" w:type="dxa"/>
          </w:tcPr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Pr="009352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 по выполнению дипломного проекта (дипломной работы)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Pr="0093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 проведения демонстрационного экзамена наряду с подготовкой и защитой дипломной работой (дипломного проекта)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 w:rsidRPr="0093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Pr="0093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Комплект оценочной документации по компетенции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5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тем дипломных работ (дипломных проектов) ВКР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6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Форма титульного листа дипломной работы (дипломного проекта)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7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на выполнение дипломной работы (дипломного проекта)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8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выполнения дипломной работы (дипломного проекта)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9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Отзыв на дипломную работу (дипломный проект)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10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Рецензия на дипломную работу (дипломный проект)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11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проведения консультаций по выполнению дипломной работой (дипломного проекта)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№12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оценочный лист № 1 содержания дипломной работы (дипломного проекта)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13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оценочный лист № 2 защиты дипломной работы (дипломного проекта) 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№14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Сводная ведомость оценивания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№15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Бланк протокола заседания ГЭК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№16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Книга протоколов заседаний ГЭК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№17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критерии оценки содержания дипломной работы (дипломного проекта) 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№18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критерии оценки защиты дипломной работы (дипломного проекта) и выставления итоговых оценок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№19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 достижений</w:t>
            </w:r>
          </w:p>
          <w:p w:rsidR="007E4394" w:rsidRPr="009352A7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A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20</w:t>
            </w:r>
            <w:r w:rsidRPr="009352A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по анкетированию выпускников и членов ГЭК по вопросам содержания и организации ГИА</w:t>
            </w:r>
          </w:p>
        </w:tc>
        <w:tc>
          <w:tcPr>
            <w:tcW w:w="1134" w:type="dxa"/>
            <w:vAlign w:val="center"/>
          </w:tcPr>
          <w:p w:rsidR="007E4394" w:rsidRPr="00F862E4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4394" w:rsidRPr="002A048B" w:rsidRDefault="007E4394" w:rsidP="00417396">
      <w:pPr>
        <w:pStyle w:val="a6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8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E4394" w:rsidRPr="00287F47" w:rsidRDefault="007E4394" w:rsidP="007E43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Программа </w:t>
      </w:r>
      <w:r w:rsidRPr="00287F47">
        <w:rPr>
          <w:sz w:val="24"/>
          <w:szCs w:val="24"/>
        </w:rPr>
        <w:t>государственной итоговой аттестации (далее - ГИА) разработанав соответствии</w:t>
      </w:r>
      <w:r>
        <w:rPr>
          <w:sz w:val="24"/>
          <w:szCs w:val="24"/>
        </w:rPr>
        <w:t xml:space="preserve"> с </w:t>
      </w:r>
      <w:r w:rsidRPr="00BA1BE8">
        <w:rPr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</w:t>
      </w:r>
      <w:r>
        <w:rPr>
          <w:sz w:val="24"/>
          <w:szCs w:val="24"/>
        </w:rPr>
        <w:t>(далее - ФГОС СПО</w:t>
      </w:r>
      <w:r w:rsidRPr="009563EA">
        <w:rPr>
          <w:sz w:val="24"/>
          <w:szCs w:val="24"/>
        </w:rPr>
        <w:t>) по специальности</w:t>
      </w:r>
    </w:p>
    <w:p w:rsidR="007E4394" w:rsidRPr="009563EA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bCs/>
          <w:u w:val="single"/>
        </w:rPr>
      </w:pPr>
      <w:r w:rsidRPr="00FE3E59">
        <w:rPr>
          <w:bCs/>
        </w:rPr>
        <w:t>_</w:t>
      </w:r>
      <w:r w:rsidR="009563EA">
        <w:rPr>
          <w:bCs/>
          <w:u w:val="single"/>
        </w:rPr>
        <w:t xml:space="preserve">18.02.12 «Технология аналитического контроля химических соединений»  </w:t>
      </w:r>
    </w:p>
    <w:p w:rsidR="007E4394" w:rsidRPr="00FE3E59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FE3E59">
        <w:rPr>
          <w:sz w:val="24"/>
          <w:szCs w:val="24"/>
          <w:vertAlign w:val="superscript"/>
        </w:rPr>
        <w:t>(код и наименование образовательной программы в соответствии с Перечнями профессий/специальностей СПО (реквизиты приказа утверждения ФГОС))</w:t>
      </w:r>
    </w:p>
    <w:p w:rsidR="007E4394" w:rsidRPr="00D82AE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 w:rsidRPr="00BA1BE8">
        <w:rPr>
          <w:sz w:val="24"/>
          <w:szCs w:val="24"/>
        </w:rPr>
        <w:t xml:space="preserve">приказ Министерства образования и науки </w:t>
      </w:r>
      <w:r w:rsidR="009563EA" w:rsidRPr="009563EA">
        <w:rPr>
          <w:sz w:val="24"/>
          <w:szCs w:val="24"/>
          <w:u w:val="single"/>
        </w:rPr>
        <w:t xml:space="preserve">от  </w:t>
      </w:r>
      <w:r w:rsidR="00204C24">
        <w:rPr>
          <w:sz w:val="24"/>
          <w:szCs w:val="24"/>
          <w:u w:val="single"/>
        </w:rPr>
        <w:t xml:space="preserve">09.12.2016 № 1554 </w:t>
      </w:r>
      <w:r w:rsidR="009563EA">
        <w:rPr>
          <w:color w:val="FF0000"/>
          <w:sz w:val="24"/>
          <w:szCs w:val="24"/>
          <w:u w:val="single"/>
        </w:rPr>
        <w:t xml:space="preserve"> </w:t>
      </w:r>
      <w:r w:rsidRPr="00BA1BE8">
        <w:rPr>
          <w:sz w:val="24"/>
          <w:szCs w:val="24"/>
        </w:rPr>
        <w:t xml:space="preserve"> (Зарегистрировано в Минюсте России </w:t>
      </w:r>
      <w:r w:rsidR="00204C24" w:rsidRPr="00204C24">
        <w:rPr>
          <w:sz w:val="24"/>
          <w:szCs w:val="24"/>
          <w:u w:val="single"/>
        </w:rPr>
        <w:t>22.12.2016 г. № 44899 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69EC">
        <w:rPr>
          <w:sz w:val="24"/>
          <w:szCs w:val="24"/>
        </w:rPr>
        <w:t>Квалификация, присваиваемая</w:t>
      </w:r>
      <w:r w:rsidR="00887118">
        <w:rPr>
          <w:sz w:val="24"/>
          <w:szCs w:val="24"/>
        </w:rPr>
        <w:t xml:space="preserve"> </w:t>
      </w:r>
      <w:r w:rsidRPr="005369EC">
        <w:rPr>
          <w:sz w:val="24"/>
          <w:szCs w:val="24"/>
        </w:rPr>
        <w:t>выпускникам образовательной программы: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887118">
        <w:rPr>
          <w:sz w:val="24"/>
          <w:szCs w:val="24"/>
          <w:u w:val="single"/>
        </w:rPr>
        <w:t>техник</w:t>
      </w:r>
      <w:r>
        <w:rPr>
          <w:sz w:val="24"/>
          <w:szCs w:val="24"/>
        </w:rPr>
        <w:t>____________________________________________.</w:t>
      </w:r>
    </w:p>
    <w:p w:rsidR="007E4394" w:rsidRPr="00887118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887118">
        <w:rPr>
          <w:sz w:val="24"/>
          <w:szCs w:val="24"/>
          <w:vertAlign w:val="superscript"/>
        </w:rPr>
        <w:t>(Квалификация; сочетание квалификаций в соответствии с профессиональной образовательной программой)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База приема на образовательную програ</w:t>
      </w:r>
      <w:r w:rsidR="00F065F9">
        <w:rPr>
          <w:sz w:val="24"/>
          <w:szCs w:val="24"/>
        </w:rPr>
        <w:t xml:space="preserve">мму  </w:t>
      </w:r>
      <w:r>
        <w:rPr>
          <w:sz w:val="24"/>
          <w:szCs w:val="24"/>
        </w:rPr>
        <w:t>_</w:t>
      </w:r>
      <w:r w:rsidR="00887118">
        <w:rPr>
          <w:sz w:val="24"/>
          <w:szCs w:val="24"/>
          <w:u w:val="single"/>
        </w:rPr>
        <w:t>основное общее</w:t>
      </w:r>
      <w:r w:rsidR="00F065F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</w:t>
      </w:r>
    </w:p>
    <w:p w:rsidR="007E4394" w:rsidRPr="0038565F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65F">
        <w:rPr>
          <w:sz w:val="24"/>
          <w:szCs w:val="24"/>
          <w:vertAlign w:val="superscript"/>
        </w:rPr>
        <w:t>(основное общее/среднее общее образование)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7E4394" w:rsidRPr="0038565F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565F">
        <w:rPr>
          <w:b/>
          <w:sz w:val="24"/>
          <w:szCs w:val="24"/>
        </w:rPr>
        <w:t>Нормативной правовой основой проведения ГИА являются:</w:t>
      </w:r>
    </w:p>
    <w:p w:rsidR="007E4394" w:rsidRPr="002C66B4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2C66B4">
        <w:rPr>
          <w:sz w:val="24"/>
          <w:szCs w:val="24"/>
        </w:rPr>
        <w:t>Федеральны</w:t>
      </w:r>
      <w:r>
        <w:rPr>
          <w:sz w:val="24"/>
          <w:szCs w:val="24"/>
        </w:rPr>
        <w:t xml:space="preserve">й закон от 29 декабря 2012 г. № </w:t>
      </w:r>
      <w:r w:rsidRPr="002C66B4">
        <w:rPr>
          <w:sz w:val="24"/>
          <w:szCs w:val="24"/>
        </w:rPr>
        <w:t>273-ФЗ«Об образовании в Российской Федерации».</w:t>
      </w:r>
    </w:p>
    <w:p w:rsidR="007E4394" w:rsidRPr="002C66B4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2C66B4">
        <w:rPr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Pr="009563EA">
        <w:rPr>
          <w:sz w:val="24"/>
          <w:szCs w:val="24"/>
        </w:rPr>
        <w:t>специальности</w:t>
      </w:r>
      <w:r w:rsidRPr="002C66B4">
        <w:rPr>
          <w:color w:val="FF0000"/>
          <w:sz w:val="24"/>
          <w:szCs w:val="24"/>
        </w:rPr>
        <w:t xml:space="preserve"> </w:t>
      </w:r>
      <w:r w:rsidR="009563EA" w:rsidRPr="009563EA">
        <w:rPr>
          <w:sz w:val="24"/>
          <w:szCs w:val="24"/>
          <w:u w:val="single"/>
        </w:rPr>
        <w:t>18.02.12</w:t>
      </w:r>
      <w:r w:rsidRPr="009563EA">
        <w:rPr>
          <w:sz w:val="24"/>
          <w:szCs w:val="24"/>
        </w:rPr>
        <w:t>,</w:t>
      </w:r>
      <w:r w:rsidRPr="002C66B4">
        <w:rPr>
          <w:sz w:val="24"/>
          <w:szCs w:val="24"/>
        </w:rPr>
        <w:t xml:space="preserve"> приказ Министерства образования и науки от</w:t>
      </w:r>
      <w:r w:rsidR="00204C24" w:rsidRPr="00204C24">
        <w:rPr>
          <w:sz w:val="24"/>
          <w:szCs w:val="24"/>
          <w:u w:val="single"/>
        </w:rPr>
        <w:t xml:space="preserve"> </w:t>
      </w:r>
      <w:r w:rsidR="00204C24" w:rsidRPr="009563EA">
        <w:rPr>
          <w:sz w:val="24"/>
          <w:szCs w:val="24"/>
          <w:u w:val="single"/>
        </w:rPr>
        <w:t xml:space="preserve">от  </w:t>
      </w:r>
      <w:r w:rsidR="00204C24">
        <w:rPr>
          <w:sz w:val="24"/>
          <w:szCs w:val="24"/>
          <w:u w:val="single"/>
        </w:rPr>
        <w:t>09.12.2016 № 1554</w:t>
      </w:r>
      <w:r w:rsidR="00204C24" w:rsidRPr="002C66B4">
        <w:rPr>
          <w:sz w:val="24"/>
          <w:szCs w:val="24"/>
        </w:rPr>
        <w:t xml:space="preserve"> </w:t>
      </w:r>
      <w:r w:rsidRPr="002C66B4">
        <w:rPr>
          <w:sz w:val="24"/>
          <w:szCs w:val="24"/>
        </w:rPr>
        <w:t xml:space="preserve">(Зарегистрировано в Минюсте России </w:t>
      </w:r>
      <w:r w:rsidR="00204C24" w:rsidRPr="00204C24">
        <w:rPr>
          <w:sz w:val="24"/>
          <w:szCs w:val="24"/>
          <w:u w:val="single"/>
        </w:rPr>
        <w:t>22.12.2016 г. № 44899</w:t>
      </w:r>
      <w:r w:rsidRPr="002C66B4">
        <w:rPr>
          <w:sz w:val="24"/>
          <w:szCs w:val="24"/>
        </w:rPr>
        <w:t>).</w:t>
      </w:r>
    </w:p>
    <w:p w:rsidR="007E4394" w:rsidRPr="002C66B4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2C66B4">
        <w:rPr>
          <w:sz w:val="24"/>
          <w:szCs w:val="24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E4394" w:rsidRPr="002C66B4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2C66B4">
        <w:rPr>
          <w:sz w:val="24"/>
          <w:szCs w:val="24"/>
        </w:rPr>
        <w:t>Приказ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с изменениями, внесенными приказами Министерства образования и науки Российской Федерации от 31 января 2014 г. № 74 и от 17 ноября 2017 г. № 1138.</w:t>
      </w:r>
    </w:p>
    <w:p w:rsidR="007E4394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2C66B4">
        <w:rPr>
          <w:sz w:val="24"/>
          <w:szCs w:val="24"/>
        </w:rPr>
        <w:t>Приказ Министерства образования и науки Российской Федерации от 29</w:t>
      </w:r>
      <w:r w:rsidRPr="002C66B4">
        <w:rPr>
          <w:sz w:val="24"/>
          <w:szCs w:val="24"/>
        </w:rPr>
        <w:tab/>
        <w:t>октября2</w:t>
      </w:r>
      <w:r>
        <w:rPr>
          <w:sz w:val="24"/>
          <w:szCs w:val="24"/>
        </w:rPr>
        <w:t xml:space="preserve">013 г. </w:t>
      </w:r>
      <w:r w:rsidRPr="002C66B4">
        <w:rPr>
          <w:sz w:val="24"/>
          <w:szCs w:val="24"/>
        </w:rPr>
        <w:t>№</w:t>
      </w:r>
      <w:r w:rsidRPr="002C66B4">
        <w:rPr>
          <w:sz w:val="24"/>
          <w:szCs w:val="24"/>
        </w:rPr>
        <w:tab/>
        <w:t>1199</w:t>
      </w:r>
      <w:r w:rsidRPr="002C66B4">
        <w:rPr>
          <w:sz w:val="24"/>
          <w:szCs w:val="24"/>
        </w:rPr>
        <w:tab/>
        <w:t>«Об утверждении перечней</w:t>
      </w:r>
      <w:r w:rsidR="00887118">
        <w:rPr>
          <w:sz w:val="24"/>
          <w:szCs w:val="24"/>
        </w:rPr>
        <w:t xml:space="preserve"> </w:t>
      </w:r>
      <w:r w:rsidRPr="002C66B4">
        <w:rPr>
          <w:sz w:val="24"/>
          <w:szCs w:val="24"/>
        </w:rPr>
        <w:t>профессийи специальностей среднего профессионального образования».</w:t>
      </w:r>
    </w:p>
    <w:p w:rsidR="007E4394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544CE8">
        <w:rPr>
          <w:sz w:val="24"/>
          <w:szCs w:val="24"/>
        </w:rPr>
        <w:t>Профессиональны</w:t>
      </w:r>
      <w:r>
        <w:rPr>
          <w:sz w:val="24"/>
          <w:szCs w:val="24"/>
        </w:rPr>
        <w:t>й</w:t>
      </w:r>
      <w:r w:rsidRPr="00544CE8">
        <w:rPr>
          <w:sz w:val="24"/>
          <w:szCs w:val="24"/>
        </w:rPr>
        <w:t xml:space="preserve"> стандарт </w:t>
      </w:r>
      <w:r w:rsidR="003E1843">
        <w:rPr>
          <w:sz w:val="24"/>
          <w:szCs w:val="24"/>
          <w:u w:val="single"/>
        </w:rPr>
        <w:t>«09.12.2016 г.</w:t>
      </w:r>
      <w:r w:rsidR="003E1843">
        <w:rPr>
          <w:sz w:val="24"/>
          <w:szCs w:val="24"/>
        </w:rPr>
        <w:t xml:space="preserve">», регистрационный номер </w:t>
      </w:r>
      <w:r w:rsidR="003E1843">
        <w:rPr>
          <w:sz w:val="24"/>
          <w:szCs w:val="24"/>
          <w:u w:val="single"/>
        </w:rPr>
        <w:t>№1554</w:t>
      </w:r>
      <w:r w:rsidRPr="00544CE8">
        <w:rPr>
          <w:sz w:val="24"/>
          <w:szCs w:val="24"/>
        </w:rPr>
        <w:t xml:space="preserve">, утвержденный приказом Министерства труда и социальной защиты Российской Федерации </w:t>
      </w:r>
      <w:r w:rsidR="003E1843">
        <w:rPr>
          <w:sz w:val="24"/>
          <w:szCs w:val="24"/>
          <w:u w:val="single"/>
        </w:rPr>
        <w:t>от 29.09 2014 г № 667н.</w:t>
      </w:r>
      <w:r w:rsidRPr="00BA1BE8">
        <w:rPr>
          <w:sz w:val="24"/>
          <w:szCs w:val="24"/>
        </w:rPr>
        <w:t xml:space="preserve">(Зарегистрировано в Минюсте России </w:t>
      </w:r>
      <w:r w:rsidR="003E1843">
        <w:rPr>
          <w:sz w:val="24"/>
          <w:szCs w:val="24"/>
        </w:rPr>
        <w:t>19.11.2014г. №34779</w:t>
      </w:r>
      <w:r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E4394" w:rsidRPr="004046AE" w:rsidRDefault="007E4394" w:rsidP="00417396">
      <w:pPr>
        <w:pStyle w:val="20"/>
        <w:numPr>
          <w:ilvl w:val="0"/>
          <w:numId w:val="37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8520C7">
        <w:rPr>
          <w:sz w:val="24"/>
          <w:szCs w:val="24"/>
        </w:rPr>
        <w:t>Положение о порядке проведения ГИА в ГБПОУ</w:t>
      </w:r>
      <w:r w:rsidRPr="00D82AEE">
        <w:rPr>
          <w:sz w:val="24"/>
          <w:szCs w:val="24"/>
        </w:rPr>
        <w:t xml:space="preserve"> МО «Щелковский колледж» (далее - Колледж)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38565F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565F">
        <w:rPr>
          <w:b/>
          <w:sz w:val="24"/>
          <w:szCs w:val="24"/>
        </w:rPr>
        <w:t>Методической основой проведения ГИА являются:</w:t>
      </w:r>
    </w:p>
    <w:p w:rsidR="007E4394" w:rsidRPr="00D42767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D42767">
        <w:rPr>
          <w:sz w:val="24"/>
          <w:szCs w:val="24"/>
        </w:rPr>
        <w:t>Приказ Министерства образования и науки Российской Федерации от 22 января 2015 г. № ДЛ-1/05вн «Об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стандартов».</w:t>
      </w:r>
    </w:p>
    <w:p w:rsidR="007E4394" w:rsidRPr="00D42767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союза </w:t>
      </w:r>
      <w:r w:rsidRPr="00D42767">
        <w:rPr>
          <w:sz w:val="24"/>
          <w:szCs w:val="24"/>
        </w:rPr>
        <w:t>«Агентство</w:t>
      </w:r>
      <w:r w:rsidRPr="00D42767">
        <w:rPr>
          <w:sz w:val="24"/>
          <w:szCs w:val="24"/>
        </w:rPr>
        <w:tab/>
        <w:t>развития</w:t>
      </w:r>
      <w:r w:rsidRPr="00D42767">
        <w:rPr>
          <w:sz w:val="24"/>
          <w:szCs w:val="24"/>
        </w:rPr>
        <w:tab/>
        <w:t>профессиональных</w:t>
      </w:r>
      <w:r w:rsidRPr="00D42767">
        <w:rPr>
          <w:sz w:val="24"/>
          <w:szCs w:val="24"/>
        </w:rPr>
        <w:tab/>
        <w:t>сообществ</w:t>
      </w:r>
      <w:r>
        <w:rPr>
          <w:sz w:val="24"/>
          <w:szCs w:val="24"/>
        </w:rPr>
        <w:t xml:space="preserve"> и </w:t>
      </w:r>
      <w:r w:rsidRPr="00D42767">
        <w:rPr>
          <w:sz w:val="24"/>
          <w:szCs w:val="24"/>
        </w:rPr>
        <w:lastRenderedPageBreak/>
        <w:t>рабочих</w:t>
      </w:r>
      <w:r>
        <w:rPr>
          <w:sz w:val="24"/>
          <w:szCs w:val="24"/>
        </w:rPr>
        <w:t xml:space="preserve">кадров </w:t>
      </w:r>
      <w:r w:rsidRPr="00D42767">
        <w:rPr>
          <w:sz w:val="24"/>
          <w:szCs w:val="24"/>
        </w:rPr>
        <w:t>«Моло</w:t>
      </w:r>
      <w:r>
        <w:rPr>
          <w:sz w:val="24"/>
          <w:szCs w:val="24"/>
        </w:rPr>
        <w:t>дые</w:t>
      </w:r>
      <w:r>
        <w:rPr>
          <w:sz w:val="24"/>
          <w:szCs w:val="24"/>
        </w:rPr>
        <w:tab/>
        <w:t>профессионалы» (Ворлдскиллс</w:t>
      </w:r>
      <w:r w:rsidRPr="00D42767">
        <w:rPr>
          <w:sz w:val="24"/>
          <w:szCs w:val="24"/>
        </w:rPr>
        <w:t>Россия)от 26 марта 2019 г. № 26.03.2019-1 «Об утверждении перечня чемпионатов профессионального мастерства, проводимых союзом «Агентство развития профессиональных сообществ и рабочих кадров «Молодые профессионалы» (Ворлдскиллс Россия) либо международной организацией «WorldSkillsInternational», результаты которых засчитываются в качестве оценки «отлично» по демонстрационному экзамену в рамках государственной итоговой аттестации».</w:t>
      </w:r>
    </w:p>
    <w:p w:rsidR="007E4394" w:rsidRPr="00D42767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союза «Агентство развития </w:t>
      </w:r>
      <w:r w:rsidRPr="00D42767">
        <w:rPr>
          <w:sz w:val="24"/>
          <w:szCs w:val="24"/>
        </w:rPr>
        <w:t>профессиональных</w:t>
      </w:r>
      <w:r w:rsidRPr="00D42767">
        <w:rPr>
          <w:sz w:val="24"/>
          <w:szCs w:val="24"/>
        </w:rPr>
        <w:tab/>
        <w:t>сообществи</w:t>
      </w:r>
      <w:r w:rsidRPr="00D42767">
        <w:rPr>
          <w:sz w:val="24"/>
          <w:szCs w:val="24"/>
        </w:rPr>
        <w:tab/>
        <w:t>рабочих</w:t>
      </w:r>
      <w:r>
        <w:rPr>
          <w:sz w:val="24"/>
          <w:szCs w:val="24"/>
        </w:rPr>
        <w:t xml:space="preserve"> кадров </w:t>
      </w:r>
      <w:r w:rsidRPr="00D42767">
        <w:rPr>
          <w:sz w:val="24"/>
          <w:szCs w:val="24"/>
        </w:rPr>
        <w:t>«Молодые</w:t>
      </w:r>
      <w:r>
        <w:rPr>
          <w:sz w:val="24"/>
          <w:szCs w:val="24"/>
        </w:rPr>
        <w:tab/>
        <w:t>профессионалы» (Ворлдскиллс</w:t>
      </w:r>
      <w:r w:rsidRPr="00D42767">
        <w:rPr>
          <w:sz w:val="24"/>
          <w:szCs w:val="24"/>
        </w:rPr>
        <w:t>Россия)от 29 октября 2018 г. № 29.10.2018-1 «Об утверждении перечня компетенций ВСР».</w:t>
      </w:r>
    </w:p>
    <w:p w:rsidR="007E4394" w:rsidRPr="00D42767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Pr="00D42767">
        <w:rPr>
          <w:sz w:val="24"/>
          <w:szCs w:val="24"/>
        </w:rPr>
        <w:t>союза</w:t>
      </w:r>
      <w:r w:rsidRPr="00D42767">
        <w:rPr>
          <w:sz w:val="24"/>
          <w:szCs w:val="24"/>
        </w:rPr>
        <w:tab/>
        <w:t>«Агентство</w:t>
      </w:r>
      <w:r w:rsidRPr="00D42767">
        <w:rPr>
          <w:sz w:val="24"/>
          <w:szCs w:val="24"/>
        </w:rPr>
        <w:tab/>
        <w:t>развития</w:t>
      </w:r>
      <w:r w:rsidRPr="00D42767">
        <w:rPr>
          <w:sz w:val="24"/>
          <w:szCs w:val="24"/>
        </w:rPr>
        <w:tab/>
        <w:t>профессиональных</w:t>
      </w:r>
      <w:r w:rsidRPr="00D42767">
        <w:rPr>
          <w:sz w:val="24"/>
          <w:szCs w:val="24"/>
        </w:rPr>
        <w:tab/>
        <w:t>сообществ</w:t>
      </w:r>
      <w:r>
        <w:rPr>
          <w:sz w:val="24"/>
          <w:szCs w:val="24"/>
        </w:rPr>
        <w:t xml:space="preserve"> и </w:t>
      </w:r>
      <w:r w:rsidRPr="00D42767">
        <w:rPr>
          <w:sz w:val="24"/>
          <w:szCs w:val="24"/>
        </w:rPr>
        <w:t>рабочихкадров</w:t>
      </w:r>
      <w:r w:rsidRPr="00D42767">
        <w:rPr>
          <w:sz w:val="24"/>
          <w:szCs w:val="24"/>
        </w:rPr>
        <w:tab/>
        <w:t>«Моло</w:t>
      </w:r>
      <w:r>
        <w:rPr>
          <w:sz w:val="24"/>
          <w:szCs w:val="24"/>
        </w:rPr>
        <w:t>дые</w:t>
      </w:r>
      <w:r>
        <w:rPr>
          <w:sz w:val="24"/>
          <w:szCs w:val="24"/>
        </w:rPr>
        <w:tab/>
        <w:t>профессионалы»</w:t>
      </w:r>
      <w:r>
        <w:rPr>
          <w:sz w:val="24"/>
          <w:szCs w:val="24"/>
        </w:rPr>
        <w:tab/>
        <w:t>(Ворлдскиллс</w:t>
      </w:r>
      <w:r w:rsidRPr="00D42767">
        <w:rPr>
          <w:sz w:val="24"/>
          <w:szCs w:val="24"/>
        </w:rPr>
        <w:t>Россия)»от 31 января 2019 г. №31.01.2019-1 «Об утверждении Методики организациии проведения демонстрационного экзамена по стандартам Ворлдскиллс Россия».</w:t>
      </w:r>
    </w:p>
    <w:p w:rsidR="007E4394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D42767">
        <w:rPr>
          <w:sz w:val="24"/>
          <w:szCs w:val="24"/>
        </w:rPr>
        <w:t>Приказ союза «Агентство развития профессиональных сообществ и рабочих кадров «Молодые профессионалы» (Ворлдскиллс Россия)» от 20 марта 2019 г. № 20.03.2019-1 «Об утверждении Положения об аккредитации центров проведения демонстрационного экзамена».</w:t>
      </w:r>
    </w:p>
    <w:p w:rsidR="007E4394" w:rsidRPr="000A1D79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0A1D79">
        <w:rPr>
          <w:sz w:val="24"/>
          <w:szCs w:val="24"/>
        </w:rPr>
        <w:t xml:space="preserve">Распоряжение </w:t>
      </w:r>
      <w:r>
        <w:rPr>
          <w:sz w:val="24"/>
          <w:szCs w:val="24"/>
        </w:rPr>
        <w:t xml:space="preserve">Министерства просвещения </w:t>
      </w:r>
      <w:r w:rsidRPr="00D42767">
        <w:rPr>
          <w:sz w:val="24"/>
          <w:szCs w:val="24"/>
        </w:rPr>
        <w:t xml:space="preserve">Российской Федерации </w:t>
      </w:r>
      <w:r w:rsidRPr="000A1D79">
        <w:rPr>
          <w:sz w:val="24"/>
          <w:szCs w:val="24"/>
        </w:rPr>
        <w:t>от 01 апреля 2019 г. № Р-42 «Об утверждении методических рекомендаций о проведении аттестации с использованием механизма демонстрационного экзамена».</w:t>
      </w:r>
    </w:p>
    <w:p w:rsidR="007E4394" w:rsidRPr="00096D90" w:rsidRDefault="007E4394" w:rsidP="00417396">
      <w:pPr>
        <w:pStyle w:val="20"/>
        <w:numPr>
          <w:ilvl w:val="0"/>
          <w:numId w:val="38"/>
        </w:numPr>
        <w:shd w:val="clear" w:color="auto" w:fill="auto"/>
        <w:tabs>
          <w:tab w:val="left" w:pos="262"/>
        </w:tabs>
        <w:spacing w:line="240" w:lineRule="auto"/>
        <w:jc w:val="both"/>
        <w:rPr>
          <w:b/>
          <w:sz w:val="24"/>
          <w:szCs w:val="24"/>
        </w:rPr>
      </w:pPr>
      <w:r w:rsidRPr="00085D02">
        <w:rPr>
          <w:sz w:val="24"/>
          <w:szCs w:val="24"/>
        </w:rPr>
        <w:t xml:space="preserve">Методические указания по выполнению дипломного проекта (дипломной работы) по специальности СПО  </w:t>
      </w:r>
      <w:r w:rsidRPr="00096D90">
        <w:rPr>
          <w:b/>
          <w:sz w:val="24"/>
          <w:szCs w:val="24"/>
        </w:rPr>
        <w:t>(</w:t>
      </w:r>
      <w:r w:rsidRPr="00096D90">
        <w:rPr>
          <w:b/>
          <w:i/>
          <w:sz w:val="24"/>
          <w:szCs w:val="24"/>
        </w:rPr>
        <w:t>Приложение 1).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7E4394" w:rsidRPr="004D25D3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4D25D3">
        <w:rPr>
          <w:b/>
          <w:sz w:val="24"/>
          <w:szCs w:val="24"/>
        </w:rPr>
        <w:t>Цель ГИА</w:t>
      </w:r>
    </w:p>
    <w:p w:rsidR="007E4394" w:rsidRPr="00F065F9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ГИА</w:t>
      </w:r>
      <w:r w:rsidRPr="00484DE0">
        <w:rPr>
          <w:sz w:val="24"/>
          <w:szCs w:val="24"/>
        </w:rPr>
        <w:t xml:space="preserve"> проводится государственн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экзаменационн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ей (далее - ГЭК)</w:t>
      </w:r>
      <w:r w:rsidRPr="00672419">
        <w:rPr>
          <w:sz w:val="24"/>
          <w:szCs w:val="24"/>
        </w:rPr>
        <w:t>на основе принципов объективности и независимости оценки качества под</w:t>
      </w:r>
      <w:r>
        <w:rPr>
          <w:sz w:val="24"/>
          <w:szCs w:val="24"/>
        </w:rPr>
        <w:t>готовки</w:t>
      </w:r>
      <w:r w:rsidRPr="00672419">
        <w:rPr>
          <w:sz w:val="24"/>
          <w:szCs w:val="24"/>
        </w:rPr>
        <w:t xml:space="preserve"> обучающихся </w:t>
      </w:r>
      <w:r w:rsidRPr="00484DE0">
        <w:rPr>
          <w:sz w:val="24"/>
          <w:szCs w:val="24"/>
        </w:rPr>
        <w:t xml:space="preserve">в </w:t>
      </w:r>
      <w:r w:rsidRPr="0098228D">
        <w:rPr>
          <w:b/>
          <w:sz w:val="24"/>
          <w:szCs w:val="24"/>
        </w:rPr>
        <w:t>целях</w:t>
      </w:r>
      <w:r w:rsidRPr="00484DE0">
        <w:rPr>
          <w:sz w:val="24"/>
          <w:szCs w:val="24"/>
        </w:rPr>
        <w:t xml:space="preserve"> определения соответствия результатов освоения обучающимися основн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484DE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ы,</w:t>
      </w:r>
      <w:r w:rsidRPr="00484DE0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ей</w:t>
      </w:r>
      <w:r w:rsidRPr="00484DE0">
        <w:rPr>
          <w:sz w:val="24"/>
          <w:szCs w:val="24"/>
        </w:rPr>
        <w:t xml:space="preserve"> требованиям </w:t>
      </w:r>
      <w:r w:rsidRPr="00C8344A">
        <w:rPr>
          <w:sz w:val="24"/>
          <w:szCs w:val="24"/>
        </w:rPr>
        <w:t>ФГОС СПО</w:t>
      </w:r>
      <w:r w:rsidRPr="002C66B4">
        <w:rPr>
          <w:sz w:val="24"/>
          <w:szCs w:val="24"/>
        </w:rPr>
        <w:t xml:space="preserve"> по </w:t>
      </w:r>
      <w:r w:rsidRPr="00F065F9">
        <w:rPr>
          <w:sz w:val="24"/>
          <w:szCs w:val="24"/>
          <w:u w:val="single"/>
        </w:rPr>
        <w:t xml:space="preserve">специальности </w:t>
      </w:r>
      <w:r w:rsidR="00F065F9">
        <w:rPr>
          <w:sz w:val="24"/>
          <w:szCs w:val="24"/>
          <w:u w:val="single"/>
        </w:rPr>
        <w:t xml:space="preserve"> 18.02.12 «Технология аналитического контроля химических соединений»</w:t>
      </w:r>
      <w:r w:rsidRPr="00F065F9">
        <w:rPr>
          <w:sz w:val="24"/>
          <w:szCs w:val="24"/>
          <w:u w:val="single"/>
        </w:rPr>
        <w:t>_________________________________________________________________.</w:t>
      </w:r>
    </w:p>
    <w:p w:rsidR="007E4394" w:rsidRPr="00F065F9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7E4394" w:rsidRPr="0038565F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8565F">
        <w:rPr>
          <w:b/>
          <w:sz w:val="24"/>
          <w:szCs w:val="24"/>
        </w:rPr>
        <w:t>Результаты освоения образовательной программы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7F47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ГИА является частью </w:t>
      </w:r>
      <w:r w:rsidRPr="00085D02">
        <w:rPr>
          <w:sz w:val="24"/>
          <w:szCs w:val="24"/>
        </w:rPr>
        <w:t>образовательной программы</w:t>
      </w:r>
      <w:r>
        <w:rPr>
          <w:sz w:val="24"/>
          <w:szCs w:val="24"/>
        </w:rPr>
        <w:t xml:space="preserve"> среднего профессионального образования </w:t>
      </w:r>
      <w:r w:rsidRPr="00287F47">
        <w:rPr>
          <w:sz w:val="24"/>
          <w:szCs w:val="24"/>
        </w:rPr>
        <w:t xml:space="preserve">в части освоения </w:t>
      </w:r>
      <w:r>
        <w:rPr>
          <w:sz w:val="24"/>
          <w:szCs w:val="24"/>
        </w:rPr>
        <w:t xml:space="preserve">основных </w:t>
      </w:r>
      <w:r w:rsidRPr="00287F47">
        <w:rPr>
          <w:rStyle w:val="21"/>
          <w:b w:val="0"/>
          <w:sz w:val="24"/>
          <w:szCs w:val="24"/>
        </w:rPr>
        <w:t xml:space="preserve">видов деятельности </w:t>
      </w:r>
      <w:r>
        <w:rPr>
          <w:sz w:val="24"/>
          <w:szCs w:val="24"/>
        </w:rPr>
        <w:t xml:space="preserve">(далее –ВД) </w:t>
      </w:r>
      <w:r w:rsidRPr="00287F47">
        <w:rPr>
          <w:sz w:val="24"/>
          <w:szCs w:val="24"/>
        </w:rPr>
        <w:t>исоответствующих</w:t>
      </w:r>
      <w:r w:rsidRPr="00287F47">
        <w:rPr>
          <w:rStyle w:val="21"/>
          <w:b w:val="0"/>
          <w:sz w:val="24"/>
          <w:szCs w:val="24"/>
        </w:rPr>
        <w:t xml:space="preserve"> пр</w:t>
      </w:r>
      <w:r>
        <w:rPr>
          <w:rStyle w:val="21"/>
          <w:b w:val="0"/>
          <w:sz w:val="24"/>
          <w:szCs w:val="24"/>
        </w:rPr>
        <w:t>офессиональных компетенций (далее - ПК)</w:t>
      </w:r>
      <w:r>
        <w:rPr>
          <w:sz w:val="24"/>
          <w:szCs w:val="24"/>
        </w:rPr>
        <w:t>: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783483" w:rsidRPr="00FA214B" w:rsidRDefault="00783483" w:rsidP="00783483">
      <w:pPr>
        <w:rPr>
          <w:rFonts w:ascii="Times New Roman" w:hAnsi="Times New Roman" w:cs="Times New Roman"/>
          <w:sz w:val="24"/>
          <w:szCs w:val="24"/>
        </w:rPr>
      </w:pPr>
      <w:r w:rsidRPr="00F8227C">
        <w:rPr>
          <w:rFonts w:ascii="Times New Roman" w:hAnsi="Times New Roman" w:cs="Times New Roman"/>
          <w:b/>
          <w:sz w:val="24"/>
          <w:szCs w:val="24"/>
        </w:rPr>
        <w:t>ВПД. 1</w:t>
      </w:r>
      <w:r w:rsidRPr="00FA214B">
        <w:rPr>
          <w:rFonts w:ascii="Times New Roman" w:hAnsi="Times New Roman" w:cs="Times New Roman"/>
          <w:sz w:val="24"/>
          <w:szCs w:val="24"/>
        </w:rPr>
        <w:t xml:space="preserve"> Определение оптимальных средств и методов анализа природных и промышленных материалов.</w:t>
      </w:r>
    </w:p>
    <w:p w:rsidR="007E4394" w:rsidRPr="00287F47" w:rsidRDefault="00783483" w:rsidP="0078348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7E4394" w:rsidRPr="00783483">
        <w:rPr>
          <w:rFonts w:ascii="Times New Roman" w:hAnsi="Times New Roman" w:cs="Times New Roman"/>
          <w:sz w:val="24"/>
          <w:szCs w:val="24"/>
        </w:rPr>
        <w:t>1.1</w:t>
      </w:r>
      <w:r w:rsidR="007E4394" w:rsidRPr="00287F4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A214B">
        <w:rPr>
          <w:rFonts w:ascii="Times New Roman" w:hAnsi="Times New Roman" w:cs="Times New Roman"/>
          <w:sz w:val="24"/>
          <w:szCs w:val="24"/>
        </w:rPr>
        <w:t>Оценивать соответствие методики задачам анализа по диапазону измеряемых значений и точности.</w:t>
      </w:r>
    </w:p>
    <w:p w:rsidR="007E4394" w:rsidRPr="00783483" w:rsidRDefault="007E4394" w:rsidP="00783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3483">
        <w:rPr>
          <w:rFonts w:ascii="Times New Roman" w:hAnsi="Times New Roman" w:cs="Times New Roman"/>
          <w:sz w:val="24"/>
          <w:szCs w:val="24"/>
        </w:rPr>
        <w:t xml:space="preserve">ПК 1.2. </w:t>
      </w:r>
      <w:r w:rsidR="00783483" w:rsidRPr="00783483">
        <w:rPr>
          <w:rFonts w:ascii="Times New Roman" w:hAnsi="Times New Roman" w:cs="Times New Roman"/>
          <w:sz w:val="24"/>
          <w:szCs w:val="24"/>
        </w:rPr>
        <w:t>Выбирать оптимальные методы анализа</w:t>
      </w:r>
    </w:p>
    <w:p w:rsidR="007E4394" w:rsidRDefault="007E4394" w:rsidP="00783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3483">
        <w:rPr>
          <w:rFonts w:ascii="Times New Roman" w:hAnsi="Times New Roman" w:cs="Times New Roman"/>
          <w:sz w:val="24"/>
          <w:szCs w:val="24"/>
        </w:rPr>
        <w:t>ПК 1.3</w:t>
      </w:r>
      <w:r w:rsidR="00783483" w:rsidRPr="00783483">
        <w:rPr>
          <w:rFonts w:ascii="Times New Roman" w:hAnsi="Times New Roman" w:cs="Times New Roman"/>
          <w:sz w:val="24"/>
          <w:szCs w:val="24"/>
        </w:rPr>
        <w:t xml:space="preserve"> </w:t>
      </w:r>
      <w:r w:rsidR="00783483" w:rsidRPr="00FA214B">
        <w:rPr>
          <w:rFonts w:ascii="Times New Roman" w:hAnsi="Times New Roman" w:cs="Times New Roman"/>
          <w:sz w:val="24"/>
          <w:szCs w:val="24"/>
        </w:rPr>
        <w:t>Подготавливать реагенты, материалы и ра</w:t>
      </w:r>
      <w:r w:rsidR="00783483">
        <w:rPr>
          <w:rFonts w:ascii="Times New Roman" w:hAnsi="Times New Roman" w:cs="Times New Roman"/>
          <w:sz w:val="24"/>
          <w:szCs w:val="24"/>
        </w:rPr>
        <w:t>створы, необходимые для анализа</w:t>
      </w:r>
    </w:p>
    <w:p w:rsidR="00783483" w:rsidRPr="00287F47" w:rsidRDefault="00783483" w:rsidP="0078348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ПК 1.4 Работать с химическими веществами и оборудованием с соблюдением отраслевых норм и экологической безопасности.</w:t>
      </w:r>
    </w:p>
    <w:p w:rsidR="007E4394" w:rsidRPr="00287F47" w:rsidRDefault="007E4394" w:rsidP="00F8227C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483">
        <w:rPr>
          <w:rFonts w:ascii="Times New Roman" w:hAnsi="Times New Roman" w:cs="Times New Roman"/>
          <w:b/>
          <w:sz w:val="24"/>
          <w:szCs w:val="24"/>
        </w:rPr>
        <w:t>ВД 2</w:t>
      </w:r>
      <w:r w:rsidRPr="00287F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3483" w:rsidRPr="00FA214B">
        <w:rPr>
          <w:rFonts w:ascii="Times New Roman" w:hAnsi="Times New Roman" w:cs="Times New Roman"/>
          <w:sz w:val="24"/>
          <w:szCs w:val="24"/>
        </w:rPr>
        <w:t>Проведение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 w:rsidR="007E4394" w:rsidRPr="00287F47" w:rsidRDefault="007E4394" w:rsidP="0078348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483">
        <w:rPr>
          <w:rFonts w:ascii="Times New Roman" w:hAnsi="Times New Roman" w:cs="Times New Roman"/>
          <w:sz w:val="24"/>
          <w:szCs w:val="24"/>
        </w:rPr>
        <w:t>ПК 2.1</w:t>
      </w:r>
      <w:r w:rsidR="00783483" w:rsidRPr="00783483">
        <w:rPr>
          <w:rFonts w:ascii="Times New Roman" w:hAnsi="Times New Roman" w:cs="Times New Roman"/>
          <w:sz w:val="24"/>
          <w:szCs w:val="24"/>
        </w:rPr>
        <w:t xml:space="preserve"> </w:t>
      </w:r>
      <w:r w:rsidR="00783483" w:rsidRPr="00FA214B">
        <w:rPr>
          <w:rFonts w:ascii="Times New Roman" w:hAnsi="Times New Roman" w:cs="Times New Roman"/>
          <w:sz w:val="24"/>
          <w:szCs w:val="24"/>
        </w:rPr>
        <w:t>Обслуживать и эксплуатировать лабораторное оборудование, испытательное оборудование и средства измерения химикоаналитических лабораторий.</w:t>
      </w:r>
    </w:p>
    <w:p w:rsidR="007E4394" w:rsidRPr="00287F47" w:rsidRDefault="007E4394" w:rsidP="0078348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483">
        <w:rPr>
          <w:rFonts w:ascii="Times New Roman" w:hAnsi="Times New Roman" w:cs="Times New Roman"/>
          <w:sz w:val="24"/>
          <w:szCs w:val="24"/>
        </w:rPr>
        <w:lastRenderedPageBreak/>
        <w:t>ПК 2.2</w:t>
      </w:r>
      <w:r w:rsidRPr="00287F4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83483" w:rsidRPr="00FA214B">
        <w:rPr>
          <w:rFonts w:ascii="Times New Roman" w:hAnsi="Times New Roman" w:cs="Times New Roman"/>
          <w:sz w:val="24"/>
          <w:szCs w:val="24"/>
        </w:rPr>
        <w:t>Проводить качественный и количественный анализ неорганических и органических веществ химическими и физико-химическими методами.</w:t>
      </w:r>
    </w:p>
    <w:p w:rsidR="007E4394" w:rsidRDefault="007E4394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3483">
        <w:rPr>
          <w:rFonts w:ascii="Times New Roman" w:hAnsi="Times New Roman" w:cs="Times New Roman"/>
          <w:sz w:val="24"/>
          <w:szCs w:val="24"/>
        </w:rPr>
        <w:t>ПК 2.3</w:t>
      </w:r>
      <w:r w:rsidR="00783483" w:rsidRPr="00783483">
        <w:rPr>
          <w:rFonts w:ascii="Times New Roman" w:hAnsi="Times New Roman" w:cs="Times New Roman"/>
          <w:sz w:val="24"/>
          <w:szCs w:val="24"/>
        </w:rPr>
        <w:t xml:space="preserve"> </w:t>
      </w:r>
      <w:r w:rsidR="00783483" w:rsidRPr="00FA214B">
        <w:rPr>
          <w:rFonts w:ascii="Times New Roman" w:hAnsi="Times New Roman" w:cs="Times New Roman"/>
          <w:sz w:val="24"/>
          <w:szCs w:val="24"/>
        </w:rPr>
        <w:t>Проводить метрологическую обработку результатов анализов.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ВПД. 3 Организация лабораторно-производственной деятельности.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ПК 3.1 Планировать и организовывать работу в соответствии со стандартами предприятия, международными стандартами и другим требованиями.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ПК 3.2 Организовывать безопасные условия процессов и производства.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ПК3.3.</w:t>
      </w:r>
      <w:r w:rsidRPr="00FA214B">
        <w:rPr>
          <w:rFonts w:ascii="Times New Roman" w:hAnsi="Times New Roman" w:cs="Times New Roman"/>
          <w:sz w:val="24"/>
          <w:szCs w:val="24"/>
        </w:rPr>
        <w:t>Анализировать производственную деятельность лаборатории и оценивать экономическую эффективность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27C" w:rsidRPr="00287F47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ВПД. 4  Выполнение работ по одной или нескольким профессиям рабочих, должностям служащих.</w:t>
      </w:r>
    </w:p>
    <w:p w:rsidR="007E4394" w:rsidRPr="00287F47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B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Выпускник, освоивший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программу</w:t>
      </w:r>
      <w:r w:rsidRPr="004B1BE5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4B1BE5">
        <w:rPr>
          <w:rFonts w:ascii="Times New Roman" w:hAnsi="Times New Roman" w:cs="Times New Roman"/>
          <w:sz w:val="24"/>
          <w:szCs w:val="24"/>
        </w:rPr>
        <w:t>должен</w:t>
      </w:r>
      <w:r w:rsidRPr="00287F47">
        <w:rPr>
          <w:rFonts w:ascii="Times New Roman" w:hAnsi="Times New Roman" w:cs="Times New Roman"/>
          <w:sz w:val="24"/>
          <w:szCs w:val="24"/>
        </w:rPr>
        <w:t xml:space="preserve"> обладать </w:t>
      </w:r>
      <w:r w:rsidRPr="004B1BE5">
        <w:rPr>
          <w:rFonts w:ascii="Times New Roman" w:hAnsi="Times New Roman" w:cs="Times New Roman"/>
          <w:sz w:val="24"/>
          <w:szCs w:val="24"/>
        </w:rPr>
        <w:t>общими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(далее – ОК)</w:t>
      </w:r>
      <w:r w:rsidRPr="00287F47">
        <w:rPr>
          <w:rFonts w:ascii="Times New Roman" w:hAnsi="Times New Roman" w:cs="Times New Roman"/>
          <w:sz w:val="24"/>
          <w:szCs w:val="24"/>
        </w:rPr>
        <w:t>:</w:t>
      </w:r>
    </w:p>
    <w:p w:rsidR="007E4394" w:rsidRPr="00085D02" w:rsidRDefault="007E4394" w:rsidP="00F8227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227C">
        <w:rPr>
          <w:rFonts w:ascii="Times New Roman" w:hAnsi="Times New Roman" w:cs="Times New Roman"/>
          <w:sz w:val="24"/>
          <w:szCs w:val="24"/>
        </w:rPr>
        <w:t>ОК 1.</w:t>
      </w:r>
      <w:r w:rsidRPr="00085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227C" w:rsidRPr="00FA214B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деятельности, применительно к различным контекстам.</w:t>
      </w:r>
    </w:p>
    <w:p w:rsidR="007E4394" w:rsidRPr="00085D02" w:rsidRDefault="007E4394" w:rsidP="00F8227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227C">
        <w:rPr>
          <w:rFonts w:ascii="Times New Roman" w:hAnsi="Times New Roman" w:cs="Times New Roman"/>
          <w:sz w:val="24"/>
          <w:szCs w:val="24"/>
        </w:rPr>
        <w:t>ОК 2</w:t>
      </w:r>
      <w:r w:rsidR="00F8227C" w:rsidRPr="00F8227C">
        <w:rPr>
          <w:rFonts w:ascii="Times New Roman" w:hAnsi="Times New Roman" w:cs="Times New Roman"/>
          <w:sz w:val="24"/>
          <w:szCs w:val="24"/>
        </w:rPr>
        <w:t xml:space="preserve"> </w:t>
      </w:r>
      <w:r w:rsidR="00F8227C" w:rsidRPr="00FA214B">
        <w:rPr>
          <w:rFonts w:ascii="Times New Roman" w:hAnsi="Times New Roman" w:cs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  <w:r w:rsidRPr="00085D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E4394" w:rsidRDefault="007E4394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227C">
        <w:rPr>
          <w:rFonts w:ascii="Times New Roman" w:hAnsi="Times New Roman" w:cs="Times New Roman"/>
          <w:sz w:val="24"/>
          <w:szCs w:val="24"/>
        </w:rPr>
        <w:t>ОК 3</w:t>
      </w:r>
      <w:r w:rsidR="00F8227C" w:rsidRPr="00F8227C">
        <w:rPr>
          <w:rFonts w:ascii="Times New Roman" w:hAnsi="Times New Roman" w:cs="Times New Roman"/>
          <w:sz w:val="24"/>
          <w:szCs w:val="24"/>
        </w:rPr>
        <w:t xml:space="preserve"> </w:t>
      </w:r>
      <w:r w:rsidR="00F8227C" w:rsidRPr="00FA214B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ОК-4 Работать в коллективе и команде, эффективно взаимодействовать с коллегами, руководством, клиентами.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ОК-7 Содействовать сохранению окружающей среды, ресурсосбережению, эффективно действовать в чрезвычайных ситуациях.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ОК-9 Использовать информационные технологии в профессиональной деятельности.</w:t>
      </w:r>
    </w:p>
    <w:p w:rsidR="00F8227C" w:rsidRDefault="00F8227C" w:rsidP="00F82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ОК-10 Пользоваться профессиональной документацией на государственном и иностранном языках.</w:t>
      </w:r>
    </w:p>
    <w:p w:rsidR="00F8227C" w:rsidRPr="00085D02" w:rsidRDefault="00F8227C" w:rsidP="00F8227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14B">
        <w:rPr>
          <w:rFonts w:ascii="Times New Roman" w:hAnsi="Times New Roman" w:cs="Times New Roman"/>
          <w:sz w:val="24"/>
          <w:szCs w:val="24"/>
        </w:rPr>
        <w:t>ОК-11 Планировать предпринимательскую деятельность в профессиональной сфере.</w:t>
      </w:r>
    </w:p>
    <w:p w:rsidR="007E439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4D25D3" w:rsidRDefault="007E4394" w:rsidP="007E43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D3">
        <w:rPr>
          <w:rFonts w:ascii="Times New Roman" w:hAnsi="Times New Roman" w:cs="Times New Roman"/>
          <w:b/>
          <w:sz w:val="24"/>
          <w:szCs w:val="24"/>
        </w:rPr>
        <w:t>Форма ГИА</w:t>
      </w:r>
    </w:p>
    <w:p w:rsidR="007E4394" w:rsidRPr="00CB18F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A3">
        <w:rPr>
          <w:rFonts w:ascii="Times New Roman" w:hAnsi="Times New Roman" w:cs="Times New Roman"/>
          <w:sz w:val="24"/>
          <w:szCs w:val="24"/>
        </w:rPr>
        <w:t>ГИА проводится в форме защиты выпускной квалификационной работы, которая выполняется в виде</w:t>
      </w:r>
      <w:r w:rsidR="00D979A3">
        <w:rPr>
          <w:rFonts w:ascii="Times New Roman" w:hAnsi="Times New Roman" w:cs="Times New Roman"/>
          <w:sz w:val="24"/>
          <w:szCs w:val="24"/>
        </w:rPr>
        <w:t xml:space="preserve"> </w:t>
      </w:r>
      <w:r w:rsidRPr="00870E7D"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  <w:r w:rsidRPr="00E631A3">
        <w:rPr>
          <w:rFonts w:ascii="Times New Roman" w:hAnsi="Times New Roman" w:cs="Times New Roman"/>
          <w:sz w:val="24"/>
          <w:szCs w:val="24"/>
        </w:rPr>
        <w:t xml:space="preserve"> и</w:t>
      </w:r>
      <w:r w:rsidR="00D979A3">
        <w:rPr>
          <w:rFonts w:ascii="Times New Roman" w:hAnsi="Times New Roman" w:cs="Times New Roman"/>
          <w:sz w:val="24"/>
          <w:szCs w:val="24"/>
        </w:rPr>
        <w:t xml:space="preserve"> </w:t>
      </w:r>
      <w:r w:rsidRPr="00870E7D">
        <w:rPr>
          <w:rFonts w:ascii="Times New Roman" w:hAnsi="Times New Roman" w:cs="Times New Roman"/>
          <w:b/>
          <w:sz w:val="24"/>
          <w:szCs w:val="24"/>
        </w:rPr>
        <w:t>демонстрационного экзамена</w:t>
      </w:r>
      <w:r w:rsidRPr="00E631A3">
        <w:rPr>
          <w:rFonts w:ascii="Times New Roman" w:hAnsi="Times New Roman" w:cs="Times New Roman"/>
          <w:sz w:val="24"/>
          <w:szCs w:val="24"/>
        </w:rPr>
        <w:t>.</w:t>
      </w:r>
      <w:r w:rsidRPr="00CB18F4">
        <w:rPr>
          <w:rFonts w:ascii="Times New Roman" w:hAnsi="Times New Roman" w:cs="Times New Roman"/>
          <w:i/>
          <w:sz w:val="24"/>
          <w:szCs w:val="24"/>
        </w:rPr>
        <w:t>(см соответствующий ФГОС СПО п.2.9.)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2A048B" w:rsidRDefault="007E4394" w:rsidP="00417396">
      <w:pPr>
        <w:pStyle w:val="a6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8B">
        <w:rPr>
          <w:rFonts w:ascii="Times New Roman" w:hAnsi="Times New Roman" w:cs="Times New Roman"/>
          <w:b/>
          <w:sz w:val="24"/>
          <w:szCs w:val="24"/>
        </w:rPr>
        <w:t>Процедура проведения ГИА</w:t>
      </w:r>
    </w:p>
    <w:p w:rsidR="007E4394" w:rsidRPr="004667D1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791FE2">
        <w:rPr>
          <w:i/>
          <w:sz w:val="24"/>
          <w:szCs w:val="24"/>
        </w:rPr>
        <w:tab/>
      </w:r>
      <w:r w:rsidRPr="00791FE2">
        <w:rPr>
          <w:i/>
          <w:sz w:val="24"/>
          <w:szCs w:val="24"/>
        </w:rPr>
        <w:tab/>
      </w:r>
      <w:r w:rsidRPr="004667D1">
        <w:rPr>
          <w:i/>
          <w:sz w:val="24"/>
          <w:szCs w:val="24"/>
        </w:rPr>
        <w:t>Обеспечение</w:t>
      </w:r>
      <w:r w:rsidRPr="004667D1">
        <w:rPr>
          <w:i/>
          <w:sz w:val="24"/>
          <w:szCs w:val="24"/>
        </w:rPr>
        <w:tab/>
        <w:t xml:space="preserve">проведения ГИА по образовательной программе среднего профессионального образования осуществляется колледжем. </w:t>
      </w:r>
    </w:p>
    <w:p w:rsidR="007E4394" w:rsidRPr="004667D1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7D1">
        <w:rPr>
          <w:i/>
          <w:sz w:val="24"/>
          <w:szCs w:val="24"/>
        </w:rPr>
        <w:tab/>
      </w:r>
      <w:r w:rsidRPr="004667D1">
        <w:rPr>
          <w:i/>
          <w:sz w:val="24"/>
          <w:szCs w:val="24"/>
        </w:rPr>
        <w:tab/>
      </w:r>
      <w:r w:rsidRPr="004667D1">
        <w:rPr>
          <w:rFonts w:ascii="Times New Roman" w:eastAsia="Times New Roman" w:hAnsi="Times New Roman" w:cs="Times New Roman"/>
          <w:i/>
          <w:sz w:val="24"/>
          <w:szCs w:val="24"/>
        </w:rPr>
        <w:t>Требования к содержанию, объему и структуре выпускной квалификационной работы колледж определяет самостоятельно в части выбора компетенций, комплектов оценочной документации, площадок проведения демонстрационного экзамена, а также требований к дипломным работам (дипломным проектам) и порядку их защиты.</w:t>
      </w:r>
    </w:p>
    <w:p w:rsidR="007E4394" w:rsidRPr="004667D1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4667D1">
        <w:rPr>
          <w:i/>
          <w:sz w:val="24"/>
          <w:szCs w:val="24"/>
        </w:rPr>
        <w:tab/>
      </w:r>
      <w:r w:rsidRPr="004667D1">
        <w:rPr>
          <w:i/>
          <w:sz w:val="24"/>
          <w:szCs w:val="24"/>
        </w:rPr>
        <w:tab/>
        <w:t xml:space="preserve">Длительность проведения ГИА по образовательной программе среднего профессионального образования определяется ФГОС СПО. </w:t>
      </w:r>
    </w:p>
    <w:p w:rsidR="007E4394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Объем академических часов, отводимых на ГИА в структуре образовательной программы, составляет _</w:t>
      </w:r>
      <w:r w:rsidR="00F938CA">
        <w:rPr>
          <w:sz w:val="24"/>
          <w:szCs w:val="24"/>
          <w:u w:val="single"/>
        </w:rPr>
        <w:t>216</w:t>
      </w:r>
      <w:r>
        <w:rPr>
          <w:sz w:val="24"/>
          <w:szCs w:val="24"/>
        </w:rPr>
        <w:t xml:space="preserve">_ часов </w:t>
      </w:r>
      <w:r w:rsidRPr="00F938CA">
        <w:rPr>
          <w:sz w:val="24"/>
          <w:szCs w:val="24"/>
        </w:rPr>
        <w:t>(</w:t>
      </w:r>
      <w:r w:rsidRPr="00F938CA">
        <w:rPr>
          <w:b w:val="0"/>
          <w:bCs w:val="0"/>
          <w:sz w:val="24"/>
          <w:szCs w:val="24"/>
        </w:rPr>
        <w:t>6 недель).</w:t>
      </w:r>
    </w:p>
    <w:p w:rsidR="007E4394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FF0000"/>
          <w:sz w:val="24"/>
          <w:szCs w:val="24"/>
        </w:rPr>
      </w:pPr>
      <w:r w:rsidRPr="008D0182">
        <w:rPr>
          <w:b w:val="0"/>
          <w:bCs w:val="0"/>
          <w:sz w:val="24"/>
          <w:szCs w:val="24"/>
        </w:rPr>
        <w:t>Сроки проведения ГИА:</w:t>
      </w:r>
      <w:r w:rsidRPr="00F938CA">
        <w:rPr>
          <w:b w:val="0"/>
          <w:bCs w:val="0"/>
          <w:sz w:val="24"/>
          <w:szCs w:val="24"/>
        </w:rPr>
        <w:t>18 мая - 28 июня 20</w:t>
      </w:r>
      <w:r w:rsidR="004667D1">
        <w:rPr>
          <w:b w:val="0"/>
          <w:bCs w:val="0"/>
          <w:sz w:val="24"/>
          <w:szCs w:val="24"/>
        </w:rPr>
        <w:t>22</w:t>
      </w:r>
      <w:r w:rsidRPr="00F938CA">
        <w:rPr>
          <w:b w:val="0"/>
          <w:bCs w:val="0"/>
          <w:sz w:val="24"/>
          <w:szCs w:val="24"/>
        </w:rPr>
        <w:t xml:space="preserve"> г.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  <w:highlight w:val="cyan"/>
        </w:rPr>
      </w:pPr>
    </w:p>
    <w:p w:rsidR="007E4394" w:rsidRPr="00096D90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E631A3">
        <w:rPr>
          <w:sz w:val="24"/>
          <w:szCs w:val="24"/>
        </w:rPr>
        <w:tab/>
      </w:r>
      <w:r w:rsidRPr="00E631A3">
        <w:rPr>
          <w:sz w:val="24"/>
          <w:szCs w:val="24"/>
        </w:rPr>
        <w:tab/>
        <w:t xml:space="preserve">Часы учебного плана (календарного графика), отводимые на ГИА, определяются применительно к нагрузке обучающегося. В структуре времени, отводимого ФГОС СПО по программе подготовки специалиста среднего звена на ГИА, колледж самостоятельно определяет </w:t>
      </w:r>
      <w:r w:rsidRPr="00E631A3">
        <w:rPr>
          <w:b/>
          <w:sz w:val="24"/>
          <w:szCs w:val="24"/>
        </w:rPr>
        <w:t>график проведения демонстрационного экзамена наряду с подготовкой и защитой дипломной работой (дипломного проекта).</w:t>
      </w:r>
      <w:r w:rsidRPr="00096D90">
        <w:rPr>
          <w:b/>
          <w:i/>
          <w:sz w:val="24"/>
          <w:szCs w:val="24"/>
        </w:rPr>
        <w:t xml:space="preserve">(Приложение </w:t>
      </w:r>
      <w:r>
        <w:rPr>
          <w:b/>
          <w:i/>
          <w:sz w:val="24"/>
          <w:szCs w:val="24"/>
        </w:rPr>
        <w:t>2</w:t>
      </w:r>
      <w:r w:rsidRPr="00096D90">
        <w:rPr>
          <w:b/>
          <w:i/>
          <w:sz w:val="24"/>
          <w:szCs w:val="24"/>
        </w:rPr>
        <w:t>)</w:t>
      </w:r>
    </w:p>
    <w:p w:rsidR="007E4394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color w:val="FF0000"/>
          <w:sz w:val="24"/>
          <w:szCs w:val="24"/>
        </w:rPr>
      </w:pPr>
    </w:p>
    <w:p w:rsidR="007E4394" w:rsidRPr="00085D02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2419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672419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программе, включая методику оценивания результатов, критерии оценки, требования к выпускным квалификационным работам определяется и утверждается </w:t>
      </w:r>
      <w:r w:rsidRPr="00085D02">
        <w:rPr>
          <w:rFonts w:ascii="Times New Roman" w:eastAsia="Times New Roman" w:hAnsi="Times New Roman" w:cs="Times New Roman"/>
          <w:sz w:val="24"/>
          <w:szCs w:val="24"/>
        </w:rPr>
        <w:t>колледжем после обсуждения на заседании педагогического совета колледжа с участием председателей государственных экзаменационных комиссий.</w:t>
      </w:r>
    </w:p>
    <w:p w:rsidR="007E4394" w:rsidRPr="00085D02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5D02">
        <w:rPr>
          <w:rFonts w:ascii="Times New Roman" w:eastAsia="Times New Roman" w:hAnsi="Times New Roman" w:cs="Times New Roman"/>
          <w:sz w:val="24"/>
          <w:szCs w:val="24"/>
        </w:rPr>
        <w:tab/>
        <w:t>К проведению ГИА по основной образовательной программе привлекаются представители работодателей или их объединений.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085D02">
        <w:rPr>
          <w:sz w:val="24"/>
          <w:szCs w:val="24"/>
        </w:rPr>
        <w:tab/>
      </w:r>
      <w:r w:rsidRPr="00085D02">
        <w:rPr>
          <w:sz w:val="24"/>
          <w:szCs w:val="24"/>
        </w:rPr>
        <w:tab/>
        <w:t>Программа ГИА доводится до сведения обучающихся не позднее, чем за шесть</w:t>
      </w:r>
      <w:r w:rsidRPr="00672419">
        <w:rPr>
          <w:sz w:val="24"/>
          <w:szCs w:val="24"/>
        </w:rPr>
        <w:t xml:space="preserve"> месяце</w:t>
      </w:r>
      <w:r>
        <w:rPr>
          <w:sz w:val="24"/>
          <w:szCs w:val="24"/>
        </w:rPr>
        <w:t xml:space="preserve">в до начала проведения процедур. Факт ознакомления фиксируется в протоколе ознакомления с программой ГИА </w:t>
      </w:r>
      <w:r w:rsidRPr="00096D90">
        <w:rPr>
          <w:b/>
          <w:i/>
          <w:sz w:val="24"/>
          <w:szCs w:val="24"/>
        </w:rPr>
        <w:t>(Приложение 3).</w:t>
      </w:r>
    </w:p>
    <w:p w:rsidR="007E4394" w:rsidRPr="00D12A53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A53">
        <w:rPr>
          <w:rFonts w:ascii="Times New Roman" w:eastAsia="Times New Roman" w:hAnsi="Times New Roman" w:cs="Times New Roman"/>
          <w:sz w:val="24"/>
          <w:szCs w:val="24"/>
        </w:rPr>
        <w:tab/>
      </w:r>
      <w:r w:rsidRPr="00D12A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4394" w:rsidRPr="00D12A53" w:rsidRDefault="007E4394" w:rsidP="007E4394">
      <w:pPr>
        <w:widowControl w:val="0"/>
        <w:tabs>
          <w:tab w:val="left" w:pos="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а) О</w:t>
      </w:r>
      <w:r w:rsidRPr="00D12A53">
        <w:rPr>
          <w:rFonts w:ascii="Times New Roman" w:eastAsia="Times New Roman" w:hAnsi="Times New Roman" w:cs="Times New Roman"/>
          <w:b/>
          <w:sz w:val="24"/>
          <w:szCs w:val="24"/>
        </w:rPr>
        <w:t>собенности проведения демонстрационного экзамена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>При включении демонстрационного экзамена в состав ГИА под тематикой выпускной квалификационной работы понимается наименование комплекта оценочной документации по компетенции.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Демонстрационный экзамен является видом аттестационного испытания при ГИА</w:t>
      </w:r>
      <w:r w:rsidRPr="00AB4F8E">
        <w:rPr>
          <w:sz w:val="24"/>
          <w:szCs w:val="24"/>
        </w:rPr>
        <w:t xml:space="preserve"> по образовательн</w:t>
      </w:r>
      <w:r>
        <w:rPr>
          <w:sz w:val="24"/>
          <w:szCs w:val="24"/>
        </w:rPr>
        <w:t>ой</w:t>
      </w:r>
      <w:r w:rsidRPr="00AB4F8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="00D979A3">
        <w:rPr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 w:rsidRPr="00AB4F8E">
        <w:rPr>
          <w:sz w:val="24"/>
          <w:szCs w:val="24"/>
        </w:rPr>
        <w:t>, котор</w:t>
      </w:r>
      <w:r>
        <w:rPr>
          <w:sz w:val="24"/>
          <w:szCs w:val="24"/>
        </w:rPr>
        <w:t xml:space="preserve">ый </w:t>
      </w:r>
      <w:r w:rsidRPr="00AB4F8E">
        <w:rPr>
          <w:sz w:val="24"/>
          <w:szCs w:val="24"/>
        </w:rPr>
        <w:t>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</w:t>
      </w:r>
      <w:r>
        <w:rPr>
          <w:sz w:val="24"/>
          <w:szCs w:val="24"/>
        </w:rPr>
        <w:t>выми и национальными практиками:</w:t>
      </w:r>
    </w:p>
    <w:p w:rsidR="007E4394" w:rsidRPr="00A8774C" w:rsidRDefault="007E4394" w:rsidP="00417396">
      <w:pPr>
        <w:pStyle w:val="20"/>
        <w:numPr>
          <w:ilvl w:val="0"/>
          <w:numId w:val="40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A8774C">
        <w:rPr>
          <w:sz w:val="24"/>
          <w:szCs w:val="24"/>
        </w:rPr>
        <w:t>с учетом опыта Ворлдскиллс;</w:t>
      </w:r>
    </w:p>
    <w:p w:rsidR="007E4394" w:rsidRPr="00A8774C" w:rsidRDefault="007E4394" w:rsidP="00417396">
      <w:pPr>
        <w:pStyle w:val="20"/>
        <w:numPr>
          <w:ilvl w:val="0"/>
          <w:numId w:val="40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A8774C">
        <w:rPr>
          <w:sz w:val="24"/>
          <w:szCs w:val="24"/>
        </w:rPr>
        <w:t>в соответствии с требованиями профессиональных стандартов;</w:t>
      </w:r>
    </w:p>
    <w:p w:rsidR="007E4394" w:rsidRDefault="007E4394" w:rsidP="00417396">
      <w:pPr>
        <w:pStyle w:val="20"/>
        <w:numPr>
          <w:ilvl w:val="0"/>
          <w:numId w:val="40"/>
        </w:numPr>
        <w:shd w:val="clear" w:color="auto" w:fill="auto"/>
        <w:tabs>
          <w:tab w:val="left" w:pos="262"/>
        </w:tabs>
        <w:spacing w:line="240" w:lineRule="auto"/>
        <w:jc w:val="both"/>
        <w:rPr>
          <w:sz w:val="24"/>
          <w:szCs w:val="24"/>
        </w:rPr>
      </w:pPr>
      <w:r w:rsidRPr="00A8774C">
        <w:rPr>
          <w:sz w:val="24"/>
          <w:szCs w:val="24"/>
        </w:rPr>
        <w:t>с учетом требований корпоративных стандартов работодателей.</w:t>
      </w:r>
    </w:p>
    <w:p w:rsidR="007E4394" w:rsidRPr="00A8774C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экзамена.</w:t>
      </w: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В ходе проведения демонстрационного экзамена в составе ГИА председатель и члены государственной экзаменационной комиссии присутствуют на демонстрационном экзамене.</w:t>
      </w: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В соответствии с пунктом 7. статьи 11 Закона об образовании учет требований профессиональных стандартов предусмотрен при формировании в ФГОС СПО требований к результатам освоения основных образовательных программ профессионального образования в части профессиональных компетенций. Кроме того, задания демонстрационного экзамена разрабатываются на основе профессиональных стандартов при их наличии.</w:t>
      </w: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Реализация базовых принципов в системе среднего профессионального образования предусматривает гармонизацию содержания задания демонстрационного экзамена с требованиями работодателей.</w:t>
      </w: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 xml:space="preserve">Корпоративные стандарты, применяемые на ведущих предприятиях отраслей экономики региона, представляющие лучшие практики оценки, могут стать основой для </w:t>
      </w:r>
      <w:r w:rsidRPr="007B4804">
        <w:rPr>
          <w:sz w:val="24"/>
          <w:szCs w:val="24"/>
        </w:rPr>
        <w:lastRenderedPageBreak/>
        <w:t>разработки вариативных модулей задания демонстрационного экзамена.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:rsidR="007E4394" w:rsidRPr="003C3430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</w:rPr>
      </w:pPr>
      <w:bookmarkStart w:id="1" w:name="bookmark8"/>
      <w:r w:rsidRPr="003C3430">
        <w:rPr>
          <w:b/>
          <w:sz w:val="24"/>
          <w:szCs w:val="24"/>
        </w:rPr>
        <w:t>Задания демонстрационного экзамена</w:t>
      </w:r>
      <w:bookmarkEnd w:id="1"/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Задание является частью комплекта оценочной документации по компетенции для демонстрационного экзамена. 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7E4394" w:rsidRPr="003E7645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</w:r>
      <w:r w:rsidRPr="001C6937">
        <w:rPr>
          <w:b/>
          <w:sz w:val="24"/>
          <w:szCs w:val="24"/>
        </w:rPr>
        <w:t xml:space="preserve">Комплекты оценочной </w:t>
      </w:r>
      <w:r w:rsidRPr="003E7645">
        <w:rPr>
          <w:b/>
          <w:sz w:val="24"/>
          <w:szCs w:val="24"/>
        </w:rPr>
        <w:t>документации</w:t>
      </w:r>
      <w:r w:rsidR="003E7645" w:rsidRPr="003E7645">
        <w:rPr>
          <w:b/>
          <w:sz w:val="24"/>
          <w:szCs w:val="24"/>
        </w:rPr>
        <w:t xml:space="preserve"> </w:t>
      </w:r>
      <w:r w:rsidRPr="003E7645">
        <w:rPr>
          <w:b/>
          <w:sz w:val="24"/>
          <w:szCs w:val="24"/>
        </w:rPr>
        <w:t>по компетенции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F938CA">
        <w:rPr>
          <w:sz w:val="24"/>
          <w:szCs w:val="24"/>
          <w:u w:val="single"/>
        </w:rPr>
        <w:t>______</w:t>
      </w:r>
      <w:r w:rsidR="00F938CA" w:rsidRPr="00F938CA">
        <w:rPr>
          <w:u w:val="single"/>
        </w:rPr>
        <w:t xml:space="preserve"> Лабораторный химический анализ</w:t>
      </w:r>
      <w:r w:rsidRPr="00F938CA">
        <w:rPr>
          <w:sz w:val="24"/>
          <w:szCs w:val="24"/>
          <w:u w:val="single"/>
        </w:rPr>
        <w:t>_____________________</w:t>
      </w:r>
      <w:r>
        <w:rPr>
          <w:sz w:val="24"/>
          <w:szCs w:val="24"/>
        </w:rPr>
        <w:t xml:space="preserve">_ </w:t>
      </w:r>
    </w:p>
    <w:p w:rsidR="007E4394" w:rsidRPr="00085D02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085D02">
        <w:rPr>
          <w:sz w:val="24"/>
          <w:szCs w:val="24"/>
          <w:vertAlign w:val="superscript"/>
        </w:rPr>
        <w:t>(название компетенции)</w:t>
      </w:r>
    </w:p>
    <w:p w:rsidR="007E4394" w:rsidRPr="009765C7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9765C7">
        <w:rPr>
          <w:sz w:val="24"/>
          <w:szCs w:val="24"/>
        </w:rPr>
        <w:t>размещаются в информационно</w:t>
      </w:r>
      <w:r w:rsidR="004667D1" w:rsidRPr="009765C7">
        <w:rPr>
          <w:sz w:val="24"/>
          <w:szCs w:val="24"/>
        </w:rPr>
        <w:t>-</w:t>
      </w:r>
      <w:r w:rsidRPr="009765C7">
        <w:rPr>
          <w:sz w:val="24"/>
          <w:szCs w:val="24"/>
        </w:rPr>
        <w:t xml:space="preserve">телекоммуникационной сети «Интернет» на сайтах </w:t>
      </w:r>
      <w:hyperlink r:id="rId11" w:history="1">
        <w:r w:rsidRPr="009765C7">
          <w:rPr>
            <w:rStyle w:val="a9"/>
            <w:color w:val="auto"/>
            <w:sz w:val="24"/>
            <w:szCs w:val="24"/>
            <w:lang w:bidi="ru-RU"/>
          </w:rPr>
          <w:t>www.worldskills.ru</w:t>
        </w:r>
      </w:hyperlink>
      <w:r w:rsidRPr="009765C7">
        <w:rPr>
          <w:iCs/>
          <w:sz w:val="24"/>
          <w:szCs w:val="24"/>
        </w:rPr>
        <w:t>и</w:t>
      </w:r>
      <w:hyperlink r:id="rId12" w:history="1">
        <w:r w:rsidRPr="009765C7">
          <w:rPr>
            <w:rStyle w:val="a9"/>
            <w:color w:val="auto"/>
            <w:sz w:val="24"/>
            <w:szCs w:val="24"/>
            <w:lang w:bidi="ru-RU"/>
          </w:rPr>
          <w:t>www.esat.worldskills.ru</w:t>
        </w:r>
      </w:hyperlink>
      <w:r w:rsidRPr="009765C7">
        <w:rPr>
          <w:sz w:val="24"/>
          <w:szCs w:val="24"/>
        </w:rPr>
        <w:t xml:space="preserve"> 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 </w:t>
      </w:r>
      <w:r w:rsidRPr="009765C7">
        <w:rPr>
          <w:b/>
          <w:i/>
          <w:sz w:val="24"/>
          <w:szCs w:val="24"/>
        </w:rPr>
        <w:t>(Приложение4).</w:t>
      </w:r>
    </w:p>
    <w:p w:rsidR="007E4394" w:rsidRPr="009765C7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9765C7">
        <w:rPr>
          <w:i/>
          <w:sz w:val="24"/>
          <w:szCs w:val="24"/>
        </w:rPr>
        <w:tab/>
      </w:r>
      <w:r w:rsidRPr="009765C7">
        <w:rPr>
          <w:i/>
          <w:sz w:val="24"/>
          <w:szCs w:val="24"/>
        </w:rPr>
        <w:tab/>
        <w:t>Выбор</w:t>
      </w:r>
      <w:r w:rsidRPr="009765C7">
        <w:rPr>
          <w:i/>
          <w:sz w:val="24"/>
          <w:szCs w:val="24"/>
        </w:rPr>
        <w:tab/>
        <w:t>компетенций</w:t>
      </w:r>
      <w:r w:rsidRPr="009765C7">
        <w:rPr>
          <w:i/>
          <w:sz w:val="24"/>
          <w:szCs w:val="24"/>
        </w:rPr>
        <w:tab/>
        <w:t>и комплектов</w:t>
      </w:r>
      <w:r w:rsidRPr="009765C7">
        <w:rPr>
          <w:i/>
          <w:sz w:val="24"/>
          <w:szCs w:val="24"/>
        </w:rPr>
        <w:tab/>
        <w:t>оценочной документаци</w:t>
      </w:r>
      <w:r w:rsidR="004667D1" w:rsidRPr="009765C7">
        <w:rPr>
          <w:i/>
          <w:sz w:val="24"/>
          <w:szCs w:val="24"/>
        </w:rPr>
        <w:t xml:space="preserve"> </w:t>
      </w:r>
      <w:r w:rsidRPr="009765C7">
        <w:rPr>
          <w:i/>
          <w:sz w:val="24"/>
          <w:szCs w:val="24"/>
        </w:rPr>
        <w:t>идля целей</w:t>
      </w:r>
      <w:r w:rsidR="004667D1" w:rsidRPr="009765C7">
        <w:rPr>
          <w:i/>
          <w:sz w:val="24"/>
          <w:szCs w:val="24"/>
        </w:rPr>
        <w:t xml:space="preserve"> </w:t>
      </w:r>
      <w:r w:rsidRPr="009765C7">
        <w:rPr>
          <w:i/>
          <w:sz w:val="24"/>
          <w:szCs w:val="24"/>
        </w:rPr>
        <w:t>проведения</w:t>
      </w:r>
      <w:r w:rsidR="004667D1" w:rsidRPr="009765C7">
        <w:rPr>
          <w:i/>
          <w:sz w:val="24"/>
          <w:szCs w:val="24"/>
        </w:rPr>
        <w:t xml:space="preserve"> </w:t>
      </w:r>
      <w:r w:rsidRPr="009765C7">
        <w:rPr>
          <w:i/>
          <w:sz w:val="24"/>
          <w:szCs w:val="24"/>
        </w:rPr>
        <w:t>демонстрационного</w:t>
      </w:r>
      <w:r w:rsidRPr="009765C7">
        <w:rPr>
          <w:i/>
          <w:sz w:val="24"/>
          <w:szCs w:val="24"/>
        </w:rPr>
        <w:tab/>
        <w:t>экзамена</w:t>
      </w:r>
      <w:r w:rsidR="00D979A3">
        <w:rPr>
          <w:i/>
          <w:sz w:val="24"/>
          <w:szCs w:val="24"/>
        </w:rPr>
        <w:t xml:space="preserve"> </w:t>
      </w:r>
      <w:r w:rsidRPr="009765C7">
        <w:rPr>
          <w:i/>
          <w:sz w:val="24"/>
          <w:szCs w:val="24"/>
        </w:rPr>
        <w:t>осуществляется</w:t>
      </w:r>
      <w:r w:rsidR="00D979A3">
        <w:rPr>
          <w:i/>
          <w:sz w:val="24"/>
          <w:szCs w:val="24"/>
        </w:rPr>
        <w:t xml:space="preserve"> </w:t>
      </w:r>
      <w:r w:rsidRPr="009765C7">
        <w:rPr>
          <w:i/>
          <w:sz w:val="24"/>
          <w:szCs w:val="24"/>
        </w:rPr>
        <w:t>колледжем самостоятельно на основе анализа соответствия содержания задания задаче оценки освоения образовательной программы (или её части) по конкретной профессии/специальности.</w:t>
      </w:r>
    </w:p>
    <w:p w:rsidR="007E4394" w:rsidRPr="009765C7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9765C7">
        <w:rPr>
          <w:i/>
          <w:sz w:val="24"/>
          <w:szCs w:val="24"/>
        </w:rPr>
        <w:tab/>
      </w:r>
      <w:r w:rsidRPr="009765C7">
        <w:rPr>
          <w:i/>
          <w:sz w:val="24"/>
          <w:szCs w:val="24"/>
        </w:rPr>
        <w:tab/>
        <w:t>Федеральными учебно-методическими объединениями в системе среднего профессионального образования могут быть даны рекомендации по соответствию компетенций Союза требованиям конкретных ФГОС СПО.</w:t>
      </w:r>
    </w:p>
    <w:p w:rsidR="007E4394" w:rsidRPr="009765C7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9765C7">
        <w:rPr>
          <w:i/>
          <w:sz w:val="24"/>
          <w:szCs w:val="24"/>
        </w:rPr>
        <w:tab/>
      </w:r>
      <w:r w:rsidRPr="009765C7">
        <w:rPr>
          <w:i/>
          <w:sz w:val="24"/>
          <w:szCs w:val="24"/>
        </w:rPr>
        <w:tab/>
        <w:t>В случае отсутствия компетенций, содержательно соответствующих целям оценки освоения образовательной программы или её части, союзом организуется разработка комплекта оценочной документации по новой компетенции с учетом базовых принципов, его экспертиза и размещение в информационно</w:t>
      </w:r>
      <w:r w:rsidR="004667D1" w:rsidRPr="009765C7">
        <w:rPr>
          <w:i/>
          <w:sz w:val="24"/>
          <w:szCs w:val="24"/>
        </w:rPr>
        <w:t>-</w:t>
      </w:r>
      <w:r w:rsidRPr="009765C7">
        <w:rPr>
          <w:i/>
          <w:sz w:val="24"/>
          <w:szCs w:val="24"/>
        </w:rPr>
        <w:t>телекоммуникационной сети</w:t>
      </w:r>
      <w:r w:rsidRPr="00F853DC">
        <w:rPr>
          <w:i/>
          <w:color w:val="0070C0"/>
          <w:sz w:val="24"/>
          <w:szCs w:val="24"/>
        </w:rPr>
        <w:t xml:space="preserve"> </w:t>
      </w:r>
      <w:r w:rsidRPr="009765C7">
        <w:rPr>
          <w:i/>
          <w:sz w:val="24"/>
          <w:szCs w:val="24"/>
        </w:rPr>
        <w:t>«Интернет».</w:t>
      </w: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7B4804">
        <w:rPr>
          <w:sz w:val="24"/>
          <w:szCs w:val="24"/>
        </w:rPr>
        <w:tab/>
      </w:r>
      <w:r w:rsidRPr="007B4804">
        <w:rPr>
          <w:sz w:val="24"/>
          <w:szCs w:val="24"/>
        </w:rPr>
        <w:tab/>
        <w:t>На демонстрационный экзамен выносятся профессиональные задачи, которые могут отражать как один основной вид деятельности в соответствии с ФГОС СПО, так и несколько основных видов деятельности. Предпочтительнее конструирование комплексных задач, отражающих наиболее полно профессиональную деятельность, к которой готовится обучающийся.</w:t>
      </w:r>
    </w:p>
    <w:p w:rsidR="007E4394" w:rsidRPr="007B480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3C3430" w:rsidRDefault="007E4394" w:rsidP="007E4394">
      <w:pPr>
        <w:widowControl w:val="0"/>
        <w:tabs>
          <w:tab w:val="left" w:pos="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9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3430">
        <w:rPr>
          <w:rFonts w:ascii="Times New Roman" w:eastAsia="Times New Roman" w:hAnsi="Times New Roman" w:cs="Times New Roman"/>
          <w:b/>
          <w:sz w:val="24"/>
          <w:szCs w:val="24"/>
        </w:rPr>
        <w:t>рганизационная модель проведения аттестации с использованием механизма демонстрационного</w:t>
      </w:r>
      <w:bookmarkStart w:id="3" w:name="bookmark10"/>
      <w:bookmarkEnd w:id="2"/>
      <w:r w:rsidR="00D9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3430">
        <w:rPr>
          <w:rFonts w:ascii="Times New Roman" w:eastAsia="Times New Roman" w:hAnsi="Times New Roman" w:cs="Times New Roman"/>
          <w:b/>
          <w:sz w:val="24"/>
          <w:szCs w:val="24"/>
        </w:rPr>
        <w:t>экзамена</w:t>
      </w:r>
      <w:bookmarkEnd w:id="3"/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>Организация процедур демонстрационного экзамена реализуется с учетом базовых принципов объективной оценки результатов подготовки рабочих кадров.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>Оценку выполнения заданий демонстрационного экзамена осуществляет экспертная группа, возглавляемая главным экспертом.</w:t>
      </w:r>
    </w:p>
    <w:p w:rsidR="007E4394" w:rsidRPr="009765C7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экспертов, входящих в состав экспертной группы, определяется </w:t>
      </w:r>
      <w:r w:rsidRPr="009765C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 на основе условий, указанных в комплекте оценочной документации для демонстрационного экзамена по компетенции. Не допускается участие в оценивании заданий демонстрационного экзамена экспертов,</w:t>
      </w:r>
      <w:r w:rsidRPr="009765C7">
        <w:rPr>
          <w:rFonts w:ascii="Times New Roman" w:eastAsia="Times New Roman" w:hAnsi="Times New Roman" w:cs="Times New Roman"/>
          <w:sz w:val="24"/>
          <w:szCs w:val="24"/>
        </w:rPr>
        <w:tab/>
        <w:t>принимавших участие в обучении студентов или представляющих с ними одну образовательную организацию.</w:t>
      </w:r>
    </w:p>
    <w:p w:rsidR="007E4394" w:rsidRPr="009765C7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C7">
        <w:rPr>
          <w:rFonts w:ascii="Times New Roman" w:eastAsia="Times New Roman" w:hAnsi="Times New Roman" w:cs="Times New Roman"/>
          <w:sz w:val="24"/>
          <w:szCs w:val="24"/>
        </w:rPr>
        <w:tab/>
      </w:r>
      <w:r w:rsidRPr="009765C7">
        <w:rPr>
          <w:rFonts w:ascii="Times New Roman" w:eastAsia="Times New Roman" w:hAnsi="Times New Roman" w:cs="Times New Roman"/>
          <w:sz w:val="24"/>
          <w:szCs w:val="24"/>
        </w:rPr>
        <w:tab/>
        <w:t>Состав экспертной группы утверждается руководителем образовательной организации.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C7">
        <w:rPr>
          <w:rFonts w:ascii="Times New Roman" w:eastAsia="Times New Roman" w:hAnsi="Times New Roman" w:cs="Times New Roman"/>
          <w:sz w:val="24"/>
          <w:szCs w:val="24"/>
        </w:rPr>
        <w:tab/>
      </w:r>
      <w:r w:rsidRPr="009765C7">
        <w:rPr>
          <w:rFonts w:ascii="Times New Roman" w:eastAsia="Times New Roman" w:hAnsi="Times New Roman" w:cs="Times New Roman"/>
          <w:sz w:val="24"/>
          <w:szCs w:val="24"/>
        </w:rPr>
        <w:tab/>
        <w:t>Демонстрационный экзамен проводится на площадке, аккредитованной в качестве центра проведения демонстрационного экзамена. Аккредитация проводится бесплатно. Образовательная организация самостоятельно определяет площадку</w:t>
      </w:r>
      <w:r w:rsidRPr="007B4804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</w:t>
      </w:r>
      <w:r w:rsidRPr="007B4804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демонстрационного экзамена, которая может располагаться как в самой образовательной организации, так и в другой организации на основании договора о сетевом взаимодействии. Ответственность сторон, финансовые и иные обязательства определяются договором о сетевом взаимодействии.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>Мастерские, оснащаемые современной материально-технической базой по одной из компетенций, в рамках реализации федерального проекта «Молодые профессионалы (Повышение конкурентоспособности профессионального образования)» должны использоваться в качестве центров проведения демонстрационного экзамена при условии прохождения соответствующей процедуры аккредитации.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>Образовательная организация обеспечивает реализацию процедур демонстрационного экзамена как части образовательной программы, в том числе выполнение требований охраны труда, безопасности жизнедеятельности, пожарной безопасности, соответствие санитарным нормам и правилам.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>Запрещается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>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обучающимися, в том числе для обеспечения соответствующих условий для лиц с ограниченными возможностями здоровья и инвалидов.</w:t>
      </w:r>
    </w:p>
    <w:p w:rsidR="007E4394" w:rsidRPr="007B480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7B4804">
        <w:rPr>
          <w:rFonts w:ascii="Times New Roman" w:eastAsia="Times New Roman" w:hAnsi="Times New Roman" w:cs="Times New Roman"/>
          <w:sz w:val="24"/>
          <w:szCs w:val="24"/>
        </w:rPr>
        <w:tab/>
        <w:t>Организация, которая на своей площадке проводит демонстрационный экзамен, обеспечивает условия проведения экзамена, в том числе питьевой режим, горячее питание, безопасность, медицинское сопровождение и техническую поддержку.</w:t>
      </w:r>
    </w:p>
    <w:p w:rsidR="007E439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394" w:rsidRPr="00BB6D70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70">
        <w:rPr>
          <w:rFonts w:ascii="Times New Roman" w:hAnsi="Times New Roman" w:cs="Times New Roman"/>
          <w:b/>
          <w:sz w:val="24"/>
          <w:szCs w:val="24"/>
        </w:rPr>
        <w:t>Применение стандартов Ворлдскиллс как базовых принципов объективной оценки результатов подготовки рабочих кадров в системе среднего профессионального образования</w:t>
      </w:r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«а» пункта 1 Перечня поручений Президента Российской Федерации по итогам рабочей поездки в Свердловскую область 6 апреля 2018 г. № Пр-580 в целях реализации мер по обеспечению использования в системе среднего профессионального образования стандартов «Ворлдскиллс» применяются базовые принципы объективной оценки результатов подготовки рабочих кадров.</w:t>
      </w:r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bookmarkStart w:id="4" w:name="bookmark21"/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Применение единых оценочных материалов </w:t>
      </w:r>
      <w:bookmarkEnd w:id="4"/>
      <w:r>
        <w:rPr>
          <w:sz w:val="24"/>
          <w:szCs w:val="24"/>
        </w:rPr>
        <w:t>и заданий</w:t>
      </w:r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экзамен проводится с использованием комплектов оценочной документации (далее -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групп.</w:t>
      </w:r>
    </w:p>
    <w:p w:rsidR="007E4394" w:rsidRPr="009765C7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КОД включается демонстрационный вариант задания </w:t>
      </w:r>
      <w:r w:rsidRPr="00351F62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9765C7">
        <w:rPr>
          <w:rFonts w:ascii="Times New Roman" w:hAnsi="Times New Roman" w:cs="Times New Roman"/>
          <w:sz w:val="24"/>
          <w:szCs w:val="24"/>
        </w:rPr>
        <w:t>образец).</w:t>
      </w:r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5C7">
        <w:rPr>
          <w:rFonts w:ascii="Times New Roman" w:hAnsi="Times New Roman" w:cs="Times New Roman"/>
          <w:sz w:val="24"/>
          <w:szCs w:val="24"/>
        </w:rPr>
        <w:t>Задания, по которым проводится оценка на демонстрационном</w:t>
      </w:r>
      <w:r>
        <w:rPr>
          <w:rFonts w:ascii="Times New Roman" w:hAnsi="Times New Roman" w:cs="Times New Roman"/>
          <w:sz w:val="24"/>
          <w:szCs w:val="24"/>
        </w:rPr>
        <w:t xml:space="preserve"> экзамене, определяются методом автоматизированного выбора из банка заданий в электронной системе интернет мониторинга eSim</w:t>
      </w:r>
      <w:r>
        <w:rPr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и доводятся до главного эксперта за 1 день до экзамена.</w:t>
      </w:r>
    </w:p>
    <w:p w:rsidR="007E4394" w:rsidRPr="00351F62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КОД, включая демонстрационный вариант задания, разрабатываются ежегодно не позднее 1 декабря в соответствии с требованиями и порядком, установленным союзом </w:t>
      </w:r>
      <w:r w:rsidRPr="00351F62">
        <w:rPr>
          <w:rFonts w:ascii="Times New Roman" w:hAnsi="Times New Roman" w:cs="Times New Roman"/>
          <w:sz w:val="24"/>
          <w:szCs w:val="24"/>
        </w:rPr>
        <w:t xml:space="preserve">«Молодые профессионалы (Ворлдскиллс Россия)», и размещаются в специальном разделе </w:t>
      </w:r>
      <w:r w:rsidRPr="00351F62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</w:t>
      </w:r>
      <w:hyperlink r:id="rId13" w:history="1">
        <w:r w:rsidRPr="00351F62">
          <w:rPr>
            <w:rStyle w:val="a9"/>
            <w:rFonts w:ascii="Times New Roman" w:hAnsi="Times New Roman" w:cs="Times New Roman"/>
            <w:sz w:val="24"/>
            <w:szCs w:val="24"/>
          </w:rPr>
          <w:t>www.wor1dskills.ru</w:t>
        </w:r>
      </w:hyperlink>
      <w:r w:rsidRPr="00351F62">
        <w:rPr>
          <w:rFonts w:ascii="Times New Roman" w:hAnsi="Times New Roman" w:cs="Times New Roman"/>
          <w:sz w:val="24"/>
          <w:szCs w:val="24"/>
        </w:rPr>
        <w:t xml:space="preserve"> и в Единой системе актуальных требований к компетенциям </w:t>
      </w:r>
      <w:hyperlink r:id="rId14" w:history="1">
        <w:r w:rsidRPr="00351F62">
          <w:rPr>
            <w:rStyle w:val="a9"/>
            <w:rFonts w:ascii="Times New Roman" w:hAnsi="Times New Roman" w:cs="Times New Roman"/>
            <w:sz w:val="24"/>
            <w:szCs w:val="24"/>
          </w:rPr>
          <w:t>www.esat.worldskills.ru</w:t>
        </w:r>
      </w:hyperlink>
      <w:r w:rsidRPr="00351F62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7E4394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разрабатываются на основе конкурсных заданий Финала Национального чемпионата «Молодые профессионалы» (WorldSkillsRussia) соответствующего года или международных чемпионатов WorldSkills предыдущего или соответствующего года способом, обеспечивающим взаимное сопоставление/сравнение результатов демонстрационного экзамена.</w:t>
      </w:r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bookmarkStart w:id="5" w:name="bookmark22"/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Единые требования к площадкам проведения демонстрационного экзамена</w:t>
      </w:r>
      <w:bookmarkEnd w:id="5"/>
    </w:p>
    <w:p w:rsidR="007E4394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Процедура выполнения заданий демонстрационного экзамена и их оценки осуществляется на площадках, аккредитованных в качестве центров проведения демонстрационного экзамена</w:t>
      </w:r>
      <w:r>
        <w:rPr>
          <w:rFonts w:ascii="Times New Roman" w:hAnsi="Times New Roman" w:cs="Times New Roman"/>
          <w:sz w:val="24"/>
          <w:szCs w:val="24"/>
        </w:rPr>
        <w:tab/>
        <w:t>(далее -ЦПДЭ) в</w:t>
      </w:r>
      <w:r>
        <w:rPr>
          <w:rFonts w:ascii="Times New Roman" w:hAnsi="Times New Roman" w:cs="Times New Roman"/>
          <w:sz w:val="24"/>
          <w:szCs w:val="24"/>
        </w:rPr>
        <w:tab/>
        <w:t>соответствии с методикой организации и проведения демонстрационного экзамена по стандартам Ворлдскиллс Россия, утвержденной приказом Союза «Молодые профессионалы (Ворлдскиллс Россия)» от 31 января 2019 г. №31.01.2019-1, и удостоверяется электронным аттестатом.</w:t>
      </w:r>
    </w:p>
    <w:p w:rsidR="007E4394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качестве ЦПДЭ могут быть аккредитованы организации, осуществляющие образовательную деятельность и предприятия.</w:t>
      </w:r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bookmarkStart w:id="6" w:name="bookmark23"/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Независимая экспертная оценка выполнения заданий</w:t>
      </w:r>
      <w:bookmarkEnd w:id="6"/>
    </w:p>
    <w:p w:rsidR="007E4394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Оценку выполнения заданий демонстрационного экзамена осуществляют эксперты, владеющие методикой оценки по стандартам Ворлдскиллс и прошедшие подтверждение в электронной системе интернет мониторинга eSim:</w:t>
      </w:r>
    </w:p>
    <w:p w:rsidR="007E4394" w:rsidRDefault="007E4394" w:rsidP="007E4394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сертифицированные эксперты Ворлдскиллс;</w:t>
      </w:r>
    </w:p>
    <w:p w:rsidR="007E4394" w:rsidRDefault="007E4394" w:rsidP="007E4394">
      <w:pPr>
        <w:tabs>
          <w:tab w:val="left" w:pos="3753"/>
          <w:tab w:val="left" w:pos="6506"/>
          <w:tab w:val="left" w:pos="8858"/>
          <w:tab w:val="left" w:pos="9564"/>
          <w:tab w:val="left" w:pos="11210"/>
          <w:tab w:val="left" w:pos="137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эксперты, прошедшие обучение</w:t>
      </w:r>
      <w:r>
        <w:rPr>
          <w:rFonts w:ascii="Times New Roman" w:hAnsi="Times New Roman" w:cs="Times New Roman"/>
          <w:sz w:val="24"/>
          <w:szCs w:val="24"/>
        </w:rPr>
        <w:tab/>
        <w:t>в союзе «Молодые профессионалы (Ворлдскиллс Россия)» и имеющие свидетельство о праве проведения чемпионатов;</w:t>
      </w:r>
    </w:p>
    <w:p w:rsidR="007E4394" w:rsidRDefault="007E4394" w:rsidP="007E4394">
      <w:pPr>
        <w:tabs>
          <w:tab w:val="left" w:pos="3753"/>
          <w:tab w:val="left" w:pos="6506"/>
          <w:tab w:val="left" w:pos="8858"/>
          <w:tab w:val="left" w:pos="9564"/>
          <w:tab w:val="left" w:pos="11210"/>
          <w:tab w:val="left" w:pos="137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эксперты, прошедшие обучение</w:t>
      </w:r>
      <w:r>
        <w:rPr>
          <w:rFonts w:ascii="Times New Roman" w:hAnsi="Times New Roman" w:cs="Times New Roman"/>
          <w:sz w:val="24"/>
          <w:szCs w:val="24"/>
        </w:rPr>
        <w:tab/>
        <w:t>в союзе «Молодые профессионалы (Ворлдскиллс Россия)» и имеющие свидетельство о праве участия в оценке выполнения заданий демонстрационного экзамена.</w:t>
      </w:r>
    </w:p>
    <w:p w:rsidR="007E4394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каждой площадкой союзом «Молодые профессионалы (Ворлдскиллс Россия)» закрепляется главный эксперт.</w:t>
      </w:r>
    </w:p>
    <w:p w:rsidR="007E4394" w:rsidRDefault="007E4394" w:rsidP="007E439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соблюдения принципов объективности и независимости при проведении демонстрационного экзамена, не допускается участие в оценивании задании демонстрационного экзамена экспертов, принимавших участие в подготовке экзаменуемых студентов или представляющих с экзаменуемыми одну образовательную организацию.</w:t>
      </w:r>
    </w:p>
    <w:p w:rsidR="007E4394" w:rsidRDefault="007E4394" w:rsidP="007E4394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bookmarkStart w:id="7" w:name="bookmark24"/>
      <w:r>
        <w:rPr>
          <w:sz w:val="24"/>
          <w:szCs w:val="24"/>
        </w:rPr>
        <w:t>Применение единой информационной системы при проведении</w:t>
      </w:r>
      <w:bookmarkStart w:id="8" w:name="bookmark25"/>
      <w:bookmarkEnd w:id="7"/>
      <w:r>
        <w:rPr>
          <w:sz w:val="24"/>
          <w:szCs w:val="24"/>
        </w:rPr>
        <w:t xml:space="preserve"> демонстрационного экзамена</w:t>
      </w:r>
      <w:bookmarkEnd w:id="8"/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демонстрационного экзамена и эксперты должны быть зарегистрированы в электронной системе интернет мониторинга eSim с учетом требований Федерального закона от</w:t>
      </w:r>
      <w:r>
        <w:rPr>
          <w:rFonts w:ascii="Times New Roman" w:hAnsi="Times New Roman" w:cs="Times New Roman"/>
          <w:sz w:val="24"/>
          <w:szCs w:val="24"/>
        </w:rPr>
        <w:tab/>
        <w:t>27 июля 2006 г. № 152-ФЗ «О персональных данных».</w:t>
      </w:r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организации и проведения демонстрационного экзамена, включая формирование экзаменационных групп, процедуры согласования и назначения экспертов, аккредитацию ЦПДЭ, автоматизированный выбор заданий, а также обработка и мониторинг результатов демонстрационного экзамена осуществляются в электронной системе интернет мониторинга eSim.</w:t>
      </w:r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bookmarkStart w:id="9" w:name="bookmark26"/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Выдача паспорта компетенций</w:t>
      </w:r>
      <w:bookmarkEnd w:id="9"/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демонстрационного экзамена по соответствующей компетенции, выраженные в баллах, обрабатываются в электронной системе интернет мониторинга eSim </w:t>
      </w:r>
      <w:r>
        <w:rPr>
          <w:rFonts w:ascii="Times New Roman" w:hAnsi="Times New Roman" w:cs="Times New Roman"/>
          <w:sz w:val="24"/>
          <w:szCs w:val="24"/>
        </w:rPr>
        <w:lastRenderedPageBreak/>
        <w:t>и удостоверяются электронным паспортом компетенций, форма которого устанавливается союзом «Молодые профессионалы (Ворлдскиллс Россия)».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394" w:rsidSect="007E4394">
          <w:pgSz w:w="11906" w:h="16838" w:code="9"/>
          <w:pgMar w:top="1430" w:right="1004" w:bottom="1430" w:left="1440" w:header="0" w:footer="3" w:gutter="0"/>
          <w:cols w:space="720"/>
        </w:sectPr>
      </w:pPr>
    </w:p>
    <w:p w:rsidR="007E4394" w:rsidRDefault="007E4394" w:rsidP="007E4394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widowControl w:val="0"/>
        <w:tabs>
          <w:tab w:val="left" w:pos="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б) П</w:t>
      </w:r>
      <w:r w:rsidRPr="00D12A53">
        <w:rPr>
          <w:rFonts w:ascii="Times New Roman" w:eastAsia="Times New Roman" w:hAnsi="Times New Roman" w:cs="Times New Roman"/>
          <w:b/>
          <w:sz w:val="24"/>
          <w:szCs w:val="24"/>
        </w:rPr>
        <w:t>орядок защиты дипломной работы/дипломного проекта</w:t>
      </w:r>
    </w:p>
    <w:p w:rsidR="007E4394" w:rsidRPr="003E1E29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29">
        <w:rPr>
          <w:rFonts w:ascii="Times New Roman" w:hAnsi="Times New Roman" w:cs="Times New Roman"/>
          <w:sz w:val="24"/>
          <w:szCs w:val="24"/>
        </w:rPr>
        <w:t>Тематика дипломных проектов/дипломных работ должна соответствовать содержанию одного или нескольких профессиональных модулей.</w:t>
      </w:r>
    </w:p>
    <w:p w:rsidR="007E4394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29">
        <w:rPr>
          <w:rFonts w:ascii="Times New Roman" w:hAnsi="Times New Roman" w:cs="Times New Roman"/>
          <w:sz w:val="24"/>
          <w:szCs w:val="24"/>
        </w:rPr>
        <w:t>Темы дипломных проектов/дипломных работ должны иметь практико-ориентированный характер. Перечень тем дипломных проектов/дипломных работ разрабатывается преподавателями профессиональных модулей и утверждается колледжем после предварительного положительного заключения работодателей.</w:t>
      </w:r>
    </w:p>
    <w:p w:rsidR="007E4394" w:rsidRPr="003E1E29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1C6937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0"/>
        <w:jc w:val="center"/>
        <w:rPr>
          <w:iCs/>
          <w:sz w:val="24"/>
          <w:szCs w:val="24"/>
        </w:rPr>
      </w:pPr>
      <w:r w:rsidRPr="001C6937">
        <w:rPr>
          <w:iCs/>
          <w:sz w:val="24"/>
          <w:szCs w:val="24"/>
        </w:rPr>
        <w:t xml:space="preserve">Перечень тем дипломных проектов/дипломных работ </w:t>
      </w:r>
      <w:r>
        <w:rPr>
          <w:iCs/>
          <w:sz w:val="24"/>
          <w:szCs w:val="24"/>
        </w:rPr>
        <w:t>(</w:t>
      </w:r>
      <w:r w:rsidRPr="00096D90">
        <w:rPr>
          <w:i/>
        </w:rPr>
        <w:t>Приложение 5)</w:t>
      </w:r>
    </w:p>
    <w:tbl>
      <w:tblPr>
        <w:tblOverlap w:val="never"/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520"/>
        <w:gridCol w:w="1364"/>
        <w:gridCol w:w="1419"/>
      </w:tblGrid>
      <w:tr w:rsidR="007E4394" w:rsidRPr="00DB336E" w:rsidTr="005939C2">
        <w:trPr>
          <w:trHeight w:hRule="exact" w:val="1190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left="296" w:hanging="296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№№</w:t>
            </w:r>
          </w:p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</w:t>
            </w:r>
            <w:r w:rsidRPr="00351F62">
              <w:rPr>
                <w:b/>
                <w:sz w:val="20"/>
                <w:szCs w:val="20"/>
              </w:rPr>
              <w:t>дипломных проектов/дипломных работ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Наименование профессиональных модулей, отражаемых в работе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(ОК, ПК)</w:t>
            </w:r>
          </w:p>
        </w:tc>
      </w:tr>
      <w:tr w:rsidR="007E4394" w:rsidRPr="003E7645" w:rsidTr="005939C2">
        <w:trPr>
          <w:trHeight w:hRule="exact" w:val="585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7E4394" w:rsidRPr="003E7645" w:rsidRDefault="007E4394" w:rsidP="00417396">
            <w:pPr>
              <w:pStyle w:val="20"/>
              <w:numPr>
                <w:ilvl w:val="0"/>
                <w:numId w:val="14"/>
              </w:numPr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</w:t>
            </w:r>
          </w:p>
          <w:p w:rsidR="007E4394" w:rsidRPr="003E764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7E4394" w:rsidRPr="00A851DD" w:rsidRDefault="003E7645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DD">
              <w:rPr>
                <w:rFonts w:ascii="Times New Roman" w:hAnsi="Times New Roman" w:cs="Times New Roman"/>
                <w:sz w:val="24"/>
                <w:szCs w:val="24"/>
              </w:rPr>
              <w:t>Анализ качества питьевой воды в г. Щелково за период 2019-2020г.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7E4394" w:rsidRPr="00CD1C98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1C98">
              <w:rPr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shd w:val="clear" w:color="auto" w:fill="FFFFFF"/>
          </w:tcPr>
          <w:p w:rsidR="007E4394" w:rsidRDefault="00CD1C98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CD1C98" w:rsidRPr="003E7645" w:rsidRDefault="00CD1C98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65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8A73FD" w:rsidRPr="003E7645" w:rsidRDefault="008A73FD" w:rsidP="00417396">
            <w:pPr>
              <w:pStyle w:val="20"/>
              <w:numPr>
                <w:ilvl w:val="0"/>
                <w:numId w:val="14"/>
              </w:numPr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составляющих экологического риска химических загрязнений атмосферы АО «Щелково-Агрохим»</w:t>
            </w:r>
          </w:p>
        </w:tc>
        <w:tc>
          <w:tcPr>
            <w:tcW w:w="1364" w:type="dxa"/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59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термических методов переработки бытовых отходов</w:t>
            </w:r>
          </w:p>
        </w:tc>
        <w:tc>
          <w:tcPr>
            <w:tcW w:w="1364" w:type="dxa"/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67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техногенной нагрузки ТЭЦ г.  Мытищи с применением оценочных критериев экологического риска</w:t>
            </w:r>
          </w:p>
        </w:tc>
        <w:tc>
          <w:tcPr>
            <w:tcW w:w="1364" w:type="dxa"/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8A73FD" w:rsidRPr="003E7645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ГИС-технологий в решении задач по предотвращению возможных техногенных аварий в г. Щелково</w:t>
            </w:r>
          </w:p>
        </w:tc>
        <w:tc>
          <w:tcPr>
            <w:tcW w:w="1364" w:type="dxa"/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0C2591" w:rsidRDefault="008A73FD" w:rsidP="000C2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1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химической подготовки воды для цехов и производств 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Щелково-Агрохим </w:t>
            </w:r>
            <w:r w:rsidRPr="000C2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0C2591" w:rsidRDefault="008A73FD" w:rsidP="000C2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контроль 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гербицидов на предприятии «Щелково-Агрохим»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2A01A6" w:rsidRDefault="008A73FD" w:rsidP="002A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качественных показателей воды реки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Клязьма</w:t>
            </w: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Щелково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2A01A6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качественных показателей подготовки котловой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 ЖКХ Г.Щелково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2A01A6" w:rsidRDefault="008A73FD" w:rsidP="002A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качественных показателей атмосферного воздуха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Щелково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2A01A6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>Мониторинг технологического процесса производства изделий из пластмассы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2A01A6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подготовки питьевой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предприятиях</w:t>
            </w: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 xml:space="preserve"> МУП «Водоканал»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6B420F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B420F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</w:t>
            </w:r>
            <w:r w:rsidRPr="002A01A6">
              <w:rPr>
                <w:rFonts w:ascii="Times New Roman" w:hAnsi="Times New Roman" w:cs="Times New Roman"/>
                <w:sz w:val="24"/>
                <w:szCs w:val="24"/>
              </w:rPr>
              <w:t xml:space="preserve"> МУП «Водоканал»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5939C2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C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контроль промышленных выбросов в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гербицидов на предприятии «Щелково-Агрохим»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1D778B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8B">
              <w:rPr>
                <w:rFonts w:ascii="Times New Roman" w:hAnsi="Times New Roman" w:cs="Times New Roman"/>
                <w:sz w:val="24"/>
                <w:szCs w:val="24"/>
              </w:rPr>
              <w:t>Мониторинг технологического процесса производства изделий из пластмассы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8A73FD" w:rsidRPr="003E7645" w:rsidTr="00F95DE2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3FD" w:rsidRPr="003E7645" w:rsidRDefault="008A73FD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технологического процесса и готовой продукции на предприятии</w:t>
            </w:r>
            <w:r w:rsidR="00487D73">
              <w:rPr>
                <w:rFonts w:ascii="Times New Roman" w:hAnsi="Times New Roman" w:cs="Times New Roman"/>
                <w:sz w:val="24"/>
                <w:szCs w:val="24"/>
              </w:rPr>
              <w:t xml:space="preserve"> АО «Мултон».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FD" w:rsidRPr="00CD1C98" w:rsidRDefault="008A73FD">
            <w:pPr>
              <w:rPr>
                <w:rFonts w:ascii="Times New Roman" w:hAnsi="Times New Roman" w:cs="Times New Roman"/>
              </w:rPr>
            </w:pPr>
            <w:r w:rsidRPr="00CD1C98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8A73FD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F95DE2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E2">
              <w:rPr>
                <w:rFonts w:ascii="Times New Roman" w:hAnsi="Times New Roman" w:cs="Times New Roman"/>
                <w:sz w:val="24"/>
                <w:szCs w:val="24"/>
              </w:rPr>
              <w:t>Очистка сточных вод поселка городского типа производительностью 6000куб. м в сутки.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отделения биохимической очистки сточных вод города Щелково производительностью 10000куб.м. в сутки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эффективности очистных сооружений водоканалов городов Щелково и Мытищи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эффективности экотехнологии очистки и обеззараживания сточных вод на канализационных очистных сооружениях г. Щелково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A85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</w:t>
            </w:r>
            <w:r w:rsidRPr="00A851DD">
              <w:rPr>
                <w:rFonts w:ascii="Times New Roman" w:hAnsi="Times New Roman" w:cs="Times New Roman"/>
              </w:rPr>
              <w:t>Аналитический контроль качественных показателе</w:t>
            </w:r>
            <w:r>
              <w:rPr>
                <w:rFonts w:ascii="Times New Roman" w:hAnsi="Times New Roman" w:cs="Times New Roman"/>
              </w:rPr>
              <w:t>й подготовки котловой воды на предприятиях ЖКХ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A851DD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DD">
              <w:rPr>
                <w:rFonts w:ascii="Times New Roman" w:hAnsi="Times New Roman" w:cs="Times New Roman"/>
              </w:rPr>
              <w:t>Разработка предложений по совершенствованию контроля качества изделий.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A851DD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DD">
              <w:rPr>
                <w:rFonts w:ascii="Times New Roman" w:hAnsi="Times New Roman" w:cs="Times New Roman"/>
              </w:rPr>
              <w:t>Физико-механические методы испытаний химической продукции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73240E" w:rsidRDefault="0073240E" w:rsidP="00732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E">
              <w:rPr>
                <w:rFonts w:ascii="Times New Roman" w:hAnsi="Times New Roman" w:cs="Times New Roman"/>
              </w:rPr>
              <w:t>Мониторинг качественных показателей воды водоемов г</w:t>
            </w:r>
            <w:r>
              <w:rPr>
                <w:rFonts w:ascii="Times New Roman" w:hAnsi="Times New Roman" w:cs="Times New Roman"/>
              </w:rPr>
              <w:t>Мытищи</w:t>
            </w:r>
            <w:r w:rsidRPr="00732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  <w:tr w:rsidR="0073240E" w:rsidRPr="003E7645" w:rsidTr="00D979A3">
        <w:trPr>
          <w:trHeight w:hRule="exact" w:val="5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3E7645" w:rsidRDefault="0073240E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E7645">
              <w:rPr>
                <w:sz w:val="20"/>
                <w:szCs w:val="20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0E" w:rsidRPr="0073240E" w:rsidRDefault="0073240E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E">
              <w:rPr>
                <w:rFonts w:ascii="Times New Roman" w:hAnsi="Times New Roman" w:cs="Times New Roman"/>
              </w:rPr>
              <w:t xml:space="preserve">Совершенствование аналитического контроля окружающей среды соответствии с экологической политикой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«Щелково-Агрохим»</w:t>
            </w:r>
            <w:r w:rsidRPr="0073240E">
              <w:rPr>
                <w:rFonts w:ascii="Times New Roman" w:hAnsi="Times New Roman" w:cs="Times New Roman"/>
              </w:rPr>
              <w:t xml:space="preserve"> «Электродеталь»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0E" w:rsidRPr="0073240E" w:rsidRDefault="0073240E">
            <w:pPr>
              <w:rPr>
                <w:rFonts w:ascii="Times New Roman" w:hAnsi="Times New Roman" w:cs="Times New Roman"/>
              </w:rPr>
            </w:pPr>
            <w:r w:rsidRPr="0073240E">
              <w:rPr>
                <w:rFonts w:ascii="Times New Roman" w:hAnsi="Times New Roman" w:cs="Times New Roman"/>
                <w:sz w:val="20"/>
                <w:szCs w:val="20"/>
              </w:rPr>
              <w:t>ПМ.01,ПМ.02, ПМ.03, ПМ.04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98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01-11</w:t>
            </w:r>
          </w:p>
          <w:p w:rsidR="0073240E" w:rsidRPr="003E7645" w:rsidRDefault="00CD1C98" w:rsidP="00CD1C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1.1- 3.3</w:t>
            </w:r>
          </w:p>
        </w:tc>
      </w:tr>
    </w:tbl>
    <w:p w:rsidR="007E4394" w:rsidRPr="003E7645" w:rsidRDefault="007E4394" w:rsidP="007E439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E4394" w:rsidRDefault="007E4394" w:rsidP="007E4394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E1E29">
        <w:rPr>
          <w:b/>
          <w:sz w:val="24"/>
          <w:szCs w:val="24"/>
        </w:rPr>
        <w:t xml:space="preserve">Структура </w:t>
      </w:r>
      <w:r w:rsidRPr="003E1E29">
        <w:rPr>
          <w:b/>
          <w:iCs/>
          <w:sz w:val="24"/>
          <w:szCs w:val="24"/>
        </w:rPr>
        <w:t xml:space="preserve">дипломных проектов/дипломных работ </w:t>
      </w:r>
      <w:r w:rsidRPr="003E1E29">
        <w:rPr>
          <w:b/>
          <w:sz w:val="24"/>
          <w:szCs w:val="24"/>
        </w:rPr>
        <w:t>**</w:t>
      </w:r>
    </w:p>
    <w:p w:rsidR="007E4394" w:rsidRPr="003E1E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C70043">
        <w:rPr>
          <w:rFonts w:ascii="Times New Roman" w:hAnsi="Times New Roman" w:cs="Times New Roman"/>
          <w:b/>
        </w:rPr>
        <w:lastRenderedPageBreak/>
        <w:t>Титульный лист</w:t>
      </w:r>
      <w:r w:rsidR="00CD1C98">
        <w:rPr>
          <w:rFonts w:ascii="Times New Roman" w:hAnsi="Times New Roman" w:cs="Times New Roman"/>
          <w:b/>
        </w:rPr>
        <w:t xml:space="preserve"> </w:t>
      </w:r>
      <w:r w:rsidRPr="00096D90">
        <w:rPr>
          <w:rFonts w:ascii="Times New Roman" w:hAnsi="Times New Roman" w:cs="Times New Roman"/>
          <w:b/>
        </w:rPr>
        <w:t>(</w:t>
      </w:r>
      <w:r w:rsidRPr="00096D90">
        <w:rPr>
          <w:rFonts w:ascii="Times New Roman" w:hAnsi="Times New Roman" w:cs="Times New Roman"/>
          <w:b/>
          <w:i/>
        </w:rPr>
        <w:t>Приложение 6)</w:t>
      </w:r>
    </w:p>
    <w:p w:rsidR="007E4394" w:rsidRPr="00907789" w:rsidRDefault="007E4394" w:rsidP="00907789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  <w:b/>
        </w:rPr>
        <w:t>Оглавление</w:t>
      </w:r>
      <w:r w:rsidR="009077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Введение,  </w:t>
      </w:r>
      <w:r w:rsidR="00907789" w:rsidRPr="0010606E">
        <w:rPr>
          <w:rFonts w:ascii="Times New Roman" w:hAnsi="Times New Roman" w:cs="Times New Roman"/>
        </w:rPr>
        <w:t xml:space="preserve">в котором должна быть обоснована актуальность </w:t>
      </w:r>
      <w:r w:rsidR="00907789" w:rsidRPr="00672EAA">
        <w:rPr>
          <w:rFonts w:ascii="Times New Roman" w:hAnsi="Times New Roman" w:cs="Times New Roman"/>
        </w:rPr>
        <w:t>и практическая значимость выбранной темы, формулируется цель и задачи</w:t>
      </w:r>
      <w:r w:rsidR="00907789" w:rsidRPr="0010606E">
        <w:rPr>
          <w:rFonts w:ascii="Times New Roman" w:hAnsi="Times New Roman" w:cs="Times New Roman"/>
        </w:rPr>
        <w:t>. Объем введения - 2-3 страницы.</w:t>
      </w:r>
    </w:p>
    <w:p w:rsidR="007E4394" w:rsidRPr="0010606E" w:rsidRDefault="00907789" w:rsidP="00417396">
      <w:pPr>
        <w:pStyle w:val="a6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Обзор литературы</w:t>
      </w:r>
      <w:r w:rsidR="007E4394" w:rsidRPr="0010606E">
        <w:rPr>
          <w:rFonts w:ascii="Times New Roman" w:hAnsi="Times New Roman" w:cs="Times New Roman"/>
        </w:rPr>
        <w:t>, в котором должна быть</w:t>
      </w:r>
      <w:r>
        <w:rPr>
          <w:rFonts w:ascii="Times New Roman" w:hAnsi="Times New Roman" w:cs="Times New Roman"/>
        </w:rPr>
        <w:t xml:space="preserve"> </w:t>
      </w:r>
      <w:r w:rsidR="006F4019"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</w:rPr>
        <w:t xml:space="preserve"> общая характеристика объекта</w:t>
      </w:r>
      <w:r w:rsidR="006F4019">
        <w:rPr>
          <w:rFonts w:ascii="Times New Roman" w:hAnsi="Times New Roman" w:cs="Times New Roman"/>
        </w:rPr>
        <w:t xml:space="preserve"> исследования, его физические и химические свойства,  возможные способы получения  о</w:t>
      </w:r>
      <w:r w:rsidR="007E4394" w:rsidRPr="0010606E">
        <w:rPr>
          <w:rFonts w:ascii="Times New Roman" w:hAnsi="Times New Roman" w:cs="Times New Roman"/>
        </w:rPr>
        <w:t xml:space="preserve"> </w:t>
      </w:r>
      <w:r w:rsidR="007E4394" w:rsidRPr="00672EAA">
        <w:rPr>
          <w:rFonts w:ascii="Times New Roman" w:hAnsi="Times New Roman" w:cs="Times New Roman"/>
        </w:rPr>
        <w:t>и практическая значимо</w:t>
      </w:r>
      <w:r w:rsidR="006F4019">
        <w:rPr>
          <w:rFonts w:ascii="Times New Roman" w:hAnsi="Times New Roman" w:cs="Times New Roman"/>
        </w:rPr>
        <w:t xml:space="preserve">сть </w:t>
      </w:r>
      <w:r w:rsidR="007E4394" w:rsidRPr="0010606E">
        <w:rPr>
          <w:rFonts w:ascii="Times New Roman" w:hAnsi="Times New Roman" w:cs="Times New Roman"/>
        </w:rPr>
        <w:t xml:space="preserve">. Объем </w:t>
      </w:r>
      <w:r w:rsidR="006F4019">
        <w:rPr>
          <w:rFonts w:ascii="Times New Roman" w:hAnsi="Times New Roman" w:cs="Times New Roman"/>
        </w:rPr>
        <w:t>раздела</w:t>
      </w:r>
      <w:r w:rsidR="007E4394" w:rsidRPr="0010606E">
        <w:rPr>
          <w:rFonts w:ascii="Times New Roman" w:hAnsi="Times New Roman" w:cs="Times New Roman"/>
        </w:rPr>
        <w:t xml:space="preserve"> -</w:t>
      </w:r>
      <w:r w:rsidR="00F350F6">
        <w:rPr>
          <w:rFonts w:ascii="Times New Roman" w:hAnsi="Times New Roman" w:cs="Times New Roman"/>
        </w:rPr>
        <w:t>10</w:t>
      </w:r>
      <w:r w:rsidR="007E4394" w:rsidRPr="0010606E">
        <w:rPr>
          <w:rFonts w:ascii="Times New Roman" w:hAnsi="Times New Roman" w:cs="Times New Roman"/>
        </w:rPr>
        <w:t>-</w:t>
      </w:r>
      <w:r w:rsidR="00F350F6">
        <w:rPr>
          <w:rFonts w:ascii="Times New Roman" w:hAnsi="Times New Roman" w:cs="Times New Roman"/>
        </w:rPr>
        <w:t>12</w:t>
      </w:r>
      <w:r w:rsidR="007E4394" w:rsidRPr="0010606E">
        <w:rPr>
          <w:rFonts w:ascii="Times New Roman" w:hAnsi="Times New Roman" w:cs="Times New Roman"/>
        </w:rPr>
        <w:t xml:space="preserve"> страницы.</w:t>
      </w:r>
    </w:p>
    <w:p w:rsidR="007E4394" w:rsidRPr="00672EAA" w:rsidRDefault="007E4394" w:rsidP="00417396">
      <w:pPr>
        <w:pStyle w:val="a6"/>
        <w:numPr>
          <w:ilvl w:val="0"/>
          <w:numId w:val="29"/>
        </w:numPr>
        <w:spacing w:after="0" w:line="240" w:lineRule="auto"/>
        <w:ind w:left="1134" w:hanging="283"/>
        <w:rPr>
          <w:rFonts w:ascii="Times New Roman" w:hAnsi="Times New Roman" w:cs="Times New Roman"/>
          <w:b/>
        </w:rPr>
      </w:pPr>
      <w:r w:rsidRPr="0010606E">
        <w:rPr>
          <w:rFonts w:ascii="Times New Roman" w:hAnsi="Times New Roman" w:cs="Times New Roman"/>
          <w:b/>
        </w:rPr>
        <w:t>Основная часть</w:t>
      </w:r>
    </w:p>
    <w:p w:rsidR="007E4394" w:rsidRPr="0010606E" w:rsidRDefault="007E4394" w:rsidP="00417396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</w:rPr>
        <w:t>теоретическая часть</w:t>
      </w:r>
    </w:p>
    <w:p w:rsidR="007E4394" w:rsidRDefault="007E4394" w:rsidP="00417396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</w:rPr>
        <w:t>опытно-экспериментальная часть</w:t>
      </w:r>
    </w:p>
    <w:p w:rsidR="007E4394" w:rsidRPr="00672EAA" w:rsidRDefault="007E4394" w:rsidP="007E4394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21C2B">
        <w:rPr>
          <w:rFonts w:ascii="Times New Roman" w:hAnsi="Times New Roman" w:cs="Times New Roman"/>
        </w:rPr>
        <w:t>В основной части пояснительной записки посредством глубокого сравнительного анализа литературы и других источников раскрывается содерж</w:t>
      </w:r>
      <w:r>
        <w:rPr>
          <w:rFonts w:ascii="Times New Roman" w:hAnsi="Times New Roman" w:cs="Times New Roman"/>
        </w:rPr>
        <w:t xml:space="preserve">ание работы, освещается история </w:t>
      </w:r>
      <w:r w:rsidRPr="00C21C2B">
        <w:rPr>
          <w:rFonts w:ascii="Times New Roman" w:hAnsi="Times New Roman" w:cs="Times New Roman"/>
        </w:rPr>
        <w:t xml:space="preserve">исследуемой проблемы, уровень ее разработанности в теории и практики. </w:t>
      </w:r>
      <w:r w:rsidR="00F350F6" w:rsidRPr="0010606E">
        <w:rPr>
          <w:rFonts w:ascii="Times New Roman" w:hAnsi="Times New Roman" w:cs="Times New Roman"/>
        </w:rPr>
        <w:t xml:space="preserve">Объем </w:t>
      </w:r>
      <w:r w:rsidR="00F350F6">
        <w:rPr>
          <w:rFonts w:ascii="Times New Roman" w:hAnsi="Times New Roman" w:cs="Times New Roman"/>
        </w:rPr>
        <w:t>раздела</w:t>
      </w:r>
      <w:r w:rsidR="00F350F6" w:rsidRPr="0010606E">
        <w:rPr>
          <w:rFonts w:ascii="Times New Roman" w:hAnsi="Times New Roman" w:cs="Times New Roman"/>
        </w:rPr>
        <w:t xml:space="preserve"> -</w:t>
      </w:r>
      <w:r w:rsidR="00442E4B">
        <w:rPr>
          <w:rFonts w:ascii="Times New Roman" w:hAnsi="Times New Roman" w:cs="Times New Roman"/>
        </w:rPr>
        <w:t>20</w:t>
      </w:r>
      <w:r w:rsidR="00F350F6" w:rsidRPr="0010606E">
        <w:rPr>
          <w:rFonts w:ascii="Times New Roman" w:hAnsi="Times New Roman" w:cs="Times New Roman"/>
        </w:rPr>
        <w:t>-</w:t>
      </w:r>
      <w:r w:rsidR="00442E4B">
        <w:rPr>
          <w:rFonts w:ascii="Times New Roman" w:hAnsi="Times New Roman" w:cs="Times New Roman"/>
        </w:rPr>
        <w:t>25страниц</w:t>
      </w:r>
      <w:r w:rsidR="00F350F6" w:rsidRPr="0010606E">
        <w:rPr>
          <w:rFonts w:ascii="Times New Roman" w:hAnsi="Times New Roman" w:cs="Times New Roman"/>
        </w:rPr>
        <w:t>.</w:t>
      </w:r>
    </w:p>
    <w:p w:rsidR="007E4394" w:rsidRPr="0010606E" w:rsidRDefault="007E4394" w:rsidP="00417396">
      <w:pPr>
        <w:pStyle w:val="a6"/>
        <w:numPr>
          <w:ilvl w:val="0"/>
          <w:numId w:val="29"/>
        </w:numPr>
        <w:spacing w:after="0" w:line="240" w:lineRule="auto"/>
        <w:ind w:left="1134" w:hanging="141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  <w:b/>
        </w:rPr>
        <w:t>Заключение</w:t>
      </w:r>
      <w:r w:rsidRPr="0010606E">
        <w:rPr>
          <w:rFonts w:ascii="Times New Roman" w:hAnsi="Times New Roman" w:cs="Times New Roman"/>
        </w:rPr>
        <w:t>, рекомендации по использованию полученных результатов</w:t>
      </w:r>
      <w:r w:rsidR="00F350F6">
        <w:rPr>
          <w:rFonts w:ascii="Times New Roman" w:hAnsi="Times New Roman" w:cs="Times New Roman"/>
        </w:rPr>
        <w:t>.</w:t>
      </w:r>
      <w:r w:rsidR="00F350F6" w:rsidRPr="00F350F6">
        <w:rPr>
          <w:rFonts w:ascii="Times New Roman" w:hAnsi="Times New Roman" w:cs="Times New Roman"/>
        </w:rPr>
        <w:t xml:space="preserve"> </w:t>
      </w:r>
      <w:r w:rsidR="00F350F6" w:rsidRPr="0010606E">
        <w:rPr>
          <w:rFonts w:ascii="Times New Roman" w:hAnsi="Times New Roman" w:cs="Times New Roman"/>
        </w:rPr>
        <w:t xml:space="preserve">Объем </w:t>
      </w:r>
      <w:r w:rsidR="00F350F6">
        <w:rPr>
          <w:rFonts w:ascii="Times New Roman" w:hAnsi="Times New Roman" w:cs="Times New Roman"/>
        </w:rPr>
        <w:t>заключения</w:t>
      </w:r>
      <w:r w:rsidR="00F350F6" w:rsidRPr="0010606E">
        <w:rPr>
          <w:rFonts w:ascii="Times New Roman" w:hAnsi="Times New Roman" w:cs="Times New Roman"/>
        </w:rPr>
        <w:t xml:space="preserve"> - 2-3 страницы.</w:t>
      </w:r>
    </w:p>
    <w:p w:rsidR="007E4394" w:rsidRPr="0010606E" w:rsidRDefault="007E4394" w:rsidP="00417396">
      <w:pPr>
        <w:pStyle w:val="a6"/>
        <w:numPr>
          <w:ilvl w:val="0"/>
          <w:numId w:val="29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  <w:b/>
        </w:rPr>
        <w:t>Список используемых источников</w:t>
      </w:r>
      <w:r w:rsidRPr="0010606E">
        <w:rPr>
          <w:rFonts w:ascii="Times New Roman" w:hAnsi="Times New Roman" w:cs="Times New Roman"/>
        </w:rPr>
        <w:t>. (не менее 15 источников, в том числе монографии и научные работы, и Интернет-источники).</w:t>
      </w:r>
    </w:p>
    <w:p w:rsidR="007E4394" w:rsidRPr="00672EAA" w:rsidRDefault="007E4394" w:rsidP="00417396">
      <w:pPr>
        <w:pStyle w:val="a6"/>
        <w:numPr>
          <w:ilvl w:val="0"/>
          <w:numId w:val="29"/>
        </w:numPr>
        <w:spacing w:after="0" w:line="240" w:lineRule="auto"/>
        <w:ind w:left="1134" w:hanging="141"/>
        <w:rPr>
          <w:rFonts w:ascii="Times New Roman" w:hAnsi="Times New Roman" w:cs="Times New Roman"/>
          <w:b/>
        </w:rPr>
      </w:pPr>
      <w:r w:rsidRPr="00672EAA">
        <w:rPr>
          <w:rFonts w:ascii="Times New Roman" w:hAnsi="Times New Roman" w:cs="Times New Roman"/>
          <w:b/>
        </w:rPr>
        <w:t>Приложения</w:t>
      </w:r>
    </w:p>
    <w:p w:rsidR="007E4394" w:rsidRPr="0010606E" w:rsidRDefault="007E4394" w:rsidP="007E439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E4394" w:rsidRPr="00A16EAE" w:rsidRDefault="007E4394" w:rsidP="007E439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C055A2">
        <w:rPr>
          <w:rFonts w:ascii="Times New Roman" w:hAnsi="Times New Roman"/>
          <w:i/>
        </w:rPr>
        <w:t xml:space="preserve">**Для каждой специальности наименование отдельных разделов </w:t>
      </w:r>
      <w:r w:rsidRPr="00351F62">
        <w:rPr>
          <w:rFonts w:ascii="Times New Roman" w:hAnsi="Times New Roman"/>
          <w:i/>
        </w:rPr>
        <w:t>дипломных проектов/дипломных работ</w:t>
      </w:r>
      <w:r w:rsidRPr="00C055A2">
        <w:rPr>
          <w:rFonts w:ascii="Times New Roman" w:hAnsi="Times New Roman"/>
          <w:i/>
        </w:rPr>
        <w:t xml:space="preserve"> может корректироваться</w:t>
      </w:r>
      <w:r>
        <w:rPr>
          <w:rFonts w:ascii="Times New Roman" w:hAnsi="Times New Roman"/>
          <w:i/>
        </w:rPr>
        <w:t xml:space="preserve"> в соответствии с методическими указаниями по выполнению </w:t>
      </w:r>
      <w:r w:rsidRPr="00351F62">
        <w:rPr>
          <w:rFonts w:ascii="Times New Roman" w:hAnsi="Times New Roman"/>
          <w:i/>
        </w:rPr>
        <w:t>дипломных проектов/дипломных работ</w:t>
      </w:r>
      <w:r>
        <w:rPr>
          <w:rFonts w:ascii="Times New Roman" w:hAnsi="Times New Roman"/>
          <w:i/>
        </w:rPr>
        <w:t>.</w:t>
      </w:r>
    </w:p>
    <w:p w:rsidR="007E4394" w:rsidRDefault="007E4394" w:rsidP="007E4394">
      <w:pPr>
        <w:pStyle w:val="31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3E1E29">
        <w:rPr>
          <w:b/>
          <w:sz w:val="24"/>
          <w:szCs w:val="24"/>
        </w:rPr>
        <w:t>Комплектация дипломного проекта/дипломной работы</w:t>
      </w:r>
    </w:p>
    <w:p w:rsidR="007E4394" w:rsidRPr="003E1E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</w:rPr>
      </w:pPr>
      <w:r w:rsidRPr="00C70043">
        <w:rPr>
          <w:rFonts w:ascii="Times New Roman" w:hAnsi="Times New Roman" w:cs="Times New Roman"/>
          <w:b/>
        </w:rPr>
        <w:t>Титульный лист</w:t>
      </w:r>
    </w:p>
    <w:p w:rsidR="007E4394" w:rsidRPr="00AC2223" w:rsidRDefault="007E4394" w:rsidP="007E4394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 xml:space="preserve">задание на выполнение </w:t>
      </w:r>
      <w:r w:rsidRPr="00351F62">
        <w:rPr>
          <w:sz w:val="24"/>
          <w:szCs w:val="24"/>
        </w:rPr>
        <w:t>дипломного проекта/дипломной работы</w:t>
      </w:r>
      <w:r w:rsidRPr="00096D90">
        <w:rPr>
          <w:b/>
          <w:sz w:val="24"/>
          <w:szCs w:val="24"/>
        </w:rPr>
        <w:t>(</w:t>
      </w:r>
      <w:r w:rsidRPr="00096D90">
        <w:rPr>
          <w:b/>
          <w:bCs/>
          <w:i/>
          <w:sz w:val="24"/>
          <w:szCs w:val="24"/>
        </w:rPr>
        <w:t>Приложение 7</w:t>
      </w:r>
      <w:r w:rsidRPr="00096D90">
        <w:rPr>
          <w:b/>
          <w:sz w:val="24"/>
          <w:szCs w:val="24"/>
        </w:rPr>
        <w:t>);</w:t>
      </w:r>
    </w:p>
    <w:p w:rsidR="007E4394" w:rsidRPr="005D6741" w:rsidRDefault="007E4394" w:rsidP="007E4394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 xml:space="preserve">календарный план выполнения </w:t>
      </w:r>
      <w:r w:rsidRPr="00351F62">
        <w:rPr>
          <w:sz w:val="24"/>
          <w:szCs w:val="24"/>
        </w:rPr>
        <w:t>дипломного проекта/дипломной работы</w:t>
      </w:r>
      <w:r w:rsidRPr="00096D90">
        <w:rPr>
          <w:b/>
          <w:sz w:val="24"/>
          <w:szCs w:val="24"/>
        </w:rPr>
        <w:t>(</w:t>
      </w:r>
      <w:r w:rsidRPr="00096D90">
        <w:rPr>
          <w:b/>
          <w:bCs/>
          <w:i/>
          <w:sz w:val="24"/>
          <w:szCs w:val="24"/>
        </w:rPr>
        <w:t xml:space="preserve">Приложение </w:t>
      </w:r>
      <w:r>
        <w:rPr>
          <w:b/>
          <w:bCs/>
          <w:i/>
          <w:sz w:val="24"/>
          <w:szCs w:val="24"/>
        </w:rPr>
        <w:t>8</w:t>
      </w:r>
      <w:r w:rsidRPr="00096D90">
        <w:rPr>
          <w:b/>
          <w:sz w:val="24"/>
          <w:szCs w:val="24"/>
        </w:rPr>
        <w:t>);</w:t>
      </w:r>
    </w:p>
    <w:p w:rsidR="007E4394" w:rsidRPr="0010606E" w:rsidRDefault="007E4394" w:rsidP="007E4394">
      <w:pPr>
        <w:spacing w:after="0" w:line="240" w:lineRule="auto"/>
        <w:rPr>
          <w:rFonts w:ascii="Times New Roman" w:hAnsi="Times New Roman" w:cs="Times New Roman"/>
          <w:b/>
        </w:rPr>
      </w:pPr>
      <w:r w:rsidRPr="0010606E">
        <w:rPr>
          <w:rFonts w:ascii="Times New Roman" w:hAnsi="Times New Roman" w:cs="Times New Roman"/>
          <w:b/>
        </w:rPr>
        <w:t>Оглавление</w:t>
      </w:r>
    </w:p>
    <w:p w:rsidR="007E4394" w:rsidRPr="00F51A60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Введение</w:t>
      </w:r>
    </w:p>
    <w:p w:rsidR="007E4394" w:rsidRPr="00F51A60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Основная часть</w:t>
      </w:r>
      <w:r>
        <w:rPr>
          <w:rFonts w:ascii="Times New Roman" w:hAnsi="Times New Roman" w:cs="Times New Roman"/>
          <w:b/>
        </w:rPr>
        <w:t>***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Заключение</w:t>
      </w:r>
    </w:p>
    <w:p w:rsidR="007E4394" w:rsidRPr="00F51A60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Список используемых источников</w:t>
      </w:r>
      <w:r w:rsidRPr="00F51A60">
        <w:rPr>
          <w:rFonts w:ascii="Times New Roman" w:hAnsi="Times New Roman" w:cs="Times New Roman"/>
        </w:rPr>
        <w:t xml:space="preserve">. </w:t>
      </w:r>
    </w:p>
    <w:p w:rsidR="007E4394" w:rsidRPr="00F51A60" w:rsidRDefault="007E4394" w:rsidP="007E4394">
      <w:pPr>
        <w:spacing w:after="0" w:line="240" w:lineRule="auto"/>
        <w:rPr>
          <w:rFonts w:ascii="Times New Roman" w:hAnsi="Times New Roman" w:cs="Times New Roman"/>
          <w:b/>
        </w:rPr>
      </w:pPr>
      <w:r w:rsidRPr="00F51A60">
        <w:rPr>
          <w:rFonts w:ascii="Times New Roman" w:hAnsi="Times New Roman" w:cs="Times New Roman"/>
          <w:b/>
        </w:rPr>
        <w:t>Приложения</w:t>
      </w:r>
    </w:p>
    <w:p w:rsidR="007E4394" w:rsidRDefault="007E4394" w:rsidP="007E4394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 xml:space="preserve">отзыв руководителя </w:t>
      </w:r>
      <w:r w:rsidRPr="00351F62">
        <w:rPr>
          <w:sz w:val="24"/>
          <w:szCs w:val="24"/>
        </w:rPr>
        <w:t>дипломного проекта/дипломной работы</w:t>
      </w:r>
      <w:r w:rsidRPr="00096D90">
        <w:rPr>
          <w:b/>
          <w:sz w:val="24"/>
          <w:szCs w:val="24"/>
        </w:rPr>
        <w:t>(</w:t>
      </w:r>
      <w:r w:rsidRPr="00096D90">
        <w:rPr>
          <w:b/>
          <w:bCs/>
          <w:i/>
          <w:sz w:val="24"/>
          <w:szCs w:val="24"/>
        </w:rPr>
        <w:t>Приложение 9)</w:t>
      </w:r>
      <w:r>
        <w:rPr>
          <w:bCs/>
          <w:sz w:val="24"/>
          <w:szCs w:val="24"/>
        </w:rPr>
        <w:t>(не подшивается)</w:t>
      </w:r>
      <w:r>
        <w:rPr>
          <w:bCs/>
          <w:i/>
          <w:sz w:val="24"/>
          <w:szCs w:val="24"/>
        </w:rPr>
        <w:t>;</w:t>
      </w:r>
    </w:p>
    <w:p w:rsidR="007E4394" w:rsidRPr="00E05587" w:rsidRDefault="007E4394" w:rsidP="007E4394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>рецензи</w:t>
      </w:r>
      <w:r>
        <w:rPr>
          <w:b/>
          <w:sz w:val="24"/>
          <w:szCs w:val="24"/>
        </w:rPr>
        <w:t>я</w:t>
      </w:r>
      <w:r w:rsidRPr="00351F62">
        <w:rPr>
          <w:sz w:val="24"/>
          <w:szCs w:val="24"/>
        </w:rPr>
        <w:t>дипломного проекта/дипломной работы</w:t>
      </w:r>
      <w:r w:rsidRPr="00096D90">
        <w:rPr>
          <w:b/>
          <w:sz w:val="24"/>
          <w:szCs w:val="24"/>
        </w:rPr>
        <w:t>(</w:t>
      </w:r>
      <w:r w:rsidRPr="00096D90">
        <w:rPr>
          <w:b/>
          <w:bCs/>
          <w:i/>
          <w:sz w:val="24"/>
          <w:szCs w:val="24"/>
        </w:rPr>
        <w:t>Приложение 10</w:t>
      </w:r>
      <w:r w:rsidRPr="00096D90"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>(не подшивается)</w:t>
      </w:r>
      <w:r w:rsidRPr="00E05587">
        <w:rPr>
          <w:sz w:val="24"/>
          <w:szCs w:val="24"/>
        </w:rPr>
        <w:t>;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</w:rPr>
      </w:pPr>
    </w:p>
    <w:p w:rsidR="007E4394" w:rsidRPr="00351F62" w:rsidRDefault="007E4394" w:rsidP="007E4394">
      <w:pPr>
        <w:spacing w:after="0" w:line="240" w:lineRule="auto"/>
        <w:rPr>
          <w:rFonts w:ascii="Times New Roman" w:hAnsi="Times New Roman"/>
          <w:i/>
        </w:rPr>
      </w:pPr>
      <w:r w:rsidRPr="00C055A2">
        <w:rPr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*</w:t>
      </w:r>
      <w:r w:rsidRPr="00C055A2">
        <w:rPr>
          <w:rFonts w:ascii="Times New Roman" w:hAnsi="Times New Roman"/>
          <w:i/>
        </w:rPr>
        <w:t xml:space="preserve">*Для каждой специальности наименование отдельных разделов </w:t>
      </w:r>
      <w:r w:rsidRPr="00351F62">
        <w:rPr>
          <w:rFonts w:ascii="Times New Roman" w:hAnsi="Times New Roman"/>
          <w:i/>
        </w:rPr>
        <w:t>дипломного проекта/дипломной работы</w:t>
      </w:r>
      <w:r w:rsidRPr="00C055A2">
        <w:rPr>
          <w:rFonts w:ascii="Times New Roman" w:hAnsi="Times New Roman"/>
          <w:i/>
        </w:rPr>
        <w:t xml:space="preserve"> может корректироваться</w:t>
      </w:r>
      <w:r>
        <w:rPr>
          <w:rFonts w:ascii="Times New Roman" w:hAnsi="Times New Roman"/>
          <w:i/>
        </w:rPr>
        <w:t xml:space="preserve"> в соответствии с методическими указаниями по выполнению </w:t>
      </w:r>
      <w:r w:rsidRPr="00351F62">
        <w:rPr>
          <w:rFonts w:ascii="Times New Roman" w:hAnsi="Times New Roman"/>
          <w:i/>
        </w:rPr>
        <w:t>дипломного проекта/дипломной работы</w:t>
      </w:r>
      <w:r>
        <w:rPr>
          <w:rFonts w:ascii="Times New Roman" w:hAnsi="Times New Roman"/>
          <w:i/>
        </w:rPr>
        <w:t>.</w:t>
      </w:r>
    </w:p>
    <w:p w:rsidR="007E4394" w:rsidRPr="00351F62" w:rsidRDefault="007E4394" w:rsidP="007E4394">
      <w:pPr>
        <w:spacing w:after="0" w:line="240" w:lineRule="auto"/>
        <w:rPr>
          <w:rFonts w:ascii="Times New Roman" w:hAnsi="Times New Roman"/>
          <w:i/>
        </w:rPr>
      </w:pPr>
    </w:p>
    <w:p w:rsidR="007E4394" w:rsidRPr="00357EFF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Реализация программы ГИА </w:t>
      </w:r>
      <w:r w:rsidRPr="0022205E">
        <w:rPr>
          <w:sz w:val="24"/>
          <w:szCs w:val="24"/>
        </w:rPr>
        <w:t xml:space="preserve">предполагает наличие кабинета </w:t>
      </w:r>
      <w:r w:rsidRPr="00AC2783">
        <w:rPr>
          <w:b/>
          <w:sz w:val="24"/>
          <w:szCs w:val="24"/>
        </w:rPr>
        <w:t>подготовки</w:t>
      </w:r>
      <w:r w:rsidRPr="0022205E">
        <w:rPr>
          <w:sz w:val="24"/>
          <w:szCs w:val="24"/>
        </w:rPr>
        <w:t xml:space="preserve"> к государственной итоговой аттестации</w:t>
      </w:r>
      <w:r>
        <w:rPr>
          <w:sz w:val="24"/>
          <w:szCs w:val="24"/>
        </w:rPr>
        <w:t>.</w:t>
      </w:r>
    </w:p>
    <w:p w:rsidR="007E4394" w:rsidRDefault="007E4394" w:rsidP="007E4394">
      <w:pPr>
        <w:pStyle w:val="20"/>
        <w:shd w:val="clear" w:color="auto" w:fill="auto"/>
        <w:spacing w:line="240" w:lineRule="auto"/>
        <w:ind w:left="600" w:hanging="33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Оборудование кабинета:</w:t>
      </w:r>
    </w:p>
    <w:p w:rsidR="007E4394" w:rsidRPr="0077244C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244C">
        <w:rPr>
          <w:sz w:val="24"/>
          <w:szCs w:val="24"/>
        </w:rPr>
        <w:t>рабочее место для консультанта – преподавателя;</w:t>
      </w:r>
    </w:p>
    <w:p w:rsidR="007E4394" w:rsidRPr="0077244C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рабочие места для обучающихся;</w:t>
      </w:r>
    </w:p>
    <w:p w:rsidR="007E4394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компьютер</w:t>
      </w:r>
      <w:r>
        <w:rPr>
          <w:sz w:val="24"/>
          <w:szCs w:val="24"/>
        </w:rPr>
        <w:t xml:space="preserve">, </w:t>
      </w:r>
      <w:r w:rsidRPr="0077244C">
        <w:rPr>
          <w:sz w:val="24"/>
          <w:szCs w:val="24"/>
        </w:rPr>
        <w:t>принтер</w:t>
      </w:r>
      <w:r w:rsidRPr="009F49FA">
        <w:rPr>
          <w:sz w:val="24"/>
          <w:szCs w:val="24"/>
        </w:rPr>
        <w:t>;</w:t>
      </w:r>
    </w:p>
    <w:p w:rsidR="007E4394" w:rsidRPr="0077244C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244C">
        <w:rPr>
          <w:sz w:val="24"/>
          <w:szCs w:val="24"/>
        </w:rPr>
        <w:t>лицензионное программное обеспечение общего и специального назначения;</w:t>
      </w:r>
    </w:p>
    <w:p w:rsidR="007E4394" w:rsidRPr="00357EFF" w:rsidRDefault="007E4394" w:rsidP="007E4394">
      <w:pPr>
        <w:pStyle w:val="20"/>
        <w:shd w:val="clear" w:color="auto" w:fill="auto"/>
        <w:spacing w:line="240" w:lineRule="auto"/>
        <w:ind w:firstLine="48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При выполнении </w:t>
      </w:r>
      <w:r w:rsidRPr="00351F62">
        <w:rPr>
          <w:sz w:val="24"/>
          <w:szCs w:val="24"/>
        </w:rPr>
        <w:t>дипломного проекта/дипломной работы</w:t>
      </w:r>
      <w:r w:rsidRPr="00357EFF">
        <w:rPr>
          <w:sz w:val="24"/>
          <w:szCs w:val="24"/>
        </w:rPr>
        <w:t>выпускнику предоставляются технические и информационные возможности:</w:t>
      </w:r>
    </w:p>
    <w:p w:rsidR="007E4394" w:rsidRPr="009F49FA" w:rsidRDefault="007E4394" w:rsidP="00417396">
      <w:pPr>
        <w:pStyle w:val="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информационного центра Колледжа;</w:t>
      </w:r>
    </w:p>
    <w:p w:rsidR="007E4394" w:rsidRPr="009F49FA" w:rsidRDefault="007E4394" w:rsidP="00417396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компьютеры, сканер, принтер;</w:t>
      </w:r>
    </w:p>
    <w:p w:rsidR="007E4394" w:rsidRDefault="007E4394" w:rsidP="00417396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 xml:space="preserve">программное обеспечение; </w:t>
      </w:r>
    </w:p>
    <w:p w:rsidR="007E4394" w:rsidRDefault="007E4394" w:rsidP="00417396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лаборатории;</w:t>
      </w:r>
    </w:p>
    <w:p w:rsidR="007E4394" w:rsidRPr="00DD0DB5" w:rsidRDefault="007E4394" w:rsidP="00417396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65170B">
        <w:rPr>
          <w:sz w:val="24"/>
          <w:szCs w:val="24"/>
        </w:rPr>
        <w:t xml:space="preserve">доступ </w:t>
      </w:r>
      <w:r>
        <w:rPr>
          <w:sz w:val="24"/>
          <w:szCs w:val="24"/>
        </w:rPr>
        <w:t>к сети</w:t>
      </w:r>
      <w:r w:rsidRPr="0065170B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.</w:t>
      </w:r>
    </w:p>
    <w:p w:rsidR="007E4394" w:rsidRDefault="007E4394" w:rsidP="007E439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:rsidR="007E4394" w:rsidRPr="00202FD4" w:rsidRDefault="007E4394" w:rsidP="007E439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t xml:space="preserve">Для предварительной защиты и защиты </w:t>
      </w:r>
      <w:r w:rsidRPr="00714D5B">
        <w:rPr>
          <w:b/>
          <w:sz w:val="24"/>
          <w:szCs w:val="24"/>
        </w:rPr>
        <w:t>дипломного проекта/дипломной работы</w:t>
      </w:r>
    </w:p>
    <w:p w:rsidR="007E4394" w:rsidRPr="00357EFF" w:rsidRDefault="007E4394" w:rsidP="007E439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57EFF">
        <w:rPr>
          <w:sz w:val="24"/>
          <w:szCs w:val="24"/>
        </w:rPr>
        <w:t>отводится сп</w:t>
      </w:r>
      <w:r>
        <w:rPr>
          <w:sz w:val="24"/>
          <w:szCs w:val="24"/>
        </w:rPr>
        <w:t>ециально подготовленный кабинет.</w:t>
      </w:r>
    </w:p>
    <w:p w:rsidR="007E4394" w:rsidRPr="00357EFF" w:rsidRDefault="007E4394" w:rsidP="007E4394">
      <w:pPr>
        <w:pStyle w:val="20"/>
        <w:shd w:val="clear" w:color="auto" w:fill="auto"/>
        <w:spacing w:line="240" w:lineRule="auto"/>
        <w:ind w:left="60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Оснащение кабинета:</w:t>
      </w:r>
    </w:p>
    <w:p w:rsidR="007E4394" w:rsidRPr="009F49FA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рабочие места для членов</w:t>
      </w:r>
      <w:r>
        <w:rPr>
          <w:sz w:val="24"/>
          <w:szCs w:val="24"/>
        </w:rPr>
        <w:t xml:space="preserve"> ГЭК;</w:t>
      </w:r>
    </w:p>
    <w:p w:rsidR="007E4394" w:rsidRPr="009F49FA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рабочее место секретаря ГЭК, оснащенное принтером, ноутбуком;</w:t>
      </w:r>
    </w:p>
    <w:p w:rsidR="007E4394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выпускника:</w:t>
      </w:r>
    </w:p>
    <w:p w:rsidR="007E4394" w:rsidRPr="0077244C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244C">
        <w:rPr>
          <w:sz w:val="24"/>
          <w:szCs w:val="24"/>
        </w:rPr>
        <w:t>компьютер, мультимедийный проектор, экран;</w:t>
      </w:r>
    </w:p>
    <w:p w:rsidR="007E4394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лицензионное программное обеспечение о</w:t>
      </w:r>
      <w:r>
        <w:rPr>
          <w:sz w:val="24"/>
          <w:szCs w:val="24"/>
        </w:rPr>
        <w:t>бщего и специального назначения.</w:t>
      </w: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111"/>
        <w:shd w:val="clear" w:color="auto" w:fill="auto"/>
        <w:spacing w:line="240" w:lineRule="auto"/>
        <w:ind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Информационные ресурсы</w:t>
      </w:r>
    </w:p>
    <w:p w:rsidR="007E4394" w:rsidRPr="00202FD4" w:rsidRDefault="007E4394" w:rsidP="007E439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t>Информационно-методическое обеспечение ГИА</w:t>
      </w:r>
    </w:p>
    <w:p w:rsidR="007E4394" w:rsidRPr="00447830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47830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ГИА</w:t>
      </w:r>
      <w:r w:rsidRPr="00447830">
        <w:rPr>
          <w:sz w:val="24"/>
          <w:szCs w:val="24"/>
        </w:rPr>
        <w:t>;</w:t>
      </w:r>
    </w:p>
    <w:p w:rsidR="007E4394" w:rsidRPr="005D6741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1276"/>
        </w:tabs>
        <w:spacing w:line="240" w:lineRule="auto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методическ</w:t>
      </w:r>
      <w:r>
        <w:rPr>
          <w:sz w:val="24"/>
          <w:szCs w:val="24"/>
        </w:rPr>
        <w:t>иеуказанияпо</w:t>
      </w:r>
      <w:r w:rsidRPr="00140B5C">
        <w:rPr>
          <w:sz w:val="24"/>
          <w:szCs w:val="24"/>
        </w:rPr>
        <w:t xml:space="preserve"> выполнению </w:t>
      </w:r>
      <w:r w:rsidRPr="00351F62">
        <w:rPr>
          <w:sz w:val="24"/>
          <w:szCs w:val="24"/>
        </w:rPr>
        <w:t>дипломного проекта/дипломной работы</w:t>
      </w:r>
      <w:r w:rsidRPr="005D6741">
        <w:rPr>
          <w:sz w:val="24"/>
          <w:szCs w:val="24"/>
        </w:rPr>
        <w:t>;</w:t>
      </w:r>
    </w:p>
    <w:p w:rsidR="007E4394" w:rsidRPr="005D6741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1276"/>
        </w:tabs>
        <w:spacing w:line="240" w:lineRule="auto"/>
        <w:jc w:val="both"/>
        <w:rPr>
          <w:sz w:val="24"/>
          <w:szCs w:val="24"/>
        </w:rPr>
      </w:pPr>
      <w:r w:rsidRPr="005D6741">
        <w:rPr>
          <w:sz w:val="24"/>
          <w:szCs w:val="24"/>
        </w:rPr>
        <w:t xml:space="preserve">задание на выполнение </w:t>
      </w:r>
      <w:r w:rsidRPr="00351F62">
        <w:rPr>
          <w:sz w:val="24"/>
          <w:szCs w:val="24"/>
        </w:rPr>
        <w:t>дипломного проекта/дипломной работы</w:t>
      </w:r>
      <w:r w:rsidRPr="005D6741">
        <w:rPr>
          <w:sz w:val="24"/>
          <w:szCs w:val="24"/>
        </w:rPr>
        <w:t>;</w:t>
      </w:r>
    </w:p>
    <w:p w:rsidR="007E4394" w:rsidRPr="005D6741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lastRenderedPageBreak/>
        <w:t xml:space="preserve">график проведения консультаций по </w:t>
      </w:r>
      <w:r w:rsidRPr="00140B5C">
        <w:rPr>
          <w:sz w:val="24"/>
          <w:szCs w:val="24"/>
        </w:rPr>
        <w:t xml:space="preserve">выполнению </w:t>
      </w:r>
      <w:r w:rsidRPr="00351F62">
        <w:rPr>
          <w:sz w:val="24"/>
          <w:szCs w:val="24"/>
        </w:rPr>
        <w:t>дипломного проекта/дипломной работы</w:t>
      </w:r>
      <w:r w:rsidRPr="00096D90">
        <w:rPr>
          <w:b/>
          <w:sz w:val="24"/>
          <w:szCs w:val="24"/>
        </w:rPr>
        <w:t>(</w:t>
      </w:r>
      <w:r w:rsidRPr="00096D90">
        <w:rPr>
          <w:b/>
          <w:bCs/>
          <w:i/>
          <w:sz w:val="24"/>
          <w:szCs w:val="24"/>
        </w:rPr>
        <w:t xml:space="preserve">Приложение </w:t>
      </w:r>
      <w:r>
        <w:rPr>
          <w:b/>
          <w:bCs/>
          <w:i/>
          <w:sz w:val="24"/>
          <w:szCs w:val="24"/>
        </w:rPr>
        <w:t>11</w:t>
      </w:r>
      <w:r w:rsidRPr="00096D90">
        <w:rPr>
          <w:b/>
          <w:sz w:val="24"/>
          <w:szCs w:val="24"/>
        </w:rPr>
        <w:t>);</w:t>
      </w:r>
    </w:p>
    <w:p w:rsidR="007E4394" w:rsidRPr="005D6741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 xml:space="preserve">календарный план выполнения </w:t>
      </w:r>
      <w:r w:rsidRPr="00351F62">
        <w:rPr>
          <w:sz w:val="24"/>
          <w:szCs w:val="24"/>
        </w:rPr>
        <w:t>дипломного проекта/дипломной работы</w:t>
      </w:r>
      <w:r w:rsidRPr="005D6741">
        <w:rPr>
          <w:sz w:val="24"/>
          <w:szCs w:val="24"/>
        </w:rPr>
        <w:t>;</w:t>
      </w:r>
    </w:p>
    <w:p w:rsidR="007E4394" w:rsidRPr="005D6741" w:rsidRDefault="007E4394" w:rsidP="00417396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>комплект учебно-методической документации;</w:t>
      </w:r>
    </w:p>
    <w:p w:rsidR="007E4394" w:rsidRPr="00447830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447830">
        <w:rPr>
          <w:sz w:val="24"/>
          <w:szCs w:val="24"/>
        </w:rPr>
        <w:t>итература по специальности;</w:t>
      </w:r>
    </w:p>
    <w:p w:rsidR="007E4394" w:rsidRPr="00447830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47830">
        <w:rPr>
          <w:sz w:val="24"/>
          <w:szCs w:val="24"/>
        </w:rPr>
        <w:t>правочник</w:t>
      </w:r>
      <w:r>
        <w:rPr>
          <w:sz w:val="24"/>
          <w:szCs w:val="24"/>
        </w:rPr>
        <w:t>и</w:t>
      </w:r>
      <w:r w:rsidRPr="00447830">
        <w:rPr>
          <w:sz w:val="24"/>
          <w:szCs w:val="24"/>
        </w:rPr>
        <w:t xml:space="preserve"> по специальности;</w:t>
      </w:r>
    </w:p>
    <w:p w:rsidR="007E4394" w:rsidRDefault="007E4394" w:rsidP="00417396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47830">
        <w:rPr>
          <w:sz w:val="24"/>
          <w:szCs w:val="24"/>
        </w:rPr>
        <w:t>ериодические издания по специальности.</w:t>
      </w:r>
    </w:p>
    <w:p w:rsidR="007E4394" w:rsidRPr="00DD0DB5" w:rsidRDefault="007E4394" w:rsidP="007E4394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202FD4" w:rsidRDefault="007E4394" w:rsidP="007E439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t>Информацион</w:t>
      </w:r>
      <w:r>
        <w:rPr>
          <w:b/>
          <w:sz w:val="24"/>
          <w:szCs w:val="24"/>
        </w:rPr>
        <w:t>но-документационное обеспечение</w:t>
      </w:r>
    </w:p>
    <w:p w:rsidR="007E4394" w:rsidRPr="00357EFF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Положением о порядке</w:t>
      </w:r>
      <w:r w:rsidRPr="00357EFF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ГИА</w:t>
      </w:r>
      <w:r w:rsidRPr="00357EFF">
        <w:rPr>
          <w:sz w:val="24"/>
          <w:szCs w:val="24"/>
        </w:rPr>
        <w:t xml:space="preserve"> по образовательным программам среднего профессионального образования выпускников </w:t>
      </w:r>
      <w:r>
        <w:rPr>
          <w:sz w:val="24"/>
          <w:szCs w:val="24"/>
        </w:rPr>
        <w:t xml:space="preserve">ГБПОУ МО «Щелковский колледж» </w:t>
      </w:r>
      <w:r w:rsidRPr="00357EFF">
        <w:rPr>
          <w:sz w:val="24"/>
          <w:szCs w:val="24"/>
        </w:rPr>
        <w:t>на заседани</w:t>
      </w:r>
      <w:r>
        <w:rPr>
          <w:sz w:val="24"/>
          <w:szCs w:val="24"/>
        </w:rPr>
        <w:t>и</w:t>
      </w:r>
      <w:r w:rsidRPr="00357EFF">
        <w:rPr>
          <w:sz w:val="24"/>
          <w:szCs w:val="24"/>
        </w:rPr>
        <w:t xml:space="preserve"> государственной экзаменационной комиссии представляются следующие документы:</w:t>
      </w:r>
    </w:p>
    <w:p w:rsidR="007E4394" w:rsidRPr="00E05587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ФГОС</w:t>
      </w:r>
      <w:r>
        <w:rPr>
          <w:sz w:val="24"/>
          <w:szCs w:val="24"/>
        </w:rPr>
        <w:t xml:space="preserve"> СПО</w:t>
      </w:r>
      <w:r w:rsidRPr="00E05587">
        <w:rPr>
          <w:sz w:val="24"/>
          <w:szCs w:val="24"/>
        </w:rPr>
        <w:t>;</w:t>
      </w:r>
    </w:p>
    <w:p w:rsidR="007E4394" w:rsidRPr="005D6741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ГИА</w:t>
      </w:r>
      <w:r w:rsidRPr="00357EFF">
        <w:rPr>
          <w:sz w:val="24"/>
          <w:szCs w:val="24"/>
        </w:rPr>
        <w:t>;</w:t>
      </w:r>
    </w:p>
    <w:p w:rsidR="007E4394" w:rsidRPr="00357EFF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 xml:space="preserve">приказ руководителя колледжа об утверждении тематики </w:t>
      </w:r>
      <w:r w:rsidRPr="00351F62">
        <w:rPr>
          <w:sz w:val="24"/>
          <w:szCs w:val="24"/>
        </w:rPr>
        <w:t>дипломного проекта/дипломной работы</w:t>
      </w:r>
      <w:r w:rsidRPr="005D6741">
        <w:rPr>
          <w:sz w:val="24"/>
          <w:szCs w:val="24"/>
        </w:rPr>
        <w:t xml:space="preserve"> по специальности;</w:t>
      </w:r>
    </w:p>
    <w:p w:rsidR="007E4394" w:rsidRPr="00357EFF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приказ руководителя </w:t>
      </w:r>
      <w:r>
        <w:rPr>
          <w:sz w:val="24"/>
          <w:szCs w:val="24"/>
        </w:rPr>
        <w:t>колледжа</w:t>
      </w:r>
      <w:r w:rsidRPr="00357EFF">
        <w:rPr>
          <w:sz w:val="24"/>
          <w:szCs w:val="24"/>
        </w:rPr>
        <w:t xml:space="preserve"> о закреплении тематики </w:t>
      </w:r>
      <w:r w:rsidRPr="00351F62">
        <w:rPr>
          <w:sz w:val="24"/>
          <w:szCs w:val="24"/>
        </w:rPr>
        <w:t>дипломного проекта/дипломной работы</w:t>
      </w:r>
      <w:r w:rsidRPr="00357EFF">
        <w:rPr>
          <w:sz w:val="24"/>
          <w:szCs w:val="24"/>
        </w:rPr>
        <w:t xml:space="preserve"> по специальности;</w:t>
      </w:r>
    </w:p>
    <w:p w:rsidR="007E4394" w:rsidRPr="00357EFF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приказ об утверждении состава </w:t>
      </w:r>
      <w:r>
        <w:rPr>
          <w:sz w:val="24"/>
          <w:szCs w:val="24"/>
        </w:rPr>
        <w:t>ГЭК</w:t>
      </w:r>
      <w:r w:rsidRPr="00357EFF">
        <w:rPr>
          <w:sz w:val="24"/>
          <w:szCs w:val="24"/>
        </w:rPr>
        <w:t>;</w:t>
      </w:r>
    </w:p>
    <w:p w:rsidR="007E4394" w:rsidRPr="00357EFF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приказы руководителя ПОО о допуске студентов к защите </w:t>
      </w:r>
      <w:r w:rsidRPr="00351F62">
        <w:rPr>
          <w:sz w:val="24"/>
          <w:szCs w:val="24"/>
        </w:rPr>
        <w:t>дипломного проекта/дипломной работы</w:t>
      </w:r>
      <w:r w:rsidRPr="00357EFF">
        <w:rPr>
          <w:sz w:val="24"/>
          <w:szCs w:val="24"/>
        </w:rPr>
        <w:t xml:space="preserve"> на заседании ГЭК по специальности;</w:t>
      </w:r>
    </w:p>
    <w:p w:rsidR="007E4394" w:rsidRPr="00357EFF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зачетные книжки студентов;</w:t>
      </w:r>
    </w:p>
    <w:p w:rsidR="007E4394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выполненные </w:t>
      </w:r>
      <w:r w:rsidRPr="00351F62">
        <w:rPr>
          <w:sz w:val="24"/>
          <w:szCs w:val="24"/>
        </w:rPr>
        <w:t>дипломного проекта/дипломной работы</w:t>
      </w:r>
      <w:r w:rsidRPr="00357EFF">
        <w:rPr>
          <w:sz w:val="24"/>
          <w:szCs w:val="24"/>
        </w:rPr>
        <w:t xml:space="preserve"> студентов (в печатной и электронной формах)</w:t>
      </w:r>
      <w:r>
        <w:rPr>
          <w:sz w:val="24"/>
          <w:szCs w:val="24"/>
        </w:rPr>
        <w:t>;</w:t>
      </w:r>
    </w:p>
    <w:p w:rsidR="007E4394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отзыв</w:t>
      </w:r>
      <w:r w:rsidRPr="00357EFF">
        <w:rPr>
          <w:sz w:val="24"/>
          <w:szCs w:val="24"/>
        </w:rPr>
        <w:t xml:space="preserve"> руководителя </w:t>
      </w:r>
      <w:r>
        <w:rPr>
          <w:sz w:val="24"/>
          <w:szCs w:val="24"/>
        </w:rPr>
        <w:t xml:space="preserve">на </w:t>
      </w:r>
      <w:r w:rsidRPr="00351F62">
        <w:rPr>
          <w:sz w:val="24"/>
          <w:szCs w:val="24"/>
        </w:rPr>
        <w:t>дипломн</w:t>
      </w:r>
      <w:r>
        <w:rPr>
          <w:sz w:val="24"/>
          <w:szCs w:val="24"/>
        </w:rPr>
        <w:t>ый</w:t>
      </w:r>
      <w:r w:rsidRPr="00351F62">
        <w:rPr>
          <w:sz w:val="24"/>
          <w:szCs w:val="24"/>
        </w:rPr>
        <w:t xml:space="preserve"> проект/дипломн</w:t>
      </w:r>
      <w:r>
        <w:rPr>
          <w:sz w:val="24"/>
          <w:szCs w:val="24"/>
        </w:rPr>
        <w:t>ую</w:t>
      </w:r>
      <w:r w:rsidRPr="00351F62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  <w:r>
        <w:rPr>
          <w:bCs/>
          <w:i/>
          <w:sz w:val="24"/>
          <w:szCs w:val="24"/>
        </w:rPr>
        <w:t>;</w:t>
      </w:r>
    </w:p>
    <w:p w:rsidR="007E4394" w:rsidRPr="00E05587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рецензией </w:t>
      </w:r>
      <w:r>
        <w:rPr>
          <w:sz w:val="24"/>
          <w:szCs w:val="24"/>
        </w:rPr>
        <w:t xml:space="preserve">на </w:t>
      </w:r>
      <w:r w:rsidRPr="00351F62">
        <w:rPr>
          <w:sz w:val="24"/>
          <w:szCs w:val="24"/>
        </w:rPr>
        <w:t>дипломн</w:t>
      </w:r>
      <w:r>
        <w:rPr>
          <w:sz w:val="24"/>
          <w:szCs w:val="24"/>
        </w:rPr>
        <w:t>ый</w:t>
      </w:r>
      <w:r w:rsidRPr="00351F62">
        <w:rPr>
          <w:sz w:val="24"/>
          <w:szCs w:val="24"/>
        </w:rPr>
        <w:t xml:space="preserve"> проект/дипломн</w:t>
      </w:r>
      <w:r>
        <w:rPr>
          <w:sz w:val="24"/>
          <w:szCs w:val="24"/>
        </w:rPr>
        <w:t>ую</w:t>
      </w:r>
      <w:r w:rsidRPr="00351F62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  <w:r w:rsidRPr="00E05587">
        <w:rPr>
          <w:sz w:val="24"/>
          <w:szCs w:val="24"/>
        </w:rPr>
        <w:t>;</w:t>
      </w:r>
    </w:p>
    <w:p w:rsidR="007E4394" w:rsidRPr="00E05587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 xml:space="preserve">индивидуальные оценочные листы содержания </w:t>
      </w:r>
      <w:r w:rsidRPr="00351F62">
        <w:rPr>
          <w:sz w:val="24"/>
          <w:szCs w:val="24"/>
        </w:rPr>
        <w:t>дипломного проекта/дипломной работы</w:t>
      </w:r>
      <w:r w:rsidRPr="00E05587">
        <w:rPr>
          <w:sz w:val="24"/>
          <w:szCs w:val="24"/>
        </w:rPr>
        <w:t xml:space="preserve"> (</w:t>
      </w:r>
      <w:r w:rsidRPr="00096D90">
        <w:rPr>
          <w:b/>
          <w:bCs/>
          <w:i/>
          <w:sz w:val="24"/>
          <w:szCs w:val="24"/>
        </w:rPr>
        <w:t>Приложение 12</w:t>
      </w:r>
      <w:r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7E4394" w:rsidRPr="00E05587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 xml:space="preserve">индивидуальные оценочные листы защиты </w:t>
      </w:r>
      <w:r w:rsidRPr="00351F62">
        <w:rPr>
          <w:sz w:val="24"/>
          <w:szCs w:val="24"/>
        </w:rPr>
        <w:t>дипломного проекта/дипломной работы</w:t>
      </w:r>
      <w:r w:rsidRPr="00E05587">
        <w:rPr>
          <w:sz w:val="24"/>
          <w:szCs w:val="24"/>
        </w:rPr>
        <w:t xml:space="preserve"> (</w:t>
      </w:r>
      <w:r w:rsidRPr="00096D90">
        <w:rPr>
          <w:b/>
          <w:bCs/>
          <w:i/>
          <w:sz w:val="24"/>
          <w:szCs w:val="24"/>
        </w:rPr>
        <w:t>Приложение 13</w:t>
      </w:r>
      <w:r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7E4394" w:rsidRPr="00096D90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 xml:space="preserve">сводная ведомость оценивания </w:t>
      </w:r>
      <w:r>
        <w:rPr>
          <w:sz w:val="24"/>
          <w:szCs w:val="24"/>
        </w:rPr>
        <w:t>ВКР</w:t>
      </w:r>
      <w:r w:rsidRPr="00096D90">
        <w:rPr>
          <w:sz w:val="24"/>
          <w:szCs w:val="24"/>
        </w:rPr>
        <w:t>(</w:t>
      </w:r>
      <w:r w:rsidRPr="00096D90">
        <w:rPr>
          <w:b/>
          <w:bCs/>
          <w:i/>
          <w:sz w:val="24"/>
          <w:szCs w:val="24"/>
        </w:rPr>
        <w:t>Приложение 14</w:t>
      </w:r>
      <w:r w:rsidRPr="00096D90">
        <w:rPr>
          <w:bCs/>
          <w:i/>
          <w:sz w:val="24"/>
          <w:szCs w:val="24"/>
        </w:rPr>
        <w:t>)</w:t>
      </w:r>
      <w:r w:rsidRPr="00096D90">
        <w:rPr>
          <w:sz w:val="24"/>
          <w:szCs w:val="24"/>
        </w:rPr>
        <w:t>;</w:t>
      </w:r>
    </w:p>
    <w:p w:rsidR="007E4394" w:rsidRPr="00096D90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096D90">
        <w:rPr>
          <w:sz w:val="24"/>
          <w:szCs w:val="24"/>
        </w:rPr>
        <w:t>бланк протокола заседания ГЭК (</w:t>
      </w:r>
      <w:r w:rsidRPr="00096D90">
        <w:rPr>
          <w:b/>
          <w:bCs/>
          <w:i/>
          <w:sz w:val="24"/>
          <w:szCs w:val="24"/>
        </w:rPr>
        <w:t>Приложение 15)</w:t>
      </w:r>
      <w:r w:rsidRPr="00096D90">
        <w:rPr>
          <w:b/>
          <w:sz w:val="24"/>
          <w:szCs w:val="24"/>
        </w:rPr>
        <w:t>;</w:t>
      </w:r>
    </w:p>
    <w:p w:rsidR="007E4394" w:rsidRPr="00096D90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B11158">
        <w:rPr>
          <w:sz w:val="24"/>
          <w:szCs w:val="24"/>
        </w:rPr>
        <w:t>книга протоколов заседаний ГЭК (</w:t>
      </w:r>
      <w:r w:rsidRPr="00096D90">
        <w:rPr>
          <w:b/>
          <w:bCs/>
          <w:i/>
          <w:sz w:val="24"/>
          <w:szCs w:val="24"/>
        </w:rPr>
        <w:t>Приложение 16)</w:t>
      </w:r>
      <w:r w:rsidRPr="00096D90">
        <w:rPr>
          <w:b/>
          <w:sz w:val="24"/>
          <w:szCs w:val="24"/>
        </w:rPr>
        <w:t>;</w:t>
      </w:r>
    </w:p>
    <w:p w:rsidR="007E4394" w:rsidRPr="009352A7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E05587">
        <w:rPr>
          <w:sz w:val="24"/>
          <w:szCs w:val="24"/>
        </w:rPr>
        <w:t xml:space="preserve">примерные критерии оценки содержания и защиты </w:t>
      </w:r>
      <w:r w:rsidRPr="00351F62">
        <w:rPr>
          <w:sz w:val="24"/>
          <w:szCs w:val="24"/>
        </w:rPr>
        <w:t>дипломного проекта/дипломной работы</w:t>
      </w:r>
      <w:r w:rsidRPr="00E05587">
        <w:rPr>
          <w:sz w:val="24"/>
          <w:szCs w:val="24"/>
        </w:rPr>
        <w:t xml:space="preserve">, выставления итоговых оценок (таблицы) </w:t>
      </w:r>
      <w:r w:rsidRPr="009352A7">
        <w:rPr>
          <w:b/>
          <w:sz w:val="24"/>
          <w:szCs w:val="24"/>
        </w:rPr>
        <w:t>(</w:t>
      </w:r>
      <w:r w:rsidRPr="009352A7">
        <w:rPr>
          <w:b/>
          <w:bCs/>
          <w:i/>
          <w:sz w:val="24"/>
          <w:szCs w:val="24"/>
        </w:rPr>
        <w:t>Приложение 17, Приложение 18)</w:t>
      </w:r>
      <w:r w:rsidRPr="009352A7">
        <w:rPr>
          <w:b/>
          <w:sz w:val="24"/>
          <w:szCs w:val="24"/>
        </w:rPr>
        <w:t>;</w:t>
      </w:r>
    </w:p>
    <w:p w:rsidR="007E4394" w:rsidRPr="00E05587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портфолио выпускников (при наличии) (</w:t>
      </w:r>
      <w:r w:rsidRPr="009352A7">
        <w:rPr>
          <w:b/>
          <w:bCs/>
          <w:i/>
          <w:sz w:val="24"/>
          <w:szCs w:val="24"/>
        </w:rPr>
        <w:t>Приложение 19)</w:t>
      </w:r>
      <w:r w:rsidRPr="009352A7">
        <w:rPr>
          <w:b/>
          <w:sz w:val="24"/>
          <w:szCs w:val="24"/>
        </w:rPr>
        <w:t>;</w:t>
      </w:r>
    </w:p>
    <w:p w:rsidR="007E4394" w:rsidRPr="00127DA5" w:rsidRDefault="007E4394" w:rsidP="00417396">
      <w:pPr>
        <w:pStyle w:val="20"/>
        <w:numPr>
          <w:ilvl w:val="0"/>
          <w:numId w:val="23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color w:val="FF0000"/>
          <w:sz w:val="24"/>
          <w:szCs w:val="24"/>
        </w:rPr>
      </w:pPr>
      <w:r w:rsidRPr="00E05587">
        <w:rPr>
          <w:sz w:val="24"/>
          <w:szCs w:val="24"/>
        </w:rPr>
        <w:t xml:space="preserve">документация по анкетированию выпускников и членов ГЭК по вопросам содержания и организации ГИА приведена в </w:t>
      </w:r>
      <w:r w:rsidRPr="009352A7">
        <w:rPr>
          <w:b/>
          <w:sz w:val="24"/>
          <w:szCs w:val="24"/>
        </w:rPr>
        <w:t>(</w:t>
      </w:r>
      <w:r w:rsidRPr="009352A7">
        <w:rPr>
          <w:b/>
          <w:bCs/>
          <w:i/>
          <w:sz w:val="24"/>
          <w:szCs w:val="24"/>
        </w:rPr>
        <w:t>Приложение 20)</w:t>
      </w:r>
      <w:r w:rsidRPr="00E05587">
        <w:rPr>
          <w:sz w:val="24"/>
          <w:szCs w:val="24"/>
        </w:rPr>
        <w:t xml:space="preserve"> к настояще</w:t>
      </w:r>
      <w:r w:rsidRPr="00127DA5">
        <w:rPr>
          <w:sz w:val="24"/>
          <w:szCs w:val="24"/>
        </w:rPr>
        <w:t>й Программе.</w:t>
      </w:r>
    </w:p>
    <w:p w:rsidR="007E4394" w:rsidRPr="00447830" w:rsidRDefault="007E4394" w:rsidP="007E4394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CB2302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 w:rsidRPr="00CB2302">
        <w:rPr>
          <w:sz w:val="24"/>
          <w:szCs w:val="24"/>
        </w:rPr>
        <w:t>Кадровое обеспечение ГИА</w:t>
      </w:r>
    </w:p>
    <w:p w:rsidR="007E4394" w:rsidRPr="00202FD4" w:rsidRDefault="007E4394" w:rsidP="007E4394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202FD4">
        <w:rPr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</w:t>
      </w:r>
      <w:r w:rsidRPr="00351F62">
        <w:rPr>
          <w:sz w:val="24"/>
          <w:szCs w:val="24"/>
        </w:rPr>
        <w:t>дипломного проекта/дипломной работы</w:t>
      </w:r>
      <w:r w:rsidRPr="00202FD4">
        <w:rPr>
          <w:sz w:val="24"/>
          <w:szCs w:val="24"/>
        </w:rPr>
        <w:t xml:space="preserve">: </w:t>
      </w:r>
    </w:p>
    <w:p w:rsidR="007E4394" w:rsidRPr="00A539AF" w:rsidRDefault="007E4394" w:rsidP="007E4394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 w:rsidRPr="00A539AF">
        <w:rPr>
          <w:sz w:val="24"/>
          <w:szCs w:val="24"/>
        </w:rPr>
        <w:t>наличие высшего профессионального образования, соответствующего профилю специальности.</w:t>
      </w:r>
    </w:p>
    <w:p w:rsidR="007E4394" w:rsidRPr="00A539AF" w:rsidRDefault="007E4394" w:rsidP="007E4394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 w:rsidRPr="003A5294">
        <w:rPr>
          <w:sz w:val="24"/>
          <w:szCs w:val="24"/>
        </w:rPr>
        <w:t xml:space="preserve">При подготовке к ГИА обучающимся оказываются консультации руководителями от </w:t>
      </w:r>
      <w:r>
        <w:rPr>
          <w:sz w:val="24"/>
          <w:szCs w:val="24"/>
        </w:rPr>
        <w:t>колледжа</w:t>
      </w:r>
      <w:r w:rsidRPr="003A5294">
        <w:rPr>
          <w:sz w:val="24"/>
          <w:szCs w:val="24"/>
        </w:rPr>
        <w:t xml:space="preserve">, назначенными приказом </w:t>
      </w:r>
      <w:r>
        <w:rPr>
          <w:sz w:val="24"/>
          <w:szCs w:val="24"/>
        </w:rPr>
        <w:t>ди</w:t>
      </w:r>
      <w:r w:rsidRPr="003A5294">
        <w:rPr>
          <w:sz w:val="24"/>
          <w:szCs w:val="24"/>
        </w:rPr>
        <w:t>ректора.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:rsidR="007E4394" w:rsidRPr="00202FD4" w:rsidRDefault="007E4394" w:rsidP="007E4394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202FD4">
        <w:rPr>
          <w:sz w:val="24"/>
          <w:szCs w:val="24"/>
        </w:rPr>
        <w:t xml:space="preserve">Требования к формированию ГЭК: </w:t>
      </w:r>
    </w:p>
    <w:p w:rsidR="007E4394" w:rsidRPr="00CB2302" w:rsidRDefault="007E4394" w:rsidP="00417396">
      <w:pPr>
        <w:pStyle w:val="20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B2302">
        <w:rPr>
          <w:sz w:val="24"/>
          <w:szCs w:val="24"/>
        </w:rPr>
        <w:t xml:space="preserve">в состав </w:t>
      </w:r>
      <w:r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 включаются педагогические работники </w:t>
      </w:r>
      <w:r w:rsidRPr="00A539AF">
        <w:rPr>
          <w:sz w:val="24"/>
          <w:szCs w:val="24"/>
        </w:rPr>
        <w:t>колледжа</w:t>
      </w:r>
      <w:r w:rsidRPr="00CB2302">
        <w:rPr>
          <w:sz w:val="24"/>
          <w:szCs w:val="24"/>
        </w:rPr>
        <w:t>, лица, приглашенные из сторонних организаций, в том числе педагогические работники, представители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выпускники;</w:t>
      </w:r>
    </w:p>
    <w:p w:rsidR="007E4394" w:rsidRPr="00366126" w:rsidRDefault="007E4394" w:rsidP="00417396">
      <w:pPr>
        <w:pStyle w:val="20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66126">
        <w:rPr>
          <w:sz w:val="24"/>
          <w:szCs w:val="24"/>
        </w:rPr>
        <w:t xml:space="preserve">при проведения демонстрационного экзамена в состав ГЭК входят также эксперты союза </w:t>
      </w:r>
      <w:r>
        <w:rPr>
          <w:sz w:val="24"/>
          <w:szCs w:val="24"/>
        </w:rPr>
        <w:t>«</w:t>
      </w:r>
      <w:r w:rsidRPr="00366126">
        <w:rPr>
          <w:sz w:val="24"/>
          <w:szCs w:val="24"/>
        </w:rPr>
        <w:t xml:space="preserve">Агентство развития профессиональных сообществ и рабочих кадров </w:t>
      </w:r>
      <w:r>
        <w:rPr>
          <w:sz w:val="24"/>
          <w:szCs w:val="24"/>
        </w:rPr>
        <w:t>«</w:t>
      </w:r>
      <w:r w:rsidRPr="00366126">
        <w:rPr>
          <w:sz w:val="24"/>
          <w:szCs w:val="24"/>
        </w:rPr>
        <w:t>Молодые профессионалы (Ворлдскиллс Россия)</w:t>
      </w:r>
      <w:r>
        <w:rPr>
          <w:sz w:val="24"/>
          <w:szCs w:val="24"/>
        </w:rPr>
        <w:t>»</w:t>
      </w:r>
      <w:r w:rsidRPr="00366126">
        <w:rPr>
          <w:sz w:val="24"/>
          <w:szCs w:val="24"/>
        </w:rPr>
        <w:t>;</w:t>
      </w:r>
    </w:p>
    <w:p w:rsidR="007E4394" w:rsidRPr="00CB2302" w:rsidRDefault="007E4394" w:rsidP="00417396">
      <w:pPr>
        <w:pStyle w:val="20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539AF">
        <w:rPr>
          <w:sz w:val="24"/>
          <w:szCs w:val="24"/>
        </w:rPr>
        <w:t>директор колледжа</w:t>
      </w:r>
      <w:r w:rsidRPr="00CB2302">
        <w:rPr>
          <w:sz w:val="24"/>
          <w:szCs w:val="24"/>
        </w:rPr>
        <w:t xml:space="preserve"> является заместителем председателя </w:t>
      </w:r>
      <w:r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. В случае создания в </w:t>
      </w:r>
      <w:r w:rsidRPr="00A539AF">
        <w:rPr>
          <w:sz w:val="24"/>
          <w:szCs w:val="24"/>
        </w:rPr>
        <w:t>колледже</w:t>
      </w:r>
      <w:r w:rsidRPr="00CB2302">
        <w:rPr>
          <w:sz w:val="24"/>
          <w:szCs w:val="24"/>
        </w:rPr>
        <w:t xml:space="preserve"> нескольких </w:t>
      </w:r>
      <w:r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 назначается несколько заместителей председателя </w:t>
      </w:r>
      <w:r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 из числа заместителей </w:t>
      </w:r>
      <w:r w:rsidRPr="00A539AF">
        <w:rPr>
          <w:sz w:val="24"/>
          <w:szCs w:val="24"/>
        </w:rPr>
        <w:t>директора</w:t>
      </w:r>
      <w:r w:rsidRPr="00CB2302">
        <w:rPr>
          <w:sz w:val="24"/>
          <w:szCs w:val="24"/>
        </w:rPr>
        <w:t xml:space="preserve"> или педагогических работников.</w:t>
      </w:r>
    </w:p>
    <w:p w:rsidR="007E4394" w:rsidRPr="00CB2302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CB2302">
        <w:rPr>
          <w:sz w:val="24"/>
          <w:szCs w:val="24"/>
        </w:rPr>
        <w:t xml:space="preserve"> Председателем </w:t>
      </w:r>
      <w:r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 утверждается лицо, не работающее в </w:t>
      </w:r>
      <w:r w:rsidRPr="00A539AF">
        <w:rPr>
          <w:sz w:val="24"/>
          <w:szCs w:val="24"/>
        </w:rPr>
        <w:t>колледже</w:t>
      </w:r>
      <w:r w:rsidRPr="00CB2302">
        <w:rPr>
          <w:sz w:val="24"/>
          <w:szCs w:val="24"/>
        </w:rPr>
        <w:t>, из числа:</w:t>
      </w:r>
    </w:p>
    <w:p w:rsidR="007E4394" w:rsidRPr="00CB2302" w:rsidRDefault="007E4394" w:rsidP="00417396">
      <w:pPr>
        <w:pStyle w:val="20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B2302">
        <w:rPr>
          <w:sz w:val="24"/>
          <w:szCs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7E4394" w:rsidRPr="00CB2302" w:rsidRDefault="007E4394" w:rsidP="00417396">
      <w:pPr>
        <w:pStyle w:val="20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B2302">
        <w:rPr>
          <w:sz w:val="24"/>
          <w:szCs w:val="24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9352A7" w:rsidRDefault="007E4394" w:rsidP="00417396">
      <w:pPr>
        <w:pStyle w:val="a6"/>
        <w:numPr>
          <w:ilvl w:val="0"/>
          <w:numId w:val="39"/>
        </w:numPr>
        <w:spacing w:after="0" w:line="240" w:lineRule="auto"/>
        <w:ind w:left="1281" w:hanging="357"/>
        <w:jc w:val="center"/>
        <w:rPr>
          <w:color w:val="FF0000"/>
          <w:sz w:val="24"/>
          <w:szCs w:val="24"/>
        </w:rPr>
      </w:pPr>
      <w:r w:rsidRPr="00E3045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выпускным квалификационным работам и методика их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</w:p>
    <w:p w:rsidR="007E4394" w:rsidRPr="001149FF" w:rsidRDefault="007E4394" w:rsidP="007E4394">
      <w:pPr>
        <w:pStyle w:val="a6"/>
        <w:spacing w:after="0" w:line="240" w:lineRule="auto"/>
        <w:ind w:left="1281"/>
        <w:rPr>
          <w:color w:val="FF0000"/>
          <w:sz w:val="24"/>
          <w:szCs w:val="24"/>
        </w:rPr>
      </w:pP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5"/>
      <w:r w:rsidRPr="00E30457">
        <w:rPr>
          <w:rFonts w:ascii="Times New Roman" w:eastAsia="Times New Roman" w:hAnsi="Times New Roman" w:cs="Times New Roman"/>
          <w:b/>
          <w:sz w:val="24"/>
          <w:szCs w:val="24"/>
        </w:rPr>
        <w:t>Методика перевода результатов демонстрационного экзамен</w:t>
      </w:r>
      <w:bookmarkEnd w:id="10"/>
      <w:r w:rsidRPr="00E3045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bookmarkStart w:id="11" w:name="bookmark16"/>
      <w:r w:rsidRPr="00E30457">
        <w:rPr>
          <w:rFonts w:ascii="Times New Roman" w:eastAsia="Times New Roman" w:hAnsi="Times New Roman" w:cs="Times New Roman"/>
          <w:b/>
          <w:sz w:val="24"/>
          <w:szCs w:val="24"/>
        </w:rPr>
        <w:t>в оценку</w:t>
      </w:r>
      <w:bookmarkEnd w:id="11"/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Результаты любой из форм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Необходимо осуществить перевод полученного количества баллов в оценки «отлично», «хорошо», «удовлетворительно», «неудовлетворительно».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№ 1.</w:t>
      </w:r>
    </w:p>
    <w:p w:rsidR="007E4394" w:rsidRDefault="007E4394" w:rsidP="007E4394">
      <w:pPr>
        <w:tabs>
          <w:tab w:val="left" w:pos="2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0457"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736"/>
        <w:gridCol w:w="1737"/>
        <w:gridCol w:w="1736"/>
        <w:gridCol w:w="1737"/>
      </w:tblGrid>
      <w:tr w:rsidR="007E4394" w:rsidRPr="00E30457" w:rsidTr="009563EA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ГИА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E4394" w:rsidRPr="00E30457" w:rsidTr="009563EA">
        <w:trPr>
          <w:trHeight w:val="1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4394" w:rsidRPr="001149FF" w:rsidRDefault="007E4394" w:rsidP="009563EA">
            <w:pPr>
              <w:tabs>
                <w:tab w:val="left" w:pos="262"/>
              </w:tabs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19,99%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20,00%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39,99%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40,00%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69,99%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394" w:rsidRPr="00E30457" w:rsidRDefault="007E4394" w:rsidP="009563E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70,00%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30457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7E4394" w:rsidRDefault="007E4394" w:rsidP="007E4394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394" w:rsidRPr="001149FF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вправе разработать иную методику перевода или дополнить предложенную. Применяемая методика закрепляется локальными актами образовательной организации.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Результаты победителей и призеров чемпионатов профессионального мастерства, проводимых союзом либо международной организацией «WorldSkillsInternational»,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:rsidR="007E4394" w:rsidRPr="00E30457" w:rsidRDefault="007E4394" w:rsidP="007E4394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E30457">
        <w:rPr>
          <w:rFonts w:ascii="Times New Roman" w:eastAsia="Times New Roman" w:hAnsi="Times New Roman" w:cs="Times New Roman"/>
          <w:sz w:val="24"/>
          <w:szCs w:val="24"/>
        </w:rPr>
        <w:tab/>
        <w:t>учёта</w:t>
      </w:r>
      <w:r w:rsidRPr="00E30457">
        <w:rPr>
          <w:rFonts w:ascii="Times New Roman" w:eastAsia="Times New Roman" w:hAnsi="Times New Roman" w:cs="Times New Roman"/>
          <w:sz w:val="24"/>
          <w:szCs w:val="24"/>
        </w:rPr>
        <w:tab/>
        <w:t>результатов,</w:t>
      </w:r>
      <w:r w:rsidRPr="00E30457">
        <w:rPr>
          <w:rFonts w:ascii="Times New Roman" w:eastAsia="Times New Roman" w:hAnsi="Times New Roman" w:cs="Times New Roman"/>
          <w:sz w:val="24"/>
          <w:szCs w:val="24"/>
        </w:rPr>
        <w:tab/>
        <w:t>полученных</w:t>
      </w:r>
      <w:r w:rsidR="007E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457">
        <w:rPr>
          <w:rFonts w:ascii="Times New Roman" w:eastAsia="Times New Roman" w:hAnsi="Times New Roman" w:cs="Times New Roman"/>
          <w:sz w:val="24"/>
          <w:szCs w:val="24"/>
        </w:rPr>
        <w:t>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</w:t>
      </w:r>
      <w:r w:rsidRPr="00E30457">
        <w:rPr>
          <w:rFonts w:ascii="Times New Roman" w:eastAsia="Times New Roman" w:hAnsi="Times New Roman" w:cs="Times New Roman"/>
          <w:sz w:val="24"/>
          <w:szCs w:val="24"/>
        </w:rPr>
        <w:tab/>
        <w:t>соответствии с ФГОС СПО, а также отсутствиеу студента академической задолженности. Перечень чемпионатов утвержден приказом союза.</w:t>
      </w:r>
    </w:p>
    <w:p w:rsidR="007E4394" w:rsidRPr="00E30457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:rsidR="007E4394" w:rsidRPr="00F74F1D" w:rsidRDefault="007E4394" w:rsidP="007E4394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567"/>
        <w:jc w:val="center"/>
        <w:rPr>
          <w:sz w:val="24"/>
          <w:szCs w:val="24"/>
        </w:rPr>
      </w:pPr>
      <w:r w:rsidRPr="00F74F1D">
        <w:rPr>
          <w:sz w:val="24"/>
          <w:szCs w:val="24"/>
        </w:rPr>
        <w:t xml:space="preserve">Оценка выполнения и защиты </w:t>
      </w:r>
      <w:r w:rsidRPr="003E1E29">
        <w:rPr>
          <w:sz w:val="24"/>
          <w:szCs w:val="24"/>
        </w:rPr>
        <w:t>дипломных проектов/дипломных работ</w:t>
      </w:r>
    </w:p>
    <w:p w:rsidR="007E4394" w:rsidRPr="00E05587" w:rsidRDefault="007E4394" w:rsidP="007E4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FD4">
        <w:rPr>
          <w:rFonts w:ascii="Times New Roman" w:eastAsia="Times New Roman" w:hAnsi="Times New Roman" w:cs="Times New Roman"/>
          <w:b/>
          <w:sz w:val="24"/>
          <w:szCs w:val="24"/>
        </w:rPr>
        <w:t>Процедура ГИА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и форма протокола заседания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защиты </w:t>
      </w:r>
      <w:r w:rsidRPr="00A639A8">
        <w:rPr>
          <w:rFonts w:ascii="Times New Roman" w:eastAsia="Times New Roman" w:hAnsi="Times New Roman" w:cs="Times New Roman"/>
          <w:sz w:val="24"/>
          <w:szCs w:val="24"/>
        </w:rPr>
        <w:t>дипломных проектов/дипломных работ</w:t>
      </w:r>
      <w:r w:rsidR="007E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регламентируется Положением о   порядке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среднего профессионального образования выпускников колледж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Методическими </w:t>
      </w:r>
      <w:r>
        <w:rPr>
          <w:rFonts w:ascii="Times New Roman" w:eastAsia="Times New Roman" w:hAnsi="Times New Roman" w:cs="Times New Roman"/>
          <w:sz w:val="24"/>
          <w:szCs w:val="24"/>
        </w:rPr>
        <w:t>указаниями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выполнению </w:t>
      </w:r>
      <w:r w:rsidRPr="003E1E29">
        <w:rPr>
          <w:rFonts w:ascii="Times New Roman" w:hAnsi="Times New Roman" w:cs="Times New Roman"/>
          <w:sz w:val="24"/>
          <w:szCs w:val="24"/>
        </w:rPr>
        <w:t>дипломных проектов/дипломных работ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  <w:r w:rsidRPr="00E0558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7E4394" w:rsidRPr="00287F4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На ГИА выпускник может представить портфолио индивидуальных образовательных достижений выпускника, свидетельствующий об оценках общих компетенций и квалификации выпускника. Структура портфолио, требования к содержанию и оформлению регламентируется Положением о портфолио образовательных достижений выпускников колледжа (титульный лист и содержание Портфолио</w:t>
      </w:r>
      <w:r>
        <w:rPr>
          <w:sz w:val="24"/>
          <w:szCs w:val="24"/>
        </w:rPr>
        <w:t>)</w:t>
      </w:r>
      <w:r w:rsidRPr="00E05587">
        <w:rPr>
          <w:i/>
          <w:sz w:val="24"/>
          <w:szCs w:val="24"/>
        </w:rPr>
        <w:t>.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rStyle w:val="2115pt"/>
          <w:sz w:val="24"/>
          <w:szCs w:val="24"/>
        </w:rPr>
        <w:t>Примечание:</w:t>
      </w:r>
      <w:r w:rsidRPr="00287F47">
        <w:rPr>
          <w:sz w:val="24"/>
          <w:szCs w:val="24"/>
        </w:rPr>
        <w:t xml:space="preserve"> защита </w:t>
      </w:r>
      <w:r w:rsidRPr="003E1E29">
        <w:rPr>
          <w:sz w:val="24"/>
          <w:szCs w:val="24"/>
        </w:rPr>
        <w:t>дипломных проектов/дипломных работ</w:t>
      </w:r>
      <w:r w:rsidRPr="00287F47">
        <w:rPr>
          <w:sz w:val="24"/>
          <w:szCs w:val="24"/>
        </w:rPr>
        <w:t xml:space="preserve"> на заседании </w:t>
      </w:r>
      <w:r>
        <w:rPr>
          <w:sz w:val="24"/>
          <w:szCs w:val="24"/>
        </w:rPr>
        <w:t>ГЭК</w:t>
      </w:r>
      <w:r w:rsidRPr="00287F47">
        <w:rPr>
          <w:sz w:val="24"/>
          <w:szCs w:val="24"/>
        </w:rPr>
        <w:t xml:space="preserve"> может сопровождаться демонстрацией мультимедиа</w:t>
      </w:r>
      <w:r>
        <w:rPr>
          <w:sz w:val="24"/>
          <w:szCs w:val="24"/>
        </w:rPr>
        <w:t>,</w:t>
      </w:r>
      <w:r w:rsidRPr="00287F47">
        <w:rPr>
          <w:sz w:val="24"/>
          <w:szCs w:val="24"/>
        </w:rPr>
        <w:t xml:space="preserve"> презентацией, дополнительными наглядными пособиями, макетами, моделями и другим демонстрационным материалом.</w:t>
      </w:r>
    </w:p>
    <w:p w:rsidR="007E4394" w:rsidRPr="00357EFF" w:rsidRDefault="007E4394" w:rsidP="007E4394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202FD4">
        <w:rPr>
          <w:b/>
          <w:sz w:val="24"/>
          <w:szCs w:val="24"/>
        </w:rPr>
        <w:t xml:space="preserve">Защита </w:t>
      </w:r>
      <w:r w:rsidRPr="003E1E29">
        <w:rPr>
          <w:sz w:val="24"/>
          <w:szCs w:val="24"/>
        </w:rPr>
        <w:t>дипломных проектов/дипломных работ</w:t>
      </w:r>
      <w:r w:rsidRPr="00357EFF">
        <w:rPr>
          <w:sz w:val="24"/>
          <w:szCs w:val="24"/>
        </w:rPr>
        <w:t xml:space="preserve"> проводится на открытых заседаниях ГЭК по специальности, с участием не менее двух третей ее состава;</w:t>
      </w:r>
    </w:p>
    <w:p w:rsidR="007E4394" w:rsidRPr="004478DD" w:rsidRDefault="007E4394" w:rsidP="007E4394">
      <w:pPr>
        <w:pStyle w:val="20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Заседания ГЭК проводятся в соответствии с годовым календарным графиком </w:t>
      </w:r>
      <w:r w:rsidRPr="004478DD">
        <w:rPr>
          <w:sz w:val="24"/>
          <w:szCs w:val="24"/>
        </w:rPr>
        <w:t xml:space="preserve">учебного процесса по установленному графику в период с </w:t>
      </w:r>
      <w:r w:rsidRPr="003E7645">
        <w:rPr>
          <w:sz w:val="24"/>
          <w:szCs w:val="24"/>
        </w:rPr>
        <w:t>1</w:t>
      </w:r>
      <w:r w:rsidR="003E7645" w:rsidRPr="003E7645">
        <w:rPr>
          <w:sz w:val="24"/>
          <w:szCs w:val="24"/>
        </w:rPr>
        <w:t>5</w:t>
      </w:r>
      <w:r w:rsidRPr="003E7645">
        <w:rPr>
          <w:sz w:val="24"/>
          <w:szCs w:val="24"/>
        </w:rPr>
        <w:t>.06.2020г. по 28.06.2020 г.:</w:t>
      </w:r>
    </w:p>
    <w:p w:rsidR="007E4394" w:rsidRPr="004478DD" w:rsidRDefault="007E4394" w:rsidP="00417396">
      <w:pPr>
        <w:pStyle w:val="20"/>
        <w:numPr>
          <w:ilvl w:val="0"/>
          <w:numId w:val="2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478DD">
        <w:rPr>
          <w:sz w:val="24"/>
          <w:szCs w:val="24"/>
        </w:rPr>
        <w:t>н</w:t>
      </w:r>
      <w:r>
        <w:rPr>
          <w:sz w:val="24"/>
          <w:szCs w:val="24"/>
        </w:rPr>
        <w:t xml:space="preserve">а защиту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 отводится 0,5</w:t>
      </w:r>
      <w:r w:rsidRPr="004478DD">
        <w:rPr>
          <w:sz w:val="24"/>
          <w:szCs w:val="24"/>
        </w:rPr>
        <w:t xml:space="preserve"> академическ</w:t>
      </w:r>
      <w:r>
        <w:rPr>
          <w:sz w:val="24"/>
          <w:szCs w:val="24"/>
        </w:rPr>
        <w:t>ого часа на одного обучающегося;</w:t>
      </w:r>
    </w:p>
    <w:p w:rsidR="007E4394" w:rsidRPr="00161557" w:rsidRDefault="007E4394" w:rsidP="00417396">
      <w:pPr>
        <w:pStyle w:val="20"/>
        <w:numPr>
          <w:ilvl w:val="0"/>
          <w:numId w:val="2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478DD">
        <w:rPr>
          <w:sz w:val="24"/>
          <w:szCs w:val="24"/>
        </w:rPr>
        <w:t>продолжительность</w:t>
      </w:r>
      <w:r w:rsidRPr="00357EFF">
        <w:rPr>
          <w:sz w:val="24"/>
          <w:szCs w:val="24"/>
        </w:rPr>
        <w:t xml:space="preserve"> од</w:t>
      </w:r>
      <w:r>
        <w:rPr>
          <w:sz w:val="24"/>
          <w:szCs w:val="24"/>
        </w:rPr>
        <w:t>ного заседания не более 6 часов.</w:t>
      </w:r>
    </w:p>
    <w:p w:rsidR="007E4394" w:rsidRPr="00357EFF" w:rsidRDefault="007E4394" w:rsidP="007E4394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Процедура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ы </w:t>
      </w:r>
      <w:r w:rsidRPr="00357EFF">
        <w:rPr>
          <w:sz w:val="24"/>
          <w:szCs w:val="24"/>
        </w:rPr>
        <w:t>включает:</w:t>
      </w:r>
    </w:p>
    <w:p w:rsidR="007E4394" w:rsidRPr="00AA4F03" w:rsidRDefault="007E4394" w:rsidP="00417396">
      <w:pPr>
        <w:pStyle w:val="20"/>
        <w:numPr>
          <w:ilvl w:val="0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 xml:space="preserve">доклад студента - 10-15 минут, в течение которых студент кратко освещает цель, задачи и </w:t>
      </w:r>
      <w:r w:rsidRPr="00AA4F03">
        <w:rPr>
          <w:sz w:val="24"/>
          <w:szCs w:val="24"/>
        </w:rPr>
        <w:lastRenderedPageBreak/>
        <w:t xml:space="preserve">содержание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ы </w:t>
      </w:r>
      <w:r w:rsidRPr="00AA4F03">
        <w:rPr>
          <w:sz w:val="24"/>
          <w:szCs w:val="24"/>
        </w:rPr>
        <w:t>с обоснованием принятых решений. Доклад может сопровождаться мультимедиа презентацией и другими материалами;</w:t>
      </w:r>
    </w:p>
    <w:p w:rsidR="007E4394" w:rsidRDefault="007E4394" w:rsidP="00417396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AA4F03">
        <w:rPr>
          <w:sz w:val="24"/>
          <w:szCs w:val="24"/>
        </w:rPr>
        <w:t xml:space="preserve"> отзыва </w:t>
      </w:r>
      <w:r>
        <w:rPr>
          <w:sz w:val="24"/>
          <w:szCs w:val="24"/>
        </w:rPr>
        <w:t>руководителя;</w:t>
      </w:r>
    </w:p>
    <w:p w:rsidR="007E4394" w:rsidRPr="00AA4F03" w:rsidRDefault="007E4394" w:rsidP="00417396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AA4F03">
        <w:rPr>
          <w:sz w:val="24"/>
          <w:szCs w:val="24"/>
        </w:rPr>
        <w:t xml:space="preserve"> рецензии на выполненную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AA4F03">
        <w:rPr>
          <w:sz w:val="24"/>
          <w:szCs w:val="24"/>
        </w:rPr>
        <w:t>;</w:t>
      </w:r>
    </w:p>
    <w:p w:rsidR="007E4394" w:rsidRPr="00AA4F03" w:rsidRDefault="007E4394" w:rsidP="00417396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объяснения студента по замечаниям рецензента;</w:t>
      </w:r>
    </w:p>
    <w:p w:rsidR="007E4394" w:rsidRDefault="007E4394" w:rsidP="00417396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вопросы членов комиссии</w:t>
      </w:r>
      <w:r>
        <w:rPr>
          <w:sz w:val="24"/>
          <w:szCs w:val="24"/>
        </w:rPr>
        <w:t>;</w:t>
      </w:r>
    </w:p>
    <w:p w:rsidR="007E4394" w:rsidRDefault="007E4394" w:rsidP="00417396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ответы студента.</w:t>
      </w:r>
    </w:p>
    <w:p w:rsidR="007E4394" w:rsidRPr="00B1108F" w:rsidRDefault="007E4394" w:rsidP="00417396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может быть представлена </w:t>
      </w:r>
      <w:r w:rsidRPr="00B1108F">
        <w:rPr>
          <w:sz w:val="24"/>
          <w:szCs w:val="24"/>
        </w:rPr>
        <w:t>презентаци</w:t>
      </w:r>
      <w:r>
        <w:rPr>
          <w:sz w:val="24"/>
          <w:szCs w:val="24"/>
        </w:rPr>
        <w:t>я</w:t>
      </w:r>
      <w:r w:rsidRPr="00B1108F">
        <w:rPr>
          <w:sz w:val="24"/>
          <w:szCs w:val="24"/>
        </w:rPr>
        <w:t xml:space="preserve"> портфолио достижений выпускника - до 5 мин;</w:t>
      </w:r>
    </w:p>
    <w:p w:rsidR="007E4394" w:rsidRPr="0042409A" w:rsidRDefault="007E4394" w:rsidP="007E4394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42409A">
        <w:rPr>
          <w:sz w:val="24"/>
          <w:szCs w:val="24"/>
        </w:rPr>
        <w:t>Может быть предусмотрено выступление руководителя выпускной работы, а также рецензента.</w:t>
      </w:r>
    </w:p>
    <w:p w:rsidR="007E4394" w:rsidRDefault="007E4394" w:rsidP="007E4394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FD4">
        <w:rPr>
          <w:b/>
          <w:sz w:val="24"/>
          <w:szCs w:val="24"/>
        </w:rPr>
        <w:t>Заполнение индивидуальных оценочных листов</w:t>
      </w:r>
      <w:r>
        <w:rPr>
          <w:sz w:val="24"/>
          <w:szCs w:val="24"/>
        </w:rPr>
        <w:t xml:space="preserve"> №1 содержания</w:t>
      </w:r>
      <w:r w:rsidR="007E4F64">
        <w:rPr>
          <w:sz w:val="24"/>
          <w:szCs w:val="24"/>
        </w:rPr>
        <w:t xml:space="preserve">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ы </w:t>
      </w:r>
      <w:r w:rsidRPr="00F74F1D">
        <w:rPr>
          <w:sz w:val="24"/>
          <w:szCs w:val="24"/>
        </w:rPr>
        <w:t>и индивидуальны</w:t>
      </w:r>
      <w:r>
        <w:rPr>
          <w:sz w:val="24"/>
          <w:szCs w:val="24"/>
        </w:rPr>
        <w:t>х</w:t>
      </w:r>
      <w:r w:rsidR="007E4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оценочных </w:t>
      </w:r>
      <w:r w:rsidRPr="00F74F1D">
        <w:rPr>
          <w:sz w:val="24"/>
          <w:szCs w:val="24"/>
        </w:rPr>
        <w:t>лист</w:t>
      </w:r>
      <w:r>
        <w:rPr>
          <w:sz w:val="24"/>
          <w:szCs w:val="24"/>
        </w:rPr>
        <w:t>ов №2</w:t>
      </w:r>
      <w:r w:rsidRPr="00F74F1D">
        <w:rPr>
          <w:sz w:val="24"/>
          <w:szCs w:val="24"/>
        </w:rPr>
        <w:t xml:space="preserve">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 проводятся в</w:t>
      </w:r>
      <w:r w:rsidRPr="00F74F1D">
        <w:rPr>
          <w:sz w:val="24"/>
          <w:szCs w:val="24"/>
        </w:rPr>
        <w:t xml:space="preserve">семи экспертами </w:t>
      </w:r>
      <w:r>
        <w:rPr>
          <w:sz w:val="24"/>
          <w:szCs w:val="24"/>
        </w:rPr>
        <w:t xml:space="preserve">в соответствиис </w:t>
      </w:r>
      <w:r w:rsidRPr="00F74F1D">
        <w:rPr>
          <w:sz w:val="24"/>
          <w:szCs w:val="24"/>
        </w:rPr>
        <w:t>критериями оценки</w:t>
      </w:r>
      <w:r>
        <w:rPr>
          <w:bCs/>
          <w:i/>
          <w:sz w:val="24"/>
          <w:szCs w:val="24"/>
        </w:rPr>
        <w:t>.</w:t>
      </w:r>
    </w:p>
    <w:p w:rsidR="007E4394" w:rsidRPr="00357EFF" w:rsidRDefault="007E4394" w:rsidP="007E4394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Итоговые оценки вносятся в бланк протокола ГЭК.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C142BC">
        <w:rPr>
          <w:sz w:val="24"/>
          <w:szCs w:val="24"/>
        </w:rPr>
        <w:t xml:space="preserve">Заседания ГЭК протоколируются секретарем и подписываются всем составом ГЭК. </w:t>
      </w:r>
    </w:p>
    <w:p w:rsidR="007E4394" w:rsidRPr="004C2175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11158">
        <w:rPr>
          <w:sz w:val="24"/>
          <w:szCs w:val="24"/>
        </w:rPr>
        <w:t>В протоколе заседания</w:t>
      </w:r>
      <w:r w:rsidRPr="00C142BC">
        <w:rPr>
          <w:sz w:val="24"/>
          <w:szCs w:val="24"/>
        </w:rPr>
        <w:t xml:space="preserve"> ГЭК</w:t>
      </w:r>
      <w:r w:rsidR="007E4F64">
        <w:rPr>
          <w:sz w:val="24"/>
          <w:szCs w:val="24"/>
        </w:rPr>
        <w:t xml:space="preserve"> </w:t>
      </w:r>
      <w:r w:rsidRPr="004C2175">
        <w:rPr>
          <w:sz w:val="24"/>
          <w:szCs w:val="24"/>
        </w:rPr>
        <w:t>записываются:</w:t>
      </w:r>
    </w:p>
    <w:p w:rsidR="007E4394" w:rsidRPr="00357EFF" w:rsidRDefault="007E4394" w:rsidP="00417396">
      <w:pPr>
        <w:pStyle w:val="20"/>
        <w:numPr>
          <w:ilvl w:val="0"/>
          <w:numId w:val="1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итоговая оценка выполнения и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357EFF">
        <w:rPr>
          <w:sz w:val="24"/>
          <w:szCs w:val="24"/>
        </w:rPr>
        <w:t>;</w:t>
      </w:r>
    </w:p>
    <w:p w:rsidR="007E4394" w:rsidRPr="00357EFF" w:rsidRDefault="007E4394" w:rsidP="00417396">
      <w:pPr>
        <w:pStyle w:val="20"/>
        <w:numPr>
          <w:ilvl w:val="0"/>
          <w:numId w:val="1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присуждение квалификации;</w:t>
      </w:r>
    </w:p>
    <w:p w:rsidR="007E4394" w:rsidRPr="00357EFF" w:rsidRDefault="007E4394" w:rsidP="00417396">
      <w:pPr>
        <w:pStyle w:val="20"/>
        <w:numPr>
          <w:ilvl w:val="0"/>
          <w:numId w:val="1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особые мнения (примечания).</w:t>
      </w:r>
    </w:p>
    <w:p w:rsidR="007E4394" w:rsidRPr="0059444D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A4B0F">
        <w:rPr>
          <w:sz w:val="24"/>
          <w:szCs w:val="24"/>
        </w:rPr>
        <w:t>Книга протоколов</w:t>
      </w:r>
      <w:r w:rsidRPr="00357EFF">
        <w:rPr>
          <w:sz w:val="24"/>
          <w:szCs w:val="24"/>
        </w:rPr>
        <w:t xml:space="preserve"> заседаний ГЭК оформляется в соответствии с </w:t>
      </w:r>
      <w:r>
        <w:rPr>
          <w:sz w:val="24"/>
          <w:szCs w:val="24"/>
        </w:rPr>
        <w:t>Положением о порядке</w:t>
      </w:r>
      <w:r w:rsidRPr="00357EFF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ГИА</w:t>
      </w:r>
      <w:r w:rsidRPr="00357EFF">
        <w:rPr>
          <w:sz w:val="24"/>
          <w:szCs w:val="24"/>
        </w:rPr>
        <w:t xml:space="preserve"> по образовательным программам среднего профессионального образования выпускников </w:t>
      </w:r>
      <w:r>
        <w:rPr>
          <w:sz w:val="24"/>
          <w:szCs w:val="24"/>
        </w:rPr>
        <w:t>колледжа.</w:t>
      </w:r>
    </w:p>
    <w:p w:rsidR="007E4394" w:rsidRDefault="007E4394" w:rsidP="007E4394">
      <w:pPr>
        <w:pStyle w:val="20"/>
        <w:shd w:val="clear" w:color="auto" w:fill="auto"/>
        <w:tabs>
          <w:tab w:val="left" w:pos="716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71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02FD4">
        <w:rPr>
          <w:b/>
          <w:sz w:val="24"/>
          <w:szCs w:val="24"/>
        </w:rPr>
        <w:t xml:space="preserve">Решение об оценке выполнения и защиты </w:t>
      </w:r>
      <w:r w:rsidRPr="003E1E29">
        <w:rPr>
          <w:sz w:val="24"/>
          <w:szCs w:val="24"/>
        </w:rPr>
        <w:t>дипломн</w:t>
      </w:r>
      <w:r>
        <w:rPr>
          <w:sz w:val="24"/>
          <w:szCs w:val="24"/>
        </w:rPr>
        <w:t>ого</w:t>
      </w:r>
      <w:r w:rsidRPr="003E1E29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3E1E29">
        <w:rPr>
          <w:sz w:val="24"/>
          <w:szCs w:val="24"/>
        </w:rPr>
        <w:t>/дипломн</w:t>
      </w:r>
      <w:r>
        <w:rPr>
          <w:sz w:val="24"/>
          <w:szCs w:val="24"/>
        </w:rPr>
        <w:t>ой</w:t>
      </w:r>
      <w:r w:rsidRPr="003E1E2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357EFF">
        <w:rPr>
          <w:sz w:val="24"/>
          <w:szCs w:val="24"/>
        </w:rPr>
        <w:t>, о присвоении квалификации принимается ГЭК на закрытом совещании после окончания защиты всех назначенных на данный день работ. Решение принимает</w:t>
      </w:r>
      <w:r>
        <w:rPr>
          <w:sz w:val="24"/>
          <w:szCs w:val="24"/>
        </w:rPr>
        <w:t xml:space="preserve">ся </w:t>
      </w:r>
      <w:r w:rsidRPr="007A3015">
        <w:rPr>
          <w:sz w:val="24"/>
          <w:szCs w:val="24"/>
        </w:rPr>
        <w:t>простым больш</w:t>
      </w:r>
      <w:r>
        <w:rPr>
          <w:sz w:val="24"/>
          <w:szCs w:val="24"/>
        </w:rPr>
        <w:t>инством голосов членов ГЭК</w:t>
      </w:r>
      <w:r w:rsidRPr="007A3015">
        <w:rPr>
          <w:sz w:val="24"/>
          <w:szCs w:val="24"/>
        </w:rPr>
        <w:t xml:space="preserve">. При равном числе голосов голос председательствующего на заседании ГЭК является решающим. Оценка </w:t>
      </w:r>
      <w:r w:rsidRPr="00357EFF">
        <w:rPr>
          <w:sz w:val="24"/>
          <w:szCs w:val="24"/>
        </w:rPr>
        <w:t>торжественно объявляется выпускникам Председателем ГЭК в день защиты, сразу после принятия решения на закрытом совещании.</w:t>
      </w:r>
    </w:p>
    <w:p w:rsidR="007E4394" w:rsidRPr="00357EFF" w:rsidRDefault="007E4394" w:rsidP="007E4394">
      <w:pPr>
        <w:pStyle w:val="121"/>
        <w:shd w:val="clear" w:color="auto" w:fill="auto"/>
        <w:spacing w:line="240" w:lineRule="auto"/>
        <w:ind w:left="400" w:firstLine="567"/>
        <w:rPr>
          <w:sz w:val="24"/>
          <w:szCs w:val="24"/>
        </w:rPr>
      </w:pPr>
      <w:r w:rsidRPr="00357EFF">
        <w:rPr>
          <w:sz w:val="24"/>
          <w:szCs w:val="24"/>
        </w:rPr>
        <w:t>Примечание: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В целях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</w:t>
      </w:r>
      <w:r>
        <w:rPr>
          <w:sz w:val="24"/>
          <w:szCs w:val="24"/>
        </w:rPr>
        <w:t>колледже</w:t>
      </w:r>
      <w:r w:rsidRPr="00357EFF">
        <w:rPr>
          <w:sz w:val="24"/>
          <w:szCs w:val="24"/>
        </w:rPr>
        <w:t xml:space="preserve"> проводится </w:t>
      </w:r>
      <w:r w:rsidRPr="000E2C8A">
        <w:rPr>
          <w:b/>
          <w:i/>
          <w:sz w:val="24"/>
          <w:szCs w:val="24"/>
        </w:rPr>
        <w:t>анкетирование</w:t>
      </w:r>
      <w:r w:rsidRPr="00357EFF">
        <w:rPr>
          <w:sz w:val="24"/>
          <w:szCs w:val="24"/>
        </w:rPr>
        <w:t xml:space="preserve">: выпускников, экспертов-работодателей и членов ГЭК. 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:rsidR="007E4394" w:rsidRDefault="007E4394" w:rsidP="007E4394">
      <w:pPr>
        <w:pStyle w:val="2a"/>
        <w:keepNext/>
        <w:keepLines/>
        <w:shd w:val="clear" w:color="auto" w:fill="auto"/>
        <w:tabs>
          <w:tab w:val="left" w:pos="2899"/>
        </w:tabs>
        <w:spacing w:before="0" w:after="0" w:line="240" w:lineRule="auto"/>
        <w:rPr>
          <w:sz w:val="24"/>
          <w:szCs w:val="24"/>
        </w:rPr>
      </w:pPr>
      <w:bookmarkStart w:id="12" w:name="bookmark20"/>
      <w:r>
        <w:rPr>
          <w:sz w:val="24"/>
          <w:szCs w:val="24"/>
        </w:rPr>
        <w:t>Документы, выдаваемые по итогам аттестационных процедур</w:t>
      </w:r>
      <w:bookmarkEnd w:id="12"/>
    </w:p>
    <w:p w:rsidR="007E4394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государственной экзаменационной комиссии лицам, успешно прошедшим государственную итоговую аттестацию, выдаются документы об образовании и о квалификации. Документом установленного образца об уровне среднего профессионального образования по профессии/специальности с присвоением квалификации по образованию является диплом о среднем профессиональном образовании.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Лицам, прошедшим процедуру демонстрационного экзамена с применением оценочных материалов, разработанных союзом, выдается паспорт компетенций (Скиллс паспорт), подтверждающий полученный результат, выраженный в баллах.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Default="007E4394" w:rsidP="00417396">
      <w:pPr>
        <w:pStyle w:val="a6"/>
        <w:numPr>
          <w:ilvl w:val="0"/>
          <w:numId w:val="39"/>
        </w:numPr>
        <w:spacing w:after="0" w:line="240" w:lineRule="auto"/>
        <w:ind w:left="1281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государственной итоговой аттестации для выпускников из числа лиц с ограниченными возможностями здоровья и инвалидов (в случае наличия среди обучающихся по образовательной программе)</w:t>
      </w:r>
    </w:p>
    <w:p w:rsidR="007E4394" w:rsidRPr="001149FF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Pr="001149FF" w:rsidRDefault="007E4394" w:rsidP="007E4394">
      <w:pPr>
        <w:widowControl w:val="0"/>
        <w:tabs>
          <w:tab w:val="left" w:pos="32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FF">
        <w:rPr>
          <w:rFonts w:ascii="Times New Roman" w:hAnsi="Times New Roman" w:cs="Times New Roman"/>
          <w:b/>
          <w:sz w:val="24"/>
          <w:szCs w:val="24"/>
        </w:rPr>
        <w:t>Требования к организации проведения демонстрационного экзамена у обучающихся с инвалидностью и ограниченными возможностями здоровья</w:t>
      </w:r>
    </w:p>
    <w:p w:rsidR="007E4394" w:rsidRPr="001149FF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1149FF">
        <w:rPr>
          <w:sz w:val="24"/>
          <w:szCs w:val="24"/>
        </w:rPr>
        <w:t>Обучающиеся с инвалидностью и ограниченными возможностями здоровья (далее - лица с ОВЗ и инвалиды) сдают демонстрационный экзамен в соответствии с комплектами оценочной документации с учетом особенностей психофизического развития, индивидуальных возможностей и состояния здоровья (далее - индивидуальные особенности) таких обучающихся.</w:t>
      </w:r>
    </w:p>
    <w:p w:rsidR="007E4394" w:rsidRPr="001149FF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1149FF">
        <w:rPr>
          <w:sz w:val="24"/>
          <w:szCs w:val="24"/>
        </w:rPr>
        <w:t>При проведении демонстрационного экзамена обеспечивается соблюдение требований, закрепленных в статье 79 «Организация получения образования обучающимися с ограниченными возможностями здоровья» Закона об образовании и разделе V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г. № 968, определяющих Порядок проведения государственной итоговой аттестации для выпускников из числа лиц с ОВЗ и инвалидов.</w:t>
      </w:r>
    </w:p>
    <w:p w:rsidR="007E4394" w:rsidRPr="001149FF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1149FF">
        <w:rPr>
          <w:sz w:val="24"/>
          <w:szCs w:val="24"/>
        </w:rPr>
        <w:t>При проведении демонстрационного экзамена для лиц с ОВЗ и инвалидов при необходимости надо предусмотреть возможность увеличения времени, отведенного на выполнение задания и организацию дополнительных перерывов, с учетом индивидуальных особенностей таких обучающихся.</w:t>
      </w:r>
    </w:p>
    <w:p w:rsidR="007E4394" w:rsidRPr="001149FF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1149FF">
        <w:rPr>
          <w:sz w:val="24"/>
          <w:szCs w:val="24"/>
        </w:rPr>
        <w:t xml:space="preserve">Перечень оборудования, необходимого для выполнения задания демонстрационного </w:t>
      </w:r>
      <w:r w:rsidRPr="001149FF">
        <w:rPr>
          <w:sz w:val="24"/>
          <w:szCs w:val="24"/>
        </w:rPr>
        <w:lastRenderedPageBreak/>
        <w:t>экзамена, может корректироваться, исходя из требований к условиям труда лиц с ОВЗ и инвалидов.</w:t>
      </w:r>
    </w:p>
    <w:p w:rsidR="007E4394" w:rsidRDefault="007E4394" w:rsidP="007E4394">
      <w:pPr>
        <w:widowControl w:val="0"/>
        <w:tabs>
          <w:tab w:val="left" w:pos="32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7E4394" w:rsidRPr="001149FF" w:rsidRDefault="007E4394" w:rsidP="007E4394">
      <w:pPr>
        <w:widowControl w:val="0"/>
        <w:tabs>
          <w:tab w:val="left" w:pos="32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E3">
        <w:rPr>
          <w:rFonts w:ascii="Times New Roman" w:hAnsi="Times New Roman" w:cs="Times New Roman"/>
          <w:b/>
          <w:sz w:val="24"/>
          <w:szCs w:val="24"/>
        </w:rPr>
        <w:t>Требования к организации защиты дипломной работы/дипломного проекта для обучающихся с инвалидностью и ограниченными возможностями здоровья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3" w:name="sub_1025"/>
      <w:r w:rsidRPr="00D119E3">
        <w:rPr>
          <w:sz w:val="24"/>
          <w:szCs w:val="24"/>
        </w:rPr>
        <w:t xml:space="preserve">Для выпускников из числа лиц с ограниченными возможностями здоровья </w:t>
      </w:r>
      <w:r>
        <w:rPr>
          <w:sz w:val="24"/>
          <w:szCs w:val="24"/>
        </w:rPr>
        <w:t>ГИА</w:t>
      </w:r>
      <w:r w:rsidRPr="00D119E3">
        <w:rPr>
          <w:sz w:val="24"/>
          <w:szCs w:val="24"/>
        </w:rPr>
        <w:t xml:space="preserve"> проводится образовательной организацией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4" w:name="sub_1026"/>
      <w:bookmarkEnd w:id="13"/>
      <w:r w:rsidRPr="00D119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ГИА</w:t>
      </w:r>
      <w:r w:rsidRPr="00D119E3">
        <w:rPr>
          <w:sz w:val="24"/>
          <w:szCs w:val="24"/>
        </w:rPr>
        <w:t xml:space="preserve"> обеспечивается соблюдение следующих общих требований:</w:t>
      </w:r>
    </w:p>
    <w:bookmarkEnd w:id="14"/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ГИА</w:t>
      </w:r>
      <w:r w:rsidRPr="00D119E3">
        <w:rPr>
          <w:sz w:val="24"/>
          <w:szCs w:val="24"/>
        </w:rPr>
        <w:t xml:space="preserve">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</w:t>
      </w:r>
      <w:r>
        <w:rPr>
          <w:sz w:val="24"/>
          <w:szCs w:val="24"/>
        </w:rPr>
        <w:t>ГИА</w:t>
      </w:r>
      <w:r w:rsidRPr="00D119E3">
        <w:rPr>
          <w:sz w:val="24"/>
          <w:szCs w:val="24"/>
        </w:rPr>
        <w:t>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 xml:space="preserve">пользование необходимыми выпускникам техническими средствами при прохождении </w:t>
      </w:r>
      <w:r>
        <w:rPr>
          <w:sz w:val="24"/>
          <w:szCs w:val="24"/>
        </w:rPr>
        <w:t>ГИА</w:t>
      </w:r>
      <w:r w:rsidR="007E4F64">
        <w:rPr>
          <w:sz w:val="24"/>
          <w:szCs w:val="24"/>
        </w:rPr>
        <w:t xml:space="preserve"> </w:t>
      </w:r>
      <w:r w:rsidRPr="00D119E3">
        <w:rPr>
          <w:sz w:val="24"/>
          <w:szCs w:val="24"/>
        </w:rPr>
        <w:t>с учетом их индивидуальных особенностей;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 при отсутствии лифтов аудитория должна располагаться на первом этаже, наличие специальных кресел и других приспособлений).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5" w:name="sub_1027"/>
      <w:r w:rsidRPr="00D119E3">
        <w:rPr>
          <w:sz w:val="24"/>
          <w:szCs w:val="24"/>
        </w:rPr>
        <w:t xml:space="preserve">Дополнительно при проведении </w:t>
      </w:r>
      <w:r>
        <w:rPr>
          <w:sz w:val="24"/>
          <w:szCs w:val="24"/>
        </w:rPr>
        <w:t>ГИА</w:t>
      </w:r>
      <w:r w:rsidR="007E4F64">
        <w:rPr>
          <w:sz w:val="24"/>
          <w:szCs w:val="24"/>
        </w:rPr>
        <w:t xml:space="preserve"> </w:t>
      </w:r>
      <w:r w:rsidRPr="00D119E3">
        <w:rPr>
          <w:sz w:val="24"/>
          <w:szCs w:val="24"/>
        </w:rPr>
        <w:t>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6" w:name="sub_1271"/>
      <w:bookmarkEnd w:id="15"/>
      <w:r w:rsidRPr="00D119E3">
        <w:rPr>
          <w:sz w:val="24"/>
          <w:szCs w:val="24"/>
        </w:rPr>
        <w:t>а) для слепых:</w:t>
      </w:r>
    </w:p>
    <w:bookmarkEnd w:id="16"/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7" w:name="sub_1272"/>
      <w:r w:rsidRPr="00D119E3">
        <w:rPr>
          <w:sz w:val="24"/>
          <w:szCs w:val="24"/>
        </w:rPr>
        <w:t>б) для слабовидящих:</w:t>
      </w:r>
    </w:p>
    <w:bookmarkEnd w:id="17"/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обеспечивается индивидуальное равномерное освещение не менее 300 люкс;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выпускникам для выполнения задания при необходимости предоставляется увеличивающее устройство;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8" w:name="sub_1273"/>
      <w:r w:rsidRPr="00D119E3">
        <w:rPr>
          <w:sz w:val="24"/>
          <w:szCs w:val="24"/>
        </w:rPr>
        <w:t>в) для глухих и слабослышащих, с тяжелыми нарушениями речи:</w:t>
      </w:r>
    </w:p>
    <w:bookmarkEnd w:id="18"/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по их желанию государственный экзамен может проводиться в письменной форме;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Нумерация подпунктов приводится в соответствии с источником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19" w:name="sub_1274"/>
      <w:r w:rsidRPr="00D119E3">
        <w:rPr>
          <w:sz w:val="24"/>
          <w:szCs w:val="24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bookmarkEnd w:id="19"/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119E3">
        <w:rPr>
          <w:sz w:val="24"/>
          <w:szCs w:val="24"/>
        </w:rPr>
        <w:t>по их желанию государственный экзамен может проводиться в устной форме.</w:t>
      </w:r>
    </w:p>
    <w:p w:rsidR="007E4394" w:rsidRPr="00D119E3" w:rsidRDefault="007E4394" w:rsidP="007E4394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bookmarkStart w:id="20" w:name="sub_1028"/>
      <w:r w:rsidRPr="00D119E3">
        <w:rPr>
          <w:sz w:val="24"/>
          <w:szCs w:val="24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bookmarkEnd w:id="20"/>
    <w:p w:rsidR="007E4394" w:rsidRPr="001149FF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417396">
      <w:pPr>
        <w:pStyle w:val="a6"/>
        <w:numPr>
          <w:ilvl w:val="0"/>
          <w:numId w:val="39"/>
        </w:numPr>
        <w:spacing w:after="0" w:line="240" w:lineRule="auto"/>
        <w:ind w:left="1281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апелляции и пересдачи государственной итоговой аттестации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1" w:name="sub_1029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По результатам государственной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 установленного порядка проведения ГИАи (или) несогласии с ее результатами (далее - апелляция).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2" w:name="sub_1030"/>
      <w:bookmarkEnd w:id="2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bookmarkEnd w:id="22"/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 xml:space="preserve">Апелляция о несогласии с результатами государственной итоговой аттестации подается </w:t>
      </w:r>
      <w:r w:rsidRPr="00491DCE">
        <w:rPr>
          <w:sz w:val="24"/>
          <w:szCs w:val="24"/>
        </w:rPr>
        <w:lastRenderedPageBreak/>
        <w:t>не позднее следующего рабочего дня после объявления результатов государственной итоговой аттестации.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3" w:name="sub_103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4" w:name="sub_1032"/>
      <w:bookmarkEnd w:id="2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bookmarkEnd w:id="24"/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5" w:name="sub_103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bookmarkEnd w:id="25"/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Указанные лица должны иметь при себе документы, удостоверяющие личность.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6" w:name="sub_103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Рассмотрение апелляции не является пересдачей ГИА.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7" w:name="sub_1036"/>
      <w:bookmarkEnd w:id="26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bookmarkEnd w:id="27"/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об отклонении апелляции, если изложенные в ней сведения о нарушениях порядка проведения ГИА</w:t>
      </w:r>
      <w:r w:rsidR="007E4F64">
        <w:rPr>
          <w:sz w:val="24"/>
          <w:szCs w:val="24"/>
        </w:rPr>
        <w:t xml:space="preserve"> </w:t>
      </w:r>
      <w:r w:rsidRPr="00491DCE">
        <w:rPr>
          <w:sz w:val="24"/>
          <w:szCs w:val="24"/>
        </w:rPr>
        <w:t>выпускника не подтвердились и/или не повлияли на результат ГИА;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ГИА</w:t>
      </w:r>
      <w:r w:rsidR="007E4F64">
        <w:rPr>
          <w:sz w:val="24"/>
          <w:szCs w:val="24"/>
        </w:rPr>
        <w:t xml:space="preserve"> </w:t>
      </w:r>
      <w:r w:rsidRPr="00491DCE">
        <w:rPr>
          <w:sz w:val="24"/>
          <w:szCs w:val="24"/>
        </w:rPr>
        <w:t>выпускника подтвердились и повлияли на результат ГИА.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В последнем случае результат проведения ГИА</w:t>
      </w:r>
      <w:r w:rsidR="007E4F64">
        <w:rPr>
          <w:sz w:val="24"/>
          <w:szCs w:val="24"/>
        </w:rPr>
        <w:t xml:space="preserve"> </w:t>
      </w:r>
      <w:r w:rsidRPr="00491DCE">
        <w:rPr>
          <w:sz w:val="24"/>
          <w:szCs w:val="24"/>
        </w:rPr>
        <w:t>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ГИА</w:t>
      </w:r>
      <w:r w:rsidR="007E4F64">
        <w:rPr>
          <w:sz w:val="24"/>
          <w:szCs w:val="24"/>
        </w:rPr>
        <w:t xml:space="preserve"> </w:t>
      </w:r>
      <w:r w:rsidRPr="00491DCE">
        <w:rPr>
          <w:sz w:val="24"/>
          <w:szCs w:val="24"/>
        </w:rPr>
        <w:t>в дополнительные сроки, установленные образовательной организацией.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8" w:name="sub_1037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Для рассмотрения апелляции о несогласии с результатами ГИА,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</w:p>
    <w:bookmarkEnd w:id="28"/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Для рассмотрения апелляции о несогласии с результатами ГИА,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29" w:name="sub_103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ГИА выпускника и выставления новых.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30" w:name="sub_1039"/>
      <w:bookmarkEnd w:id="29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bookmarkEnd w:id="30"/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31" w:name="sub_104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7E4394" w:rsidRPr="00491DCE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bookmarkStart w:id="32" w:name="sub_1041"/>
      <w:bookmarkEnd w:id="3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1DCE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bookmarkEnd w:id="32"/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4394" w:rsidRPr="00A639A8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39A8">
        <w:rPr>
          <w:sz w:val="24"/>
          <w:szCs w:val="24"/>
        </w:rPr>
        <w:t>По результатам ГИА, проводимой с применением механизма демонстрационного экзамена, выпускник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7E4394" w:rsidRPr="00076A2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 w:rsidRPr="00A639A8">
        <w:rPr>
          <w:sz w:val="24"/>
          <w:szCs w:val="24"/>
        </w:rPr>
        <w:tab/>
      </w:r>
      <w:r w:rsidRPr="00A639A8">
        <w:rPr>
          <w:sz w:val="24"/>
          <w:szCs w:val="24"/>
        </w:rPr>
        <w:tab/>
        <w:t xml:space="preserve">Состав апелляционной комиссии утверждается образовательной организацией </w:t>
      </w:r>
      <w:r w:rsidRPr="00A639A8">
        <w:rPr>
          <w:sz w:val="24"/>
          <w:szCs w:val="24"/>
        </w:rPr>
        <w:lastRenderedPageBreak/>
        <w:t>одновременно с утверждением состава государственной экзаменационной комиссии. На заседание апелляционной комиссии приглашается председатель соответствующей государственной экзаменационной комиссии.</w:t>
      </w:r>
    </w:p>
    <w:p w:rsidR="007E4394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357EFF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87544">
        <w:rPr>
          <w:sz w:val="24"/>
          <w:szCs w:val="24"/>
        </w:rPr>
        <w:t xml:space="preserve"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:rsidR="007E4394" w:rsidRPr="0016155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61557">
        <w:rPr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ГИА.</w:t>
      </w:r>
    </w:p>
    <w:p w:rsidR="007E4394" w:rsidRPr="0016155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61557">
        <w:rPr>
          <w:sz w:val="24"/>
          <w:szCs w:val="24"/>
        </w:rPr>
        <w:t>Повторное прохождение ГИА для одного лица назначается образовательной организацией не более двух раз.</w:t>
      </w:r>
    </w:p>
    <w:p w:rsidR="007E4394" w:rsidRDefault="007E4394" w:rsidP="007E4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7E4394" w:rsidRPr="00174CD2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етодические указания по выполнению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дипломного проекта (дипломной работы)</w:t>
      </w: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9352A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iCs/>
          <w:sz w:val="24"/>
          <w:szCs w:val="24"/>
        </w:rPr>
      </w:pPr>
      <w:r w:rsidRPr="009352A7">
        <w:rPr>
          <w:iCs/>
          <w:sz w:val="24"/>
          <w:szCs w:val="24"/>
        </w:rPr>
        <w:t xml:space="preserve">Структурное построение и содержание составных частей </w:t>
      </w:r>
      <w:r>
        <w:rPr>
          <w:iCs/>
          <w:sz w:val="24"/>
          <w:szCs w:val="24"/>
        </w:rPr>
        <w:t>дипломной работы (дипломного проекта)</w:t>
      </w:r>
      <w:r w:rsidRPr="009352A7">
        <w:rPr>
          <w:iCs/>
          <w:sz w:val="24"/>
          <w:szCs w:val="24"/>
        </w:rPr>
        <w:t xml:space="preserve"> зависит   от требований ФГОС СПО к уровню подготовки выпускников по специальности </w:t>
      </w:r>
      <w:r w:rsidR="007E4F64" w:rsidRPr="007E4F64">
        <w:rPr>
          <w:iCs/>
          <w:sz w:val="24"/>
          <w:szCs w:val="24"/>
          <w:u w:val="single"/>
        </w:rPr>
        <w:t>18.02.12 «Технология аналитического контроля химических соединений»</w:t>
      </w:r>
      <w:r w:rsidRPr="009352A7">
        <w:rPr>
          <w:iCs/>
          <w:sz w:val="24"/>
          <w:szCs w:val="24"/>
        </w:rPr>
        <w:t xml:space="preserve"> и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№ 06-846 от 20.07.2015 г.</w:t>
      </w:r>
    </w:p>
    <w:p w:rsidR="007E4394" w:rsidRPr="009352A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352A7">
        <w:rPr>
          <w:sz w:val="24"/>
          <w:szCs w:val="24"/>
        </w:rPr>
        <w:t>Для проведения аттестационных испытаний выпускников устанавливается индивидуальная тематика.</w:t>
      </w:r>
    </w:p>
    <w:p w:rsidR="007E4394" w:rsidRPr="009352A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iCs/>
          <w:sz w:val="24"/>
          <w:szCs w:val="24"/>
        </w:rPr>
      </w:pPr>
      <w:r w:rsidRPr="009352A7">
        <w:rPr>
          <w:iCs/>
          <w:sz w:val="24"/>
          <w:szCs w:val="24"/>
        </w:rPr>
        <w:t>Перечень тем разрабатывается преподавателями образовательных организаций и обсуждается на заседаниях профильных цикловых комиссий образовательной организации с участием председателей ГЭК.</w:t>
      </w:r>
    </w:p>
    <w:p w:rsidR="007E4394" w:rsidRPr="009352A7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iCs/>
          <w:sz w:val="24"/>
          <w:szCs w:val="24"/>
        </w:rPr>
      </w:pPr>
      <w:r w:rsidRPr="009352A7">
        <w:rPr>
          <w:iCs/>
          <w:sz w:val="24"/>
          <w:szCs w:val="24"/>
        </w:rPr>
        <w:t xml:space="preserve">При определении темы </w:t>
      </w:r>
      <w:r>
        <w:rPr>
          <w:iCs/>
          <w:sz w:val="24"/>
          <w:szCs w:val="24"/>
        </w:rPr>
        <w:t xml:space="preserve">дипломной работы (дипломного проекта) </w:t>
      </w:r>
      <w:r w:rsidRPr="009352A7">
        <w:rPr>
          <w:iCs/>
          <w:sz w:val="24"/>
          <w:szCs w:val="24"/>
        </w:rPr>
        <w:t>следует учитывать, что ее содержание может основываться:</w:t>
      </w:r>
    </w:p>
    <w:p w:rsidR="007E4394" w:rsidRPr="009352A7" w:rsidRDefault="007E4394" w:rsidP="00417396">
      <w:pPr>
        <w:pStyle w:val="a6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7E4394" w:rsidRPr="009352A7" w:rsidRDefault="007E4394" w:rsidP="00417396">
      <w:pPr>
        <w:pStyle w:val="a6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на использовании результатов выполненных ранее практических заданий.</w:t>
      </w:r>
    </w:p>
    <w:p w:rsidR="007E4394" w:rsidRPr="009352A7" w:rsidRDefault="007E4394" w:rsidP="007E4394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Выбор </w:t>
      </w:r>
      <w:r w:rsidRPr="00484D9F">
        <w:rPr>
          <w:rStyle w:val="2115pt"/>
          <w:rFonts w:eastAsiaTheme="minorHAnsi"/>
          <w:sz w:val="24"/>
          <w:szCs w:val="24"/>
        </w:rPr>
        <w:t xml:space="preserve">темы 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дипломной работы (дипломного проекта) </w:t>
      </w:r>
      <w:r w:rsidRPr="00484D9F">
        <w:rPr>
          <w:rStyle w:val="2115pt"/>
          <w:rFonts w:eastAsiaTheme="minorHAnsi"/>
          <w:sz w:val="24"/>
          <w:szCs w:val="24"/>
        </w:rPr>
        <w:t>обучающимся</w:t>
      </w:r>
      <w:r w:rsidRPr="009352A7">
        <w:rPr>
          <w:rStyle w:val="2115pt"/>
          <w:rFonts w:eastAsiaTheme="minorHAnsi"/>
          <w:sz w:val="24"/>
          <w:szCs w:val="24"/>
        </w:rPr>
        <w:t xml:space="preserve">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прохождении.</w:t>
      </w:r>
    </w:p>
    <w:p w:rsidR="007E4394" w:rsidRPr="009352A7" w:rsidRDefault="007E4394" w:rsidP="007E4394">
      <w:pPr>
        <w:tabs>
          <w:tab w:val="left" w:pos="1314"/>
        </w:tabs>
        <w:spacing w:after="0" w:line="240" w:lineRule="auto"/>
        <w:ind w:right="-1440" w:firstLine="360"/>
        <w:jc w:val="both"/>
        <w:rPr>
          <w:rStyle w:val="2115pt"/>
          <w:rFonts w:eastAsiaTheme="minorHAnsi"/>
          <w:i w:val="0"/>
          <w:iCs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Тематика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Style w:val="2115pt"/>
          <w:rFonts w:eastAsiaTheme="minorHAnsi"/>
          <w:sz w:val="24"/>
          <w:szCs w:val="24"/>
        </w:rPr>
        <w:t>:</w:t>
      </w:r>
    </w:p>
    <w:p w:rsidR="007E4394" w:rsidRPr="009352A7" w:rsidRDefault="007E4394" w:rsidP="00417396">
      <w:pPr>
        <w:pStyle w:val="2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352A7">
        <w:rPr>
          <w:sz w:val="24"/>
          <w:szCs w:val="24"/>
        </w:rPr>
        <w:t>соответствует современному уровню и перспективам развития науки, техники, производства, экономики и культуры;</w:t>
      </w:r>
    </w:p>
    <w:p w:rsidR="007E4394" w:rsidRPr="009352A7" w:rsidRDefault="007E4394" w:rsidP="00417396">
      <w:pPr>
        <w:pStyle w:val="2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352A7">
        <w:rPr>
          <w:sz w:val="24"/>
          <w:szCs w:val="24"/>
        </w:rPr>
        <w:t>создает возможность реальной работы с решением актуальных практических задач и дальнейшим использованием, внедрением материалов работы в производство;</w:t>
      </w:r>
    </w:p>
    <w:p w:rsidR="007E4394" w:rsidRPr="009352A7" w:rsidRDefault="007E4394" w:rsidP="00417396">
      <w:pPr>
        <w:pStyle w:val="2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352A7">
        <w:rPr>
          <w:sz w:val="24"/>
          <w:szCs w:val="24"/>
        </w:rPr>
        <w:t>дает возможность выбора студентом темы в соответствии с индивидуальными склонностями и способностями;</w:t>
      </w:r>
    </w:p>
    <w:p w:rsidR="007E4394" w:rsidRPr="009352A7" w:rsidRDefault="007E4394" w:rsidP="00417396">
      <w:pPr>
        <w:pStyle w:val="20"/>
        <w:numPr>
          <w:ilvl w:val="0"/>
          <w:numId w:val="22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Style w:val="2115pt"/>
          <w:i w:val="0"/>
          <w:iCs w:val="0"/>
          <w:sz w:val="24"/>
          <w:szCs w:val="24"/>
        </w:rPr>
      </w:pPr>
      <w:r w:rsidRPr="009352A7">
        <w:rPr>
          <w:sz w:val="24"/>
          <w:szCs w:val="24"/>
        </w:rPr>
        <w:t>соответствует содержанию нескольких профессиональных модулей.</w:t>
      </w:r>
    </w:p>
    <w:p w:rsidR="007E4394" w:rsidRPr="009352A7" w:rsidRDefault="007E4394" w:rsidP="007E4394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Для подготовки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Style w:val="2115pt"/>
          <w:rFonts w:eastAsiaTheme="minorHAnsi"/>
          <w:sz w:val="24"/>
          <w:szCs w:val="24"/>
        </w:rPr>
        <w:t>студенту назначается руководитель и, при необходимости, консультанты.</w:t>
      </w:r>
    </w:p>
    <w:p w:rsidR="007E4394" w:rsidRPr="009352A7" w:rsidRDefault="007E4394" w:rsidP="007E4394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484D9F">
        <w:rPr>
          <w:rFonts w:ascii="Times New Roman" w:hAnsi="Times New Roman" w:cs="Times New Roman"/>
          <w:iCs/>
          <w:sz w:val="24"/>
          <w:szCs w:val="24"/>
        </w:rPr>
        <w:t>ипломна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(дипломн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проект)</w:t>
      </w:r>
      <w:r w:rsidRPr="009352A7">
        <w:rPr>
          <w:rStyle w:val="2115pt"/>
          <w:rFonts w:eastAsiaTheme="minorHAnsi"/>
          <w:sz w:val="24"/>
          <w:szCs w:val="24"/>
        </w:rPr>
        <w:t>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7E4394" w:rsidRPr="009352A7" w:rsidRDefault="007E4394" w:rsidP="007E4394">
      <w:pPr>
        <w:tabs>
          <w:tab w:val="left" w:pos="709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Выполненная выпускная квалификационная работа в целом должна:</w:t>
      </w:r>
    </w:p>
    <w:p w:rsidR="007E4394" w:rsidRPr="009352A7" w:rsidRDefault="007E4394" w:rsidP="00417396">
      <w:pPr>
        <w:pStyle w:val="a6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соответствовать разработанному заданию;</w:t>
      </w:r>
    </w:p>
    <w:p w:rsidR="007E4394" w:rsidRPr="009352A7" w:rsidRDefault="007E4394" w:rsidP="00417396">
      <w:pPr>
        <w:pStyle w:val="a6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7E4394" w:rsidRPr="009352A7" w:rsidRDefault="007E4394" w:rsidP="00417396">
      <w:pPr>
        <w:pStyle w:val="a6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7E4394" w:rsidRPr="009352A7" w:rsidRDefault="007E4394" w:rsidP="007E4394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484D9F">
        <w:rPr>
          <w:rFonts w:ascii="Times New Roman" w:hAnsi="Times New Roman" w:cs="Times New Roman"/>
          <w:iCs/>
          <w:sz w:val="24"/>
          <w:szCs w:val="24"/>
        </w:rPr>
        <w:t>ипломна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(дипломн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проект)</w:t>
      </w:r>
      <w:r w:rsidRPr="009352A7">
        <w:rPr>
          <w:rStyle w:val="2115pt"/>
          <w:rFonts w:eastAsiaTheme="minorHAnsi"/>
          <w:sz w:val="24"/>
          <w:szCs w:val="24"/>
        </w:rPr>
        <w:t>выполняется выпускником с использованием собранных им лично материалов, в том числе, в период прохождения преддипломной практики, а также работы над выполнением курсовой работы (проекта).</w:t>
      </w:r>
    </w:p>
    <w:p w:rsidR="007E4394" w:rsidRPr="009352A7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 xml:space="preserve">Для обеспечения единства оформления и содержания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Fonts w:ascii="Times New Roman" w:hAnsi="Times New Roman" w:cs="Times New Roman"/>
          <w:sz w:val="24"/>
          <w:szCs w:val="24"/>
        </w:rPr>
        <w:t>студентов устанавливаются требования к объему и структуре работы.</w:t>
      </w:r>
    </w:p>
    <w:p w:rsidR="007E4394" w:rsidRPr="009352A7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Fonts w:ascii="Times New Roman" w:hAnsi="Times New Roman" w:cs="Times New Roman"/>
          <w:sz w:val="24"/>
          <w:szCs w:val="24"/>
        </w:rPr>
        <w:t>должен составлять не менее 50 листов.</w:t>
      </w:r>
    </w:p>
    <w:p w:rsidR="007E4394" w:rsidRPr="009352A7" w:rsidRDefault="007E4394" w:rsidP="007E4394">
      <w:pPr>
        <w:spacing w:after="0" w:line="240" w:lineRule="auto"/>
        <w:ind w:firstLine="567"/>
        <w:jc w:val="both"/>
        <w:rPr>
          <w:rStyle w:val="2115pt"/>
          <w:rFonts w:eastAsiaTheme="minorHAnsi"/>
          <w:i w:val="0"/>
          <w:iCs w:val="0"/>
          <w:sz w:val="24"/>
          <w:szCs w:val="24"/>
        </w:rPr>
      </w:pPr>
      <w:r w:rsidRPr="009352A7">
        <w:rPr>
          <w:rStyle w:val="2115pt"/>
          <w:rFonts w:eastAsiaTheme="minorHAnsi"/>
          <w:sz w:val="24"/>
          <w:szCs w:val="24"/>
        </w:rPr>
        <w:t xml:space="preserve">Требования к оформлению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Style w:val="2115pt"/>
          <w:rFonts w:eastAsiaTheme="minorHAnsi"/>
          <w:sz w:val="24"/>
          <w:szCs w:val="24"/>
        </w:rPr>
        <w:t xml:space="preserve">должны соответствовать требованиями ЕСТД и ЕСКД, ГОСТ 7.32.- 2001 «Система стандартов по информации, библиотечному и издательскому делу «Отчет о научно-исследовательской работе», ГОСТ 7.1. -2003 «Библиографическая запись. Библиографическое описание», ГОСТ 7.82.-2001 «Библиографическая запись. Библиографическое описание электронных ресурсов» и </w:t>
      </w:r>
      <w:r w:rsidRPr="009352A7">
        <w:rPr>
          <w:rFonts w:ascii="Times New Roman" w:hAnsi="Times New Roman" w:cs="Times New Roman"/>
          <w:sz w:val="24"/>
          <w:szCs w:val="24"/>
        </w:rPr>
        <w:t>с учетом требованийГОСТ Р ИСО 9001-2015, системы менеджмента качества Государственного бюджетного профессионального учреждения Московской области «Щелковский колледж».</w:t>
      </w:r>
    </w:p>
    <w:p w:rsidR="007E4394" w:rsidRPr="009352A7" w:rsidRDefault="007E4394" w:rsidP="007E4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b/>
          <w:sz w:val="24"/>
          <w:szCs w:val="24"/>
        </w:rPr>
        <w:t>В структуру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Fonts w:ascii="Times New Roman" w:hAnsi="Times New Roman" w:cs="Times New Roman"/>
          <w:sz w:val="24"/>
          <w:szCs w:val="24"/>
        </w:rPr>
        <w:t>входят следующие документы и разделы (перечислены в порядке комплектации):</w:t>
      </w:r>
    </w:p>
    <w:p w:rsidR="007E4394" w:rsidRPr="009352A7" w:rsidRDefault="007E4394" w:rsidP="007E43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— титульный лист выпускной квалификационной работы</w:t>
      </w:r>
      <w:r w:rsidRPr="009352A7">
        <w:rPr>
          <w:rFonts w:ascii="Times New Roman" w:hAnsi="Times New Roman" w:cs="Times New Roman"/>
          <w:i/>
          <w:sz w:val="24"/>
          <w:szCs w:val="24"/>
        </w:rPr>
        <w:t>)</w:t>
      </w:r>
      <w:r w:rsidRPr="009352A7">
        <w:rPr>
          <w:rFonts w:ascii="Times New Roman" w:hAnsi="Times New Roman" w:cs="Times New Roman"/>
          <w:sz w:val="24"/>
          <w:szCs w:val="24"/>
        </w:rPr>
        <w:t>;</w:t>
      </w:r>
    </w:p>
    <w:p w:rsidR="007E4394" w:rsidRPr="009352A7" w:rsidRDefault="007E4394" w:rsidP="007E43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— задание на выпускную квалификационную работу, установленного образца;</w:t>
      </w:r>
    </w:p>
    <w:p w:rsidR="007E4394" w:rsidRPr="009352A7" w:rsidRDefault="007E4394" w:rsidP="007E43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 xml:space="preserve">— план – график выполнения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</w:p>
    <w:p w:rsidR="007E4394" w:rsidRPr="009352A7" w:rsidRDefault="007E4394" w:rsidP="007E43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— отзыв на выполненную работу</w:t>
      </w:r>
    </w:p>
    <w:p w:rsidR="007E4394" w:rsidRPr="009352A7" w:rsidRDefault="007E4394" w:rsidP="007E43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 xml:space="preserve">— рецензия на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</w:t>
      </w:r>
      <w:r>
        <w:rPr>
          <w:rFonts w:ascii="Times New Roman" w:hAnsi="Times New Roman" w:cs="Times New Roman"/>
          <w:iCs/>
          <w:sz w:val="24"/>
          <w:szCs w:val="24"/>
        </w:rPr>
        <w:t>ую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(дипломн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проект)</w:t>
      </w:r>
    </w:p>
    <w:p w:rsidR="007E4394" w:rsidRPr="009352A7" w:rsidRDefault="007E4394" w:rsidP="007E43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 xml:space="preserve">— содержание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Fonts w:ascii="Times New Roman" w:hAnsi="Times New Roman" w:cs="Times New Roman"/>
          <w:sz w:val="24"/>
          <w:szCs w:val="24"/>
        </w:rPr>
        <w:t>:</w:t>
      </w:r>
    </w:p>
    <w:p w:rsidR="007E4394" w:rsidRPr="009352A7" w:rsidRDefault="007E4394" w:rsidP="00417396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введение;</w:t>
      </w:r>
    </w:p>
    <w:p w:rsidR="007E4394" w:rsidRPr="009352A7" w:rsidRDefault="007E4394" w:rsidP="00417396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lastRenderedPageBreak/>
        <w:t>основная часть работы, из двух или нескольких глав, содержащих теоретические, аналитические, расчетные и другие необходимые материалы:</w:t>
      </w:r>
    </w:p>
    <w:p w:rsidR="007E4394" w:rsidRPr="009352A7" w:rsidRDefault="007E4394" w:rsidP="00417396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заключение.</w:t>
      </w:r>
    </w:p>
    <w:p w:rsidR="007E4394" w:rsidRPr="009352A7" w:rsidRDefault="007E4394" w:rsidP="00417396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7E4394" w:rsidRPr="009352A7" w:rsidRDefault="007E4394" w:rsidP="00417396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352A7">
        <w:rPr>
          <w:rFonts w:ascii="Times New Roman" w:hAnsi="Times New Roman" w:cs="Times New Roman"/>
          <w:sz w:val="24"/>
          <w:szCs w:val="24"/>
        </w:rPr>
        <w:t>приложения.</w:t>
      </w:r>
    </w:p>
    <w:p w:rsidR="007E4394" w:rsidRPr="009352A7" w:rsidRDefault="007E4394" w:rsidP="007E4394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2A7">
        <w:rPr>
          <w:rFonts w:ascii="Times New Roman" w:eastAsia="Times New Roman" w:hAnsi="Times New Roman" w:cs="Times New Roman"/>
          <w:sz w:val="24"/>
          <w:szCs w:val="24"/>
        </w:rPr>
        <w:t>Задание для каждого обучающегося разрабатывается в соответствии с утвержденной темой.</w:t>
      </w:r>
    </w:p>
    <w:p w:rsidR="007E4394" w:rsidRPr="009352A7" w:rsidRDefault="007E4394" w:rsidP="007E4394">
      <w:pPr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Задание на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</w:t>
      </w:r>
      <w:r>
        <w:rPr>
          <w:rFonts w:ascii="Times New Roman" w:hAnsi="Times New Roman" w:cs="Times New Roman"/>
          <w:iCs/>
          <w:sz w:val="24"/>
          <w:szCs w:val="24"/>
        </w:rPr>
        <w:t>ую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(дипломн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484D9F">
        <w:rPr>
          <w:rFonts w:ascii="Times New Roman" w:hAnsi="Times New Roman" w:cs="Times New Roman"/>
          <w:iCs/>
          <w:sz w:val="24"/>
          <w:szCs w:val="24"/>
        </w:rPr>
        <w:t xml:space="preserve"> проект)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цикловыми комиссиями, подписывается руководителем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>и утверждается заместителем руководителя по направлению деятельности.</w:t>
      </w:r>
    </w:p>
    <w:p w:rsidR="007E4394" w:rsidRPr="009352A7" w:rsidRDefault="007E4394" w:rsidP="007E4394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E6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D9F">
        <w:rPr>
          <w:rFonts w:ascii="Times New Roman" w:hAnsi="Times New Roman" w:cs="Times New Roman"/>
          <w:iCs/>
          <w:sz w:val="24"/>
          <w:szCs w:val="24"/>
        </w:rPr>
        <w:t>дипломной работы (дипломного проекта)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выдается обучающемуся не позднее, чем </w:t>
      </w:r>
      <w:r w:rsidRPr="009352A7">
        <w:rPr>
          <w:rFonts w:ascii="Times New Roman" w:eastAsia="Times New Roman" w:hAnsi="Times New Roman" w:cs="Times New Roman"/>
          <w:i/>
          <w:sz w:val="24"/>
          <w:szCs w:val="24"/>
        </w:rPr>
        <w:t>за две недели</w:t>
      </w:r>
      <w:r w:rsidRPr="009352A7">
        <w:rPr>
          <w:rFonts w:ascii="Times New Roman" w:eastAsia="Times New Roman" w:hAnsi="Times New Roman" w:cs="Times New Roman"/>
          <w:sz w:val="24"/>
          <w:szCs w:val="24"/>
        </w:rPr>
        <w:t xml:space="preserve"> до начала производственной практики (преддипломной).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7E4394" w:rsidRPr="001E62DF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65274">
        <w:rPr>
          <w:rFonts w:ascii="Times New Roman" w:hAnsi="Times New Roman" w:cs="Times New Roman"/>
          <w:b/>
          <w:i/>
        </w:rPr>
        <w:t>Пример:</w:t>
      </w:r>
    </w:p>
    <w:p w:rsidR="007E4394" w:rsidRPr="001E62DF" w:rsidRDefault="007E4394" w:rsidP="007E4394">
      <w:pPr>
        <w:spacing w:after="0"/>
        <w:jc w:val="center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ПОЯСНИТЕЛЬНАЯ ЗАПИСКА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Дипломный проект сочетает элементы эскизного проекта, технического проекта и рабочей документации. Пояснительная записка объединяет ряд текстовых документов, а также расчеты в соответствии с видами и компетентностью конструкторских документов.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</w:p>
    <w:p w:rsidR="007E4394" w:rsidRPr="001E62DF" w:rsidRDefault="007E4394" w:rsidP="007E4394">
      <w:pPr>
        <w:spacing w:after="0"/>
        <w:jc w:val="center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СОСТАВ ПОЯСНИТЕЛЬНОЙ ЗАПИСКИ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В состав пояснительной записки входят следующие документы и разделы дипломного проекта (перечислены в порядке комплектации пояснительной записки):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— титульный лист дипломного проекта;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— задание на дипломный проект установленного образца;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— содержание пояснительной записки.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Введение (00, 3,0 — 3,5%).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1. Физико—химическая характеристика процесса (ХП, 15-1б %).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2. Технологическая и эксплуатационная характеристика процесса (ТП, 14—15 %).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3.Расчеты (РР, 3О—35%).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4. Экономика, организация и планирование производства (ЭП, 22-24 %).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5. Охрана труда и противопожарная защита (ОТ, 9-10 %).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— Литература.</w:t>
      </w:r>
    </w:p>
    <w:p w:rsidR="007E4394" w:rsidRPr="001E62DF" w:rsidRDefault="007E4394" w:rsidP="007E4394">
      <w:pPr>
        <w:spacing w:after="0"/>
        <w:ind w:left="1416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Примечания:</w:t>
      </w:r>
    </w:p>
    <w:p w:rsidR="007E4394" w:rsidRPr="001E62DF" w:rsidRDefault="007E4394" w:rsidP="007E4394">
      <w:pPr>
        <w:spacing w:after="0"/>
        <w:ind w:left="1416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1. В скобках после наименования раздела указаны: шифр (аббревиатура) раздела; его долевое участие, в процентах от общего объема материала пояснительной записки.</w:t>
      </w:r>
    </w:p>
    <w:p w:rsidR="007E4394" w:rsidRPr="001E62DF" w:rsidRDefault="007E4394" w:rsidP="007E4394">
      <w:pPr>
        <w:spacing w:after="0"/>
        <w:ind w:left="1416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2. Для дипломных работ исследовательского характера состав пояснительной записки может быть иным, причем, в зависимости от направленности работы, преобладающим по объему может быть любой раздел.</w:t>
      </w:r>
    </w:p>
    <w:p w:rsidR="007E4394" w:rsidRPr="001E62DF" w:rsidRDefault="007E4394" w:rsidP="007E4394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jc w:val="both"/>
        <w:rPr>
          <w:i/>
          <w:sz w:val="24"/>
          <w:szCs w:val="24"/>
        </w:rPr>
      </w:pPr>
    </w:p>
    <w:p w:rsidR="007E4394" w:rsidRPr="001E62DF" w:rsidRDefault="007E4394" w:rsidP="007E4394">
      <w:pPr>
        <w:spacing w:after="0"/>
        <w:jc w:val="center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ТРЕБОВАНИЯ К ОФОРМЛЕНИЮ ТИТУЛЬНОГО ЛИСТА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Титульный лист является первым листом пояснительной записки дипломного проекта.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Титульный лист выполняют на листе формата 4 по форме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Титульный лист должен быть подписан следующими лицами: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- учащимся, выполнявшим проект;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- руководителем дипломного проекта;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- консультантом по средствам контроля и управления процессом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- консультантом по разделу Планирование и организация работы персонала структурного подразделения;</w:t>
      </w:r>
    </w:p>
    <w:p w:rsidR="007E4394" w:rsidRPr="001E62DF" w:rsidRDefault="007E4394" w:rsidP="007E4394">
      <w:pPr>
        <w:spacing w:after="0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- руководителем‚ соответствующей цикловой (предметной) комиссии либо лицом, допускающим учащегося к защите, определенным приказом по колледжу. Допускается для усиления контроля, вводи подпись преподавателя специальной технологии.</w:t>
      </w:r>
    </w:p>
    <w:p w:rsidR="007E4394" w:rsidRPr="001E62DF" w:rsidRDefault="007E4394" w:rsidP="007E4394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both"/>
        <w:rPr>
          <w:i/>
          <w:sz w:val="24"/>
          <w:szCs w:val="24"/>
        </w:rPr>
      </w:pPr>
    </w:p>
    <w:p w:rsidR="007E4394" w:rsidRPr="001E62DF" w:rsidRDefault="007E4394" w:rsidP="007E4394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center"/>
        <w:rPr>
          <w:i/>
          <w:sz w:val="24"/>
          <w:szCs w:val="24"/>
        </w:rPr>
      </w:pPr>
      <w:r w:rsidRPr="001E62DF">
        <w:rPr>
          <w:i/>
          <w:sz w:val="24"/>
          <w:szCs w:val="24"/>
        </w:rPr>
        <w:t>ТРЕБОВАНИЯ К ЗАПИСИ СОДЕРЖАНИЯ ПОЯСНИТЕЛЬНОЙ ЗАПИСКИ</w:t>
      </w:r>
    </w:p>
    <w:p w:rsidR="007E4394" w:rsidRPr="001E62DF" w:rsidRDefault="007E4394" w:rsidP="007E4394">
      <w:pPr>
        <w:pStyle w:val="20"/>
        <w:shd w:val="clear" w:color="auto" w:fill="auto"/>
        <w:tabs>
          <w:tab w:val="left" w:pos="720"/>
        </w:tabs>
        <w:spacing w:line="240" w:lineRule="auto"/>
        <w:ind w:left="20" w:right="20"/>
        <w:jc w:val="both"/>
        <w:rPr>
          <w:i/>
          <w:sz w:val="24"/>
          <w:szCs w:val="24"/>
        </w:rPr>
      </w:pPr>
      <w:r w:rsidRPr="001E62DF">
        <w:rPr>
          <w:i/>
          <w:sz w:val="24"/>
          <w:szCs w:val="24"/>
        </w:rPr>
        <w:tab/>
        <w:t>Содержание располагают в начале пояснительной записки после титульного листа.</w:t>
      </w:r>
    </w:p>
    <w:p w:rsidR="007E4394" w:rsidRPr="001E62DF" w:rsidRDefault="007E4394" w:rsidP="007E4394">
      <w:pPr>
        <w:pStyle w:val="20"/>
        <w:shd w:val="clear" w:color="auto" w:fill="auto"/>
        <w:tabs>
          <w:tab w:val="left" w:pos="720"/>
        </w:tabs>
        <w:spacing w:line="240" w:lineRule="auto"/>
        <w:ind w:left="20" w:right="20"/>
        <w:jc w:val="both"/>
        <w:rPr>
          <w:i/>
          <w:sz w:val="24"/>
          <w:szCs w:val="24"/>
        </w:rPr>
      </w:pPr>
      <w:r w:rsidRPr="001E62DF">
        <w:rPr>
          <w:i/>
          <w:sz w:val="24"/>
          <w:szCs w:val="24"/>
        </w:rPr>
        <w:tab/>
        <w:t>Перечень разделов и подразделов в содержании должен в точности соответствовать перечню разделов и подразделов в пояснительной записке ДП и, по возможности, перечню вопросов, отраженных в дипломном задании установленного образца.</w:t>
      </w:r>
    </w:p>
    <w:p w:rsidR="007E4394" w:rsidRPr="001E62DF" w:rsidRDefault="007E4394" w:rsidP="007E4394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jc w:val="both"/>
        <w:rPr>
          <w:i/>
          <w:sz w:val="24"/>
          <w:szCs w:val="24"/>
        </w:rPr>
      </w:pPr>
    </w:p>
    <w:p w:rsidR="007E4394" w:rsidRPr="001E62DF" w:rsidRDefault="007E4394" w:rsidP="007E439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E62DF">
        <w:rPr>
          <w:rFonts w:ascii="Times New Roman" w:hAnsi="Times New Roman" w:cs="Times New Roman"/>
          <w:b/>
        </w:rPr>
        <w:t>Структура дипломной работы:</w:t>
      </w:r>
    </w:p>
    <w:p w:rsidR="007E4394" w:rsidRPr="001E62DF" w:rsidRDefault="007E4394" w:rsidP="007E4394">
      <w:pPr>
        <w:spacing w:after="0"/>
        <w:ind w:firstLine="709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  <w:b/>
        </w:rPr>
        <w:t>Титульный лист</w:t>
      </w:r>
    </w:p>
    <w:p w:rsidR="007E4394" w:rsidRPr="001E62DF" w:rsidRDefault="007E4394" w:rsidP="007E4394">
      <w:pPr>
        <w:spacing w:after="0"/>
        <w:ind w:firstLine="709"/>
        <w:rPr>
          <w:rFonts w:ascii="Times New Roman" w:hAnsi="Times New Roman" w:cs="Times New Roman"/>
          <w:b/>
        </w:rPr>
      </w:pPr>
      <w:r w:rsidRPr="001E62DF">
        <w:rPr>
          <w:rFonts w:ascii="Times New Roman" w:hAnsi="Times New Roman" w:cs="Times New Roman"/>
          <w:b/>
        </w:rPr>
        <w:t>Оглавление</w:t>
      </w:r>
    </w:p>
    <w:p w:rsidR="007E4394" w:rsidRPr="001E62DF" w:rsidRDefault="007E4394" w:rsidP="007E4394">
      <w:pPr>
        <w:spacing w:after="0"/>
        <w:ind w:firstLine="709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  <w:b/>
        </w:rPr>
        <w:t xml:space="preserve">1.  </w:t>
      </w:r>
      <w:r w:rsidRPr="001E62DF">
        <w:rPr>
          <w:rFonts w:ascii="Times New Roman" w:hAnsi="Times New Roman" w:cs="Times New Roman"/>
        </w:rPr>
        <w:t>Введение, в котором должна быть обоснована актуальность разрабатываемой темы и сформулированы конкретные задачи, представленные в выпускной квалификационной работе. Объем введения - 2-3 страницы.</w:t>
      </w:r>
    </w:p>
    <w:p w:rsidR="007E4394" w:rsidRPr="001E62DF" w:rsidRDefault="007E4394" w:rsidP="007E439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  <w:b/>
        </w:rPr>
        <w:t>2</w:t>
      </w:r>
      <w:r w:rsidRPr="001E62DF">
        <w:rPr>
          <w:rFonts w:ascii="Times New Roman" w:hAnsi="Times New Roman" w:cs="Times New Roman"/>
        </w:rPr>
        <w:t xml:space="preserve">. </w:t>
      </w:r>
      <w:r w:rsidRPr="001E62DF">
        <w:rPr>
          <w:rFonts w:ascii="Times New Roman" w:hAnsi="Times New Roman" w:cs="Times New Roman"/>
          <w:b/>
        </w:rPr>
        <w:t>Основная часть.</w:t>
      </w:r>
      <w:r w:rsidRPr="001E62DF">
        <w:rPr>
          <w:rFonts w:ascii="Times New Roman" w:hAnsi="Times New Roman" w:cs="Times New Roman"/>
        </w:rPr>
        <w:t xml:space="preserve">  В основной части пояснительной записки посредством глубокого сравнительного анализа литературы и других источников раскрывается содержание работы, освещается история исследуемой проблемы, уровень ее разработанности в теории и практики. </w:t>
      </w:r>
    </w:p>
    <w:p w:rsidR="007E4394" w:rsidRPr="001E62DF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lastRenderedPageBreak/>
        <w:t>К содержанию основной части пояснительной записки предъявляются типовые требования.</w:t>
      </w:r>
    </w:p>
    <w:p w:rsidR="007E4394" w:rsidRPr="001E62DF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E62DF">
        <w:rPr>
          <w:rFonts w:ascii="Times New Roman" w:hAnsi="Times New Roman" w:cs="Times New Roman"/>
        </w:rPr>
        <w:t>Основная часть пояснительной записки включает следующие подразделы:</w:t>
      </w:r>
    </w:p>
    <w:p w:rsidR="007E4394" w:rsidRPr="00A12DA6" w:rsidRDefault="007E4394" w:rsidP="007E4394">
      <w:pPr>
        <w:spacing w:after="0"/>
        <w:rPr>
          <w:rFonts w:ascii="Times New Roman" w:hAnsi="Times New Roman" w:cs="Times New Roman"/>
        </w:rPr>
      </w:pPr>
      <w:r w:rsidRPr="00A12DA6">
        <w:rPr>
          <w:rFonts w:ascii="Times New Roman" w:hAnsi="Times New Roman" w:cs="Times New Roman"/>
        </w:rPr>
        <w:t xml:space="preserve">1. </w:t>
      </w:r>
      <w:r w:rsidR="0038189F" w:rsidRPr="00A12DA6">
        <w:rPr>
          <w:rFonts w:ascii="Times New Roman" w:hAnsi="Times New Roman" w:cs="Times New Roman"/>
        </w:rPr>
        <w:t>Обзор литературы</w:t>
      </w:r>
    </w:p>
    <w:p w:rsidR="007E4394" w:rsidRPr="00A12DA6" w:rsidRDefault="007E4394" w:rsidP="0038189F">
      <w:pPr>
        <w:spacing w:after="0"/>
        <w:rPr>
          <w:rFonts w:ascii="Times New Roman" w:hAnsi="Times New Roman" w:cs="Times New Roman"/>
        </w:rPr>
      </w:pPr>
      <w:r w:rsidRPr="00A12DA6">
        <w:rPr>
          <w:rFonts w:ascii="Times New Roman" w:hAnsi="Times New Roman" w:cs="Times New Roman"/>
        </w:rPr>
        <w:t xml:space="preserve">1 .1 </w:t>
      </w:r>
      <w:r w:rsidR="005576EF" w:rsidRPr="00A12DA6">
        <w:rPr>
          <w:rFonts w:ascii="Times New Roman" w:hAnsi="Times New Roman" w:cs="Times New Roman"/>
        </w:rPr>
        <w:t>Общая характеристика, физические и химические свойства объекта исследований</w:t>
      </w:r>
      <w:r w:rsidRPr="00A12DA6">
        <w:rPr>
          <w:rFonts w:ascii="Times New Roman" w:hAnsi="Times New Roman" w:cs="Times New Roman"/>
        </w:rPr>
        <w:t>.</w:t>
      </w:r>
    </w:p>
    <w:p w:rsidR="007E4394" w:rsidRPr="00A12DA6" w:rsidRDefault="007E4394" w:rsidP="005576EF">
      <w:pPr>
        <w:spacing w:after="0"/>
        <w:rPr>
          <w:rFonts w:ascii="Times New Roman" w:hAnsi="Times New Roman" w:cs="Times New Roman"/>
        </w:rPr>
      </w:pPr>
      <w:r w:rsidRPr="00A12DA6">
        <w:rPr>
          <w:rFonts w:ascii="Times New Roman" w:hAnsi="Times New Roman" w:cs="Times New Roman"/>
        </w:rPr>
        <w:t xml:space="preserve">1 .2 </w:t>
      </w:r>
      <w:r w:rsidR="00A12DA6" w:rsidRPr="00A12DA6">
        <w:rPr>
          <w:rFonts w:ascii="Times New Roman" w:hAnsi="Times New Roman" w:cs="Times New Roman"/>
        </w:rPr>
        <w:t>С</w:t>
      </w:r>
      <w:r w:rsidR="005576EF" w:rsidRPr="00A12DA6">
        <w:rPr>
          <w:rFonts w:ascii="Times New Roman" w:hAnsi="Times New Roman" w:cs="Times New Roman"/>
        </w:rPr>
        <w:t xml:space="preserve">пособы получения  и практическая значимость </w:t>
      </w:r>
      <w:r w:rsidR="00A12DA6" w:rsidRPr="00A12DA6">
        <w:rPr>
          <w:rFonts w:ascii="Times New Roman" w:hAnsi="Times New Roman" w:cs="Times New Roman"/>
        </w:rPr>
        <w:t xml:space="preserve"> объекта ис</w:t>
      </w:r>
      <w:r w:rsidR="00A12DA6">
        <w:rPr>
          <w:rFonts w:ascii="Times New Roman" w:hAnsi="Times New Roman" w:cs="Times New Roman"/>
        </w:rPr>
        <w:t>с</w:t>
      </w:r>
      <w:r w:rsidR="00A12DA6" w:rsidRPr="00A12DA6">
        <w:rPr>
          <w:rFonts w:ascii="Times New Roman" w:hAnsi="Times New Roman" w:cs="Times New Roman"/>
        </w:rPr>
        <w:t>ледования</w:t>
      </w:r>
    </w:p>
    <w:p w:rsidR="007E4394" w:rsidRPr="00E425AE" w:rsidRDefault="007E4394" w:rsidP="007E4394">
      <w:pPr>
        <w:spacing w:after="0"/>
        <w:rPr>
          <w:rFonts w:ascii="Times New Roman" w:hAnsi="Times New Roman" w:cs="Times New Roman"/>
        </w:rPr>
      </w:pPr>
      <w:r w:rsidRPr="00E425AE">
        <w:rPr>
          <w:rFonts w:ascii="Times New Roman" w:hAnsi="Times New Roman" w:cs="Times New Roman"/>
        </w:rPr>
        <w:t xml:space="preserve">1.3 Теоретические основы </w:t>
      </w:r>
      <w:r w:rsidR="001D1230" w:rsidRPr="00E425AE">
        <w:rPr>
          <w:rFonts w:ascii="Times New Roman" w:hAnsi="Times New Roman" w:cs="Times New Roman"/>
        </w:rPr>
        <w:t>производственного процесса.</w:t>
      </w:r>
      <w:r w:rsidRPr="00E425AE">
        <w:rPr>
          <w:rFonts w:ascii="Times New Roman" w:hAnsi="Times New Roman" w:cs="Times New Roman"/>
        </w:rPr>
        <w:t>.</w:t>
      </w:r>
    </w:p>
    <w:p w:rsidR="007E4394" w:rsidRPr="00E425AE" w:rsidRDefault="007E4394" w:rsidP="007E4394">
      <w:pPr>
        <w:spacing w:after="0"/>
        <w:rPr>
          <w:rFonts w:ascii="Times New Roman" w:hAnsi="Times New Roman" w:cs="Times New Roman"/>
        </w:rPr>
      </w:pPr>
      <w:r w:rsidRPr="00E425AE">
        <w:rPr>
          <w:rFonts w:ascii="Times New Roman" w:hAnsi="Times New Roman" w:cs="Times New Roman"/>
        </w:rPr>
        <w:t xml:space="preserve">2. </w:t>
      </w:r>
      <w:r w:rsidR="004228A0" w:rsidRPr="00E425AE">
        <w:rPr>
          <w:rFonts w:ascii="Times New Roman" w:hAnsi="Times New Roman" w:cs="Times New Roman"/>
        </w:rPr>
        <w:t>Объекты и методы исследования</w:t>
      </w:r>
    </w:p>
    <w:p w:rsidR="007E4394" w:rsidRPr="009B1BC2" w:rsidRDefault="007E4394" w:rsidP="007E4394">
      <w:pPr>
        <w:spacing w:after="0"/>
        <w:rPr>
          <w:rFonts w:ascii="Times New Roman" w:hAnsi="Times New Roman" w:cs="Times New Roman"/>
        </w:rPr>
      </w:pPr>
      <w:r w:rsidRPr="009B1BC2">
        <w:rPr>
          <w:rFonts w:ascii="Times New Roman" w:hAnsi="Times New Roman" w:cs="Times New Roman"/>
        </w:rPr>
        <w:t xml:space="preserve">2.1 Описание </w:t>
      </w:r>
      <w:r w:rsidR="00E425AE" w:rsidRPr="009B1BC2">
        <w:rPr>
          <w:rFonts w:ascii="Times New Roman" w:hAnsi="Times New Roman" w:cs="Times New Roman"/>
        </w:rPr>
        <w:t>методик исследований изучаемого объекта.</w:t>
      </w:r>
      <w:r w:rsidRPr="009B1BC2">
        <w:rPr>
          <w:rFonts w:ascii="Times New Roman" w:hAnsi="Times New Roman" w:cs="Times New Roman"/>
        </w:rPr>
        <w:t xml:space="preserve"> </w:t>
      </w:r>
    </w:p>
    <w:p w:rsidR="007E4394" w:rsidRPr="009B1BC2" w:rsidRDefault="007E4394" w:rsidP="007E4394">
      <w:pPr>
        <w:spacing w:after="0"/>
        <w:rPr>
          <w:rFonts w:ascii="Times New Roman" w:hAnsi="Times New Roman" w:cs="Times New Roman"/>
        </w:rPr>
      </w:pPr>
      <w:r w:rsidRPr="009B1BC2">
        <w:rPr>
          <w:rFonts w:ascii="Times New Roman" w:hAnsi="Times New Roman" w:cs="Times New Roman"/>
        </w:rPr>
        <w:t xml:space="preserve">2.2 </w:t>
      </w:r>
      <w:r w:rsidR="009529A0" w:rsidRPr="009B1BC2">
        <w:rPr>
          <w:rFonts w:ascii="Times New Roman" w:hAnsi="Times New Roman" w:cs="Times New Roman"/>
        </w:rPr>
        <w:t>Методика проведения эксперимента.</w:t>
      </w:r>
      <w:r w:rsidRPr="009B1BC2">
        <w:rPr>
          <w:rFonts w:ascii="Times New Roman" w:hAnsi="Times New Roman" w:cs="Times New Roman"/>
        </w:rPr>
        <w:t>.</w:t>
      </w:r>
    </w:p>
    <w:p w:rsidR="007E4394" w:rsidRPr="009B1BC2" w:rsidRDefault="007E4394" w:rsidP="007E4394">
      <w:pPr>
        <w:spacing w:after="0"/>
        <w:rPr>
          <w:rFonts w:ascii="Times New Roman" w:hAnsi="Times New Roman" w:cs="Times New Roman"/>
        </w:rPr>
      </w:pPr>
      <w:r w:rsidRPr="009B1BC2">
        <w:rPr>
          <w:rFonts w:ascii="Times New Roman" w:hAnsi="Times New Roman" w:cs="Times New Roman"/>
        </w:rPr>
        <w:t xml:space="preserve">2.3 </w:t>
      </w:r>
      <w:r w:rsidR="009529A0" w:rsidRPr="009B1BC2">
        <w:rPr>
          <w:rFonts w:ascii="Times New Roman" w:hAnsi="Times New Roman" w:cs="Times New Roman"/>
        </w:rPr>
        <w:t>Химический анализ объекта исследований</w:t>
      </w:r>
      <w:r w:rsidRPr="009B1BC2">
        <w:rPr>
          <w:rFonts w:ascii="Times New Roman" w:hAnsi="Times New Roman" w:cs="Times New Roman"/>
        </w:rPr>
        <w:t>.</w:t>
      </w:r>
    </w:p>
    <w:p w:rsidR="007E4394" w:rsidRPr="009B1BC2" w:rsidRDefault="007E4394" w:rsidP="007E4394">
      <w:pPr>
        <w:spacing w:after="0"/>
        <w:rPr>
          <w:rFonts w:ascii="Times New Roman" w:hAnsi="Times New Roman" w:cs="Times New Roman"/>
        </w:rPr>
      </w:pPr>
      <w:r w:rsidRPr="009B1BC2">
        <w:rPr>
          <w:rFonts w:ascii="Times New Roman" w:hAnsi="Times New Roman" w:cs="Times New Roman"/>
        </w:rPr>
        <w:t xml:space="preserve">3. </w:t>
      </w:r>
      <w:r w:rsidR="00FD1234" w:rsidRPr="009B1BC2">
        <w:rPr>
          <w:rFonts w:ascii="Times New Roman" w:hAnsi="Times New Roman" w:cs="Times New Roman"/>
        </w:rPr>
        <w:t>Результаты проведенного эксперимента</w:t>
      </w:r>
      <w:r w:rsidRPr="009B1BC2">
        <w:rPr>
          <w:rFonts w:ascii="Times New Roman" w:hAnsi="Times New Roman" w:cs="Times New Roman"/>
        </w:rPr>
        <w:t>.</w:t>
      </w:r>
    </w:p>
    <w:p w:rsidR="007E4394" w:rsidRPr="009A4429" w:rsidRDefault="007E4394" w:rsidP="007E4394">
      <w:pPr>
        <w:spacing w:after="0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</w:rPr>
        <w:t xml:space="preserve">3.1 </w:t>
      </w:r>
      <w:r w:rsidR="009B1BC2" w:rsidRPr="009A4429">
        <w:rPr>
          <w:rFonts w:ascii="Times New Roman" w:hAnsi="Times New Roman" w:cs="Times New Roman"/>
        </w:rPr>
        <w:t>Количественное определение объекта исследований в реакционной смеси.</w:t>
      </w:r>
    </w:p>
    <w:p w:rsidR="007E4394" w:rsidRPr="009A4429" w:rsidRDefault="007E4394" w:rsidP="007E4394">
      <w:pPr>
        <w:spacing w:after="0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</w:rPr>
        <w:t xml:space="preserve">3.2 </w:t>
      </w:r>
      <w:r w:rsidR="009B1BC2" w:rsidRPr="009A4429">
        <w:rPr>
          <w:rFonts w:ascii="Times New Roman" w:hAnsi="Times New Roman" w:cs="Times New Roman"/>
        </w:rPr>
        <w:t xml:space="preserve">Анализ конкретных технических решений с позиции  </w:t>
      </w:r>
      <w:r w:rsidR="009A4429" w:rsidRPr="009A4429">
        <w:rPr>
          <w:rFonts w:ascii="Times New Roman" w:hAnsi="Times New Roman" w:cs="Times New Roman"/>
        </w:rPr>
        <w:t>ресурсоэффективности</w:t>
      </w:r>
      <w:r w:rsidR="009B1BC2" w:rsidRPr="009A4429">
        <w:rPr>
          <w:rFonts w:ascii="Times New Roman" w:hAnsi="Times New Roman" w:cs="Times New Roman"/>
        </w:rPr>
        <w:t xml:space="preserve"> и ресурсосбережения</w:t>
      </w:r>
      <w:r w:rsidR="009A4429">
        <w:rPr>
          <w:rFonts w:ascii="Times New Roman" w:hAnsi="Times New Roman" w:cs="Times New Roman"/>
        </w:rPr>
        <w:t>.</w:t>
      </w:r>
    </w:p>
    <w:p w:rsidR="007E4394" w:rsidRPr="009A4429" w:rsidRDefault="007E4394" w:rsidP="007E4394">
      <w:pPr>
        <w:spacing w:after="0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</w:rPr>
        <w:t xml:space="preserve">3.3 </w:t>
      </w:r>
      <w:r w:rsidR="009A4429" w:rsidRPr="009A4429">
        <w:rPr>
          <w:rFonts w:ascii="Times New Roman" w:hAnsi="Times New Roman" w:cs="Times New Roman"/>
        </w:rPr>
        <w:t>Планирование управления</w:t>
      </w:r>
      <w:r w:rsidR="009A4429">
        <w:rPr>
          <w:rFonts w:ascii="Times New Roman" w:hAnsi="Times New Roman" w:cs="Times New Roman"/>
        </w:rPr>
        <w:t xml:space="preserve"> </w:t>
      </w:r>
      <w:r w:rsidR="009A4429" w:rsidRPr="009A4429">
        <w:rPr>
          <w:rFonts w:ascii="Times New Roman" w:hAnsi="Times New Roman" w:cs="Times New Roman"/>
        </w:rPr>
        <w:t>проектом исследования изучаемого объекта.</w:t>
      </w:r>
      <w:r w:rsidRPr="009A4429">
        <w:rPr>
          <w:rFonts w:ascii="Times New Roman" w:hAnsi="Times New Roman" w:cs="Times New Roman"/>
        </w:rPr>
        <w:t xml:space="preserve"> </w:t>
      </w:r>
    </w:p>
    <w:p w:rsidR="007E4394" w:rsidRPr="009A4429" w:rsidRDefault="007E4394" w:rsidP="007E4394">
      <w:pPr>
        <w:spacing w:after="0"/>
        <w:rPr>
          <w:rFonts w:ascii="Times New Roman" w:hAnsi="Times New Roman" w:cs="Times New Roman"/>
        </w:rPr>
      </w:pPr>
      <w:r w:rsidRPr="00442E4B">
        <w:rPr>
          <w:rFonts w:ascii="Times New Roman" w:hAnsi="Times New Roman" w:cs="Times New Roman"/>
        </w:rPr>
        <w:t>4</w:t>
      </w:r>
      <w:r w:rsidRPr="009A4429">
        <w:rPr>
          <w:rFonts w:ascii="Times New Roman" w:hAnsi="Times New Roman" w:cs="Times New Roman"/>
        </w:rPr>
        <w:t>.</w:t>
      </w:r>
      <w:r w:rsidR="009A4429" w:rsidRPr="009A4429">
        <w:rPr>
          <w:rFonts w:ascii="Times New Roman" w:hAnsi="Times New Roman" w:cs="Times New Roman"/>
        </w:rPr>
        <w:t>Профессиональная социальная ответственность</w:t>
      </w:r>
    </w:p>
    <w:p w:rsidR="007E4394" w:rsidRPr="009A4429" w:rsidRDefault="007E4394" w:rsidP="007E4394">
      <w:pPr>
        <w:spacing w:after="0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</w:rPr>
        <w:t>4. 1</w:t>
      </w:r>
      <w:r w:rsidR="009B1BC2" w:rsidRPr="009A4429">
        <w:rPr>
          <w:rFonts w:ascii="Times New Roman" w:hAnsi="Times New Roman" w:cs="Times New Roman"/>
        </w:rPr>
        <w:t xml:space="preserve"> </w:t>
      </w:r>
      <w:r w:rsidR="009A4429" w:rsidRPr="009A4429">
        <w:rPr>
          <w:rFonts w:ascii="Times New Roman" w:hAnsi="Times New Roman" w:cs="Times New Roman"/>
        </w:rPr>
        <w:t>Экологическая безопасность</w:t>
      </w:r>
      <w:r w:rsidRPr="009A4429">
        <w:rPr>
          <w:rFonts w:ascii="Times New Roman" w:hAnsi="Times New Roman" w:cs="Times New Roman"/>
        </w:rPr>
        <w:t>.</w:t>
      </w:r>
    </w:p>
    <w:p w:rsidR="007E4394" w:rsidRPr="009A4429" w:rsidRDefault="007E4394" w:rsidP="007E4394">
      <w:pPr>
        <w:spacing w:after="0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</w:rPr>
        <w:t xml:space="preserve">4.2 </w:t>
      </w:r>
      <w:r w:rsidR="009A4429" w:rsidRPr="009A4429">
        <w:rPr>
          <w:rFonts w:ascii="Times New Roman" w:hAnsi="Times New Roman" w:cs="Times New Roman"/>
        </w:rPr>
        <w:t>Техника безопасности и охрана труда. Пожарная безопасность.</w:t>
      </w:r>
    </w:p>
    <w:p w:rsidR="007E4394" w:rsidRPr="009A4429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  <w:b/>
        </w:rPr>
        <w:t>Заключение</w:t>
      </w:r>
      <w:r w:rsidRPr="009A4429">
        <w:rPr>
          <w:rFonts w:ascii="Times New Roman" w:hAnsi="Times New Roman" w:cs="Times New Roman"/>
        </w:rPr>
        <w:t>, в котором содержатся выводы и рекомендации по дальнейшему использованию материалов исследования.</w:t>
      </w:r>
    </w:p>
    <w:p w:rsidR="007E4394" w:rsidRPr="009A4429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  <w:b/>
        </w:rPr>
        <w:t>Список используемой литературы</w:t>
      </w:r>
      <w:r w:rsidRPr="009A4429">
        <w:rPr>
          <w:rFonts w:ascii="Times New Roman" w:hAnsi="Times New Roman" w:cs="Times New Roman"/>
        </w:rPr>
        <w:t xml:space="preserve"> (не менее 15 источников, в том числе монографии и научные работы, и Интернет-источники).</w:t>
      </w:r>
    </w:p>
    <w:p w:rsidR="007E4394" w:rsidRPr="009A4429" w:rsidRDefault="007E4394" w:rsidP="007E4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A4429">
        <w:rPr>
          <w:rFonts w:ascii="Times New Roman" w:hAnsi="Times New Roman" w:cs="Times New Roman"/>
          <w:b/>
        </w:rPr>
        <w:t>Приложения</w:t>
      </w:r>
      <w:r w:rsidRPr="009A4429">
        <w:rPr>
          <w:rFonts w:ascii="Times New Roman" w:hAnsi="Times New Roman" w:cs="Times New Roman"/>
        </w:rPr>
        <w:t xml:space="preserve"> (расчеты, таблицы данных, презентация и др.).  </w:t>
      </w:r>
    </w:p>
    <w:p w:rsidR="007E4394" w:rsidRPr="0056527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E4394" w:rsidRPr="00565274" w:rsidRDefault="007E4394" w:rsidP="007E439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6527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7E4394" w:rsidRPr="00F537EA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537EA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2</w:t>
      </w:r>
    </w:p>
    <w:p w:rsidR="007E4394" w:rsidRPr="00F537EA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537EA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Pr="00F537EA" w:rsidRDefault="007E4394" w:rsidP="007E4394">
      <w:pPr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EA">
        <w:rPr>
          <w:rFonts w:ascii="Times New Roman" w:hAnsi="Times New Roman" w:cs="Times New Roman"/>
          <w:b/>
          <w:sz w:val="24"/>
          <w:szCs w:val="24"/>
        </w:rPr>
        <w:t>График проведения демонстрационного экзамена наряду с подготовкой и защитой дипломной работой (дипломного проекта)</w:t>
      </w:r>
    </w:p>
    <w:p w:rsidR="007E4394" w:rsidRDefault="007E4394" w:rsidP="007E4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7E4394" w:rsidTr="009563EA">
        <w:tc>
          <w:tcPr>
            <w:tcW w:w="2463" w:type="dxa"/>
          </w:tcPr>
          <w:p w:rsidR="007E4394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463" w:type="dxa"/>
          </w:tcPr>
          <w:p w:rsidR="007E4394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ДЭ</w:t>
            </w:r>
          </w:p>
        </w:tc>
        <w:tc>
          <w:tcPr>
            <w:tcW w:w="2463" w:type="dxa"/>
          </w:tcPr>
          <w:p w:rsidR="007E4394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подготовки к выполнению дипломной работы (дипломного проекта)</w:t>
            </w:r>
          </w:p>
        </w:tc>
        <w:tc>
          <w:tcPr>
            <w:tcW w:w="2464" w:type="dxa"/>
          </w:tcPr>
          <w:p w:rsidR="007E4394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 дипломной работы (дипломного проекта)</w:t>
            </w: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Tr="009563EA">
        <w:tc>
          <w:tcPr>
            <w:tcW w:w="2463" w:type="dxa"/>
          </w:tcPr>
          <w:p w:rsidR="007E4394" w:rsidRPr="00F537EA" w:rsidRDefault="007E4394" w:rsidP="009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E4394" w:rsidRPr="00F537EA" w:rsidRDefault="007E4394" w:rsidP="0095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394" w:rsidRDefault="007E4394" w:rsidP="007E4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Pr="009352A7" w:rsidRDefault="007E4394" w:rsidP="007E4394">
      <w:pPr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7E4394" w:rsidRPr="00174CD2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8">
        <w:rPr>
          <w:rFonts w:ascii="Times New Roman" w:hAnsi="Times New Roman" w:cs="Times New Roman"/>
          <w:b/>
          <w:bCs/>
          <w:sz w:val="24"/>
          <w:szCs w:val="24"/>
        </w:rPr>
        <w:t>Протокол ознакомления с программой ГИА</w:t>
      </w:r>
    </w:p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E45F99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 xml:space="preserve">Группа    </w:t>
      </w:r>
      <w:r w:rsidRPr="00E45F99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7E4394" w:rsidRPr="00E45F99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Специальность ___________________________________________</w:t>
      </w:r>
    </w:p>
    <w:p w:rsidR="007E4394" w:rsidRPr="00E45F99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Дата ознакомления «____» _________________ 20__ г.</w:t>
      </w:r>
    </w:p>
    <w:p w:rsidR="007E4394" w:rsidRPr="00E45F99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6095"/>
        <w:gridCol w:w="2479"/>
      </w:tblGrid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№п./п</w:t>
            </w:r>
          </w:p>
        </w:tc>
        <w:tc>
          <w:tcPr>
            <w:tcW w:w="6095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4173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1101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7E4394" w:rsidRPr="00D24668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E4394" w:rsidRPr="00D24668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программой ГИА ознакомил __________________________________________________ </w:t>
      </w:r>
    </w:p>
    <w:p w:rsidR="007E4394" w:rsidRPr="0063618E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(должность)</w:t>
      </w:r>
    </w:p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7E4394" w:rsidRPr="0063618E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  <w:t>(подпись)</w:t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(</w:t>
      </w:r>
      <w:r w:rsidRPr="0063618E">
        <w:rPr>
          <w:sz w:val="24"/>
          <w:szCs w:val="24"/>
          <w:vertAlign w:val="superscript"/>
        </w:rPr>
        <w:t>И. О. Фамилия)</w:t>
      </w:r>
    </w:p>
    <w:p w:rsidR="007E4394" w:rsidRPr="00D0048D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7E4394" w:rsidRPr="00E1394D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1394D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4</w:t>
      </w:r>
    </w:p>
    <w:p w:rsidR="007E4394" w:rsidRPr="00171930" w:rsidRDefault="007E4394" w:rsidP="00171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1394D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  <w:r w:rsidRPr="00085D02">
        <w:rPr>
          <w:sz w:val="24"/>
          <w:szCs w:val="24"/>
          <w:vertAlign w:val="superscript"/>
        </w:rPr>
        <w:t>)</w:t>
      </w:r>
    </w:p>
    <w:p w:rsidR="007E4394" w:rsidRPr="00C17CBF" w:rsidRDefault="007E4394" w:rsidP="007E439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</w:p>
    <w:p w:rsidR="007E4F64" w:rsidRDefault="007E4394" w:rsidP="007E4F6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17CBF">
        <w:rPr>
          <w:rFonts w:ascii="Times New Roman" w:hAnsi="Times New Roman" w:cs="Times New Roman"/>
          <w:i/>
          <w:sz w:val="20"/>
          <w:szCs w:val="20"/>
        </w:rPr>
        <w:tab/>
      </w:r>
      <w:r w:rsidR="007E4F64" w:rsidRPr="009352A7">
        <w:rPr>
          <w:rFonts w:ascii="Times New Roman" w:hAnsi="Times New Roman" w:cs="Times New Roman"/>
          <w:b/>
          <w:sz w:val="24"/>
          <w:szCs w:val="24"/>
        </w:rPr>
        <w:t>Комплект оценочной документации по компетенции</w:t>
      </w:r>
    </w:p>
    <w:p w:rsidR="007E4F64" w:rsidRDefault="007E4F64" w:rsidP="007E4F6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rFonts w:eastAsia="Arial"/>
        </w:rPr>
        <w:t xml:space="preserve">                   </w:t>
      </w:r>
      <w:r w:rsidRPr="00780AD6">
        <w:rPr>
          <w:sz w:val="24"/>
          <w:szCs w:val="24"/>
          <w:u w:val="single"/>
        </w:rPr>
        <w:t xml:space="preserve"> «Лабораторный химический анализ»</w:t>
      </w:r>
      <w:r>
        <w:rPr>
          <w:sz w:val="24"/>
          <w:szCs w:val="24"/>
        </w:rPr>
        <w:t xml:space="preserve">________________ </w:t>
      </w:r>
    </w:p>
    <w:p w:rsidR="007E4F64" w:rsidRPr="002B0C1A" w:rsidRDefault="007E4F64" w:rsidP="007E4F64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center"/>
        <w:rPr>
          <w:b/>
          <w:sz w:val="24"/>
          <w:szCs w:val="24"/>
          <w:vertAlign w:val="superscript"/>
        </w:rPr>
      </w:pPr>
      <w:r w:rsidRPr="002B0C1A">
        <w:rPr>
          <w:b/>
          <w:sz w:val="24"/>
          <w:szCs w:val="24"/>
          <w:vertAlign w:val="superscript"/>
        </w:rPr>
        <w:t>(название компетенции)</w:t>
      </w:r>
    </w:p>
    <w:p w:rsidR="007E4F64" w:rsidRPr="002B0C1A" w:rsidRDefault="007E4F64" w:rsidP="007E4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1A">
        <w:rPr>
          <w:rFonts w:ascii="Times New Roman" w:hAnsi="Times New Roman" w:cs="Times New Roman"/>
          <w:b/>
          <w:sz w:val="24"/>
          <w:szCs w:val="24"/>
        </w:rPr>
        <w:t>(Демонстрационный экзамен проводится с использованием комплектов оценочной документации (далее -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групп.</w:t>
      </w:r>
    </w:p>
    <w:p w:rsidR="007E4F64" w:rsidRPr="002B0C1A" w:rsidRDefault="007E4F64" w:rsidP="007E4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1A">
        <w:rPr>
          <w:rFonts w:ascii="Times New Roman" w:hAnsi="Times New Roman" w:cs="Times New Roman"/>
          <w:b/>
          <w:sz w:val="24"/>
          <w:szCs w:val="24"/>
        </w:rPr>
        <w:t>В составе КОД включается демонстрационный вариант задания.</w:t>
      </w:r>
    </w:p>
    <w:p w:rsidR="007E4F64" w:rsidRPr="00780AD6" w:rsidRDefault="007E4F64" w:rsidP="007E4F64">
      <w:pPr>
        <w:pStyle w:val="Style47"/>
        <w:widowControl/>
        <w:spacing w:before="206" w:line="370" w:lineRule="exact"/>
        <w:ind w:left="950" w:hanging="950"/>
        <w:rPr>
          <w:b/>
          <w:bCs/>
        </w:rPr>
      </w:pPr>
      <w:r w:rsidRPr="00780AD6">
        <w:rPr>
          <w:rStyle w:val="FontStyle75"/>
          <w:sz w:val="24"/>
          <w:szCs w:val="24"/>
        </w:rPr>
        <w:t>Задание для демонстрационного экзамена по стандартам Ворлдскиллс Россия по компетенции «Лабораторный химический анализ» (образец)</w:t>
      </w:r>
    </w:p>
    <w:p w:rsidR="007E4F64" w:rsidRPr="00780AD6" w:rsidRDefault="00171930" w:rsidP="0055582D">
      <w:pPr>
        <w:pStyle w:val="Style31"/>
        <w:widowControl/>
        <w:spacing w:before="5" w:line="480" w:lineRule="exact"/>
        <w:jc w:val="left"/>
        <w:rPr>
          <w:rStyle w:val="FontStyle7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6350" distL="24130" distR="24130" simplePos="0" relativeHeight="251666432" behindDoc="0" locked="0" layoutInCell="1" allowOverlap="1" wp14:anchorId="2BCC2EFB" wp14:editId="533322FB">
                <wp:simplePos x="0" y="0"/>
                <wp:positionH relativeFrom="margin">
                  <wp:posOffset>-91440</wp:posOffset>
                </wp:positionH>
                <wp:positionV relativeFrom="paragraph">
                  <wp:posOffset>357505</wp:posOffset>
                </wp:positionV>
                <wp:extent cx="6175375" cy="3254375"/>
                <wp:effectExtent l="5715" t="7620" r="10160" b="508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3254375"/>
                          <a:chOff x="1133" y="1104"/>
                          <a:chExt cx="9725" cy="4718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942"/>
                            <a:ext cx="9725" cy="25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54"/>
                                <w:gridCol w:w="5242"/>
                                <w:gridCol w:w="2203"/>
                                <w:gridCol w:w="1526"/>
                              </w:tblGrid>
                              <w:tr w:rsidR="007E4F64"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52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ind w:left="1234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Наименование модуля</w:t>
                                    </w: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Максимальный</w:t>
                                    </w:r>
                                  </w:p>
                                </w:tc>
                                <w:tc>
                                  <w:tcPr>
                                    <w:tcW w:w="1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Время на</w:t>
                                    </w:r>
                                  </w:p>
                                </w:tc>
                              </w:tr>
                              <w:tr w:rsidR="007E4F64">
                                <w:tc>
                                  <w:tcPr>
                                    <w:tcW w:w="75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п/п</w:t>
                                    </w:r>
                                  </w:p>
                                </w:tc>
                                <w:tc>
                                  <w:tcPr>
                                    <w:tcW w:w="524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4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балл</w:t>
                                    </w:r>
                                  </w:p>
                                </w:tc>
                                <w:tc>
                                  <w:tcPr>
                                    <w:tcW w:w="152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задание</w:t>
                                    </w:r>
                                  </w:p>
                                </w:tc>
                              </w:tr>
                              <w:tr w:rsidR="007E4F64"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2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spacing w:line="360" w:lineRule="exact"/>
                                      <w:ind w:left="10" w:hanging="10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Модуль А: Фотометрические методы определения содержания иона металла в растворе соли.</w:t>
                                    </w: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4 часа</w:t>
                                    </w:r>
                                  </w:p>
                                </w:tc>
                              </w:tr>
                              <w:tr w:rsidR="007E4F64">
                                <w:tc>
                                  <w:tcPr>
                                    <w:tcW w:w="7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2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spacing w:line="365" w:lineRule="exact"/>
                                      <w:ind w:left="10" w:hanging="10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Модуль С: Кондуктометрический метод анализа</w:t>
                                    </w:r>
                                  </w:p>
                                </w:tc>
                                <w:tc>
                                  <w:tcPr>
                                    <w:tcW w:w="22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7E4F64" w:rsidRDefault="007E4F64">
                                    <w:pPr>
                                      <w:pStyle w:val="Style51"/>
                                      <w:widowControl/>
                                      <w:jc w:val="center"/>
                                      <w:rPr>
                                        <w:rStyle w:val="FontStyle77"/>
                                      </w:rPr>
                                    </w:pPr>
                                    <w:r>
                                      <w:rPr>
                                        <w:rStyle w:val="FontStyle77"/>
                                      </w:rPr>
                                      <w:t>2 часа</w:t>
                                    </w:r>
                                  </w:p>
                                </w:tc>
                              </w:tr>
                            </w:tbl>
                            <w:p w:rsidR="007E4F64" w:rsidRDefault="007E4F64" w:rsidP="007E4F6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104"/>
                            <a:ext cx="6504" cy="180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4F64" w:rsidRPr="009F56F3" w:rsidRDefault="007E4F64" w:rsidP="007E4F64">
                              <w:pPr>
                                <w:pStyle w:val="Style3"/>
                                <w:widowControl/>
                                <w:spacing w:line="360" w:lineRule="exact"/>
                                <w:jc w:val="left"/>
                                <w:rPr>
                                  <w:rStyle w:val="FontStyle76"/>
                                  <w:sz w:val="24"/>
                                  <w:szCs w:val="24"/>
                                </w:rPr>
                              </w:pPr>
                              <w:r w:rsidRPr="009F56F3">
                                <w:rPr>
                                  <w:rStyle w:val="FontStyle76"/>
                                  <w:sz w:val="24"/>
                                  <w:szCs w:val="24"/>
                                </w:rPr>
                                <w:t>ФОРМЫ УЧАСТИЯ</w:t>
                              </w:r>
                            </w:p>
                            <w:p w:rsidR="007E4F64" w:rsidRDefault="007E4F64" w:rsidP="007E4F64">
                              <w:pPr>
                                <w:pStyle w:val="Style49"/>
                                <w:widowControl/>
                                <w:rPr>
                                  <w:rStyle w:val="FontStyle77"/>
                                  <w:sz w:val="24"/>
                                  <w:szCs w:val="24"/>
                                </w:rPr>
                              </w:pPr>
                              <w:r w:rsidRPr="009F56F3">
                                <w:rPr>
                                  <w:rStyle w:val="FontStyle77"/>
                                  <w:sz w:val="24"/>
                                  <w:szCs w:val="24"/>
                                </w:rPr>
                                <w:t>Индивидуальная</w:t>
                              </w:r>
                            </w:p>
                            <w:p w:rsidR="0055582D" w:rsidRPr="009F56F3" w:rsidRDefault="0055582D" w:rsidP="007E4F64">
                              <w:pPr>
                                <w:pStyle w:val="Style49"/>
                                <w:widowControl/>
                                <w:rPr>
                                  <w:rStyle w:val="FontStyle77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FontStyle77"/>
                                  <w:sz w:val="24"/>
                                  <w:szCs w:val="24"/>
                                </w:rPr>
                                <w:t>Количество часов на выполнение задания: 6 часов</w:t>
                              </w:r>
                            </w:p>
                            <w:p w:rsidR="007E4F64" w:rsidRPr="009F56F3" w:rsidRDefault="007E4F64" w:rsidP="007E4F64">
                              <w:pPr>
                                <w:pStyle w:val="Style3"/>
                                <w:widowControl/>
                                <w:spacing w:before="5" w:line="360" w:lineRule="exact"/>
                                <w:rPr>
                                  <w:rStyle w:val="FontStyle76"/>
                                  <w:sz w:val="24"/>
                                  <w:szCs w:val="24"/>
                                </w:rPr>
                              </w:pPr>
                              <w:r w:rsidRPr="009F56F3">
                                <w:rPr>
                                  <w:rStyle w:val="FontStyle76"/>
                                  <w:sz w:val="24"/>
                                  <w:szCs w:val="24"/>
                                </w:rPr>
                                <w:t>МОДУЛИ ЗАДАНИЯ И НЕОБХОДИМОЕ ВРЕМЯ</w:t>
                              </w:r>
                            </w:p>
                            <w:p w:rsidR="007E4F64" w:rsidRDefault="007E4F64" w:rsidP="007E4F64">
                              <w:pPr>
                                <w:pStyle w:val="Style49"/>
                                <w:widowControl/>
                                <w:ind w:right="1613"/>
                                <w:rPr>
                                  <w:rStyle w:val="FontStyle77"/>
                                </w:rPr>
                              </w:pPr>
                              <w:r w:rsidRPr="009F56F3">
                                <w:rPr>
                                  <w:rStyle w:val="FontStyle77"/>
                                  <w:sz w:val="24"/>
                                  <w:szCs w:val="24"/>
                                </w:rPr>
                                <w:t xml:space="preserve">Модули и время сведены в таблице </w:t>
                              </w:r>
                              <w:r>
                                <w:rPr>
                                  <w:rStyle w:val="FontStyle77"/>
                                </w:rPr>
                                <w:t xml:space="preserve">1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5520"/>
                            <a:ext cx="8227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4F64" w:rsidRDefault="007E4F64" w:rsidP="007E4F64">
                              <w:pPr>
                                <w:pStyle w:val="Style49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6"/>
                                </w:rPr>
                                <w:t xml:space="preserve">Модуль А: </w:t>
                              </w:r>
                              <w:r>
                                <w:rPr>
                                  <w:rStyle w:val="FontStyle77"/>
                                </w:rPr>
                                <w:t>Фотометрические методы определения содержания иона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C2EFB" id="Group 2" o:spid="_x0000_s1027" style="position:absolute;margin-left:-7.2pt;margin-top:28.15pt;width:486.25pt;height:256.25pt;z-index:251666432;mso-wrap-distance-left:1.9pt;mso-wrap-distance-right:1.9pt;mso-wrap-distance-bottom:.5pt;mso-position-horizontal-relative:margin" coordorigin="1133,1104" coordsize="9725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33;top:2942;width:9725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54"/>
                          <w:gridCol w:w="5242"/>
                          <w:gridCol w:w="2203"/>
                          <w:gridCol w:w="1526"/>
                        </w:tblGrid>
                        <w:tr w:rsidR="007E4F64"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2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ind w:left="1234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Наименование модуля</w:t>
                              </w: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Максимальный</w:t>
                              </w:r>
                            </w:p>
                          </w:tc>
                          <w:tc>
                            <w:tcPr>
                              <w:tcW w:w="1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Время на</w:t>
                              </w:r>
                            </w:p>
                          </w:tc>
                        </w:tr>
                        <w:tr w:rsidR="007E4F64">
                          <w:tc>
                            <w:tcPr>
                              <w:tcW w:w="75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п/п</w:t>
                              </w:r>
                            </w:p>
                          </w:tc>
                          <w:tc>
                            <w:tcPr>
                              <w:tcW w:w="524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48"/>
                                <w:widowControl/>
                              </w:pP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балл</w:t>
                              </w:r>
                            </w:p>
                          </w:tc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задание</w:t>
                              </w:r>
                            </w:p>
                          </w:tc>
                        </w:tr>
                        <w:tr w:rsidR="007E4F64"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spacing w:line="360" w:lineRule="exact"/>
                                <w:ind w:left="10" w:hanging="10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Модуль А: Фотометрические методы определения содержания иона металла в растворе соли.</w:t>
                              </w: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4 часа</w:t>
                              </w:r>
                            </w:p>
                          </w:tc>
                        </w:tr>
                        <w:tr w:rsidR="007E4F64">
                          <w:tc>
                            <w:tcPr>
                              <w:tcW w:w="7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spacing w:line="365" w:lineRule="exact"/>
                                <w:ind w:left="10" w:hanging="10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Модуль С: Кондуктометрический метод анализа</w:t>
                              </w:r>
                            </w:p>
                          </w:tc>
                          <w:tc>
                            <w:tcPr>
                              <w:tcW w:w="22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7E4F64" w:rsidRDefault="007E4F64">
                              <w:pPr>
                                <w:pStyle w:val="Style51"/>
                                <w:widowControl/>
                                <w:jc w:val="center"/>
                                <w:rPr>
                                  <w:rStyle w:val="FontStyle77"/>
                                </w:rPr>
                              </w:pPr>
                              <w:r>
                                <w:rPr>
                                  <w:rStyle w:val="FontStyle77"/>
                                </w:rPr>
                                <w:t>2 часа</w:t>
                              </w:r>
                            </w:p>
                          </w:tc>
                        </w:tr>
                      </w:tbl>
                      <w:p w:rsidR="007E4F64" w:rsidRDefault="007E4F64" w:rsidP="007E4F64"/>
                    </w:txbxContent>
                  </v:textbox>
                </v:shape>
                <v:shape id="Text Box 4" o:spid="_x0000_s1029" type="#_x0000_t202" style="position:absolute;left:1277;top:1104;width:6504;height:1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p w:rsidR="007E4F64" w:rsidRPr="009F56F3" w:rsidRDefault="007E4F64" w:rsidP="007E4F64">
                        <w:pPr>
                          <w:pStyle w:val="Style3"/>
                          <w:widowControl/>
                          <w:spacing w:line="360" w:lineRule="exact"/>
                          <w:jc w:val="left"/>
                          <w:rPr>
                            <w:rStyle w:val="FontStyle76"/>
                            <w:sz w:val="24"/>
                            <w:szCs w:val="24"/>
                          </w:rPr>
                        </w:pPr>
                        <w:r w:rsidRPr="009F56F3">
                          <w:rPr>
                            <w:rStyle w:val="FontStyle76"/>
                            <w:sz w:val="24"/>
                            <w:szCs w:val="24"/>
                          </w:rPr>
                          <w:t>ФОРМЫ УЧАСТИЯ</w:t>
                        </w:r>
                      </w:p>
                      <w:p w:rsidR="007E4F64" w:rsidRDefault="007E4F64" w:rsidP="007E4F64">
                        <w:pPr>
                          <w:pStyle w:val="Style49"/>
                          <w:widowControl/>
                          <w:rPr>
                            <w:rStyle w:val="FontStyle77"/>
                            <w:sz w:val="24"/>
                            <w:szCs w:val="24"/>
                          </w:rPr>
                        </w:pPr>
                        <w:r w:rsidRPr="009F56F3">
                          <w:rPr>
                            <w:rStyle w:val="FontStyle77"/>
                            <w:sz w:val="24"/>
                            <w:szCs w:val="24"/>
                          </w:rPr>
                          <w:t>Индивидуальная</w:t>
                        </w:r>
                      </w:p>
                      <w:p w:rsidR="0055582D" w:rsidRPr="009F56F3" w:rsidRDefault="0055582D" w:rsidP="007E4F64">
                        <w:pPr>
                          <w:pStyle w:val="Style49"/>
                          <w:widowControl/>
                          <w:rPr>
                            <w:rStyle w:val="FontStyle77"/>
                            <w:sz w:val="24"/>
                            <w:szCs w:val="24"/>
                          </w:rPr>
                        </w:pPr>
                        <w:r>
                          <w:rPr>
                            <w:rStyle w:val="FontStyle77"/>
                            <w:sz w:val="24"/>
                            <w:szCs w:val="24"/>
                          </w:rPr>
                          <w:t>Количество часов на выполнение задания: 6 часов</w:t>
                        </w:r>
                      </w:p>
                      <w:p w:rsidR="007E4F64" w:rsidRPr="009F56F3" w:rsidRDefault="007E4F64" w:rsidP="007E4F64">
                        <w:pPr>
                          <w:pStyle w:val="Style3"/>
                          <w:widowControl/>
                          <w:spacing w:before="5" w:line="360" w:lineRule="exact"/>
                          <w:rPr>
                            <w:rStyle w:val="FontStyle76"/>
                            <w:sz w:val="24"/>
                            <w:szCs w:val="24"/>
                          </w:rPr>
                        </w:pPr>
                        <w:r w:rsidRPr="009F56F3">
                          <w:rPr>
                            <w:rStyle w:val="FontStyle76"/>
                            <w:sz w:val="24"/>
                            <w:szCs w:val="24"/>
                          </w:rPr>
                          <w:t>МОДУЛИ ЗАДАНИЯ И НЕОБХОДИМОЕ ВРЕМЯ</w:t>
                        </w:r>
                      </w:p>
                      <w:p w:rsidR="007E4F64" w:rsidRDefault="007E4F64" w:rsidP="007E4F64">
                        <w:pPr>
                          <w:pStyle w:val="Style49"/>
                          <w:widowControl/>
                          <w:ind w:right="1613"/>
                          <w:rPr>
                            <w:rStyle w:val="FontStyle77"/>
                          </w:rPr>
                        </w:pPr>
                        <w:r w:rsidRPr="009F56F3">
                          <w:rPr>
                            <w:rStyle w:val="FontStyle77"/>
                            <w:sz w:val="24"/>
                            <w:szCs w:val="24"/>
                          </w:rPr>
                          <w:t xml:space="preserve">Модули и время сведены в таблице </w:t>
                        </w:r>
                        <w:r>
                          <w:rPr>
                            <w:rStyle w:val="FontStyle77"/>
                          </w:rPr>
                          <w:t xml:space="preserve">1                                                  </w:t>
                        </w:r>
                      </w:p>
                    </w:txbxContent>
                  </v:textbox>
                </v:shape>
                <v:shape id="Text Box 5" o:spid="_x0000_s1030" type="#_x0000_t202" style="position:absolute;left:1282;top:5520;width:822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Yj8MA&#10;AADbAAAADwAAAGRycy9kb3ducmV2LnhtbERPTWvCQBC9F/wPywi9iG6aQ6nRVUQoeBBKkxavQ3bM&#10;JmZnY3bV6K/vFgq9zeN9znI92FZcqfe1YwUvswQEcel0zZWCr+J9+gbCB2SNrWNScCcP69XoaYmZ&#10;djf+pGseKhFD2GeowITQZVL60pBFP3MdceSOrrcYIuwrqXu8xXDbyjRJXqXFmmODwY62hspTfrEK&#10;Po7fza5L93k4nCdFMzfNw0wKpZ7H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xYj8MAAADbAAAADwAAAAAAAAAAAAAAAACYAgAAZHJzL2Rv&#10;d25yZXYueG1sUEsFBgAAAAAEAAQA9QAAAIgDAAAAAA==&#10;" filled="f" strokecolor="white" strokeweight="0">
                  <v:textbox inset="0,0,0,0">
                    <w:txbxContent>
                      <w:p w:rsidR="007E4F64" w:rsidRDefault="007E4F64" w:rsidP="007E4F64">
                        <w:pPr>
                          <w:pStyle w:val="Style49"/>
                          <w:widowControl/>
                          <w:spacing w:line="240" w:lineRule="auto"/>
                          <w:jc w:val="both"/>
                          <w:rPr>
                            <w:rStyle w:val="FontStyle77"/>
                          </w:rPr>
                        </w:pPr>
                        <w:r>
                          <w:rPr>
                            <w:rStyle w:val="FontStyle76"/>
                          </w:rPr>
                          <w:t xml:space="preserve">Модуль А: </w:t>
                        </w:r>
                        <w:r>
                          <w:rPr>
                            <w:rStyle w:val="FontStyle77"/>
                          </w:rPr>
                          <w:t>Фотометрические методы определения содержания иона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7E4F64" w:rsidRPr="00780AD6" w:rsidRDefault="007E4F64" w:rsidP="007E4F64">
      <w:pPr>
        <w:pStyle w:val="Style49"/>
        <w:widowControl/>
        <w:rPr>
          <w:rStyle w:val="FontStyle77"/>
          <w:sz w:val="24"/>
          <w:szCs w:val="24"/>
        </w:rPr>
      </w:pPr>
      <w:r w:rsidRPr="00780AD6">
        <w:rPr>
          <w:rStyle w:val="FontStyle77"/>
          <w:sz w:val="24"/>
          <w:szCs w:val="24"/>
        </w:rPr>
        <w:t>металла в растворе соли.</w:t>
      </w:r>
    </w:p>
    <w:p w:rsidR="007E4F64" w:rsidRPr="00780AD6" w:rsidRDefault="007E4F64" w:rsidP="007E4F64">
      <w:pPr>
        <w:pStyle w:val="Style49"/>
        <w:widowControl/>
        <w:spacing w:before="5"/>
        <w:rPr>
          <w:rStyle w:val="FontStyle77"/>
          <w:sz w:val="24"/>
          <w:szCs w:val="24"/>
        </w:rPr>
      </w:pPr>
      <w:r w:rsidRPr="00780AD6">
        <w:rPr>
          <w:rStyle w:val="FontStyle77"/>
          <w:sz w:val="24"/>
          <w:szCs w:val="24"/>
        </w:rPr>
        <w:t>Участнику необходимо составить и реализовать алгоритм выполнения экспериментального задания в соответствии с нормативным документом (НД). Приготовить необходимые реактивы для определения содержания иона металла по НД. На контроль предлагается ГСО анализируемого иона. Для получения необходимых результатов предлагается использование компьютерной программы.</w:t>
      </w:r>
    </w:p>
    <w:p w:rsidR="007E4F64" w:rsidRPr="00780AD6" w:rsidRDefault="007E4F64" w:rsidP="007E4F64">
      <w:pPr>
        <w:pStyle w:val="Style49"/>
        <w:widowControl/>
        <w:rPr>
          <w:rStyle w:val="FontStyle77"/>
          <w:sz w:val="24"/>
          <w:szCs w:val="24"/>
        </w:rPr>
      </w:pPr>
      <w:r w:rsidRPr="00780AD6">
        <w:rPr>
          <w:rStyle w:val="FontStyle76"/>
          <w:sz w:val="24"/>
          <w:szCs w:val="24"/>
        </w:rPr>
        <w:t xml:space="preserve">Модуль С: </w:t>
      </w:r>
      <w:r w:rsidRPr="00780AD6">
        <w:rPr>
          <w:rStyle w:val="FontStyle77"/>
          <w:sz w:val="24"/>
          <w:szCs w:val="24"/>
        </w:rPr>
        <w:t>Кондуктометрический метод анализа</w:t>
      </w:r>
    </w:p>
    <w:p w:rsidR="007E4F64" w:rsidRPr="00780AD6" w:rsidRDefault="007E4F64" w:rsidP="007E4F64">
      <w:pPr>
        <w:pStyle w:val="Style49"/>
        <w:widowControl/>
        <w:rPr>
          <w:rStyle w:val="FontStyle77"/>
          <w:sz w:val="24"/>
          <w:szCs w:val="24"/>
        </w:rPr>
      </w:pPr>
      <w:r w:rsidRPr="00780AD6">
        <w:rPr>
          <w:rStyle w:val="FontStyle77"/>
          <w:sz w:val="24"/>
          <w:szCs w:val="24"/>
        </w:rPr>
        <w:t>Для выполнения данного модуля необходимо составить и реализовать</w:t>
      </w:r>
    </w:p>
    <w:p w:rsidR="007E4F64" w:rsidRPr="00780AD6" w:rsidRDefault="007E4F64" w:rsidP="007E4F64">
      <w:pPr>
        <w:pStyle w:val="Style49"/>
        <w:widowControl/>
        <w:rPr>
          <w:rStyle w:val="FontStyle77"/>
          <w:sz w:val="24"/>
          <w:szCs w:val="24"/>
        </w:rPr>
      </w:pPr>
      <w:r w:rsidRPr="00780AD6">
        <w:rPr>
          <w:rStyle w:val="FontStyle77"/>
          <w:sz w:val="24"/>
          <w:szCs w:val="24"/>
        </w:rPr>
        <w:t>алгоритм выполнения экспериментального задания в соответствии с</w:t>
      </w:r>
    </w:p>
    <w:p w:rsidR="007E4F64" w:rsidRPr="00780AD6" w:rsidRDefault="007E4F64" w:rsidP="007E4F64">
      <w:pPr>
        <w:pStyle w:val="Style49"/>
        <w:widowControl/>
        <w:jc w:val="both"/>
        <w:rPr>
          <w:rStyle w:val="FontStyle77"/>
          <w:sz w:val="24"/>
          <w:szCs w:val="24"/>
        </w:rPr>
      </w:pPr>
      <w:r w:rsidRPr="00780AD6">
        <w:rPr>
          <w:rStyle w:val="FontStyle77"/>
          <w:sz w:val="24"/>
          <w:szCs w:val="24"/>
        </w:rPr>
        <w:t>нормативным документом. Подобрать посуду. Провести подготовку прибора к</w:t>
      </w:r>
    </w:p>
    <w:p w:rsidR="007E4F64" w:rsidRPr="00780AD6" w:rsidRDefault="007E4F64" w:rsidP="007E4F64">
      <w:pPr>
        <w:pStyle w:val="Style49"/>
        <w:widowControl/>
        <w:jc w:val="both"/>
        <w:rPr>
          <w:rStyle w:val="FontStyle77"/>
          <w:sz w:val="24"/>
          <w:szCs w:val="24"/>
        </w:rPr>
      </w:pPr>
      <w:r w:rsidRPr="00780AD6">
        <w:rPr>
          <w:rStyle w:val="FontStyle77"/>
          <w:sz w:val="24"/>
          <w:szCs w:val="24"/>
        </w:rPr>
        <w:t>работе.   Приготовить   реактивы.   Организовать   рабочее   место.   Обработать</w:t>
      </w:r>
    </w:p>
    <w:p w:rsidR="007E4F64" w:rsidRPr="002B0C1A" w:rsidRDefault="007E4F64" w:rsidP="007E4F64">
      <w:pPr>
        <w:pStyle w:val="Style49"/>
        <w:widowControl/>
        <w:spacing w:before="5"/>
        <w:rPr>
          <w:rStyle w:val="FontStyle76"/>
          <w:b w:val="0"/>
          <w:bCs w:val="0"/>
        </w:rPr>
      </w:pPr>
      <w:r w:rsidRPr="00780AD6">
        <w:rPr>
          <w:rStyle w:val="FontStyle77"/>
          <w:sz w:val="24"/>
          <w:szCs w:val="24"/>
        </w:rPr>
        <w:t>полученные результаты в соответствии с НД.</w:t>
      </w:r>
    </w:p>
    <w:p w:rsidR="007E4F64" w:rsidRDefault="007E4F64" w:rsidP="007E4F64">
      <w:pPr>
        <w:pStyle w:val="Style3"/>
        <w:widowControl/>
        <w:spacing w:before="5" w:line="360" w:lineRule="exact"/>
        <w:jc w:val="left"/>
        <w:rPr>
          <w:rStyle w:val="FontStyle76"/>
        </w:rPr>
      </w:pPr>
    </w:p>
    <w:p w:rsidR="007E4F64" w:rsidRPr="00780AD6" w:rsidRDefault="007E4F64" w:rsidP="007E4F64">
      <w:pPr>
        <w:pStyle w:val="Style3"/>
        <w:widowControl/>
        <w:spacing w:before="5" w:line="360" w:lineRule="exact"/>
        <w:jc w:val="left"/>
        <w:rPr>
          <w:rStyle w:val="FontStyle76"/>
          <w:sz w:val="24"/>
          <w:szCs w:val="24"/>
        </w:rPr>
      </w:pPr>
      <w:r w:rsidRPr="00780AD6">
        <w:rPr>
          <w:rStyle w:val="FontStyle76"/>
          <w:sz w:val="24"/>
          <w:szCs w:val="24"/>
        </w:rPr>
        <w:t>КРИТЕРИИ ОЦЕНКИ</w:t>
      </w:r>
    </w:p>
    <w:p w:rsidR="007E4F64" w:rsidRPr="00780AD6" w:rsidRDefault="007E4F64" w:rsidP="007E4F64">
      <w:pPr>
        <w:pStyle w:val="Style49"/>
        <w:widowControl/>
        <w:ind w:right="1613"/>
        <w:rPr>
          <w:rStyle w:val="FontStyle76"/>
          <w:sz w:val="24"/>
          <w:szCs w:val="24"/>
        </w:rPr>
      </w:pPr>
      <w:r w:rsidRPr="00780AD6">
        <w:rPr>
          <w:rStyle w:val="FontStyle77"/>
          <w:sz w:val="24"/>
          <w:szCs w:val="24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50. Таблица 2. </w:t>
      </w:r>
      <w:r w:rsidRPr="00780AD6">
        <w:rPr>
          <w:rStyle w:val="FontStyle76"/>
          <w:sz w:val="24"/>
          <w:szCs w:val="24"/>
        </w:rPr>
        <w:t>КОД 1:3</w:t>
      </w:r>
    </w:p>
    <w:p w:rsidR="007E4F64" w:rsidRPr="00780AD6" w:rsidRDefault="007E4F64" w:rsidP="007E4F64">
      <w:pPr>
        <w:spacing w:after="2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985"/>
        <w:gridCol w:w="1701"/>
        <w:gridCol w:w="1276"/>
      </w:tblGrid>
      <w:tr w:rsidR="007E4F64" w:rsidRPr="00780AD6" w:rsidTr="0055582D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Разд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ind w:left="1258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Критерий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ind w:left="1906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Оценки</w:t>
            </w:r>
          </w:p>
        </w:tc>
      </w:tr>
      <w:tr w:rsidR="007E4F64" w:rsidRPr="00780AD6" w:rsidTr="0055582D">
        <w:trPr>
          <w:trHeight w:val="10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ел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8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"/>
              <w:widowControl/>
              <w:spacing w:line="360" w:lineRule="exac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Субъектив ная (если</w:t>
            </w:r>
          </w:p>
          <w:p w:rsidR="007E4F64" w:rsidRPr="00780AD6" w:rsidRDefault="007E4F64" w:rsidP="0055582D">
            <w:pPr>
              <w:pStyle w:val="Style5"/>
              <w:widowControl/>
              <w:spacing w:line="379" w:lineRule="exac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это применим 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"/>
              <w:widowControl/>
              <w:spacing w:line="360" w:lineRule="exact"/>
              <w:ind w:left="202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Объективн 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Общая</w:t>
            </w:r>
          </w:p>
        </w:tc>
      </w:tr>
      <w:tr w:rsidR="007E4F64" w:rsidRPr="00780AD6" w:rsidTr="0055582D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  <w:lang w:val="en-US" w:eastAsia="en-US"/>
              </w:rPr>
            </w:pPr>
            <w:r w:rsidRPr="00780AD6">
              <w:rPr>
                <w:rStyle w:val="FontStyle77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2"/>
              <w:widowControl/>
              <w:spacing w:line="331" w:lineRule="exac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• Организация рабочего места, подготовка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51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30</w:t>
            </w:r>
          </w:p>
        </w:tc>
      </w:tr>
    </w:tbl>
    <w:tbl>
      <w:tblPr>
        <w:tblpPr w:leftFromText="180" w:rightFromText="180" w:vertAnchor="text" w:horzAnchor="margin" w:tblpX="40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985"/>
        <w:gridCol w:w="1704"/>
        <w:gridCol w:w="1315"/>
      </w:tblGrid>
      <w:tr w:rsidR="007E4F64" w:rsidRPr="00780AD6" w:rsidTr="005558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8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326" w:lineRule="exact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оборудования и реактивов</w:t>
            </w:r>
          </w:p>
          <w:p w:rsidR="007E4F64" w:rsidRPr="00780AD6" w:rsidRDefault="007E4F64" w:rsidP="0055582D">
            <w:pPr>
              <w:pStyle w:val="Style23"/>
              <w:widowControl/>
              <w:tabs>
                <w:tab w:val="left" w:pos="384"/>
              </w:tabs>
              <w:ind w:left="269" w:hanging="269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•</w:t>
            </w:r>
            <w:r w:rsidRPr="00780AD6">
              <w:rPr>
                <w:rStyle w:val="FontStyle77"/>
                <w:sz w:val="24"/>
                <w:szCs w:val="24"/>
              </w:rPr>
              <w:tab/>
              <w:t>Техника выполнения задания</w:t>
            </w:r>
          </w:p>
          <w:p w:rsidR="007E4F64" w:rsidRPr="00780AD6" w:rsidRDefault="007E4F64" w:rsidP="0055582D">
            <w:pPr>
              <w:pStyle w:val="Style23"/>
              <w:widowControl/>
              <w:tabs>
                <w:tab w:val="left" w:pos="384"/>
              </w:tabs>
              <w:spacing w:line="322" w:lineRule="exact"/>
              <w:ind w:left="269" w:hanging="269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•</w:t>
            </w:r>
            <w:r w:rsidRPr="00780AD6">
              <w:rPr>
                <w:rStyle w:val="FontStyle77"/>
                <w:sz w:val="24"/>
                <w:szCs w:val="24"/>
              </w:rPr>
              <w:tab/>
              <w:t xml:space="preserve">Обработка, анализ и оформление </w:t>
            </w:r>
            <w:r w:rsidRPr="00780AD6">
              <w:rPr>
                <w:rStyle w:val="FontStyle77"/>
                <w:sz w:val="24"/>
                <w:szCs w:val="24"/>
              </w:rPr>
              <w:lastRenderedPageBreak/>
              <w:t>полученных результатов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8"/>
              <w:widowControl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8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8"/>
              <w:widowControl/>
            </w:pPr>
          </w:p>
        </w:tc>
      </w:tr>
      <w:tr w:rsidR="007E4F64" w:rsidRPr="00780AD6" w:rsidTr="0055582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374"/>
              <w:jc w:val="left"/>
              <w:rPr>
                <w:rStyle w:val="FontStyle77"/>
                <w:sz w:val="24"/>
                <w:szCs w:val="24"/>
                <w:lang w:val="en-US" w:eastAsia="en-US"/>
              </w:rPr>
            </w:pPr>
            <w:r w:rsidRPr="00780AD6">
              <w:rPr>
                <w:rStyle w:val="FontStyle77"/>
                <w:sz w:val="24"/>
                <w:szCs w:val="24"/>
                <w:lang w:val="en-US" w:eastAsia="en-US"/>
              </w:rPr>
              <w:lastRenderedPageBreak/>
              <w:t>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23"/>
              <w:widowControl/>
              <w:tabs>
                <w:tab w:val="left" w:pos="384"/>
              </w:tabs>
              <w:spacing w:line="322" w:lineRule="exact"/>
              <w:ind w:left="269" w:hanging="269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•</w:t>
            </w:r>
            <w:r w:rsidRPr="00780AD6">
              <w:rPr>
                <w:rStyle w:val="FontStyle77"/>
                <w:sz w:val="24"/>
                <w:szCs w:val="24"/>
              </w:rPr>
              <w:tab/>
              <w:t>Организация рабочего места, подготовка оборудования и реактивов</w:t>
            </w:r>
          </w:p>
          <w:p w:rsidR="007E4F64" w:rsidRPr="00780AD6" w:rsidRDefault="007E4F64" w:rsidP="0055582D">
            <w:pPr>
              <w:pStyle w:val="Style23"/>
              <w:widowControl/>
              <w:tabs>
                <w:tab w:val="left" w:pos="384"/>
              </w:tabs>
              <w:ind w:left="269" w:hanging="269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•</w:t>
            </w:r>
            <w:r w:rsidRPr="00780AD6">
              <w:rPr>
                <w:rStyle w:val="FontStyle77"/>
                <w:sz w:val="24"/>
                <w:szCs w:val="24"/>
              </w:rPr>
              <w:tab/>
              <w:t>Техника выполнения задания</w:t>
            </w:r>
          </w:p>
          <w:p w:rsidR="007E4F64" w:rsidRPr="00780AD6" w:rsidRDefault="007E4F64" w:rsidP="0055582D">
            <w:pPr>
              <w:pStyle w:val="Style23"/>
              <w:widowControl/>
              <w:tabs>
                <w:tab w:val="left" w:pos="384"/>
              </w:tabs>
              <w:spacing w:line="322" w:lineRule="exact"/>
              <w:ind w:left="269" w:hanging="269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•</w:t>
            </w:r>
            <w:r w:rsidRPr="00780AD6">
              <w:rPr>
                <w:rStyle w:val="FontStyle77"/>
                <w:sz w:val="24"/>
                <w:szCs w:val="24"/>
              </w:rPr>
              <w:tab/>
              <w:t>Обработка, анализ и оформление полученных результатов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749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710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475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20</w:t>
            </w:r>
          </w:p>
        </w:tc>
      </w:tr>
      <w:tr w:rsidR="007E4F64" w:rsidRPr="00780AD6" w:rsidTr="0055582D"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1997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749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720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F64" w:rsidRPr="00780AD6" w:rsidRDefault="007E4F64" w:rsidP="0055582D">
            <w:pPr>
              <w:pStyle w:val="Style41"/>
              <w:widowControl/>
              <w:spacing w:line="240" w:lineRule="auto"/>
              <w:ind w:left="485"/>
              <w:jc w:val="left"/>
              <w:rPr>
                <w:rStyle w:val="FontStyle77"/>
                <w:sz w:val="24"/>
                <w:szCs w:val="24"/>
              </w:rPr>
            </w:pPr>
            <w:r w:rsidRPr="00780AD6">
              <w:rPr>
                <w:rStyle w:val="FontStyle77"/>
                <w:sz w:val="24"/>
                <w:szCs w:val="24"/>
              </w:rPr>
              <w:t>50</w:t>
            </w:r>
          </w:p>
        </w:tc>
      </w:tr>
    </w:tbl>
    <w:p w:rsidR="007E4F64" w:rsidRDefault="007E4F64" w:rsidP="007E4F64">
      <w:pPr>
        <w:rPr>
          <w:rStyle w:val="FontStyle77"/>
          <w:b/>
          <w:sz w:val="24"/>
          <w:szCs w:val="24"/>
        </w:rPr>
      </w:pPr>
    </w:p>
    <w:p w:rsidR="007E4F64" w:rsidRPr="002B0C1A" w:rsidRDefault="007E4F64" w:rsidP="007E4F64">
      <w:pPr>
        <w:widowControl w:val="0"/>
        <w:tabs>
          <w:tab w:val="left" w:pos="709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1A">
        <w:rPr>
          <w:rFonts w:ascii="Times New Roman" w:hAnsi="Times New Roman" w:cs="Times New Roman"/>
          <w:sz w:val="24"/>
          <w:szCs w:val="24"/>
        </w:rPr>
        <w:t>КОД, включая демонстрационный вариант задания, разрабатываются ежегодно не позднее 1 декабря в соответствии с требованиями и порядком, установленным союзом «Молодые профессионалы (Ворлдскиллс Россия)», и размещаются в специальном разделе на официальном сайте</w:t>
      </w:r>
      <w:hyperlink r:id="rId15" w:history="1">
        <w:r w:rsidRPr="002B0C1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www.wor1dskills.ru</w:t>
        </w:r>
      </w:hyperlink>
      <w:r w:rsidRPr="002B0C1A">
        <w:rPr>
          <w:rFonts w:ascii="Times New Roman" w:hAnsi="Times New Roman" w:cs="Times New Roman"/>
          <w:sz w:val="24"/>
          <w:szCs w:val="24"/>
        </w:rPr>
        <w:t xml:space="preserve">и в Единой системе актуальных требований к компетенциям </w:t>
      </w:r>
      <w:hyperlink r:id="rId16" w:history="1">
        <w:r w:rsidRPr="002B0C1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www.esat.worldskills.ru</w:t>
        </w:r>
      </w:hyperlink>
      <w:r w:rsidRPr="002B0C1A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7E4F64" w:rsidRPr="002B0C1A" w:rsidRDefault="007E4F64" w:rsidP="007E4F64">
      <w:pPr>
        <w:widowControl w:val="0"/>
        <w:tabs>
          <w:tab w:val="left" w:pos="709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1A">
        <w:rPr>
          <w:rFonts w:ascii="Times New Roman" w:hAnsi="Times New Roman" w:cs="Times New Roman"/>
          <w:sz w:val="24"/>
          <w:szCs w:val="24"/>
        </w:rPr>
        <w:tab/>
        <w:t>Задания разрабатываются на основе конкурсных заданий Финала Национального чемпионата «Молодые профессионалы» (WorldSkillsRussia) соответствующего года или международных чемпионатов WorldSkills предыдущего или соответствующего года способом, обеспечивающим взаимное сопоставление/сравнение результатов демонстрационного экзамена.)</w:t>
      </w:r>
    </w:p>
    <w:p w:rsidR="007E4F64" w:rsidRPr="002B0C1A" w:rsidRDefault="007E4F64" w:rsidP="007E4F64">
      <w:pPr>
        <w:rPr>
          <w:rStyle w:val="FontStyle77"/>
          <w:b/>
          <w:sz w:val="24"/>
          <w:szCs w:val="24"/>
        </w:rPr>
        <w:sectPr w:rsidR="007E4F64" w:rsidRPr="002B0C1A" w:rsidSect="0055582D">
          <w:type w:val="continuous"/>
          <w:pgSz w:w="16837" w:h="23810"/>
          <w:pgMar w:top="3130" w:right="3393" w:bottom="1440" w:left="3393" w:header="720" w:footer="720" w:gutter="0"/>
          <w:cols w:space="60"/>
          <w:noEndnote/>
        </w:sect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Pr="00174CD2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203200</wp:posOffset>
            </wp:positionV>
            <wp:extent cx="895350" cy="914400"/>
            <wp:effectExtent l="19050" t="0" r="0" b="0"/>
            <wp:wrapSquare wrapText="bothSides"/>
            <wp:docPr id="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94" w:rsidRPr="00A11089" w:rsidRDefault="007E4394" w:rsidP="007E4394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учреждениеМосковской области</w:t>
      </w:r>
    </w:p>
    <w:p w:rsidR="007E4394" w:rsidRDefault="007E4394" w:rsidP="007E4394">
      <w:pPr>
        <w:pStyle w:val="af6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7E4394" w:rsidRPr="00D978A1" w:rsidRDefault="007E4394" w:rsidP="007E4394">
      <w:pPr>
        <w:spacing w:after="0" w:line="240" w:lineRule="auto"/>
      </w:pPr>
    </w:p>
    <w:p w:rsidR="007E4394" w:rsidRPr="005E4B78" w:rsidRDefault="007E4394" w:rsidP="007E4394">
      <w:pPr>
        <w:pStyle w:val="a3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7E4394" w:rsidTr="009563EA">
        <w:trPr>
          <w:trHeight w:val="1575"/>
        </w:trPr>
        <w:tc>
          <w:tcPr>
            <w:tcW w:w="5778" w:type="dxa"/>
          </w:tcPr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E4394" w:rsidRPr="006F7BB9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7E4394" w:rsidRDefault="007E4394" w:rsidP="0095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7E4394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2" w:type="dxa"/>
          </w:tcPr>
          <w:p w:rsidR="007E4394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A168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7E4394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E4394" w:rsidRPr="009E53AD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9E53AD">
              <w:rPr>
                <w:rFonts w:eastAsia="Calibri"/>
                <w:sz w:val="24"/>
                <w:szCs w:val="24"/>
              </w:rPr>
              <w:t>Руководитель СП</w:t>
            </w:r>
          </w:p>
          <w:p w:rsidR="007E4394" w:rsidRPr="00DA1685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E4394" w:rsidRPr="000D05EA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05EA">
              <w:rPr>
                <w:sz w:val="24"/>
                <w:szCs w:val="24"/>
              </w:rPr>
              <w:t>_______________ (</w:t>
            </w:r>
            <w:r w:rsidRPr="007B55F9">
              <w:rPr>
                <w:sz w:val="24"/>
                <w:szCs w:val="24"/>
              </w:rPr>
              <w:t>Ф.И.О.)</w:t>
            </w:r>
          </w:p>
          <w:p w:rsidR="007E4394" w:rsidRPr="0059162E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подпись</w:t>
            </w:r>
          </w:p>
          <w:p w:rsidR="007E4394" w:rsidRPr="005C765A" w:rsidRDefault="007E4394" w:rsidP="009563EA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«____»__</w:t>
            </w:r>
            <w:r>
              <w:rPr>
                <w:sz w:val="24"/>
                <w:szCs w:val="24"/>
              </w:rPr>
              <w:t>___</w:t>
            </w:r>
            <w:r>
              <w:rPr>
                <w:rFonts w:eastAsia="Calibri"/>
                <w:sz w:val="24"/>
                <w:szCs w:val="24"/>
              </w:rPr>
              <w:t>_______ 20___</w:t>
            </w:r>
            <w:r>
              <w:rPr>
                <w:sz w:val="24"/>
                <w:szCs w:val="24"/>
              </w:rPr>
              <w:t>__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7E4394" w:rsidRPr="003B48E8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дипломных работ (дипломных проектов)</w:t>
      </w:r>
    </w:p>
    <w:tbl>
      <w:tblPr>
        <w:tblOverlap w:val="never"/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807"/>
        <w:gridCol w:w="1985"/>
        <w:gridCol w:w="1599"/>
      </w:tblGrid>
      <w:tr w:rsidR="007E4394" w:rsidRPr="00DB336E" w:rsidTr="009563EA">
        <w:trPr>
          <w:trHeight w:hRule="exact" w:val="1190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left="296" w:hanging="296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№№</w:t>
            </w:r>
          </w:p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</w:t>
            </w:r>
            <w:r w:rsidRPr="003413AF">
              <w:rPr>
                <w:b/>
                <w:sz w:val="20"/>
                <w:szCs w:val="20"/>
              </w:rPr>
              <w:t>дипломных работ (дипломных проектов)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Наименование</w:t>
            </w:r>
            <w:r w:rsidRPr="00F364A6">
              <w:rPr>
                <w:sz w:val="28"/>
              </w:rPr>
              <w:t>*</w:t>
            </w:r>
            <w:r w:rsidRPr="00DB336E">
              <w:rPr>
                <w:b/>
                <w:sz w:val="20"/>
                <w:szCs w:val="20"/>
              </w:rPr>
              <w:t xml:space="preserve"> профессиональных модулей, отражаемых в работе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(ОК, ПК)</w:t>
            </w:r>
          </w:p>
        </w:tc>
      </w:tr>
      <w:tr w:rsidR="007E4394" w:rsidRPr="00DB336E" w:rsidTr="009563EA">
        <w:trPr>
          <w:trHeight w:hRule="exact" w:val="58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7E4394" w:rsidRPr="00DB336E" w:rsidRDefault="007E4394" w:rsidP="00417396">
            <w:pPr>
              <w:pStyle w:val="20"/>
              <w:numPr>
                <w:ilvl w:val="0"/>
                <w:numId w:val="3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7E4394" w:rsidRPr="006C6D7B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94" w:rsidRPr="006C6D7B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7E4394" w:rsidRPr="006C6D7B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E4394" w:rsidRPr="00DB336E" w:rsidTr="009563EA">
        <w:trPr>
          <w:trHeight w:hRule="exact" w:val="56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7E4394" w:rsidRPr="00DB336E" w:rsidRDefault="007E4394" w:rsidP="00417396">
            <w:pPr>
              <w:pStyle w:val="20"/>
              <w:numPr>
                <w:ilvl w:val="0"/>
                <w:numId w:val="3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E4394" w:rsidRPr="00DB336E" w:rsidTr="009563EA">
        <w:trPr>
          <w:trHeight w:hRule="exact" w:val="559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7E4394" w:rsidRPr="00DB336E" w:rsidRDefault="007E4394" w:rsidP="00417396">
            <w:pPr>
              <w:pStyle w:val="20"/>
              <w:numPr>
                <w:ilvl w:val="0"/>
                <w:numId w:val="3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E4394" w:rsidRPr="00DB336E" w:rsidTr="009563EA">
        <w:trPr>
          <w:trHeight w:hRule="exact" w:val="567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7E4394" w:rsidRPr="00DB336E" w:rsidRDefault="007E4394" w:rsidP="00417396">
            <w:pPr>
              <w:pStyle w:val="20"/>
              <w:numPr>
                <w:ilvl w:val="0"/>
                <w:numId w:val="3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E4394" w:rsidRPr="00DB336E" w:rsidTr="009563EA">
        <w:trPr>
          <w:trHeight w:hRule="exact" w:val="57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7E4394" w:rsidRPr="00DB336E" w:rsidRDefault="007E4394" w:rsidP="00417396">
            <w:pPr>
              <w:pStyle w:val="20"/>
              <w:numPr>
                <w:ilvl w:val="0"/>
                <w:numId w:val="32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7E4394" w:rsidRPr="00DB336E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4394" w:rsidRPr="00D24668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Титульный лист (образец)</w:t>
      </w:r>
    </w:p>
    <w:p w:rsidR="007E4394" w:rsidRPr="007E6514" w:rsidRDefault="007E4394" w:rsidP="007E439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94" w:rsidRPr="00B540B2" w:rsidRDefault="007E4394" w:rsidP="007E4394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7E4394" w:rsidRPr="007E6514" w:rsidRDefault="007E4394" w:rsidP="007E4394">
      <w:pPr>
        <w:pStyle w:val="af6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7E4394" w:rsidRDefault="007E4394" w:rsidP="007E4394">
      <w:pPr>
        <w:spacing w:after="0" w:line="240" w:lineRule="auto"/>
        <w:jc w:val="center"/>
      </w:pPr>
    </w:p>
    <w:p w:rsidR="007E4394" w:rsidRDefault="007E4394" w:rsidP="007E4394">
      <w:pPr>
        <w:spacing w:after="0" w:line="240" w:lineRule="auto"/>
        <w:jc w:val="center"/>
      </w:pPr>
    </w:p>
    <w:p w:rsidR="007E4394" w:rsidRDefault="007E4394" w:rsidP="007E4394">
      <w:pPr>
        <w:spacing w:after="0" w:line="240" w:lineRule="auto"/>
        <w:jc w:val="center"/>
      </w:pPr>
    </w:p>
    <w:p w:rsidR="007E4394" w:rsidRDefault="007E4394" w:rsidP="007E4394">
      <w:pPr>
        <w:spacing w:after="0" w:line="240" w:lineRule="auto"/>
        <w:jc w:val="center"/>
      </w:pPr>
    </w:p>
    <w:p w:rsidR="007E4394" w:rsidRDefault="007E4394" w:rsidP="007E4394">
      <w:pPr>
        <w:spacing w:after="0" w:line="240" w:lineRule="auto"/>
        <w:jc w:val="center"/>
      </w:pP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ДИПЛОМНАЯ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(ДИПЛОМНЫЙ ПРОЕКТ)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7E4394" w:rsidRPr="00A0420D" w:rsidRDefault="007E4394" w:rsidP="007E43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0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E4394" w:rsidRPr="00A0420D" w:rsidRDefault="007E4394" w:rsidP="007E439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20D">
        <w:rPr>
          <w:rFonts w:ascii="Times New Roman" w:hAnsi="Times New Roman" w:cs="Times New Roman"/>
          <w:i/>
          <w:sz w:val="24"/>
          <w:szCs w:val="24"/>
        </w:rPr>
        <w:t>(код, наименование специальности)</w:t>
      </w:r>
    </w:p>
    <w:p w:rsidR="007E4394" w:rsidRPr="00A0420D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</w:t>
      </w:r>
    </w:p>
    <w:p w:rsidR="007E4394" w:rsidRPr="00A0420D" w:rsidRDefault="007E4394" w:rsidP="007E4394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21"/>
      </w:tblGrid>
      <w:tr w:rsidR="007E4394" w:rsidRPr="00A0420D" w:rsidTr="009563EA">
        <w:tc>
          <w:tcPr>
            <w:tcW w:w="3936" w:type="dxa"/>
          </w:tcPr>
          <w:p w:rsidR="007E4394" w:rsidRPr="00A0420D" w:rsidRDefault="007E4394" w:rsidP="009563EA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7E4394" w:rsidRPr="00A0420D" w:rsidRDefault="007E4394" w:rsidP="009563EA">
            <w:pPr>
              <w:tabs>
                <w:tab w:val="left" w:leader="underscore" w:pos="1668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Студент/ка_____________________________________</w:t>
            </w:r>
          </w:p>
          <w:p w:rsidR="007E4394" w:rsidRPr="00EE16D6" w:rsidRDefault="007E4394" w:rsidP="009563EA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</w:t>
            </w:r>
          </w:p>
          <w:p w:rsidR="007E4394" w:rsidRPr="00A0420D" w:rsidRDefault="007E4394" w:rsidP="009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Руководитель___________________________________</w:t>
            </w:r>
          </w:p>
          <w:p w:rsidR="007E4394" w:rsidRPr="00A0420D" w:rsidRDefault="007E4394" w:rsidP="009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Консультанты____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E4394" w:rsidRPr="00A0420D" w:rsidRDefault="007E4394" w:rsidP="009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201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 </w:t>
            </w:r>
          </w:p>
          <w:p w:rsidR="007E4394" w:rsidRPr="00A0420D" w:rsidRDefault="007E4394" w:rsidP="009563E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 оценкой «___________»</w:t>
            </w:r>
          </w:p>
          <w:p w:rsidR="007E4394" w:rsidRPr="00A0420D" w:rsidRDefault="007E4394" w:rsidP="009563E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94" w:rsidRPr="00A0420D" w:rsidRDefault="007E4394" w:rsidP="009563E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Секретарь ГЭК:_________________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7E4394" w:rsidRPr="00A0420D" w:rsidRDefault="007E4394" w:rsidP="009563E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подпись                                                      ФИО             </w:t>
            </w:r>
          </w:p>
          <w:p w:rsidR="007E4394" w:rsidRPr="00A0420D" w:rsidRDefault="007E4394" w:rsidP="009563EA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E4394" w:rsidRPr="00A0420D" w:rsidRDefault="007E4394" w:rsidP="007E4394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4394" w:rsidRPr="00A0420D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A0420D" w:rsidRDefault="007E4394" w:rsidP="007E4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 xml:space="preserve">Допущен (а) </w:t>
      </w:r>
    </w:p>
    <w:p w:rsidR="007E4394" w:rsidRPr="00A0420D" w:rsidRDefault="007E4394" w:rsidP="007E4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7E4394" w:rsidRPr="00A0420D" w:rsidRDefault="007E4394" w:rsidP="007E4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bookmarkStart w:id="33" w:name="bookmark34"/>
      <w:r w:rsidRPr="00A0420D">
        <w:rPr>
          <w:rFonts w:ascii="Times New Roman" w:hAnsi="Times New Roman" w:cs="Times New Roman"/>
          <w:sz w:val="24"/>
          <w:szCs w:val="24"/>
        </w:rPr>
        <w:t xml:space="preserve"> ____________________/_____________/</w:t>
      </w:r>
    </w:p>
    <w:p w:rsidR="007E4394" w:rsidRPr="00A0420D" w:rsidRDefault="007E4394" w:rsidP="007E43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подпись                                                    ФИО</w:t>
      </w:r>
      <w:r w:rsidRPr="00A0420D">
        <w:rPr>
          <w:rFonts w:ascii="Times New Roman" w:hAnsi="Times New Roman" w:cs="Times New Roman"/>
          <w:sz w:val="24"/>
          <w:szCs w:val="24"/>
        </w:rPr>
        <w:tab/>
      </w:r>
      <w:bookmarkEnd w:id="33"/>
      <w:r w:rsidRPr="00A0420D">
        <w:rPr>
          <w:rFonts w:ascii="Times New Roman" w:hAnsi="Times New Roman" w:cs="Times New Roman"/>
          <w:sz w:val="24"/>
          <w:szCs w:val="24"/>
        </w:rPr>
        <w:tab/>
      </w:r>
    </w:p>
    <w:p w:rsidR="007E4394" w:rsidRPr="00A0420D" w:rsidRDefault="007E4394" w:rsidP="007E4394">
      <w:pPr>
        <w:tabs>
          <w:tab w:val="left" w:pos="6272"/>
          <w:tab w:val="left" w:pos="825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«_____»___________20_____г.</w:t>
      </w: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7E4394" w:rsidRPr="00174CD2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E4394" w:rsidRPr="00BA2E34" w:rsidTr="009563EA">
        <w:tc>
          <w:tcPr>
            <w:tcW w:w="4786" w:type="dxa"/>
          </w:tcPr>
          <w:p w:rsidR="007E4394" w:rsidRPr="00BA2E34" w:rsidRDefault="007E4394" w:rsidP="009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7E4394" w:rsidRPr="00BA2E34" w:rsidRDefault="007E4394" w:rsidP="009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на заседании Предметной (цикловой) комиссии Протокол №____</w:t>
            </w:r>
          </w:p>
          <w:p w:rsidR="007E4394" w:rsidRPr="00BA2E34" w:rsidRDefault="007E4394" w:rsidP="009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 от «____»________20____г.</w:t>
            </w:r>
          </w:p>
          <w:p w:rsidR="007E4394" w:rsidRPr="00BA2E34" w:rsidRDefault="007E4394" w:rsidP="009563EA">
            <w:pPr>
              <w:tabs>
                <w:tab w:val="left" w:leader="underscore" w:pos="7825"/>
                <w:tab w:val="left" w:leader="underscore" w:pos="9039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bookmark35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34"/>
          </w:p>
          <w:p w:rsidR="007E4394" w:rsidRPr="00BA2E34" w:rsidRDefault="007E4394" w:rsidP="009563EA">
            <w:pPr>
              <w:tabs>
                <w:tab w:val="left" w:pos="840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председателя ПЦК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Ф.И.О.</w:t>
            </w:r>
          </w:p>
        </w:tc>
      </w:tr>
    </w:tbl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7E4394" w:rsidRPr="00BA2E34" w:rsidRDefault="007E4394" w:rsidP="007E4394">
      <w:pPr>
        <w:tabs>
          <w:tab w:val="left" w:leader="underscore" w:pos="3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34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Обучающемуся (обучающейся)___________________________________________________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BA2E3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A2E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9"/>
      </w:tblGrid>
      <w:tr w:rsidR="007E4394" w:rsidRPr="00BA2E34" w:rsidTr="009563EA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7E4394" w:rsidRPr="00BA2E34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:rsidR="007E4394" w:rsidRPr="00BA2E34" w:rsidRDefault="007E4394" w:rsidP="00956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Срок представления </w:t>
      </w:r>
      <w:r w:rsidRPr="000C64F1">
        <w:rPr>
          <w:rFonts w:ascii="Times New Roman" w:hAnsi="Times New Roman" w:cs="Times New Roman"/>
          <w:sz w:val="24"/>
          <w:szCs w:val="24"/>
        </w:rPr>
        <w:t>дипломной работы (дипломного проекта)</w:t>
      </w:r>
    </w:p>
    <w:p w:rsidR="007E4394" w:rsidRPr="00BA2E34" w:rsidRDefault="007E4394" w:rsidP="007E4394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 «</w:t>
      </w:r>
      <w:r w:rsidRPr="00BA2E34">
        <w:rPr>
          <w:rFonts w:ascii="Times New Roman" w:hAnsi="Times New Roman" w:cs="Times New Roman"/>
          <w:sz w:val="24"/>
          <w:szCs w:val="24"/>
        </w:rPr>
        <w:tab/>
        <w:t>»</w:t>
      </w:r>
      <w:r w:rsidRPr="00BA2E34">
        <w:rPr>
          <w:rFonts w:ascii="Times New Roman" w:hAnsi="Times New Roman" w:cs="Times New Roman"/>
          <w:sz w:val="24"/>
          <w:szCs w:val="24"/>
        </w:rPr>
        <w:tab/>
        <w:t>20</w:t>
      </w:r>
      <w:r w:rsidRPr="00BA2E34">
        <w:rPr>
          <w:rFonts w:ascii="Times New Roman" w:hAnsi="Times New Roman" w:cs="Times New Roman"/>
          <w:sz w:val="24"/>
          <w:szCs w:val="24"/>
        </w:rPr>
        <w:tab/>
        <w:t>г.</w:t>
      </w:r>
    </w:p>
    <w:p w:rsidR="007E4394" w:rsidRPr="00BA2E34" w:rsidRDefault="007E4394" w:rsidP="007E4394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BA2E34" w:rsidRDefault="007E4394" w:rsidP="007E4394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Руководитель</w:t>
      </w:r>
      <w:r w:rsidRPr="00BA2E34">
        <w:rPr>
          <w:rFonts w:ascii="Times New Roman" w:hAnsi="Times New Roman" w:cs="Times New Roman"/>
          <w:sz w:val="24"/>
          <w:szCs w:val="24"/>
        </w:rPr>
        <w:tab/>
        <w:t>/</w:t>
      </w:r>
      <w:r w:rsidRPr="00BA2E34">
        <w:rPr>
          <w:rFonts w:ascii="Times New Roman" w:hAnsi="Times New Roman" w:cs="Times New Roman"/>
          <w:sz w:val="24"/>
          <w:szCs w:val="24"/>
        </w:rPr>
        <w:tab/>
        <w:t>/</w:t>
      </w:r>
    </w:p>
    <w:p w:rsidR="007E4394" w:rsidRPr="00BA2E34" w:rsidRDefault="007E4394" w:rsidP="007E4394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E3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4394" w:rsidRDefault="007E4394" w:rsidP="007E439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14FAC">
        <w:rPr>
          <w:rFonts w:ascii="Times New Roman" w:hAnsi="Times New Roman" w:cs="Times New Roman"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</w:rPr>
        <w:t>8</w:t>
      </w:r>
    </w:p>
    <w:p w:rsidR="007E4394" w:rsidRPr="00014FAC" w:rsidRDefault="007E4394" w:rsidP="007E439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Программе ГИА</w:t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4468">
        <w:rPr>
          <w:rFonts w:ascii="Times New Roman" w:hAnsi="Times New Roman"/>
          <w:i/>
          <w:sz w:val="24"/>
          <w:szCs w:val="24"/>
        </w:rPr>
        <w:t>Примечание:Календарный план работы над дипломным проектом разрабатывается студентом и руководителем до начала дипломного проектирования</w:t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BA2E3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 xml:space="preserve">алендарный планвыполнения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7E4394" w:rsidRPr="0034718C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7E4394" w:rsidRPr="0034718C" w:rsidRDefault="007E4394" w:rsidP="007E4394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Студентом__</w:t>
      </w:r>
      <w:r>
        <w:rPr>
          <w:b w:val="0"/>
          <w:sz w:val="24"/>
          <w:szCs w:val="24"/>
        </w:rPr>
        <w:t>__</w:t>
      </w:r>
      <w:r w:rsidRPr="0034718C">
        <w:rPr>
          <w:b w:val="0"/>
          <w:sz w:val="24"/>
          <w:szCs w:val="24"/>
        </w:rPr>
        <w:t>_курса_______группы _________________________________________</w:t>
      </w:r>
      <w:r>
        <w:rPr>
          <w:b w:val="0"/>
          <w:sz w:val="24"/>
          <w:szCs w:val="24"/>
        </w:rPr>
        <w:t>______</w:t>
      </w:r>
      <w:r w:rsidRPr="0034718C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_______________________________</w:t>
      </w:r>
    </w:p>
    <w:p w:rsidR="007E4394" w:rsidRPr="005C622F" w:rsidRDefault="007E4394" w:rsidP="007E4394">
      <w:pPr>
        <w:pStyle w:val="FR2"/>
        <w:spacing w:before="0"/>
        <w:jc w:val="left"/>
        <w:rPr>
          <w:b w:val="0"/>
          <w:sz w:val="20"/>
          <w:szCs w:val="20"/>
          <w:vertAlign w:val="superscript"/>
        </w:rPr>
      </w:pP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ab/>
      </w:r>
      <w:r w:rsidRPr="005C622F">
        <w:rPr>
          <w:b w:val="0"/>
          <w:sz w:val="20"/>
          <w:szCs w:val="20"/>
          <w:vertAlign w:val="superscript"/>
        </w:rPr>
        <w:t>Ф.И.О.</w:t>
      </w:r>
    </w:p>
    <w:p w:rsidR="007E4394" w:rsidRPr="0034718C" w:rsidRDefault="007E4394" w:rsidP="007E4394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По теме    ________________________________________________________________</w:t>
      </w:r>
      <w:r>
        <w:rPr>
          <w:b w:val="0"/>
          <w:sz w:val="24"/>
          <w:szCs w:val="24"/>
        </w:rPr>
        <w:t>_______________</w:t>
      </w:r>
      <w:r w:rsidRPr="0034718C">
        <w:rPr>
          <w:b w:val="0"/>
          <w:sz w:val="24"/>
          <w:szCs w:val="24"/>
        </w:rPr>
        <w:t>_</w:t>
      </w:r>
    </w:p>
    <w:p w:rsidR="007E4394" w:rsidRPr="0034718C" w:rsidRDefault="007E4394" w:rsidP="007E4394">
      <w:pPr>
        <w:pStyle w:val="FR2"/>
        <w:spacing w:before="0"/>
        <w:jc w:val="left"/>
        <w:rPr>
          <w:b w:val="0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125"/>
        <w:gridCol w:w="1461"/>
        <w:gridCol w:w="1661"/>
        <w:gridCol w:w="1480"/>
      </w:tblGrid>
      <w:tr w:rsidR="007E4394" w:rsidRPr="00922326" w:rsidTr="009563EA">
        <w:trPr>
          <w:trHeight w:val="1036"/>
          <w:jc w:val="center"/>
        </w:trPr>
        <w:tc>
          <w:tcPr>
            <w:tcW w:w="951" w:type="dxa"/>
          </w:tcPr>
          <w:p w:rsidR="007E4394" w:rsidRPr="00922326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№</w:t>
            </w:r>
          </w:p>
          <w:p w:rsidR="007E4394" w:rsidRPr="00922326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  <w:p w:rsidR="007E4394" w:rsidRPr="00922326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4318" w:type="dxa"/>
          </w:tcPr>
          <w:p w:rsidR="007E4394" w:rsidRPr="00922326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Планируемый объем выполнения</w:t>
            </w:r>
          </w:p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этапа,  %</w:t>
            </w: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Отметка</w:t>
            </w:r>
          </w:p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</w:t>
            </w:r>
          </w:p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выполнении</w:t>
            </w:r>
          </w:p>
          <w:p w:rsidR="007E4394" w:rsidRPr="00922326" w:rsidRDefault="007E4394" w:rsidP="009563EA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Ознакомление с темой и заданием на дипломной работы (дипломного проекта)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Сбор информации и систематизация материала во время прохождения преддипломной практики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Анализ технико-экономических показателей объекта проектирования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395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Выполнение творческой части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15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Выполнение графической части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08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Выполнение технологической части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Выполнение экономической части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Проверка содержания отдельных разделов дипломной работы (дипломного проекта)консультантами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Проверка содержания полностью выполненной дипломной работы (дипломного проекта)руководителем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Утверждение (подпись) отдельных разделов дипломной работы (дипломного проекта)консультантами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Утверждение (подпись) дипломной работы (дипломного проекта)руководителем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Получение отзыва руководителя дипломной работы (дипломного проекта)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Участие в смотре дипломной работы (дипломного проекта), назначение на рецензию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Рецензирование дипломной работы (дипломного проекта)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E4394" w:rsidRPr="00922326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Предварительная защита, получение допуска на защиту дипломной работы (дипломного проекта)</w:t>
            </w:r>
          </w:p>
        </w:tc>
        <w:tc>
          <w:tcPr>
            <w:tcW w:w="1268" w:type="dxa"/>
          </w:tcPr>
          <w:p w:rsidR="007E4394" w:rsidRPr="00922326" w:rsidRDefault="007E4394" w:rsidP="009563EA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922326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922326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4394" w:rsidRPr="0034718C" w:rsidTr="009563EA">
        <w:trPr>
          <w:trHeight w:val="451"/>
          <w:jc w:val="center"/>
        </w:trPr>
        <w:tc>
          <w:tcPr>
            <w:tcW w:w="951" w:type="dxa"/>
          </w:tcPr>
          <w:p w:rsidR="007E4394" w:rsidRPr="00922326" w:rsidRDefault="007E4394" w:rsidP="0041739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7E4394" w:rsidRPr="009A4429" w:rsidRDefault="007E4394" w:rsidP="00956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4429">
              <w:rPr>
                <w:rFonts w:ascii="Times New Roman" w:hAnsi="Times New Roman"/>
              </w:rPr>
              <w:t>Защита дипломной работы (дипломного проекта)</w:t>
            </w:r>
          </w:p>
        </w:tc>
        <w:tc>
          <w:tcPr>
            <w:tcW w:w="1268" w:type="dxa"/>
          </w:tcPr>
          <w:p w:rsidR="007E4394" w:rsidRPr="0034718C" w:rsidRDefault="007E4394" w:rsidP="009563EA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7E4394" w:rsidRPr="0034718C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7E4394" w:rsidRPr="0034718C" w:rsidRDefault="007E4394" w:rsidP="009563EA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7E4394" w:rsidRPr="0034718C" w:rsidRDefault="007E4394" w:rsidP="007E4394">
      <w:pPr>
        <w:pStyle w:val="FR2"/>
        <w:spacing w:before="0"/>
        <w:rPr>
          <w:sz w:val="24"/>
          <w:szCs w:val="24"/>
        </w:rPr>
      </w:pPr>
    </w:p>
    <w:p w:rsidR="007E4394" w:rsidRPr="00CD270C" w:rsidRDefault="007E4394" w:rsidP="007E4394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Студент</w:t>
      </w:r>
      <w:r>
        <w:rPr>
          <w:sz w:val="24"/>
          <w:szCs w:val="24"/>
        </w:rPr>
        <w:t>____________________________________________________________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7E4394" w:rsidRPr="00CD270C" w:rsidRDefault="007E4394" w:rsidP="007E4394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7E4394" w:rsidRPr="0034718C" w:rsidRDefault="007E4394" w:rsidP="007E4394">
      <w:pPr>
        <w:pStyle w:val="FR2"/>
        <w:spacing w:before="0"/>
        <w:jc w:val="left"/>
        <w:rPr>
          <w:b w:val="0"/>
          <w:sz w:val="24"/>
          <w:szCs w:val="24"/>
        </w:rPr>
      </w:pPr>
    </w:p>
    <w:p w:rsidR="007E4394" w:rsidRPr="00CD270C" w:rsidRDefault="007E4394" w:rsidP="007E4394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Руководитель _</w:t>
      </w:r>
      <w:r>
        <w:rPr>
          <w:sz w:val="24"/>
          <w:szCs w:val="24"/>
        </w:rPr>
        <w:t>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7E4394" w:rsidRPr="00CD270C" w:rsidRDefault="007E4394" w:rsidP="007E4394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7E4394" w:rsidRPr="00CD270C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t>Распределение времени на дипломное проектирование:</w:t>
      </w:r>
    </w:p>
    <w:p w:rsidR="007E4394" w:rsidRPr="00BF015C" w:rsidRDefault="007E4394" w:rsidP="007E4394">
      <w:pPr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52"/>
      </w:tblGrid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keepNext/>
              <w:jc w:val="center"/>
              <w:outlineLvl w:val="3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Этапы работы</w:t>
            </w:r>
          </w:p>
        </w:tc>
        <w:tc>
          <w:tcPr>
            <w:tcW w:w="2552" w:type="dxa"/>
          </w:tcPr>
          <w:p w:rsidR="007E4394" w:rsidRPr="00BF015C" w:rsidRDefault="007E4394" w:rsidP="009563EA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7E4394" w:rsidRPr="00BF015C" w:rsidRDefault="007E4394" w:rsidP="009563EA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2</w:t>
            </w: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 на выполнение проекта: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 xml:space="preserve">1. Введение 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 Основная часть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2.1. Подготовка к исследованию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2.2. Подготовка и проведение работы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3. Заключение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4. Оформление дипломного проекта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 xml:space="preserve">Количество дней на оформление документации и защиту проекта: 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5. Рецензирование дипломного проекта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6.. Предзащита дипломного проекта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7.. Подготовка к защите дипломного проекта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8. Защита дипломного проекта</w:t>
            </w:r>
          </w:p>
        </w:tc>
        <w:tc>
          <w:tcPr>
            <w:tcW w:w="2552" w:type="dxa"/>
          </w:tcPr>
          <w:p w:rsidR="007E4394" w:rsidRPr="00D80C4C" w:rsidRDefault="007E4394" w:rsidP="009563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E4394" w:rsidRPr="006510CC" w:rsidTr="009563EA">
        <w:tc>
          <w:tcPr>
            <w:tcW w:w="7054" w:type="dxa"/>
          </w:tcPr>
          <w:p w:rsidR="007E4394" w:rsidRPr="00BF015C" w:rsidRDefault="007E4394" w:rsidP="009563EA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52" w:type="dxa"/>
          </w:tcPr>
          <w:p w:rsidR="007E4394" w:rsidRPr="00BF015C" w:rsidRDefault="007E4394" w:rsidP="009563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394" w:rsidRDefault="007E4394" w:rsidP="007E43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E4394" w:rsidRPr="00E1394D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1394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9</w:t>
      </w:r>
    </w:p>
    <w:p w:rsidR="007E4394" w:rsidRPr="00E1394D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1394D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Pr="00E1394D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7E4394" w:rsidRPr="00E1394D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на дипломную работу (дипломный проект)</w:t>
      </w:r>
    </w:p>
    <w:p w:rsidR="007E4394" w:rsidRPr="00E1394D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E1394D" w:rsidRDefault="007E4394" w:rsidP="007E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Тема _______________</w:t>
      </w:r>
      <w:r w:rsidRPr="00E1394D">
        <w:rPr>
          <w:rFonts w:ascii="Times New Roman" w:hAnsi="Times New Roman" w:cs="Times New Roman"/>
          <w:b/>
        </w:rPr>
        <w:t>_______________________________________________________</w:t>
      </w:r>
      <w:r>
        <w:rPr>
          <w:rFonts w:ascii="Times New Roman" w:hAnsi="Times New Roman" w:cs="Times New Roman"/>
          <w:b/>
        </w:rPr>
        <w:t>________</w:t>
      </w:r>
    </w:p>
    <w:p w:rsidR="007E4394" w:rsidRDefault="007E4394" w:rsidP="007E43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7E4394" w:rsidRPr="00513A67" w:rsidRDefault="007E4394" w:rsidP="007E4394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специальность, группа</w:t>
      </w:r>
      <w:r w:rsidRPr="00513A67">
        <w:rPr>
          <w:rFonts w:ascii="Times New Roman" w:hAnsi="Times New Roman" w:cs="Times New Roman"/>
        </w:rPr>
        <w:tab/>
      </w:r>
    </w:p>
    <w:p w:rsidR="007E4394" w:rsidRPr="007D0E70" w:rsidRDefault="007E4394" w:rsidP="007E4394">
      <w:pPr>
        <w:spacing w:after="0" w:line="240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7E4394" w:rsidRPr="00513A67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leader="underscore" w:pos="785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7E4394" w:rsidRPr="00A742AF" w:rsidRDefault="007E4394" w:rsidP="007E4394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Pr="00513A67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1.Объем </w:t>
      </w:r>
      <w:r>
        <w:rPr>
          <w:rFonts w:ascii="Times New Roman" w:hAnsi="Times New Roman" w:cs="Times New Roman"/>
        </w:rPr>
        <w:t>дипломной работы (дипломного проекта)</w:t>
      </w:r>
      <w:r w:rsidRPr="00513A67">
        <w:rPr>
          <w:rFonts w:ascii="Times New Roman" w:hAnsi="Times New Roman" w:cs="Times New Roman"/>
        </w:rPr>
        <w:t>:</w:t>
      </w:r>
    </w:p>
    <w:p w:rsidR="007E4394" w:rsidRDefault="007E4394" w:rsidP="007E4394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а)</w:t>
      </w:r>
      <w:r w:rsidRPr="00513A67">
        <w:rPr>
          <w:rFonts w:ascii="Times New Roman" w:hAnsi="Times New Roman" w:cs="Times New Roman"/>
        </w:rPr>
        <w:tab/>
        <w:t>Общее количество страниц</w:t>
      </w:r>
      <w:r w:rsidRPr="00513A67">
        <w:rPr>
          <w:rFonts w:ascii="Times New Roman" w:hAnsi="Times New Roman" w:cs="Times New Roman"/>
        </w:rPr>
        <w:tab/>
      </w:r>
    </w:p>
    <w:p w:rsidR="007E4394" w:rsidRPr="00513A67" w:rsidRDefault="007E4394" w:rsidP="007E4394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 Описательная часть_________</w:t>
      </w:r>
    </w:p>
    <w:p w:rsidR="007E4394" w:rsidRPr="00513A67" w:rsidRDefault="007E4394" w:rsidP="007E4394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  <w:t>Г</w:t>
      </w:r>
      <w:r w:rsidRPr="00513A67">
        <w:rPr>
          <w:rFonts w:ascii="Times New Roman" w:hAnsi="Times New Roman" w:cs="Times New Roman"/>
        </w:rPr>
        <w:t>рафическая часть (при наличии)</w:t>
      </w:r>
      <w:r w:rsidRPr="00513A67">
        <w:rPr>
          <w:rFonts w:ascii="Times New Roman" w:hAnsi="Times New Roman" w:cs="Times New Roman"/>
        </w:rPr>
        <w:tab/>
      </w:r>
    </w:p>
    <w:p w:rsidR="007E4394" w:rsidRDefault="007E4394" w:rsidP="007E4394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13A67">
        <w:rPr>
          <w:rFonts w:ascii="Times New Roman" w:hAnsi="Times New Roman" w:cs="Times New Roman"/>
        </w:rPr>
        <w:t>)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Экономическая часть_____________</w:t>
      </w:r>
    </w:p>
    <w:p w:rsidR="007E4394" w:rsidRPr="00513A67" w:rsidRDefault="007E4394" w:rsidP="007E4394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8A1B84">
        <w:rPr>
          <w:rFonts w:ascii="Times New Roman" w:hAnsi="Times New Roman" w:cs="Times New Roman"/>
        </w:rPr>
        <w:t>)    Продукт</w:t>
      </w:r>
      <w:r w:rsidRPr="00513A67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>________________________________</w:t>
      </w:r>
    </w:p>
    <w:p w:rsidR="007E4394" w:rsidRDefault="007E4394" w:rsidP="007E4394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2.</w:t>
      </w:r>
      <w:r w:rsidRPr="00513A67">
        <w:rPr>
          <w:rFonts w:ascii="Times New Roman" w:hAnsi="Times New Roman" w:cs="Times New Roman"/>
        </w:rPr>
        <w:tab/>
        <w:t xml:space="preserve">Оценка содержания работы: </w:t>
      </w:r>
    </w:p>
    <w:p w:rsidR="007E4394" w:rsidRDefault="007E4394" w:rsidP="007E4394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Характерные особенности работы</w:t>
      </w:r>
      <w:r>
        <w:rPr>
          <w:rFonts w:ascii="Times New Roman" w:hAnsi="Times New Roman" w:cs="Times New Roman"/>
        </w:rPr>
        <w:t>______________________________________________</w:t>
      </w:r>
    </w:p>
    <w:p w:rsidR="007E4394" w:rsidRPr="00513A67" w:rsidRDefault="007E4394" w:rsidP="007E4394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E4394" w:rsidRDefault="007E4394" w:rsidP="007E4394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Pr="00192990" w:rsidRDefault="007E4394" w:rsidP="007E4394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513A67">
        <w:rPr>
          <w:rFonts w:ascii="Times New Roman" w:hAnsi="Times New Roman" w:cs="Times New Roman"/>
        </w:rPr>
        <w:t>Степень самостоятельности обучающегося при выполнении работы</w:t>
      </w:r>
      <w:r>
        <w:rPr>
          <w:rFonts w:ascii="Times New Roman" w:hAnsi="Times New Roman" w:cs="Times New Roman"/>
        </w:rPr>
        <w:t xml:space="preserve"> (</w:t>
      </w:r>
      <w:r w:rsidRPr="00185792">
        <w:rPr>
          <w:rFonts w:ascii="Times New Roman" w:hAnsi="Times New Roman" w:cs="Times New Roman"/>
          <w:i/>
        </w:rPr>
        <w:t>высокая</w:t>
      </w:r>
      <w:r w:rsidRPr="00192990">
        <w:rPr>
          <w:rFonts w:ascii="Times New Roman" w:hAnsi="Times New Roman" w:cs="Times New Roman"/>
          <w:i/>
        </w:rPr>
        <w:t xml:space="preserve">, достаточная, низкая)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7E4394" w:rsidRDefault="007E4394" w:rsidP="007E4394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Pr="00513A67" w:rsidRDefault="007E4394" w:rsidP="007E4394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Продемонстрированны</w:t>
      </w:r>
      <w:r>
        <w:rPr>
          <w:rFonts w:ascii="Times New Roman" w:hAnsi="Times New Roman" w:cs="Times New Roman"/>
        </w:rPr>
        <w:t>е при подготовке работы ОК и ПК__________________________</w:t>
      </w: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Достоинства и недостатки работы</w:t>
      </w:r>
      <w:r>
        <w:rPr>
          <w:rFonts w:ascii="Times New Roman" w:hAnsi="Times New Roman" w:cs="Times New Roman"/>
        </w:rPr>
        <w:t>: ______________________________________________</w:t>
      </w:r>
    </w:p>
    <w:p w:rsidR="007E4394" w:rsidRPr="00513A67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E4394" w:rsidRPr="00513A67" w:rsidRDefault="007E4394" w:rsidP="007E4394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3.</w:t>
      </w:r>
      <w:r w:rsidRPr="00513A67">
        <w:rPr>
          <w:rFonts w:ascii="Times New Roman" w:hAnsi="Times New Roman" w:cs="Times New Roman"/>
        </w:rPr>
        <w:tab/>
        <w:t>Оценка оформления работы</w:t>
      </w:r>
      <w:r>
        <w:rPr>
          <w:rFonts w:ascii="Times New Roman" w:hAnsi="Times New Roman" w:cs="Times New Roman"/>
        </w:rPr>
        <w:t>________________________________________________</w:t>
      </w:r>
    </w:p>
    <w:p w:rsidR="007E4394" w:rsidRPr="00513A67" w:rsidRDefault="007E4394" w:rsidP="007E4394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4.</w:t>
      </w:r>
      <w:r w:rsidRPr="00513A67">
        <w:rPr>
          <w:rFonts w:ascii="Times New Roman" w:hAnsi="Times New Roman" w:cs="Times New Roman"/>
        </w:rPr>
        <w:tab/>
        <w:t>Соблюдение графика выполнения работы</w:t>
      </w:r>
      <w:r>
        <w:rPr>
          <w:rFonts w:ascii="Times New Roman" w:hAnsi="Times New Roman" w:cs="Times New Roman"/>
        </w:rPr>
        <w:t>____________________________________</w:t>
      </w:r>
    </w:p>
    <w:p w:rsidR="007E4394" w:rsidRDefault="007E4394" w:rsidP="007E4394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Вывод(</w:t>
      </w:r>
      <w:r w:rsidRPr="004E5D06">
        <w:rPr>
          <w:rFonts w:ascii="Times New Roman" w:hAnsi="Times New Roman" w:cs="Times New Roman"/>
          <w:i/>
        </w:rPr>
        <w:t>работа обучающегося может/не может быть допущена к защите</w:t>
      </w:r>
      <w:r>
        <w:rPr>
          <w:rFonts w:ascii="Times New Roman" w:hAnsi="Times New Roman" w:cs="Times New Roman"/>
          <w:i/>
        </w:rPr>
        <w:t>):</w:t>
      </w:r>
    </w:p>
    <w:p w:rsidR="007E4394" w:rsidRDefault="007E4394" w:rsidP="007E4394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E4394" w:rsidRDefault="007E4394" w:rsidP="007E4394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Pr="00513A67" w:rsidRDefault="007E4394" w:rsidP="007E4394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_________________/_______________</w:t>
      </w:r>
    </w:p>
    <w:p w:rsidR="007E4394" w:rsidRPr="00014FAC" w:rsidRDefault="007E4394" w:rsidP="007E439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vertAlign w:val="superscript"/>
        </w:rPr>
        <w:t>Подпись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Ф.И.О</w:t>
      </w: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__________20____г.</w:t>
      </w:r>
    </w:p>
    <w:p w:rsidR="007E4394" w:rsidRDefault="007E4394" w:rsidP="007E43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10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Pr="004938F9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7E4394" w:rsidRPr="004938F9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94D">
        <w:rPr>
          <w:rFonts w:ascii="Times New Roman" w:hAnsi="Times New Roman" w:cs="Times New Roman"/>
          <w:b/>
          <w:bCs/>
          <w:sz w:val="24"/>
          <w:szCs w:val="24"/>
        </w:rPr>
        <w:t>дипломной работы (дипломного проекта)</w:t>
      </w:r>
    </w:p>
    <w:p w:rsidR="007E4394" w:rsidRDefault="007E4394" w:rsidP="007E43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7E4394" w:rsidRPr="004E5D06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938F9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</w:rPr>
      </w:pPr>
    </w:p>
    <w:p w:rsidR="007E4394" w:rsidRPr="00513A67" w:rsidRDefault="007E4394" w:rsidP="007E4394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 специальности</w:t>
      </w:r>
      <w:r w:rsidRPr="00513A67">
        <w:rPr>
          <w:rFonts w:ascii="Times New Roman" w:hAnsi="Times New Roman" w:cs="Times New Roman"/>
        </w:rPr>
        <w:tab/>
      </w:r>
    </w:p>
    <w:p w:rsidR="007E4394" w:rsidRPr="00317FF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7E4394" w:rsidRDefault="007E4394" w:rsidP="007E4394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7E4394" w:rsidRPr="00A742AF" w:rsidRDefault="007E4394" w:rsidP="007E4394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7E4394" w:rsidRDefault="007E4394" w:rsidP="007E4394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leader="underscore" w:pos="99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Характеристика структуры </w:t>
      </w:r>
      <w:r>
        <w:rPr>
          <w:rFonts w:ascii="Times New Roman" w:hAnsi="Times New Roman" w:cs="Times New Roman"/>
        </w:rPr>
        <w:t>дипломной работы (дипломного проекта)</w:t>
      </w:r>
      <w:r w:rsidRPr="00513A67">
        <w:rPr>
          <w:rFonts w:ascii="Times New Roman" w:hAnsi="Times New Roman" w:cs="Times New Roman"/>
        </w:rPr>
        <w:t>, соответ</w:t>
      </w:r>
      <w:r>
        <w:rPr>
          <w:rFonts w:ascii="Times New Roman" w:hAnsi="Times New Roman" w:cs="Times New Roman"/>
        </w:rPr>
        <w:t xml:space="preserve">ствие дипломной работы (дипломного проекта) по объему и содержанию </w:t>
      </w:r>
      <w:r w:rsidRPr="00513A67">
        <w:rPr>
          <w:rFonts w:ascii="Times New Roman" w:hAnsi="Times New Roman" w:cs="Times New Roman"/>
        </w:rPr>
        <w:t>теме, выданному заданию</w:t>
      </w:r>
      <w:r>
        <w:rPr>
          <w:rFonts w:ascii="Times New Roman" w:hAnsi="Times New Roman" w:cs="Times New Roman"/>
        </w:rPr>
        <w:t>: 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Оценка качества в</w:t>
      </w:r>
      <w:r>
        <w:rPr>
          <w:rFonts w:ascii="Times New Roman" w:hAnsi="Times New Roman" w:cs="Times New Roman"/>
        </w:rPr>
        <w:t>ыполнения каждой части работы (</w:t>
      </w:r>
      <w:r>
        <w:rPr>
          <w:rFonts w:ascii="Times New Roman" w:hAnsi="Times New Roman" w:cs="Times New Roman"/>
          <w:i/>
        </w:rPr>
        <w:t>описательной части,</w:t>
      </w:r>
      <w:r w:rsidRPr="00D04EC4">
        <w:rPr>
          <w:rFonts w:ascii="Times New Roman" w:hAnsi="Times New Roman" w:cs="Times New Roman"/>
          <w:i/>
        </w:rPr>
        <w:t xml:space="preserve"> графической части, </w:t>
      </w:r>
      <w:r>
        <w:rPr>
          <w:rFonts w:ascii="Times New Roman" w:hAnsi="Times New Roman" w:cs="Times New Roman"/>
          <w:i/>
        </w:rPr>
        <w:t>экономической части, продукта (изделия) оцениваю</w:t>
      </w:r>
      <w:r w:rsidRPr="00D04EC4">
        <w:rPr>
          <w:rFonts w:ascii="Times New Roman" w:hAnsi="Times New Roman" w:cs="Times New Roman"/>
          <w:i/>
        </w:rPr>
        <w:t>тся отдельно</w:t>
      </w:r>
      <w:r>
        <w:rPr>
          <w:rFonts w:ascii="Times New Roman" w:hAnsi="Times New Roman" w:cs="Times New Roman"/>
        </w:rPr>
        <w:t>):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Использование при разработке </w:t>
      </w:r>
      <w:r>
        <w:rPr>
          <w:rFonts w:ascii="Times New Roman" w:hAnsi="Times New Roman" w:cs="Times New Roman"/>
        </w:rPr>
        <w:t xml:space="preserve">дипломной работы (дипломного проекта) </w:t>
      </w:r>
      <w:r w:rsidRPr="00513A6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овременных достижений технологий</w:t>
      </w:r>
      <w:r w:rsidRPr="00513A67">
        <w:rPr>
          <w:rFonts w:ascii="Times New Roman" w:hAnsi="Times New Roman" w:cs="Times New Roman"/>
        </w:rPr>
        <w:t xml:space="preserve"> науки и техники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Практическая значимость </w:t>
      </w:r>
      <w:r>
        <w:rPr>
          <w:rFonts w:ascii="Times New Roman" w:hAnsi="Times New Roman" w:cs="Times New Roman"/>
        </w:rPr>
        <w:t>дипломной работы (дипломного проекта)</w:t>
      </w:r>
      <w:r w:rsidRPr="00513A67">
        <w:rPr>
          <w:rFonts w:ascii="Times New Roman" w:hAnsi="Times New Roman" w:cs="Times New Roman"/>
        </w:rPr>
        <w:t xml:space="preserve">(возможность использования </w:t>
      </w:r>
      <w:r>
        <w:rPr>
          <w:rFonts w:ascii="Times New Roman" w:hAnsi="Times New Roman" w:cs="Times New Roman"/>
        </w:rPr>
        <w:t xml:space="preserve">дипломной работы (дипломного проекта) </w:t>
      </w:r>
      <w:r w:rsidRPr="00513A67">
        <w:rPr>
          <w:rFonts w:ascii="Times New Roman" w:hAnsi="Times New Roman" w:cs="Times New Roman"/>
        </w:rPr>
        <w:t>или ее отдельных частей в про</w:t>
      </w:r>
      <w:r>
        <w:rPr>
          <w:rFonts w:ascii="Times New Roman" w:hAnsi="Times New Roman" w:cs="Times New Roman"/>
        </w:rPr>
        <w:t>изводстве или учебном процессе) ______________________________________________________________________________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Достоинства </w:t>
      </w:r>
      <w:r>
        <w:rPr>
          <w:rFonts w:ascii="Times New Roman" w:hAnsi="Times New Roman" w:cs="Times New Roman"/>
        </w:rPr>
        <w:t xml:space="preserve">дипломной работы (дипломного проекта) 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Недостатки </w:t>
      </w:r>
      <w:r>
        <w:rPr>
          <w:rFonts w:ascii="Times New Roman" w:hAnsi="Times New Roman" w:cs="Times New Roman"/>
        </w:rPr>
        <w:t>дипломной работы (дипломного проекта)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оценка дипломной работы (дипломного проекта)</w:t>
      </w:r>
    </w:p>
    <w:p w:rsidR="007E4394" w:rsidRPr="00513A67" w:rsidRDefault="007E4394" w:rsidP="007E43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Default="007E4394" w:rsidP="007E4394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Рецензент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</w:t>
      </w:r>
    </w:p>
    <w:p w:rsidR="007E4394" w:rsidRPr="00513A67" w:rsidRDefault="007E4394" w:rsidP="007E4394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E4394" w:rsidRPr="004E5D06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отчеств, место работы, должность</w:t>
      </w:r>
    </w:p>
    <w:p w:rsidR="007E4394" w:rsidRDefault="007E4394" w:rsidP="007E4394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Подпись</w:t>
      </w:r>
      <w:r w:rsidRPr="00513A67">
        <w:rPr>
          <w:rFonts w:ascii="Times New Roman" w:hAnsi="Times New Roman" w:cs="Times New Roman"/>
        </w:rPr>
        <w:tab/>
      </w:r>
    </w:p>
    <w:p w:rsidR="007E4394" w:rsidRPr="00513A67" w:rsidRDefault="007E4394" w:rsidP="007E4394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__________20___г.</w:t>
      </w:r>
    </w:p>
    <w:p w:rsidR="007E4394" w:rsidRDefault="007E4394" w:rsidP="007E4394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Default="007E4394" w:rsidP="007E4394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4394" w:rsidRPr="00513A67" w:rsidRDefault="007E4394" w:rsidP="007E4394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С рецензией ознакомлен (а)</w:t>
      </w:r>
      <w:r w:rsidRPr="00513A67">
        <w:rPr>
          <w:rFonts w:ascii="Times New Roman" w:hAnsi="Times New Roman" w:cs="Times New Roman"/>
        </w:rPr>
        <w:tab/>
      </w:r>
    </w:p>
    <w:p w:rsidR="007E4394" w:rsidRPr="001442C8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</w:p>
    <w:p w:rsidR="007E4394" w:rsidRDefault="007E4394" w:rsidP="007E43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4394" w:rsidRPr="00E0251B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0251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11</w:t>
      </w:r>
    </w:p>
    <w:p w:rsidR="007E4394" w:rsidRPr="00174CD2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0251B"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Pr="0063618E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18E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63618E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консультаций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выполнению </w:t>
      </w:r>
      <w:r w:rsidRPr="00E0251B">
        <w:rPr>
          <w:rFonts w:ascii="Times New Roman" w:hAnsi="Times New Roman" w:cs="Times New Roman"/>
          <w:b/>
          <w:bCs/>
          <w:sz w:val="24"/>
          <w:szCs w:val="24"/>
        </w:rPr>
        <w:t>дипломной работы (дипломного проекта)</w:t>
      </w:r>
    </w:p>
    <w:p w:rsidR="007E4394" w:rsidRPr="00E0251B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  <w:r w:rsidRPr="00E45F99">
        <w:rPr>
          <w:b/>
          <w:sz w:val="24"/>
          <w:szCs w:val="24"/>
        </w:rPr>
        <w:t xml:space="preserve">Специальность </w:t>
      </w:r>
      <w:r>
        <w:rPr>
          <w:i/>
          <w:sz w:val="24"/>
          <w:szCs w:val="24"/>
        </w:rPr>
        <w:t>___________________________________________________________________</w:t>
      </w:r>
    </w:p>
    <w:p w:rsidR="007E4394" w:rsidRDefault="007E4394" w:rsidP="007E4394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308"/>
        <w:gridCol w:w="3264"/>
      </w:tblGrid>
      <w:tr w:rsidR="007E4394" w:rsidRPr="0063618E" w:rsidTr="009563EA">
        <w:tc>
          <w:tcPr>
            <w:tcW w:w="3448" w:type="dxa"/>
          </w:tcPr>
          <w:p w:rsidR="007E4394" w:rsidRPr="0063618E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448" w:type="dxa"/>
          </w:tcPr>
          <w:p w:rsidR="007E4394" w:rsidRPr="0063618E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448" w:type="dxa"/>
          </w:tcPr>
          <w:p w:rsidR="007E4394" w:rsidRPr="0063618E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Дата</w:t>
            </w: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7E4394" w:rsidRPr="00D15DC6" w:rsidTr="009563EA"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7E4394" w:rsidRPr="00D15DC6" w:rsidRDefault="007E4394" w:rsidP="009563EA">
            <w:pPr>
              <w:pStyle w:val="20"/>
              <w:shd w:val="clear" w:color="auto" w:fill="auto"/>
              <w:tabs>
                <w:tab w:val="left" w:pos="1239"/>
              </w:tabs>
              <w:spacing w:line="322" w:lineRule="exact"/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7E4394" w:rsidRDefault="007E4394" w:rsidP="007E4394">
      <w:pPr>
        <w:pStyle w:val="20"/>
        <w:shd w:val="clear" w:color="auto" w:fill="auto"/>
        <w:tabs>
          <w:tab w:val="left" w:pos="1239"/>
        </w:tabs>
        <w:spacing w:line="322" w:lineRule="exact"/>
        <w:ind w:left="20" w:right="20"/>
        <w:rPr>
          <w:b/>
          <w:i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12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Pr="00014468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014468">
        <w:rPr>
          <w:rFonts w:ascii="Times New Roman" w:hAnsi="Times New Roman" w:cs="Times New Roman"/>
          <w:b/>
          <w:bCs/>
          <w:sz w:val="24"/>
          <w:szCs w:val="24"/>
        </w:rPr>
        <w:t>ОЦЕНОЧНЫЙ ЛИСТ № 1</w:t>
      </w:r>
    </w:p>
    <w:p w:rsidR="007E4394" w:rsidRPr="00014468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7E4394" w:rsidRPr="00014468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51B">
        <w:rPr>
          <w:rFonts w:ascii="Times New Roman" w:hAnsi="Times New Roman" w:cs="Times New Roman"/>
          <w:b/>
          <w:bCs/>
          <w:sz w:val="24"/>
          <w:szCs w:val="24"/>
        </w:rPr>
        <w:t>дипломной работы (дипломного проекта)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______20__ г.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________________________________________________________________________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8079"/>
        <w:gridCol w:w="1418"/>
      </w:tblGrid>
      <w:tr w:rsidR="007E4394" w:rsidRPr="00436ABB" w:rsidTr="009563EA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/Критерии оценки </w:t>
            </w:r>
            <w:r w:rsidRPr="00E0251B">
              <w:rPr>
                <w:rFonts w:ascii="Times New Roman" w:hAnsi="Times New Roman" w:cs="Times New Roman"/>
                <w:b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7E4394" w:rsidRPr="00436ABB" w:rsidTr="009563EA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Срокивыполнения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7E4394" w:rsidRPr="00014468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выполнение календарного графика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выполнения 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состава и объема выполненной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заданию.</w:t>
            </w:r>
          </w:p>
          <w:p w:rsidR="007E4394" w:rsidRPr="00014468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-Соответствие правилам оформления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(Положение о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DD27E2" w:rsidTr="009563EA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 xml:space="preserve">Самостоятельность при разработке содержания </w:t>
            </w:r>
            <w:r w:rsidRPr="00E0251B">
              <w:rPr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7E4394" w:rsidRPr="00436ABB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7E4394" w:rsidRPr="00DD27E2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DD27E2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Актуальность темы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-Анализируется актуальност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в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 xml:space="preserve"> (дипломно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Соответствие содержания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избранной теме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-Логика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-Соответствие содержанию структурных частей теме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-Оценивается связь ее частей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Оценивается: 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отражения вопросов, подлежащих разработке в содержании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владения выпускником методологическим аппаратом проектирования, исследовательской работы;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выполнения практической части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7E4394" w:rsidRPr="00436ABB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7E4394" w:rsidRPr="00436ABB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7E4394" w:rsidRPr="00014468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использованию оборудования, по замене традиционно используемого оборудования на современное, универсальное и т</w:t>
            </w:r>
            <w:r>
              <w:rPr>
                <w:rFonts w:eastAsiaTheme="minorHAnsi"/>
                <w:sz w:val="20"/>
                <w:szCs w:val="20"/>
              </w:rPr>
              <w:t>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значимость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степень прикладного характера, возможность внедрения работы в целом, отдельных частей в практической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графической части </w:t>
            </w:r>
            <w:r w:rsidRPr="00E025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дипломной работы (дипломного проекта)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объем и качество представленной технической документации, её отражение в содержании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7E4394" w:rsidRPr="00436ABB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7E4394" w:rsidRPr="00436ABB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теоретической проработки вопросов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7E4394" w:rsidRPr="00014468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-использование при выполнении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  <w:r w:rsidRPr="00436ABB">
              <w:rPr>
                <w:rFonts w:eastAsiaTheme="minorHAnsi"/>
                <w:sz w:val="20"/>
                <w:szCs w:val="20"/>
              </w:rPr>
              <w:t>современных пакетов компьютерных программ, информационных техно</w:t>
            </w:r>
            <w:r>
              <w:rPr>
                <w:rFonts w:eastAsiaTheme="minorHAnsi"/>
                <w:sz w:val="20"/>
                <w:szCs w:val="20"/>
              </w:rPr>
              <w:t>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7E4394" w:rsidRPr="00436ABB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-уровень проведения всестороннего анализа состояния объекта исследования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7E4394" w:rsidRPr="00436ABB" w:rsidRDefault="007E4394" w:rsidP="009563EA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,инструментов,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436ABB" w:rsidTr="009563EA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ОЦЕНКА</w:t>
            </w:r>
          </w:p>
          <w:p w:rsidR="007E4394" w:rsidRPr="00436ABB" w:rsidRDefault="007E4394" w:rsidP="009563E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7E4394" w:rsidRPr="00436ABB" w:rsidRDefault="007E4394" w:rsidP="009563E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7E4394" w:rsidRPr="00436ABB" w:rsidRDefault="007E4394" w:rsidP="009563E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7E4394" w:rsidRPr="00436ABB" w:rsidRDefault="007E4394" w:rsidP="009563E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«удовлетворительно» выставляется если по всем критериям оценки положительные, не более одного критерия «неудовлетворительно».</w:t>
            </w:r>
          </w:p>
          <w:p w:rsidR="007E4394" w:rsidRPr="00014468" w:rsidRDefault="007E4394" w:rsidP="009563E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«неудовлетворительно», если получено по критериям более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436ABB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ГЭК_________________________________________________________________________________</w:t>
      </w:r>
    </w:p>
    <w:p w:rsidR="007E4394" w:rsidRPr="001442C8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ab/>
        <w:t>Ф.И.О.</w:t>
      </w: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13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436ABB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F3"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«___» ______20__ г.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________________________________________________________________________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</w:t>
      </w:r>
    </w:p>
    <w:p w:rsidR="007E439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22"/>
        <w:gridCol w:w="1134"/>
      </w:tblGrid>
      <w:tr w:rsidR="007E4394" w:rsidRPr="00112205" w:rsidTr="009563EA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4394" w:rsidRPr="00112205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Элементы, оцениваемые при защите </w:t>
            </w:r>
            <w:r w:rsidRPr="00BB57F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7E4394" w:rsidRPr="00112205" w:rsidTr="009563EA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ветствие доклада содержанию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в докладе сделать выводы о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112205" w:rsidTr="009563EA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- умение лаконично и точно сформулировать свои мысли, используя при этом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112205" w:rsidTr="009563EA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-грамотность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выразительность использованных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394" w:rsidRPr="00112205" w:rsidTr="009563EA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093C5A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E4394" w:rsidRPr="00112205" w:rsidTr="009563EA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636CF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16"/>
                <w:szCs w:val="16"/>
              </w:rPr>
            </w:pPr>
            <w:r w:rsidRPr="00A636CF">
              <w:rPr>
                <w:b/>
                <w:i/>
                <w:sz w:val="16"/>
                <w:szCs w:val="16"/>
              </w:rPr>
              <w:t xml:space="preserve">ИТОГОВАЯ ОЦЕНКА ЗАЩИТЫ </w:t>
            </w:r>
            <w:r w:rsidRPr="00E0251B">
              <w:rPr>
                <w:sz w:val="20"/>
                <w:szCs w:val="20"/>
              </w:rPr>
              <w:t>дипломной работы (дипломного проекта)</w:t>
            </w:r>
          </w:p>
          <w:p w:rsidR="007E4394" w:rsidRPr="00A636CF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Примечание:</w:t>
            </w:r>
          </w:p>
          <w:p w:rsidR="007E4394" w:rsidRPr="00A636CF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7E4394" w:rsidRPr="00A636CF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7E4394" w:rsidRPr="00A636CF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7E4394" w:rsidRPr="007B415A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4. Оценка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093C5A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3260"/>
        <w:gridCol w:w="2268"/>
      </w:tblGrid>
      <w:tr w:rsidR="007E4394" w:rsidRPr="00182074" w:rsidTr="009563EA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</w:tr>
      <w:tr w:rsidR="007E4394" w:rsidRPr="00182074" w:rsidTr="009563EA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2642E2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содержание выполненной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394" w:rsidRPr="00182074" w:rsidTr="009563EA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защиту </w:t>
            </w:r>
            <w:r w:rsidRPr="00E0251B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394" w:rsidRPr="00182074" w:rsidTr="009563EA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096BF3" w:rsidRDefault="007E4394" w:rsidP="009563EA">
            <w:pPr>
              <w:pStyle w:val="20"/>
              <w:shd w:val="clear" w:color="auto" w:fill="auto"/>
              <w:spacing w:line="240" w:lineRule="auto"/>
              <w:ind w:firstLine="567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ГЭК_________________________________________________________________________________</w:t>
      </w:r>
    </w:p>
    <w:p w:rsidR="007E4394" w:rsidRPr="00D404BE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</w:t>
      </w:r>
      <w:r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ab/>
        <w:t xml:space="preserve">   Ф.И.О</w:t>
      </w:r>
    </w:p>
    <w:p w:rsidR="007E4394" w:rsidRPr="00174CD2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394" w:rsidRPr="001171C0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14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1171C0"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оценивания выпускной квалификационной работы</w:t>
      </w:r>
    </w:p>
    <w:p w:rsidR="007E4394" w:rsidRPr="00D24668" w:rsidRDefault="007E4394" w:rsidP="007E4394">
      <w:pPr>
        <w:pStyle w:val="af5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_________20____г.</w:t>
      </w:r>
    </w:p>
    <w:p w:rsidR="007E4394" w:rsidRPr="00D24668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4394" w:rsidRPr="00E45F99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Специальность______________________________________________________________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Группа ________________</w:t>
      </w:r>
      <w:r w:rsidRPr="00D24668">
        <w:rPr>
          <w:rFonts w:ascii="Times New Roman" w:hAnsi="Times New Roman" w:cs="Times New Roman"/>
          <w:sz w:val="24"/>
          <w:szCs w:val="24"/>
        </w:rPr>
        <w:tab/>
      </w:r>
      <w:r w:rsidRPr="00D24668">
        <w:rPr>
          <w:rFonts w:ascii="Times New Roman" w:hAnsi="Times New Roman" w:cs="Times New Roman"/>
          <w:sz w:val="24"/>
          <w:szCs w:val="24"/>
        </w:rPr>
        <w:tab/>
      </w:r>
    </w:p>
    <w:p w:rsidR="007E4394" w:rsidRPr="00D24668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206"/>
        <w:gridCol w:w="923"/>
        <w:gridCol w:w="925"/>
        <w:gridCol w:w="925"/>
        <w:gridCol w:w="925"/>
        <w:gridCol w:w="926"/>
        <w:gridCol w:w="1149"/>
        <w:gridCol w:w="1250"/>
      </w:tblGrid>
      <w:tr w:rsidR="007E4394" w:rsidRPr="00D24668" w:rsidTr="009563EA">
        <w:tc>
          <w:tcPr>
            <w:tcW w:w="624" w:type="dxa"/>
            <w:vMerge w:val="restart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6" w:type="dxa"/>
            <w:vMerge w:val="restart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624" w:type="dxa"/>
            <w:gridSpan w:val="5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защитыВКР</w:t>
            </w:r>
          </w:p>
        </w:tc>
        <w:tc>
          <w:tcPr>
            <w:tcW w:w="1149" w:type="dxa"/>
            <w:vMerge w:val="restart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7E4394" w:rsidRPr="00D24668" w:rsidTr="009563EA">
        <w:tc>
          <w:tcPr>
            <w:tcW w:w="624" w:type="dxa"/>
            <w:vMerge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1 член ГЭК</w:t>
            </w:r>
          </w:p>
        </w:tc>
        <w:tc>
          <w:tcPr>
            <w:tcW w:w="925" w:type="dxa"/>
          </w:tcPr>
          <w:p w:rsidR="007E4394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2 член ГЭК</w:t>
            </w:r>
          </w:p>
        </w:tc>
        <w:tc>
          <w:tcPr>
            <w:tcW w:w="925" w:type="dxa"/>
          </w:tcPr>
          <w:p w:rsidR="007E4394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3 член ГЭК</w:t>
            </w:r>
          </w:p>
        </w:tc>
        <w:tc>
          <w:tcPr>
            <w:tcW w:w="925" w:type="dxa"/>
          </w:tcPr>
          <w:p w:rsidR="007E4394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4 член ГЭК</w:t>
            </w: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5 член ГЭК</w:t>
            </w:r>
          </w:p>
        </w:tc>
        <w:tc>
          <w:tcPr>
            <w:tcW w:w="1149" w:type="dxa"/>
            <w:vMerge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624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2830" w:type="dxa"/>
            <w:gridSpan w:val="2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D24668" w:rsidTr="009563EA">
        <w:tc>
          <w:tcPr>
            <w:tcW w:w="2830" w:type="dxa"/>
            <w:gridSpan w:val="2"/>
          </w:tcPr>
          <w:p w:rsidR="007E4394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группе)</w:t>
            </w:r>
          </w:p>
        </w:tc>
        <w:tc>
          <w:tcPr>
            <w:tcW w:w="923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E4394" w:rsidRPr="00D24668" w:rsidRDefault="007E4394" w:rsidP="009563EA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D24668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96BF3">
        <w:rPr>
          <w:i/>
          <w:sz w:val="16"/>
          <w:szCs w:val="16"/>
        </w:rPr>
        <w:t>Примечание: оценка повышается, если имеются призовые места на региональных, всероссийских и международных олимпиадах, конкурсах профессионального мастерства, Ворлдскиллз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комиссии:     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>Заместитель председателя государственной экзаменационной комиссии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>Члены государственной экзаменационной комиссии: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4394" w:rsidRDefault="007E4394" w:rsidP="007E4394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15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i/>
        </w:rPr>
      </w:pPr>
      <w:r w:rsidRPr="00756F4E">
        <w:rPr>
          <w:rFonts w:ascii="Times New Roman" w:hAnsi="Times New Roman" w:cs="Times New Roman"/>
          <w:i/>
        </w:rPr>
        <w:t>Бланк протокола заседания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7E4394" w:rsidRDefault="007E4394" w:rsidP="007E4394">
      <w:pPr>
        <w:rPr>
          <w:b/>
          <w:caps/>
          <w:spacing w:val="40"/>
        </w:rPr>
      </w:pPr>
    </w:p>
    <w:p w:rsidR="007E4394" w:rsidRPr="00756F4E" w:rsidRDefault="007E4394" w:rsidP="007E43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A405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394" w:rsidRPr="00756F4E" w:rsidRDefault="007E4394" w:rsidP="007E4394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Министерство образования Московской области</w:t>
      </w:r>
    </w:p>
    <w:p w:rsidR="007E4394" w:rsidRPr="00756F4E" w:rsidRDefault="007E4394" w:rsidP="007E4394">
      <w:pPr>
        <w:pStyle w:val="af6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7E4394" w:rsidRPr="00756F4E" w:rsidRDefault="007E4394" w:rsidP="007E4394">
      <w:pPr>
        <w:pStyle w:val="af6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7E4394" w:rsidRPr="00756F4E" w:rsidRDefault="007E4394" w:rsidP="007E4394">
      <w:pPr>
        <w:pStyle w:val="af6"/>
        <w:ind w:firstLine="0"/>
        <w:jc w:val="left"/>
        <w:rPr>
          <w:b/>
          <w:iCs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7E4394" w:rsidRPr="00756F4E" w:rsidRDefault="007E4394" w:rsidP="007E4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«______________________________________________________»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Председатель ГЭК:      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председателя:  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комиссии: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56F4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ГЭК: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7E4394" w:rsidRPr="00756F4E" w:rsidRDefault="007E4394" w:rsidP="007E439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Рассмотрев результаты государственной итоговой аттестации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756F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7E4394" w:rsidRPr="001171C0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Студентам, успешно защитившим дипломную работу (дипломный проект) по специальности присвоить квалификацию</w:t>
      </w:r>
    </w:p>
    <w:p w:rsidR="007E4394" w:rsidRPr="001171C0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71C0">
        <w:rPr>
          <w:rFonts w:ascii="Times New Roman" w:hAnsi="Times New Roman" w:cs="Times New Roman"/>
          <w:sz w:val="24"/>
          <w:szCs w:val="24"/>
        </w:rPr>
        <w:t>______ с выдачей диплома:</w:t>
      </w:r>
    </w:p>
    <w:p w:rsidR="007E4394" w:rsidRPr="00756F4E" w:rsidRDefault="007E4394" w:rsidP="007E4394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3720"/>
        <w:gridCol w:w="1404"/>
        <w:gridCol w:w="2268"/>
      </w:tblGrid>
      <w:tr w:rsidR="007E4394" w:rsidRPr="00756F4E" w:rsidTr="009563E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94" w:rsidRPr="00756F4E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4394" w:rsidRPr="00756F4E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94" w:rsidRPr="00756F4E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94" w:rsidRPr="00756F4E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4394" w:rsidRPr="00756F4E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94" w:rsidRPr="00756F4E" w:rsidTr="009563EA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41739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394" w:rsidRPr="00756F4E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394" w:rsidRPr="00756F4E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2. Студентам, не сдавшим ГИА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СПО</w:t>
      </w:r>
      <w:r w:rsidRPr="00756F4E">
        <w:rPr>
          <w:rFonts w:ascii="Times New Roman" w:hAnsi="Times New Roman" w:cs="Times New Roman"/>
          <w:sz w:val="24"/>
          <w:szCs w:val="24"/>
        </w:rPr>
        <w:t>, выдать справку об обучении в ГБПОУ МО «Щелковский колледж»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AF6A47" w:rsidRDefault="007E4394" w:rsidP="007E439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E4394" w:rsidRPr="00AF6A47" w:rsidRDefault="007E4394" w:rsidP="007E439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2.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E4394" w:rsidRPr="00AF6A47" w:rsidRDefault="007E4394" w:rsidP="007E439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3.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4394" w:rsidRPr="00756F4E" w:rsidRDefault="007E4394" w:rsidP="007E4394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Председатель ГЭК:______________________________(_____________)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председателя: ______________________________(_____________)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комиссии: ______________________________(______________)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ГЭК: ______________________________(______________)</w:t>
      </w:r>
    </w:p>
    <w:p w:rsidR="007E4394" w:rsidRPr="00756F4E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</w:p>
    <w:p w:rsidR="007E4394" w:rsidRPr="00756F4E" w:rsidRDefault="007E4394" w:rsidP="007E43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F4E">
        <w:rPr>
          <w:rFonts w:ascii="Times New Roman" w:hAnsi="Times New Roman" w:cs="Times New Roman"/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 образовании.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16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Книга</w:t>
      </w:r>
      <w:r w:rsidRPr="00756F4E">
        <w:rPr>
          <w:rFonts w:ascii="Times New Roman" w:hAnsi="Times New Roman" w:cs="Times New Roman"/>
          <w:i/>
        </w:rPr>
        <w:t xml:space="preserve"> протокол</w:t>
      </w:r>
      <w:r>
        <w:rPr>
          <w:rFonts w:ascii="Times New Roman" w:hAnsi="Times New Roman" w:cs="Times New Roman"/>
          <w:i/>
        </w:rPr>
        <w:t>ов</w:t>
      </w:r>
      <w:r w:rsidRPr="00756F4E">
        <w:rPr>
          <w:rFonts w:ascii="Times New Roman" w:hAnsi="Times New Roman" w:cs="Times New Roman"/>
          <w:i/>
        </w:rPr>
        <w:t xml:space="preserve"> заседани</w:t>
      </w:r>
      <w:r>
        <w:rPr>
          <w:rFonts w:ascii="Times New Roman" w:hAnsi="Times New Roman" w:cs="Times New Roman"/>
          <w:i/>
        </w:rPr>
        <w:t>й</w:t>
      </w:r>
      <w:r w:rsidRPr="00756F4E">
        <w:rPr>
          <w:rFonts w:ascii="Times New Roman" w:hAnsi="Times New Roman" w:cs="Times New Roman"/>
          <w:i/>
        </w:rPr>
        <w:t xml:space="preserve">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7E4394" w:rsidRPr="00756F4E" w:rsidRDefault="007E4394" w:rsidP="007E4394">
      <w:pPr>
        <w:spacing w:after="0" w:line="240" w:lineRule="auto"/>
        <w:rPr>
          <w:rFonts w:ascii="Times New Roman" w:hAnsi="Times New Roman" w:cs="Times New Roman"/>
          <w:i/>
        </w:rPr>
      </w:pPr>
    </w:p>
    <w:p w:rsidR="007E4394" w:rsidRPr="00DC6715" w:rsidRDefault="007E4394" w:rsidP="007E4394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35" w:name="bookmark0"/>
      <w:r w:rsidRPr="00DC671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-107950</wp:posOffset>
            </wp:positionV>
            <wp:extent cx="895350" cy="914400"/>
            <wp:effectExtent l="19050" t="0" r="0" b="0"/>
            <wp:wrapSquare wrapText="bothSides"/>
            <wp:docPr id="7" name="Рисунок 7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715">
        <w:rPr>
          <w:sz w:val="24"/>
          <w:szCs w:val="24"/>
        </w:rPr>
        <w:t>Министерство образования Московской области</w:t>
      </w:r>
    </w:p>
    <w:p w:rsidR="007E4394" w:rsidRPr="00DC6715" w:rsidRDefault="007E4394" w:rsidP="007E4394">
      <w:pPr>
        <w:pStyle w:val="af6"/>
        <w:jc w:val="center"/>
        <w:rPr>
          <w:b/>
          <w:sz w:val="24"/>
          <w:szCs w:val="24"/>
        </w:rPr>
      </w:pPr>
      <w:r w:rsidRPr="00DC671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7E4394" w:rsidRPr="00DC6715" w:rsidRDefault="007E4394" w:rsidP="007E4394">
      <w:pPr>
        <w:pStyle w:val="af6"/>
        <w:jc w:val="center"/>
        <w:rPr>
          <w:b/>
          <w:iCs/>
          <w:sz w:val="24"/>
          <w:szCs w:val="24"/>
        </w:rPr>
      </w:pPr>
      <w:r w:rsidRPr="00DC6715">
        <w:rPr>
          <w:b/>
          <w:sz w:val="24"/>
          <w:szCs w:val="24"/>
        </w:rPr>
        <w:t>учреждение Московской области</w:t>
      </w:r>
      <w:r w:rsidRPr="00DC6715">
        <w:rPr>
          <w:b/>
          <w:iCs/>
          <w:sz w:val="24"/>
          <w:szCs w:val="24"/>
        </w:rPr>
        <w:t xml:space="preserve"> «Щелковский колледж»</w:t>
      </w:r>
    </w:p>
    <w:p w:rsidR="007E4394" w:rsidRPr="00DC6715" w:rsidRDefault="007E4394" w:rsidP="007E4394">
      <w:pPr>
        <w:jc w:val="center"/>
        <w:rPr>
          <w:rFonts w:ascii="Times New Roman" w:hAnsi="Times New Roman" w:cs="Times New Roman"/>
        </w:rPr>
      </w:pPr>
      <w:r w:rsidRPr="00DC6715">
        <w:rPr>
          <w:rFonts w:ascii="Times New Roman" w:hAnsi="Times New Roman" w:cs="Times New Roman"/>
          <w:b/>
        </w:rPr>
        <w:t>(ГБПОУ МО «Щелковский колледж»)</w:t>
      </w:r>
    </w:p>
    <w:p w:rsidR="007E4394" w:rsidRPr="00C16C48" w:rsidRDefault="007E4394" w:rsidP="007E4394">
      <w:pPr>
        <w:outlineLvl w:val="0"/>
        <w:rPr>
          <w:sz w:val="24"/>
          <w:szCs w:val="24"/>
        </w:rPr>
      </w:pPr>
    </w:p>
    <w:p w:rsidR="007E4394" w:rsidRPr="00C16C48" w:rsidRDefault="007E4394" w:rsidP="007E4394">
      <w:pPr>
        <w:pStyle w:val="afe"/>
        <w:tabs>
          <w:tab w:val="left" w:pos="900"/>
        </w:tabs>
        <w:ind w:left="-360"/>
        <w:jc w:val="center"/>
        <w:rPr>
          <w:sz w:val="24"/>
          <w:szCs w:val="24"/>
        </w:rPr>
      </w:pPr>
    </w:p>
    <w:p w:rsidR="007E4394" w:rsidRPr="00C16C48" w:rsidRDefault="007E4394" w:rsidP="007E4394">
      <w:pPr>
        <w:rPr>
          <w:b/>
          <w:caps/>
          <w:spacing w:val="40"/>
          <w:sz w:val="24"/>
          <w:szCs w:val="24"/>
        </w:rPr>
      </w:pPr>
    </w:p>
    <w:p w:rsidR="007E4394" w:rsidRPr="00C16C48" w:rsidRDefault="007E4394" w:rsidP="007E4394">
      <w:pPr>
        <w:ind w:left="-426"/>
        <w:jc w:val="both"/>
        <w:rPr>
          <w:sz w:val="24"/>
          <w:szCs w:val="24"/>
        </w:rPr>
      </w:pPr>
    </w:p>
    <w:p w:rsidR="007E4394" w:rsidRPr="00C16C48" w:rsidRDefault="007E4394" w:rsidP="007E4394">
      <w:pPr>
        <w:ind w:left="-426"/>
        <w:jc w:val="both"/>
        <w:rPr>
          <w:sz w:val="24"/>
          <w:szCs w:val="24"/>
        </w:rPr>
      </w:pPr>
    </w:p>
    <w:p w:rsidR="007E4394" w:rsidRPr="00C16C48" w:rsidRDefault="007E4394" w:rsidP="007E4394">
      <w:pPr>
        <w:ind w:left="-426"/>
        <w:jc w:val="both"/>
        <w:rPr>
          <w:sz w:val="24"/>
          <w:szCs w:val="24"/>
        </w:rPr>
      </w:pPr>
    </w:p>
    <w:p w:rsidR="007E4394" w:rsidRPr="00C16C48" w:rsidRDefault="007E4394" w:rsidP="007E439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4394" w:rsidRPr="00C16C48" w:rsidRDefault="007E4394" w:rsidP="007E439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КНИГА ПРОТОКОЛОВ</w:t>
      </w:r>
      <w:bookmarkEnd w:id="35"/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bookmark1"/>
      <w:r w:rsidRPr="00C16C48">
        <w:rPr>
          <w:rFonts w:ascii="Times New Roman" w:hAnsi="Times New Roman" w:cs="Times New Roman"/>
          <w:b/>
          <w:sz w:val="24"/>
          <w:szCs w:val="24"/>
        </w:rPr>
        <w:t>заседаний государственной экзаменационной комиссии</w:t>
      </w:r>
      <w:bookmarkEnd w:id="36"/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br w:type="page"/>
      </w:r>
      <w:r w:rsidRPr="00C16C48">
        <w:rPr>
          <w:rFonts w:ascii="Times New Roman" w:hAnsi="Times New Roman" w:cs="Times New Roman"/>
          <w:b/>
          <w:sz w:val="24"/>
          <w:szCs w:val="24"/>
        </w:rPr>
        <w:lastRenderedPageBreak/>
        <w:t>ПРОТОКОЛ №</w:t>
      </w:r>
    </w:p>
    <w:p w:rsidR="007E4394" w:rsidRPr="00C16C48" w:rsidRDefault="007E4394" w:rsidP="007E4394">
      <w:pPr>
        <w:tabs>
          <w:tab w:val="left" w:leader="underscore" w:pos="4821"/>
          <w:tab w:val="left" w:pos="7086"/>
          <w:tab w:val="left" w:leader="underscore" w:pos="9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заседания государственной экзаменационной комиссии</w:t>
      </w:r>
    </w:p>
    <w:p w:rsidR="007E4394" w:rsidRDefault="007E4394" w:rsidP="007E4394">
      <w:pPr>
        <w:tabs>
          <w:tab w:val="left" w:leader="underscore" w:pos="3661"/>
          <w:tab w:val="left" w:pos="5840"/>
          <w:tab w:val="left" w:leader="underscore" w:pos="78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tabs>
          <w:tab w:val="left" w:leader="underscore" w:pos="3661"/>
          <w:tab w:val="left" w:pos="5840"/>
          <w:tab w:val="left" w:leader="underscore" w:pos="78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«_____»___________20_____г.                      Время с____</w:t>
      </w:r>
      <w:r w:rsidRPr="00C16C48">
        <w:rPr>
          <w:rFonts w:ascii="Times New Roman" w:hAnsi="Times New Roman" w:cs="Times New Roman"/>
          <w:sz w:val="24"/>
          <w:szCs w:val="24"/>
        </w:rPr>
        <w:tab/>
        <w:t>до_____</w:t>
      </w:r>
    </w:p>
    <w:p w:rsidR="007E4394" w:rsidRPr="00C16C48" w:rsidRDefault="007E4394" w:rsidP="007E4394">
      <w:pPr>
        <w:tabs>
          <w:tab w:val="left" w:leader="underscore" w:pos="8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По рассмотрению дипломного проекта (работы) </w:t>
      </w:r>
    </w:p>
    <w:p w:rsidR="007E4394" w:rsidRPr="00C16C48" w:rsidRDefault="007E4394" w:rsidP="007E4394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студента________________________________________________________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6C48">
        <w:rPr>
          <w:rFonts w:ascii="Times New Roman" w:hAnsi="Times New Roman" w:cs="Times New Roman"/>
          <w:sz w:val="24"/>
          <w:szCs w:val="24"/>
        </w:rPr>
        <w:t>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 тему: ______________________________________________________________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16C48">
        <w:rPr>
          <w:rFonts w:ascii="Times New Roman" w:hAnsi="Times New Roman" w:cs="Times New Roman"/>
          <w:sz w:val="24"/>
          <w:szCs w:val="24"/>
        </w:rPr>
        <w:t>__________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Проект выполнен под руководством: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6C4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Председатель ГЭК_______________________________________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Зам. председателя ГЭК______________________________________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ГЭК:____________________________________________________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6C48">
        <w:rPr>
          <w:rFonts w:ascii="Times New Roman" w:hAnsi="Times New Roman" w:cs="Times New Roman"/>
          <w:sz w:val="24"/>
          <w:szCs w:val="24"/>
        </w:rPr>
        <w:t>____________</w:t>
      </w:r>
    </w:p>
    <w:p w:rsidR="007E4394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 ГЭК представлены следующие материалы:</w:t>
      </w:r>
    </w:p>
    <w:p w:rsidR="007E4394" w:rsidRPr="00C16C48" w:rsidRDefault="007E4394" w:rsidP="007E4394">
      <w:pPr>
        <w:tabs>
          <w:tab w:val="left" w:pos="884"/>
          <w:tab w:val="left" w:leader="underscore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1.</w:t>
      </w:r>
      <w:r w:rsidRPr="00C16C48">
        <w:rPr>
          <w:rFonts w:ascii="Times New Roman" w:hAnsi="Times New Roman" w:cs="Times New Roman"/>
          <w:sz w:val="24"/>
          <w:szCs w:val="24"/>
        </w:rPr>
        <w:tab/>
        <w:t>Ведомость о сданных студентом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экзаменах и зачетах и о выполнении им требований учебного плана.</w:t>
      </w:r>
    </w:p>
    <w:p w:rsidR="007E4394" w:rsidRPr="00C16C48" w:rsidRDefault="007E4394" w:rsidP="007E4394">
      <w:pPr>
        <w:tabs>
          <w:tab w:val="left" w:pos="903"/>
          <w:tab w:val="left" w:leader="underscore" w:pos="6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Пояснительная записка на</w:t>
      </w:r>
      <w:r w:rsidRPr="00C16C48">
        <w:rPr>
          <w:rFonts w:ascii="Times New Roman" w:hAnsi="Times New Roman" w:cs="Times New Roman"/>
          <w:sz w:val="24"/>
          <w:szCs w:val="24"/>
        </w:rPr>
        <w:tab/>
        <w:t>страницах.</w:t>
      </w:r>
    </w:p>
    <w:p w:rsidR="007E4394" w:rsidRPr="00C16C48" w:rsidRDefault="007E4394" w:rsidP="007E4394">
      <w:pPr>
        <w:tabs>
          <w:tab w:val="left" w:pos="903"/>
          <w:tab w:val="left" w:leader="underscore" w:pos="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3.</w:t>
      </w:r>
      <w:r w:rsidRPr="00C16C48">
        <w:rPr>
          <w:rFonts w:ascii="Times New Roman" w:hAnsi="Times New Roman" w:cs="Times New Roman"/>
          <w:sz w:val="24"/>
          <w:szCs w:val="24"/>
        </w:rPr>
        <w:tab/>
        <w:t>Чертеж к проекту на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16C48">
        <w:rPr>
          <w:rFonts w:ascii="Times New Roman" w:hAnsi="Times New Roman" w:cs="Times New Roman"/>
          <w:sz w:val="24"/>
          <w:szCs w:val="24"/>
        </w:rPr>
        <w:t>листах.</w:t>
      </w:r>
    </w:p>
    <w:p w:rsidR="007E4394" w:rsidRPr="00C16C48" w:rsidRDefault="007E4394" w:rsidP="007E4394">
      <w:pPr>
        <w:tabs>
          <w:tab w:val="left" w:pos="903"/>
          <w:tab w:val="left" w:leader="underscore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4.</w:t>
      </w:r>
      <w:r w:rsidRPr="00C16C48">
        <w:rPr>
          <w:rFonts w:ascii="Times New Roman" w:hAnsi="Times New Roman" w:cs="Times New Roman"/>
          <w:sz w:val="24"/>
          <w:szCs w:val="24"/>
        </w:rPr>
        <w:tab/>
        <w:t>Отзыв руководителя: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7E4394" w:rsidRPr="00C16C48" w:rsidRDefault="007E4394" w:rsidP="007E4394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394" w:rsidRPr="00C16C48" w:rsidRDefault="007E4394" w:rsidP="007E4394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394" w:rsidRPr="00C16C48" w:rsidRDefault="007E4394" w:rsidP="007E4394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394" w:rsidRPr="00C16C48" w:rsidRDefault="007E4394" w:rsidP="007E4394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5.</w:t>
      </w:r>
      <w:r w:rsidRPr="00C16C48">
        <w:rPr>
          <w:rFonts w:ascii="Times New Roman" w:hAnsi="Times New Roman" w:cs="Times New Roman"/>
          <w:sz w:val="24"/>
          <w:szCs w:val="24"/>
        </w:rPr>
        <w:tab/>
        <w:t>Рецензия:</w:t>
      </w:r>
    </w:p>
    <w:p w:rsidR="007E4394" w:rsidRPr="00C16C48" w:rsidRDefault="007E4394" w:rsidP="007E4394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E4394" w:rsidRPr="00C16C48" w:rsidRDefault="007E4394" w:rsidP="007E4394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394" w:rsidRPr="00C16C48" w:rsidRDefault="007E4394" w:rsidP="007E4394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bookmark2"/>
    </w:p>
    <w:p w:rsidR="007E4394" w:rsidRDefault="007E4394" w:rsidP="007E4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394" w:rsidRPr="00C16C48" w:rsidRDefault="007E4394" w:rsidP="007E4394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lastRenderedPageBreak/>
        <w:t>ПОСТАНОВИЛИ:</w:t>
      </w:r>
      <w:bookmarkEnd w:id="37"/>
    </w:p>
    <w:p w:rsidR="007E4394" w:rsidRPr="00C16C48" w:rsidRDefault="007E4394" w:rsidP="007E4394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1171C0" w:rsidRDefault="007E4394" w:rsidP="00417396">
      <w:pPr>
        <w:pStyle w:val="a6"/>
        <w:numPr>
          <w:ilvl w:val="0"/>
          <w:numId w:val="41"/>
        </w:numPr>
        <w:tabs>
          <w:tab w:val="left" w:pos="284"/>
        </w:tabs>
        <w:spacing w:after="0"/>
        <w:ind w:hanging="1095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Признать, что студент(ка)</w:t>
      </w:r>
    </w:p>
    <w:p w:rsidR="007E4394" w:rsidRPr="001171C0" w:rsidRDefault="007E4394" w:rsidP="007E4394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1C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171C0">
        <w:rPr>
          <w:rFonts w:ascii="Times New Roman" w:hAnsi="Times New Roman" w:cs="Times New Roman"/>
          <w:sz w:val="24"/>
          <w:szCs w:val="24"/>
        </w:rPr>
        <w:t>____________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выполнил(а) и защитил(а) дипломный проект с оценкой______________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16C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6C48">
        <w:rPr>
          <w:rFonts w:ascii="Times New Roman" w:hAnsi="Times New Roman" w:cs="Times New Roman"/>
          <w:sz w:val="24"/>
          <w:szCs w:val="24"/>
        </w:rPr>
        <w:t>_</w:t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7E4394" w:rsidRPr="00C16C48" w:rsidRDefault="007E4394" w:rsidP="007E4394">
      <w:pPr>
        <w:tabs>
          <w:tab w:val="left" w:pos="284"/>
          <w:tab w:val="left" w:leader="underscore" w:pos="3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Присвоитьквалификацию________________________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E4394" w:rsidRPr="00C16C48" w:rsidRDefault="007E4394" w:rsidP="007E4394">
      <w:pPr>
        <w:spacing w:after="0"/>
        <w:jc w:val="both"/>
        <w:rPr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Председатель ГЭК:______________________________(_____________)</w:t>
      </w: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Зам. председателя: ______________________________(_____________)</w:t>
      </w: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подпись                                                        Ф.И.О.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комиссии: ______________________________(______________)</w:t>
      </w: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Секретарь ГЭК: ______________________________(______________)</w:t>
      </w:r>
    </w:p>
    <w:p w:rsidR="007E4394" w:rsidRPr="00C16C48" w:rsidRDefault="007E4394" w:rsidP="007E43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7E4394" w:rsidRPr="00C16C48" w:rsidRDefault="007E4394" w:rsidP="007E4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sz w:val="24"/>
          <w:szCs w:val="24"/>
        </w:rPr>
      </w:pP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Начало работы ГЭК: _________ час. __________ мин.</w:t>
      </w:r>
    </w:p>
    <w:p w:rsidR="007E4394" w:rsidRPr="00C16C48" w:rsidRDefault="007E4394" w:rsidP="007E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Окончание работы ГЭК: __________ час. __________ мин.</w:t>
      </w:r>
    </w:p>
    <w:p w:rsidR="007E4394" w:rsidRDefault="007E4394" w:rsidP="007E4394">
      <w:pPr>
        <w:spacing w:after="0"/>
        <w:jc w:val="both"/>
      </w:pPr>
    </w:p>
    <w:p w:rsidR="007E4394" w:rsidRDefault="007E4394" w:rsidP="007E4394">
      <w:pPr>
        <w:spacing w:after="0"/>
        <w:rPr>
          <w:b/>
          <w:caps/>
          <w:spacing w:val="40"/>
        </w:rPr>
      </w:pPr>
    </w:p>
    <w:p w:rsidR="007E4394" w:rsidRPr="00756F4E" w:rsidRDefault="007E4394" w:rsidP="007E43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756F4E" w:rsidRDefault="007E4394" w:rsidP="007E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756F4E" w:rsidRDefault="007E4394" w:rsidP="007E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br w:type="page"/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17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182074">
        <w:rPr>
          <w:rFonts w:ascii="Times New Roman" w:hAnsi="Times New Roman" w:cs="Times New Roman"/>
        </w:rPr>
        <w:t xml:space="preserve"> -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413D3">
        <w:rPr>
          <w:rFonts w:ascii="Times New Roman" w:hAnsi="Times New Roman" w:cs="Times New Roman"/>
          <w:sz w:val="24"/>
          <w:szCs w:val="24"/>
        </w:rPr>
        <w:t xml:space="preserve">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>дипломной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(дипломного проекта)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119"/>
        <w:gridCol w:w="1417"/>
        <w:gridCol w:w="1276"/>
        <w:gridCol w:w="1418"/>
        <w:gridCol w:w="1559"/>
      </w:tblGrid>
      <w:tr w:rsidR="007E4394" w:rsidRPr="00182074" w:rsidTr="009563EA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71C0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/Критерии оценки </w:t>
            </w:r>
            <w:r w:rsidRPr="001171C0">
              <w:rPr>
                <w:rFonts w:ascii="Times New Roman" w:hAnsi="Times New Roman" w:cs="Times New Roman"/>
                <w:b/>
                <w:sz w:val="20"/>
                <w:szCs w:val="20"/>
              </w:rPr>
              <w:t>дипломной работы (дипломного проекта)</w:t>
            </w:r>
          </w:p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/Показатели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FC36D7" w:rsidRDefault="007E4394" w:rsidP="009563EA">
            <w:pPr>
              <w:spacing w:after="0" w:line="240" w:lineRule="auto"/>
              <w:ind w:left="131" w:firstLin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тлично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орошо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</w:t>
            </w:r>
          </w:p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FC36D7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еудовлетворительно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E4394" w:rsidRPr="00182074" w:rsidTr="009563EA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71C0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1171C0">
              <w:rPr>
                <w:b/>
                <w:i/>
                <w:sz w:val="20"/>
                <w:szCs w:val="20"/>
              </w:rPr>
              <w:t xml:space="preserve">Качество оформления работы  </w:t>
            </w:r>
          </w:p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2472F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состава и объема выполненной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2472F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Соответствие правилам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 о порядке проведения ГИА в Колледже)</w:t>
            </w:r>
          </w:p>
          <w:p w:rsidR="007E4394" w:rsidRPr="00AA4BAA" w:rsidRDefault="007E4394" w:rsidP="009563EA">
            <w:pPr>
              <w:spacing w:after="0" w:line="240" w:lineRule="auto"/>
              <w:ind w:left="27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E4394" w:rsidRPr="00182074" w:rsidTr="009563EA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FC36D7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AA4BAA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E07D2B">
              <w:rPr>
                <w:sz w:val="20"/>
                <w:szCs w:val="20"/>
              </w:rPr>
              <w:t xml:space="preserve">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7D2B">
              <w:rPr>
                <w:sz w:val="20"/>
                <w:szCs w:val="20"/>
              </w:rPr>
              <w:t>Оценивается степень владения профессиональной терминологией</w:t>
            </w:r>
          </w:p>
          <w:p w:rsidR="007E4394" w:rsidRPr="00AA4BAA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FC36D7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ВКР</w:t>
            </w:r>
          </w:p>
          <w:p w:rsidR="007E4394" w:rsidRPr="00FC36D7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Анализируется обоснование в ВКР актуальности проблемы;</w:t>
            </w:r>
          </w:p>
          <w:p w:rsidR="007E4394" w:rsidRPr="0018207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Особо</w:t>
            </w:r>
          </w:p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Неактуальна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6041B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41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Логика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частей теме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связь ее частей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D3221F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2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7E439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Оценивается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степень отражения вопросов, подлежа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щих разработке в содержании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владения выпускником методологическим аппаратом проектирования,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исследовательской работы;</w:t>
            </w:r>
          </w:p>
          <w:p w:rsidR="007E439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нь осуществления сравнительно 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сопоставительного анализа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зличных теоретических подходов;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уровень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полнения практической части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тепень раскрытия темы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</w:t>
            </w:r>
          </w:p>
          <w:p w:rsidR="007E4394" w:rsidRPr="00FD6778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творческий характер анализа и обобщения реально существ</w:t>
            </w:r>
            <w:r>
              <w:rPr>
                <w:rFonts w:eastAsiaTheme="minorHAnsi"/>
                <w:sz w:val="20"/>
                <w:szCs w:val="20"/>
              </w:rPr>
              <w:t>ующих технологических процессов</w:t>
            </w:r>
            <w:r w:rsidRPr="00FD6778">
              <w:rPr>
                <w:rFonts w:eastAsiaTheme="minorHAnsi"/>
                <w:sz w:val="20"/>
                <w:szCs w:val="20"/>
              </w:rPr>
              <w:t>,инструментов, приспособлений;</w:t>
            </w:r>
          </w:p>
          <w:p w:rsidR="007E4394" w:rsidRPr="001171C0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использованию оборудования, по замене традиционно используемого оборудования на со</w:t>
            </w:r>
            <w:r>
              <w:rPr>
                <w:rFonts w:eastAsiaTheme="minorHAnsi"/>
                <w:sz w:val="20"/>
                <w:szCs w:val="20"/>
              </w:rPr>
              <w:t>временное, универсальное и тп.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</w:t>
            </w:r>
          </w:p>
          <w:p w:rsidR="007E4394" w:rsidRPr="00182074" w:rsidRDefault="007E4394" w:rsidP="009563EA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B1F7D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значимость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  <w:p w:rsidR="007E4394" w:rsidRPr="00FD6778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Оценивается степень прикладного характера, возможность внедрения работы в целом, отдельных частей в практической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степень прикладного характера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прикладного характера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прикладного характера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имеет прикладного характера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B1F7D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графической части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объем и качество представленного графического, иллюстративного материала, его отражение содержания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качество графического и иллюстративного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 недостаточный объем материала</w:t>
            </w:r>
          </w:p>
        </w:tc>
      </w:tr>
      <w:tr w:rsidR="007E4394" w:rsidRPr="000A66E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E24E01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E24E01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экономической части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  <w:r w:rsidRPr="00E24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E4394" w:rsidRPr="00E24E01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Анализируется качество представленных экономических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E24E01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Высокое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E24E01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7E4394" w:rsidRPr="00E24E01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E24E01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7E4394" w:rsidRPr="00E24E01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E24E01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B1F7D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содержании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B1F7D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7E4394" w:rsidRPr="00FD6778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в работе элементов исследования, акту</w:t>
            </w:r>
            <w:r>
              <w:rPr>
                <w:rFonts w:eastAsiaTheme="minorHAnsi"/>
                <w:sz w:val="20"/>
                <w:szCs w:val="20"/>
              </w:rPr>
              <w:t>альность проблемы исследования;</w:t>
            </w:r>
          </w:p>
          <w:p w:rsidR="007E4394" w:rsidRPr="00182074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адекватность применения современных методик</w:t>
            </w:r>
            <w:r>
              <w:rPr>
                <w:rFonts w:eastAsiaTheme="minorHAnsi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7E4394" w:rsidRPr="00182074" w:rsidTr="009563E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DC381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уровень теоретической 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, качество изучения источников, 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ысокий уровень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182074" w:rsidRDefault="007E4394" w:rsidP="009563EA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C413D3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дипломной работы (дипломного проекта)</w:t>
            </w:r>
          </w:p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7E4394" w:rsidRPr="00182074" w:rsidTr="009563EA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DC381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7E4394" w:rsidRPr="001171C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1171C0">
              <w:rPr>
                <w:rFonts w:ascii="Times New Roman" w:hAnsi="Times New Roman" w:cs="Times New Roman"/>
                <w:sz w:val="20"/>
                <w:szCs w:val="20"/>
              </w:rPr>
              <w:t>использование при выполнении дипломной работы (дипломного проекта)современных пакетов компьютерных программ, информационных технологий и информационных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использовано</w:t>
            </w:r>
          </w:p>
        </w:tc>
      </w:tr>
      <w:tr w:rsidR="007E4394" w:rsidRPr="00182074" w:rsidTr="009563EA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DC3810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7E4394" w:rsidRPr="00DC3810" w:rsidRDefault="007E4394" w:rsidP="009563EA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уровень проведения всестороннего анализа состояния объекта исследования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7E4394" w:rsidRPr="00182074" w:rsidRDefault="007E4394" w:rsidP="009563EA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процессов, инструментов, приспособлений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Решения, выводы, предложения 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</w:t>
            </w:r>
          </w:p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недостаточной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обоснованы</w:t>
            </w:r>
          </w:p>
        </w:tc>
      </w:tr>
    </w:tbl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«удовлетворительно» выставляется если по всем критериям оценки положительные, не более одного критерия «неудовлетворительно».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«неудовлетворительно», если получено по критериям более одной неудовлетворительной оценки.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394" w:rsidRDefault="007E4394" w:rsidP="007E4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18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E4394" w:rsidRPr="00C413D3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>дипломной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(дипломного проекта)</w:t>
      </w:r>
    </w:p>
    <w:p w:rsidR="007E4394" w:rsidRDefault="007E4394" w:rsidP="007E4394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620"/>
        <w:gridCol w:w="1276"/>
        <w:gridCol w:w="1275"/>
        <w:gridCol w:w="1276"/>
        <w:gridCol w:w="1418"/>
      </w:tblGrid>
      <w:tr w:rsidR="007E4394" w:rsidRPr="00112205" w:rsidTr="009563EA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</w:tr>
      <w:tr w:rsidR="007E4394" w:rsidRPr="00112205" w:rsidTr="009563EA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доклада содержанию дипломной работы (дипломного проектта);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в докладе сделать выводы о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 доклада</w:t>
            </w:r>
          </w:p>
        </w:tc>
      </w:tr>
      <w:tr w:rsidR="007E4394" w:rsidRPr="00112205" w:rsidTr="009563EA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- умение лаконично и точно сформулировать свои мысли, используя при этом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7E4394" w:rsidRPr="00112205" w:rsidTr="009563EA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</w:p>
          <w:p w:rsidR="007E4394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-грамотность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7E4394" w:rsidRPr="00112205" w:rsidRDefault="007E4394" w:rsidP="009563EA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выразительность использованных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7E4394" w:rsidRPr="00112205" w:rsidTr="009563EA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112205" w:rsidRDefault="007E4394" w:rsidP="009563EA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7E4394" w:rsidRPr="0011220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12205" w:rsidRDefault="007E4394" w:rsidP="009563EA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</w:tbl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7E4394" w:rsidRPr="0018207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 Оценка</w:t>
      </w:r>
      <w:r w:rsidRPr="00182074">
        <w:rPr>
          <w:rFonts w:ascii="Times New Roman" w:hAnsi="Times New Roman" w:cs="Times New Roman"/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4394" w:rsidRPr="00A567B5" w:rsidRDefault="007E4394" w:rsidP="007E4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074">
        <w:rPr>
          <w:rFonts w:ascii="Times New Roman" w:hAnsi="Times New Roman" w:cs="Times New Roman"/>
        </w:rPr>
        <w:lastRenderedPageBreak/>
        <w:t xml:space="preserve">Таблица 3 - </w:t>
      </w:r>
      <w:r w:rsidRPr="00A567B5">
        <w:rPr>
          <w:rFonts w:ascii="Times New Roman" w:hAnsi="Times New Roman" w:cs="Times New Roman"/>
          <w:b/>
          <w:bCs/>
          <w:i/>
          <w:sz w:val="24"/>
          <w:szCs w:val="24"/>
        </w:rPr>
        <w:t>Итоговая</w:t>
      </w:r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дипломной</w:t>
      </w:r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(дипломного проекта)</w:t>
      </w:r>
    </w:p>
    <w:p w:rsidR="007E4394" w:rsidRDefault="007E4394" w:rsidP="007E43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10"/>
        <w:gridCol w:w="2554"/>
        <w:gridCol w:w="2242"/>
      </w:tblGrid>
      <w:tr w:rsidR="007E4394" w:rsidRPr="00182074" w:rsidTr="009563EA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2642E2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2642E2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2642E2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  <w:p w:rsidR="007E4394" w:rsidRPr="002642E2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394" w:rsidRPr="00182074" w:rsidTr="009563EA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642E2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содержание выполненной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642E2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 защиту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394" w:rsidRPr="00182074" w:rsidTr="009563EA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E4394" w:rsidRPr="00182074" w:rsidTr="009563EA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E4394" w:rsidRPr="00182074" w:rsidTr="009563EA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7E4394" w:rsidRPr="00182074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7E4394" w:rsidRPr="00A567B5" w:rsidRDefault="007E4394" w:rsidP="007E4394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567B5">
        <w:rPr>
          <w:sz w:val="24"/>
          <w:szCs w:val="24"/>
        </w:rPr>
        <w:t xml:space="preserve">Примечание: оценка повышается, если имеются призовые места на региональных, всероссийских и международных олимпиадах, конкурсах профессионального мастерства. </w:t>
      </w:r>
    </w:p>
    <w:p w:rsidR="007E4394" w:rsidRPr="00A567B5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Pr="00287F47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38" w:name="bookmark28"/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19</w:t>
      </w:r>
    </w:p>
    <w:p w:rsidR="007E4394" w:rsidRPr="00174CD2" w:rsidRDefault="007E4394" w:rsidP="007E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7E4394" w:rsidRPr="00F47B6D" w:rsidRDefault="007E4394" w:rsidP="007E4394">
      <w:pPr>
        <w:pStyle w:val="111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7E4394" w:rsidRPr="00F47B6D" w:rsidRDefault="007E4394" w:rsidP="007E4394">
      <w:pPr>
        <w:pStyle w:val="111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Рекомендуемая форма титульного листа портфолио:</w:t>
      </w:r>
    </w:p>
    <w:p w:rsidR="007E4394" w:rsidRDefault="007E4394" w:rsidP="007E439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94" w:rsidRPr="000656CD" w:rsidRDefault="007E4394" w:rsidP="007E4394">
      <w:pPr>
        <w:pStyle w:val="20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0656CD">
        <w:rPr>
          <w:b/>
          <w:sz w:val="24"/>
          <w:szCs w:val="24"/>
        </w:rPr>
        <w:t>Министерство образования Московской области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Московской области</w:t>
      </w:r>
    </w:p>
    <w:p w:rsidR="007E4394" w:rsidRDefault="007E4394" w:rsidP="007E4394">
      <w:pPr>
        <w:pStyle w:val="af6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7E4394" w:rsidRPr="00806B0A" w:rsidRDefault="007E4394" w:rsidP="007E4394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7E4394" w:rsidRDefault="007E4394" w:rsidP="007E4394">
      <w:pPr>
        <w:pStyle w:val="af6"/>
        <w:jc w:val="center"/>
        <w:rPr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394" w:rsidRPr="004938F9" w:rsidRDefault="007E4394" w:rsidP="007E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ПОРТФОЛИО ДОСТИЖЕНИЙ</w:t>
      </w:r>
    </w:p>
    <w:p w:rsidR="007E4394" w:rsidRPr="00EC6896" w:rsidRDefault="007E4394" w:rsidP="007E4394">
      <w:pPr>
        <w:pStyle w:val="12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EC6896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7E4394" w:rsidRDefault="007E4394" w:rsidP="007E4394">
      <w:pPr>
        <w:pStyle w:val="12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7E4394" w:rsidRPr="006C6D7B" w:rsidRDefault="007E4394" w:rsidP="007E4394">
      <w:pPr>
        <w:pStyle w:val="12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C6D7B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7E4394" w:rsidRDefault="007E4394" w:rsidP="007E4394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</w:rPr>
      </w:pPr>
    </w:p>
    <w:p w:rsidR="007E4394" w:rsidRDefault="007E4394" w:rsidP="007E4394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</w:rPr>
      </w:pPr>
    </w:p>
    <w:p w:rsidR="007E4394" w:rsidRDefault="007E4394" w:rsidP="007E4394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</w:rPr>
      </w:pPr>
    </w:p>
    <w:p w:rsidR="007E4394" w:rsidRDefault="007E4394" w:rsidP="007E4394">
      <w:pPr>
        <w:pStyle w:val="111"/>
        <w:shd w:val="clear" w:color="auto" w:fill="auto"/>
        <w:spacing w:line="240" w:lineRule="auto"/>
        <w:ind w:right="2800"/>
        <w:jc w:val="left"/>
        <w:rPr>
          <w:rStyle w:val="1111pt"/>
          <w:rFonts w:eastAsia="Arial"/>
        </w:rPr>
      </w:pPr>
    </w:p>
    <w:p w:rsidR="007E4394" w:rsidRDefault="007E4394" w:rsidP="007E4394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sz w:val="24"/>
          <w:szCs w:val="24"/>
        </w:rPr>
      </w:pPr>
    </w:p>
    <w:p w:rsidR="007E4394" w:rsidRDefault="007E4394" w:rsidP="007E4394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sz w:val="24"/>
          <w:szCs w:val="24"/>
        </w:rPr>
      </w:pPr>
    </w:p>
    <w:p w:rsidR="007E4394" w:rsidRDefault="007E4394" w:rsidP="007E4394">
      <w:pPr>
        <w:rPr>
          <w:rStyle w:val="1111pt"/>
          <w:rFonts w:eastAsia="Arial"/>
          <w:i w:val="0"/>
          <w:iCs w:val="0"/>
          <w:sz w:val="24"/>
          <w:szCs w:val="24"/>
        </w:rPr>
      </w:pPr>
    </w:p>
    <w:p w:rsidR="007E4394" w:rsidRPr="00245035" w:rsidRDefault="007E4394" w:rsidP="007E4394">
      <w:pPr>
        <w:pStyle w:val="111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color w:val="000000"/>
          <w:sz w:val="24"/>
          <w:szCs w:val="24"/>
          <w:shd w:val="clear" w:color="auto" w:fill="FFFFFF"/>
          <w:lang w:bidi="ru-RU"/>
        </w:rPr>
      </w:pPr>
      <w:r w:rsidRPr="00245035">
        <w:rPr>
          <w:rStyle w:val="1111pt"/>
          <w:rFonts w:eastAsia="Arial"/>
          <w:sz w:val="24"/>
          <w:szCs w:val="24"/>
        </w:rPr>
        <w:t>ПРИМЕРНАЯ СТРУКТУРА ПОРТФОЛИО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10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Титульный лист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Содержание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Презентационное портфолио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достижений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Учебно-исследовательское портфолио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участия в общественной жизни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Диагностическое портфолио</w:t>
      </w:r>
    </w:p>
    <w:p w:rsidR="007E4394" w:rsidRPr="00245035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Оценочное портфолио</w:t>
      </w:r>
    </w:p>
    <w:p w:rsidR="007E4394" w:rsidRDefault="007E4394" w:rsidP="00417396">
      <w:pPr>
        <w:pStyle w:val="20"/>
        <w:numPr>
          <w:ilvl w:val="0"/>
          <w:numId w:val="24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</w:pPr>
      <w:r w:rsidRPr="00245035">
        <w:rPr>
          <w:sz w:val="24"/>
          <w:szCs w:val="24"/>
        </w:rPr>
        <w:t>Творческое портфолио</w:t>
      </w:r>
    </w:p>
    <w:p w:rsidR="007E4394" w:rsidRDefault="007E4394" w:rsidP="007E4394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7E4394" w:rsidRDefault="007E4394" w:rsidP="007E4394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7E4394" w:rsidRDefault="007E4394" w:rsidP="007E4394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4394" w:rsidRPr="00245035" w:rsidRDefault="007E4394" w:rsidP="007E4394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944"/>
      </w:tblGrid>
      <w:tr w:rsidR="007E4394" w:rsidRPr="00245035" w:rsidTr="009563EA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Раздел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7E4394" w:rsidRPr="00245035" w:rsidTr="009563EA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Презентационное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7E4394" w:rsidRPr="00245035" w:rsidTr="009563EA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Учебно</w:t>
            </w:r>
            <w:r w:rsidRPr="00245035">
              <w:rPr>
                <w:sz w:val="20"/>
                <w:szCs w:val="20"/>
              </w:rPr>
              <w:softHyphen/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исследовательское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Индивидуальный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7E4394" w:rsidRPr="00245035" w:rsidTr="009563EA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Реферат</w:t>
            </w:r>
          </w:p>
        </w:tc>
      </w:tr>
      <w:tr w:rsidR="007E4394" w:rsidRPr="00245035" w:rsidTr="009563E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Курсовая работа (курсовой проект)</w:t>
            </w:r>
          </w:p>
        </w:tc>
      </w:tr>
      <w:tr w:rsidR="007E4394" w:rsidRPr="00245035" w:rsidTr="009563EA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7E4394" w:rsidRPr="00245035" w:rsidTr="009563E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7E4394" w:rsidRPr="00245035" w:rsidTr="009563EA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245035">
              <w:rPr>
                <w:sz w:val="20"/>
                <w:szCs w:val="20"/>
                <w:lang w:val="en-US" w:bidi="en-US"/>
              </w:rPr>
              <w:t>MSPowerPoint</w:t>
            </w:r>
          </w:p>
        </w:tc>
      </w:tr>
      <w:tr w:rsidR="007E4394" w:rsidRPr="00245035" w:rsidTr="009563E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7E4394" w:rsidRPr="00245035" w:rsidTr="009563EA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участия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7E4394" w:rsidRPr="00245035" w:rsidTr="009563EA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мероприятий, в которых принимал участие обучающийся (конкурсы, конференции, занятия в нетрадиционной форме, КВН, форумы и т.п.) с казанием периода времени</w:t>
            </w:r>
          </w:p>
        </w:tc>
      </w:tr>
      <w:tr w:rsidR="007E4394" w:rsidRPr="00245035" w:rsidTr="009563EA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Диагностическое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личностных и деловых качеств студента, по результатам прохождения психологических тестов, диагностик</w:t>
            </w:r>
          </w:p>
        </w:tc>
      </w:tr>
      <w:tr w:rsidR="007E4394" w:rsidRPr="00245035" w:rsidTr="009563EA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 Журнальные, газетные и фото и иные документы, свидетельствующие об успехах</w:t>
            </w:r>
          </w:p>
        </w:tc>
      </w:tr>
      <w:tr w:rsidR="007E4394" w:rsidRPr="00245035" w:rsidTr="009563EA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факультативов, спецкурсов, спецсеминаров, пройденных студентом</w:t>
            </w:r>
          </w:p>
        </w:tc>
      </w:tr>
      <w:tr w:rsidR="007E4394" w:rsidRPr="00245035" w:rsidTr="009563EA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Оценочное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7E4394" w:rsidRPr="00245035" w:rsidTr="009563EA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Дневники прохождения учебных и производственных практик</w:t>
            </w:r>
          </w:p>
        </w:tc>
      </w:tr>
      <w:tr w:rsidR="007E4394" w:rsidRPr="00245035" w:rsidTr="009563EA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на студента с места практики, отзыв, фотоотчет</w:t>
            </w:r>
          </w:p>
        </w:tc>
      </w:tr>
      <w:tr w:rsidR="007E4394" w:rsidRPr="00245035" w:rsidTr="009563EA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Творческое</w:t>
            </w:r>
          </w:p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7E4394" w:rsidRPr="00245035" w:rsidTr="009563EA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245035" w:rsidRDefault="007E4394" w:rsidP="009563EA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7E4394" w:rsidRDefault="007E4394" w:rsidP="007E439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rPr>
          <w:rFonts w:ascii="Times New Roman" w:eastAsia="Times New Roman" w:hAnsi="Times New Roman" w:cs="Times New Roman"/>
          <w:bCs/>
          <w:i/>
        </w:rPr>
      </w:pPr>
      <w:r>
        <w:rPr>
          <w:b/>
          <w:i/>
        </w:rPr>
        <w:br w:type="page"/>
      </w:r>
    </w:p>
    <w:p w:rsidR="007E4394" w:rsidRPr="00B540B2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</w:rPr>
      </w:pPr>
      <w:r w:rsidRPr="00B540B2">
        <w:rPr>
          <w:b w:val="0"/>
          <w:i/>
        </w:rPr>
        <w:lastRenderedPageBreak/>
        <w:t xml:space="preserve">Приложение </w:t>
      </w:r>
      <w:r>
        <w:rPr>
          <w:b w:val="0"/>
          <w:i/>
        </w:rPr>
        <w:t>20</w:t>
      </w:r>
      <w:bookmarkEnd w:id="38"/>
    </w:p>
    <w:p w:rsidR="007E4394" w:rsidRDefault="007E4394" w:rsidP="007E4394">
      <w:pPr>
        <w:pStyle w:val="20"/>
        <w:shd w:val="clear" w:color="auto" w:fill="auto"/>
        <w:spacing w:line="240" w:lineRule="auto"/>
        <w:ind w:left="5920" w:firstLine="0"/>
        <w:jc w:val="right"/>
      </w:pPr>
      <w:r>
        <w:t xml:space="preserve">к Программе ГИА </w:t>
      </w:r>
    </w:p>
    <w:p w:rsidR="007E4394" w:rsidRPr="00D404BE" w:rsidRDefault="007E4394" w:rsidP="007E4394">
      <w:pPr>
        <w:pStyle w:val="111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D404BE">
        <w:rPr>
          <w:b w:val="0"/>
          <w:sz w:val="24"/>
          <w:szCs w:val="24"/>
        </w:rPr>
        <w:t>Документация по анкетированию выпускников, членов ГЭК, работодателей</w:t>
      </w:r>
      <w:r w:rsidRPr="00D404BE">
        <w:rPr>
          <w:b w:val="0"/>
          <w:sz w:val="24"/>
          <w:szCs w:val="24"/>
        </w:rPr>
        <w:br/>
        <w:t>по вопросам содержания и организации ГИА</w:t>
      </w:r>
    </w:p>
    <w:p w:rsidR="007E4394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</w:t>
      </w:r>
    </w:p>
    <w:p w:rsidR="007E4394" w:rsidRPr="00AF4A29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</w:rPr>
      </w:pPr>
    </w:p>
    <w:p w:rsidR="007E4394" w:rsidRDefault="007E4394" w:rsidP="007E4394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E4394" w:rsidRPr="00AF4A29" w:rsidRDefault="007E4394" w:rsidP="007E4394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  <w:r w:rsidRPr="00AF4A29">
        <w:rPr>
          <w:sz w:val="24"/>
          <w:szCs w:val="24"/>
        </w:rPr>
        <w:br/>
        <w:t>АНКЕТА ВЫПУСКНИКА.</w:t>
      </w: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Оценка качества преподавания и государственной итоговой аттестации</w:t>
      </w:r>
    </w:p>
    <w:p w:rsidR="007E4394" w:rsidRDefault="007E4394" w:rsidP="007E4394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 выпускник!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>. Анкету подписать желательно, но</w:t>
      </w:r>
      <w:r w:rsidRPr="00AF4A29">
        <w:rPr>
          <w:sz w:val="24"/>
          <w:szCs w:val="24"/>
        </w:rPr>
        <w:t xml:space="preserve"> не обязательно.</w:t>
      </w:r>
    </w:p>
    <w:p w:rsidR="007E4394" w:rsidRPr="00AF4A29" w:rsidRDefault="007E4394" w:rsidP="007E4394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  <w:t>Специальность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4"/>
        <w:gridCol w:w="427"/>
        <w:gridCol w:w="566"/>
        <w:gridCol w:w="614"/>
        <w:gridCol w:w="662"/>
        <w:gridCol w:w="653"/>
      </w:tblGrid>
      <w:tr w:rsidR="007E4394" w:rsidRPr="00AF4A29" w:rsidTr="009563EA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Инструкция: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Шкала оценок:</w:t>
            </w:r>
          </w:p>
        </w:tc>
      </w:tr>
      <w:tr w:rsidR="007E4394" w:rsidRPr="00AF4A29" w:rsidTr="009563EA">
        <w:trPr>
          <w:trHeight w:hRule="exact" w:val="146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Для каждого предложения укажит</w:t>
            </w:r>
            <w:r>
              <w:rPr>
                <w:sz w:val="24"/>
                <w:szCs w:val="24"/>
              </w:rPr>
              <w:t>е свою оценку, проставляя знак «</w:t>
            </w:r>
            <w:r w:rsidRPr="00D261E2"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Pr="00AF4A29">
              <w:rPr>
                <w:sz w:val="24"/>
                <w:szCs w:val="24"/>
              </w:rPr>
              <w:t xml:space="preserve"> в соответствующей колонке. Если Вы сделали ошибку, то заштрихуйте неправильный ответ, а крестик поставьте в нужный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5 - Очень хорошо</w:t>
            </w: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4 - Хорошо</w:t>
            </w:r>
          </w:p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Удовлетворительно</w:t>
            </w:r>
          </w:p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Плохо</w:t>
            </w: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1 - Очень плохо</w:t>
            </w:r>
          </w:p>
        </w:tc>
      </w:tr>
      <w:tr w:rsidR="007E4394" w:rsidRPr="00AF4A29" w:rsidTr="009563EA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</w:t>
            </w:r>
          </w:p>
        </w:tc>
      </w:tr>
      <w:tr w:rsidR="007E4394" w:rsidRPr="00AF4A29" w:rsidTr="009563EA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1.2 Изучать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5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 xml:space="preserve">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8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4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1.8. Учебные занятия имеют четкий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1.14.Создан благоприятный, психологический климат на занятиях,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</w:t>
            </w:r>
          </w:p>
        </w:tc>
      </w:tr>
      <w:tr w:rsidR="007E4394" w:rsidRPr="00AF4A29" w:rsidTr="009563EA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10451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10451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НЕТ □</w:t>
            </w:r>
          </w:p>
        </w:tc>
      </w:tr>
      <w:tr w:rsidR="007E4394" w:rsidRPr="00AF4A29" w:rsidTr="009563EA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Задание </w:t>
            </w:r>
            <w:r w:rsidRPr="00AF4A29">
              <w:rPr>
                <w:sz w:val="24"/>
                <w:szCs w:val="24"/>
              </w:rPr>
              <w:t xml:space="preserve">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</w:tbl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9"/>
        <w:gridCol w:w="422"/>
        <w:gridCol w:w="566"/>
        <w:gridCol w:w="619"/>
        <w:gridCol w:w="662"/>
        <w:gridCol w:w="619"/>
      </w:tblGrid>
      <w:tr w:rsidR="007E4394" w:rsidRPr="00AF4A29" w:rsidTr="009563EA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E4394" w:rsidRPr="00AF4A29" w:rsidTr="009563EA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2.5. Качество проведения консультаций по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Времени</w:t>
            </w:r>
            <w:r w:rsidRPr="00AF4A29">
              <w:rPr>
                <w:sz w:val="24"/>
                <w:szCs w:val="24"/>
              </w:rPr>
              <w:t>, отведенного на выполнение</w:t>
            </w:r>
            <w:r>
              <w:rPr>
                <w:sz w:val="24"/>
                <w:szCs w:val="24"/>
              </w:rPr>
              <w:t xml:space="preserve"> ВКР</w:t>
            </w:r>
            <w:r w:rsidRPr="00AF4A29">
              <w:rPr>
                <w:sz w:val="24"/>
                <w:szCs w:val="24"/>
              </w:rPr>
              <w:t>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E4394" w:rsidRPr="00AF4A29" w:rsidTr="009563EA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2.7. Работа над </w:t>
            </w:r>
            <w:r>
              <w:rPr>
                <w:sz w:val="24"/>
                <w:szCs w:val="24"/>
              </w:rPr>
              <w:t xml:space="preserve">ВКР способствовала формированию </w:t>
            </w:r>
            <w:r w:rsidRPr="00AF4A29">
              <w:rPr>
                <w:sz w:val="24"/>
                <w:szCs w:val="24"/>
              </w:rPr>
              <w:t>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E4394" w:rsidRPr="00AF4A29" w:rsidTr="009563EA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7E4394" w:rsidRPr="00AF4A29" w:rsidTr="009563EA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2.9. Во время защиты </w:t>
            </w:r>
            <w:r>
              <w:rPr>
                <w:sz w:val="24"/>
                <w:szCs w:val="24"/>
              </w:rPr>
              <w:t xml:space="preserve">ВКР </w:t>
            </w:r>
            <w:r w:rsidRPr="00AF4A29">
              <w:rPr>
                <w:sz w:val="24"/>
                <w:szCs w:val="24"/>
              </w:rPr>
              <w:t>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</w:t>
            </w:r>
          </w:p>
        </w:tc>
      </w:tr>
      <w:tr w:rsidR="007E4394" w:rsidRPr="00AF4A29" w:rsidTr="009563EA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колледже с целью их решения и совершенствования образовательного процесса. </w:t>
      </w:r>
    </w:p>
    <w:p w:rsidR="007E4394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E4394" w:rsidRPr="00D261E2" w:rsidRDefault="007E4394" w:rsidP="007E439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D261E2">
        <w:rPr>
          <w:b w:val="0"/>
          <w:sz w:val="24"/>
          <w:szCs w:val="24"/>
        </w:rPr>
        <w:t>ПОДЧЕРКНИТЕ ВАРИАНТ ОТВЕТА. ДОПОЛНИТЕ ОТВЕТ.</w:t>
      </w: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7E4394" w:rsidRPr="00AF4A29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1 - да, 2 - частично, 3 -нет, так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 к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7E4394" w:rsidRDefault="007E4394" w:rsidP="007E4394">
      <w:pPr>
        <w:pStyle w:val="20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7E4394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да, 2 - частично, 3 - нет. Ваши предложения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7E4394" w:rsidRPr="00AF4A29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7E4394" w:rsidRDefault="007E4394" w:rsidP="007E4394">
      <w:pPr>
        <w:tabs>
          <w:tab w:val="left" w:leader="underscore" w:pos="8650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роизводственной деятельности, так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к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>
        <w:rPr>
          <w:rStyle w:val="72"/>
          <w:rFonts w:eastAsiaTheme="minorHAnsi"/>
          <w:sz w:val="24"/>
          <w:szCs w:val="24"/>
        </w:rPr>
        <w:t>_______________________________________________________________________________</w:t>
      </w:r>
    </w:p>
    <w:p w:rsidR="007E4394" w:rsidRPr="00AF4A29" w:rsidRDefault="007E4394" w:rsidP="007E4394">
      <w:pPr>
        <w:tabs>
          <w:tab w:val="left" w:leader="underscore" w:pos="8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свой результат образования?</w:t>
      </w:r>
    </w:p>
    <w:p w:rsidR="007E4394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высокий, 2 - средний, 3 - низкий (почему?)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7E4394" w:rsidRPr="00AF4A29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7E4394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да; 2 -частично; 3 - нет (почему?)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7E4394" w:rsidRPr="00AF4A29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Повлияло ли полученное образование на Ваши общеинтеллектуальные способности, умения?</w:t>
      </w:r>
    </w:p>
    <w:p w:rsidR="007E4394" w:rsidRPr="00AF4A29" w:rsidRDefault="007E4394" w:rsidP="00417396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Работать с информацией: находить, обрабатывать, анализировать, обобщать, делать выводы:</w:t>
      </w:r>
    </w:p>
    <w:p w:rsidR="007E4394" w:rsidRPr="00AF4A29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2"/>
          <w:rFonts w:eastAsiaTheme="minorHAnsi"/>
          <w:sz w:val="24"/>
          <w:szCs w:val="24"/>
        </w:rPr>
        <w:t xml:space="preserve"> —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7E4394" w:rsidRPr="00AF4A29" w:rsidRDefault="007E4394" w:rsidP="00417396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Находить варианты решений и прогнозировать их последствия:</w:t>
      </w:r>
    </w:p>
    <w:p w:rsidR="007E4394" w:rsidRDefault="007E4394" w:rsidP="007E4394">
      <w:pPr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2"/>
          <w:rFonts w:eastAsiaTheme="minorHAnsi"/>
          <w:sz w:val="24"/>
          <w:szCs w:val="24"/>
        </w:rPr>
        <w:t xml:space="preserve"> —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7E4394" w:rsidRPr="00AF4A29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8566A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bidi="ru-RU"/>
        </w:rPr>
      </w:pPr>
      <w:r w:rsidRPr="008566A9">
        <w:rPr>
          <w:sz w:val="24"/>
          <w:szCs w:val="24"/>
        </w:rPr>
        <w:t xml:space="preserve">Будете ли Вы рекомендовать вашим знакомым обучение в </w:t>
      </w:r>
      <w:r>
        <w:rPr>
          <w:sz w:val="24"/>
          <w:szCs w:val="24"/>
        </w:rPr>
        <w:t>колледже:</w:t>
      </w:r>
    </w:p>
    <w:p w:rsidR="007E4394" w:rsidRPr="008566A9" w:rsidRDefault="007E4394" w:rsidP="007E4394">
      <w:pPr>
        <w:pStyle w:val="20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Style w:val="72"/>
          <w:rFonts w:eastAsiaTheme="minorHAnsi"/>
          <w:sz w:val="24"/>
          <w:szCs w:val="24"/>
        </w:rPr>
      </w:pPr>
      <w:r w:rsidRP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да; 2 - нет (почему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?</w:t>
      </w:r>
      <w:r w:rsidRP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)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8566A9">
        <w:rPr>
          <w:rStyle w:val="72"/>
          <w:rFonts w:eastAsiaTheme="minorHAnsi"/>
          <w:sz w:val="24"/>
          <w:szCs w:val="24"/>
        </w:rPr>
        <w:tab/>
      </w:r>
    </w:p>
    <w:p w:rsidR="007E4394" w:rsidRPr="00AF4A29" w:rsidRDefault="007E4394" w:rsidP="007E4394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Считаете ли востребованной выбранную Вами специальность?</w:t>
      </w:r>
    </w:p>
    <w:p w:rsidR="007E4394" w:rsidRDefault="007E4394" w:rsidP="007E4394">
      <w:pPr>
        <w:tabs>
          <w:tab w:val="left" w:leader="underscore" w:pos="8294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да; 2 - не очень; 3 - нет, 4 - избрал бы другую специальность/профессию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, если бы снова поступал (какую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?)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7E4394" w:rsidRPr="00AF4A29" w:rsidRDefault="007E4394" w:rsidP="007E4394">
      <w:pPr>
        <w:tabs>
          <w:tab w:val="left" w:leader="underscore" w:pos="8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7E4394" w:rsidRDefault="007E4394" w:rsidP="007E4394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7E4394" w:rsidRDefault="007E4394" w:rsidP="007E4394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2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ab/>
        <w:t xml:space="preserve">- вопрострудоустройства будет решен самостоятельно; </w:t>
      </w:r>
    </w:p>
    <w:p w:rsidR="007E4394" w:rsidRDefault="007E4394" w:rsidP="007E4394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3 - трудоустроюсь, но не по специальности/профессии;</w:t>
      </w:r>
    </w:p>
    <w:p w:rsidR="007E4394" w:rsidRDefault="007E4394" w:rsidP="007E4394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4 - вопрос с трудоустройством не решен,</w:t>
      </w:r>
    </w:p>
    <w:p w:rsidR="007E4394" w:rsidRPr="008566A9" w:rsidRDefault="007E4394" w:rsidP="007E4394">
      <w:pPr>
        <w:tabs>
          <w:tab w:val="left" w:pos="289"/>
          <w:tab w:val="left" w:pos="9236"/>
        </w:tabs>
        <w:spacing w:after="0" w:line="240" w:lineRule="auto"/>
        <w:jc w:val="both"/>
        <w:rPr>
          <w:rStyle w:val="72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 5. другое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7E4394" w:rsidRPr="00AF4A29" w:rsidRDefault="007E4394" w:rsidP="007E4394">
      <w:pPr>
        <w:tabs>
          <w:tab w:val="left" w:leader="underscore" w:pos="6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1"/>
        </w:numPr>
        <w:shd w:val="clear" w:color="auto" w:fill="auto"/>
        <w:tabs>
          <w:tab w:val="left" w:pos="4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7E4394" w:rsidRPr="00AF4A29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1- да; 2 - нет.</w:t>
      </w:r>
    </w:p>
    <w:p w:rsidR="007E4394" w:rsidRPr="002E6B86" w:rsidRDefault="007E4394" w:rsidP="007E4394">
      <w:pPr>
        <w:pStyle w:val="20"/>
        <w:shd w:val="clear" w:color="auto" w:fill="auto"/>
        <w:spacing w:line="240" w:lineRule="auto"/>
        <w:ind w:firstLine="0"/>
        <w:jc w:val="center"/>
        <w:rPr>
          <w:b/>
          <w:i/>
          <w:sz w:val="24"/>
          <w:szCs w:val="24"/>
        </w:rPr>
        <w:sectPr w:rsidR="007E4394" w:rsidRPr="002E6B86" w:rsidSect="009563EA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851" w:right="851" w:bottom="1134" w:left="1418" w:header="0" w:footer="6" w:gutter="0"/>
          <w:cols w:space="720"/>
          <w:noEndnote/>
          <w:titlePg/>
          <w:docGrid w:linePitch="360"/>
        </w:sectPr>
      </w:pPr>
      <w:r w:rsidRPr="002E6B86">
        <w:rPr>
          <w:b/>
          <w:i/>
          <w:sz w:val="24"/>
          <w:szCs w:val="24"/>
        </w:rPr>
        <w:t>БЛАГОДАРИМ ВАС ЗА УЧАСТИЕ В АНКЕТИРОВАНИИ</w:t>
      </w:r>
    </w:p>
    <w:p w:rsidR="007E4394" w:rsidRDefault="007E4394" w:rsidP="007E439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7E4394" w:rsidRDefault="007E4394" w:rsidP="007E4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4394" w:rsidRDefault="007E4394" w:rsidP="007E439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ЭКСПЕРТА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F4A29">
        <w:rPr>
          <w:rFonts w:ascii="Times New Roman" w:hAnsi="Times New Roman" w:cs="Times New Roman"/>
          <w:b/>
          <w:sz w:val="24"/>
          <w:szCs w:val="24"/>
        </w:rPr>
        <w:t xml:space="preserve"> РАБОТОДАТЕЛЯ</w:t>
      </w:r>
    </w:p>
    <w:p w:rsidR="007E4394" w:rsidRDefault="007E4394" w:rsidP="007E4394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</w:t>
      </w:r>
      <w:r>
        <w:rPr>
          <w:rStyle w:val="115pt"/>
          <w:sz w:val="24"/>
          <w:szCs w:val="24"/>
        </w:rPr>
        <w:t xml:space="preserve"> эксперт</w:t>
      </w:r>
      <w:r w:rsidRPr="00AF4A29">
        <w:rPr>
          <w:rStyle w:val="115pt"/>
          <w:sz w:val="24"/>
          <w:szCs w:val="24"/>
        </w:rPr>
        <w:t>!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 xml:space="preserve">. 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E4394" w:rsidRPr="00AF4A29" w:rsidRDefault="007E4394" w:rsidP="007E4394">
      <w:pPr>
        <w:pStyle w:val="a8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AF4A29">
        <w:rPr>
          <w:rStyle w:val="ad"/>
          <w:sz w:val="24"/>
          <w:szCs w:val="24"/>
        </w:rPr>
        <w:t>Блок 1. ПАСПОРТ АНКЕТЫ</w:t>
      </w:r>
    </w:p>
    <w:p w:rsidR="007E4394" w:rsidRDefault="007E4394" w:rsidP="007E4394">
      <w:pPr>
        <w:pStyle w:val="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7E4394" w:rsidRPr="002E6B86" w:rsidRDefault="007E4394" w:rsidP="007E4394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E6B86">
        <w:rPr>
          <w:b/>
          <w:i/>
          <w:sz w:val="24"/>
          <w:szCs w:val="24"/>
        </w:rPr>
        <w:t>1.1.Общие сведения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1965"/>
        <w:gridCol w:w="2775"/>
        <w:gridCol w:w="2695"/>
      </w:tblGrid>
      <w:tr w:rsidR="007E4394" w:rsidRPr="00AF4A29" w:rsidTr="009563EA">
        <w:trPr>
          <w:trHeight w:hRule="exact" w:val="54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Защита выпус</w:t>
            </w:r>
            <w:r>
              <w:rPr>
                <w:rStyle w:val="21"/>
                <w:sz w:val="24"/>
                <w:szCs w:val="24"/>
              </w:rPr>
              <w:t>кных квалификационных работ/</w:t>
            </w:r>
            <w:r w:rsidRPr="00AF4A29">
              <w:rPr>
                <w:rStyle w:val="21"/>
                <w:sz w:val="24"/>
                <w:szCs w:val="24"/>
              </w:rPr>
              <w:t>дипломных</w:t>
            </w:r>
            <w:r>
              <w:rPr>
                <w:rStyle w:val="21"/>
                <w:sz w:val="24"/>
                <w:szCs w:val="24"/>
              </w:rPr>
              <w:t xml:space="preserve"> проектов</w:t>
            </w:r>
          </w:p>
        </w:tc>
      </w:tr>
      <w:tr w:rsidR="007E4394" w:rsidRPr="00AF4A29" w:rsidTr="009563EA">
        <w:trPr>
          <w:trHeight w:hRule="exact" w:val="43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4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>.Форма обучения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E4394" w:rsidRPr="002E6B86" w:rsidRDefault="007E4394" w:rsidP="007E4394">
      <w:pPr>
        <w:spacing w:after="0" w:line="240" w:lineRule="auto"/>
        <w:rPr>
          <w:rStyle w:val="39"/>
          <w:rFonts w:eastAsiaTheme="minorHAnsi"/>
          <w:bCs w:val="0"/>
          <w:i/>
          <w:sz w:val="24"/>
          <w:szCs w:val="24"/>
        </w:rPr>
      </w:pPr>
      <w:r w:rsidRPr="002E6B86">
        <w:rPr>
          <w:rStyle w:val="39"/>
          <w:rFonts w:eastAsiaTheme="minorHAnsi"/>
          <w:bCs w:val="0"/>
          <w:i/>
          <w:sz w:val="24"/>
          <w:szCs w:val="24"/>
        </w:rPr>
        <w:t xml:space="preserve">1.2. Данные об эксперте- работодателе </w:t>
      </w: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6302"/>
      </w:tblGrid>
      <w:tr w:rsidR="007E4394" w:rsidRPr="00AF4A29" w:rsidTr="009563EA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pt"/>
                <w:sz w:val="24"/>
                <w:szCs w:val="24"/>
              </w:rPr>
              <w:t>ФИО.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Должность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ВЫПОЛНЕНИЯ И ЗАЩИТЫ ДИПЛОМНЫХ ПРОЕКТОВ</w:t>
      </w:r>
    </w:p>
    <w:p w:rsidR="007E4394" w:rsidRPr="00AF4A29" w:rsidRDefault="007E4394" w:rsidP="007E4394">
      <w:pPr>
        <w:spacing w:after="0" w:line="240" w:lineRule="auto"/>
        <w:jc w:val="both"/>
        <w:rPr>
          <w:rStyle w:val="3a"/>
          <w:rFonts w:eastAsiaTheme="minorHAnsi"/>
          <w:i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A2331C">
        <w:rPr>
          <w:rFonts w:ascii="Times New Roman" w:hAnsi="Times New Roman" w:cs="Times New Roman"/>
          <w:b/>
          <w:sz w:val="24"/>
          <w:szCs w:val="24"/>
        </w:rPr>
        <w:t>0</w:t>
      </w:r>
      <w:r w:rsidRPr="00AF4A29">
        <w:rPr>
          <w:rStyle w:val="3a"/>
          <w:rFonts w:eastAsiaTheme="minorHAnsi"/>
          <w:sz w:val="24"/>
          <w:szCs w:val="24"/>
        </w:rPr>
        <w:t xml:space="preserve">- </w:t>
      </w:r>
      <w:r w:rsidRPr="00AF4A29">
        <w:rPr>
          <w:rStyle w:val="3a"/>
          <w:rFonts w:eastAsiaTheme="minorHAnsi"/>
          <w:i/>
          <w:sz w:val="24"/>
          <w:szCs w:val="24"/>
        </w:rPr>
        <w:t>практически не выявлен</w:t>
      </w:r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a"/>
          <w:rFonts w:eastAsiaTheme="minorHAnsi"/>
          <w:sz w:val="24"/>
          <w:szCs w:val="24"/>
        </w:rPr>
        <w:t xml:space="preserve">- </w:t>
      </w:r>
      <w:r w:rsidRPr="00AF4A29">
        <w:rPr>
          <w:rStyle w:val="3a"/>
          <w:rFonts w:eastAsiaTheme="minorHAnsi"/>
          <w:i/>
          <w:sz w:val="24"/>
          <w:szCs w:val="24"/>
        </w:rPr>
        <w:t>проявляется удовлетворительно,</w:t>
      </w:r>
      <w:r w:rsidRPr="00AF4A29">
        <w:rPr>
          <w:rStyle w:val="3a"/>
          <w:rFonts w:eastAsiaTheme="minorHAnsi"/>
          <w:sz w:val="24"/>
          <w:szCs w:val="24"/>
        </w:rPr>
        <w:t xml:space="preserve"> 2- </w:t>
      </w:r>
      <w:r w:rsidRPr="00AF4A29">
        <w:rPr>
          <w:rStyle w:val="3a"/>
          <w:rFonts w:eastAsiaTheme="minorHAnsi"/>
          <w:i/>
          <w:sz w:val="24"/>
          <w:szCs w:val="24"/>
        </w:rPr>
        <w:t>проявляется на хорошем уровне</w:t>
      </w:r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a"/>
          <w:rFonts w:eastAsiaTheme="minorHAnsi"/>
          <w:i/>
          <w:sz w:val="24"/>
          <w:szCs w:val="24"/>
        </w:rPr>
        <w:t>- проявляется на высоком уровне</w:t>
      </w:r>
    </w:p>
    <w:tbl>
      <w:tblPr>
        <w:tblW w:w="103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072"/>
        <w:gridCol w:w="714"/>
      </w:tblGrid>
      <w:tr w:rsidR="007E4394" w:rsidRPr="00AF4A29" w:rsidTr="009563EA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F4A29">
              <w:rPr>
                <w:b/>
                <w:sz w:val="24"/>
                <w:szCs w:val="24"/>
              </w:rPr>
              <w:t>аллы</w:t>
            </w:r>
          </w:p>
        </w:tc>
      </w:tr>
      <w:tr w:rsidR="007E4394" w:rsidRPr="00AF4A29" w:rsidTr="009563EA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дипломных проектов соответствует специальности и теме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 актуальны, основываются на фактическом или максимально приближенном к реальной практической деятельности материале, связаны с работой предприятий и организаций города,</w:t>
            </w:r>
            <w:r>
              <w:rPr>
                <w:sz w:val="24"/>
                <w:szCs w:val="24"/>
              </w:rPr>
              <w:t xml:space="preserve"> района и </w:t>
            </w:r>
            <w:r w:rsidRPr="00AF4A29">
              <w:rPr>
                <w:sz w:val="24"/>
                <w:szCs w:val="24"/>
              </w:rPr>
              <w:t xml:space="preserve"> содержат элементы проблемного обучения.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демонстрируют знание нормативной базы, в</w:t>
            </w:r>
            <w:r>
              <w:rPr>
                <w:sz w:val="24"/>
                <w:szCs w:val="24"/>
              </w:rPr>
              <w:t xml:space="preserve"> ВКР/</w:t>
            </w:r>
            <w:r w:rsidRPr="00AF4A29">
              <w:rPr>
                <w:sz w:val="24"/>
                <w:szCs w:val="24"/>
              </w:rPr>
              <w:t xml:space="preserve"> проектах учтены последние изменения в законодательстве и нормативных документах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 раскрыта глубоко и всесторонне, материал изложен логично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Теоретические положения органично сопряжены с практической частью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представлена библиография по темам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Графическая часть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По своему содержанию и форме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соответствуют всем предъявленным требованиям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в процессе доклада исп</w:t>
            </w:r>
            <w:r>
              <w:rPr>
                <w:sz w:val="24"/>
                <w:szCs w:val="24"/>
              </w:rPr>
              <w:t>ользуют мультимедиа-технологии,</w:t>
            </w:r>
            <w:r w:rsidRPr="00AF4A29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представлен</w:t>
            </w:r>
            <w:r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в форме презентации, ярко и эстетично.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Общая удовлетворенность результатами открытой защиты дипломных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ИТОГО баллов</w:t>
            </w:r>
          </w:p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(</w:t>
            </w:r>
            <w:r w:rsidRPr="003B4ADD">
              <w:rPr>
                <w:rStyle w:val="210pt"/>
                <w:b w:val="0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0pt"/>
                <w:sz w:val="24"/>
                <w:szCs w:val="24"/>
              </w:rPr>
              <w:t xml:space="preserve"> - 54 )</w:t>
            </w: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Default="007E4394" w:rsidP="009563EA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DD">
              <w:rPr>
                <w:b/>
                <w:sz w:val="24"/>
                <w:szCs w:val="24"/>
              </w:rPr>
              <w:t>Коэффициент эффективности защиты проектов К= * ( К= Итого баллов / 54</w:t>
            </w:r>
            <w:r>
              <w:rPr>
                <w:b/>
                <w:sz w:val="24"/>
                <w:szCs w:val="24"/>
              </w:rPr>
              <w:t>)</w:t>
            </w:r>
            <w:r w:rsidRPr="00AF4A29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7E4394" w:rsidRPr="00AF4A29" w:rsidRDefault="007E4394" w:rsidP="009563EA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К&lt; 0,35 -низкий , недопустимый,</w:t>
            </w:r>
          </w:p>
          <w:p w:rsidR="007E4394" w:rsidRPr="00AF4A29" w:rsidRDefault="007E4394" w:rsidP="009563EA">
            <w:pPr>
              <w:pStyle w:val="a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0,35&lt; К&lt; 0,55 - критический уровень,</w:t>
            </w:r>
          </w:p>
          <w:p w:rsidR="007E4394" w:rsidRPr="00AF4A29" w:rsidRDefault="007E4394" w:rsidP="009563EA">
            <w:pPr>
              <w:pStyle w:val="a8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0,55 &lt; К&lt; 0,75 - оптимальный уровень. </w:t>
            </w:r>
            <w:r w:rsidRPr="00AF4A29">
              <w:rPr>
                <w:sz w:val="24"/>
                <w:szCs w:val="24"/>
              </w:rPr>
              <w:tab/>
              <w:t>(</w:t>
            </w:r>
            <w:r w:rsidRPr="00AF4A29">
              <w:rPr>
                <w:sz w:val="24"/>
                <w:szCs w:val="24"/>
              </w:rPr>
              <w:tab/>
              <w:t>)</w:t>
            </w: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91"/>
        </w:trPr>
        <w:tc>
          <w:tcPr>
            <w:tcW w:w="1036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E4394" w:rsidRPr="003B4ADD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E4394" w:rsidRPr="00AF4A29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lastRenderedPageBreak/>
        <w:t>Блок 3. ОЦЕНКА ЭФФЕКТИВНОСТИ ПРОВЕДЕНИЯ ГОСУДАРСТВЕННОЙ ИТОГОВОЙ АТТЕСТАЦИИ</w:t>
      </w:r>
    </w:p>
    <w:p w:rsidR="007E4394" w:rsidRPr="00AF4A29" w:rsidRDefault="007E4394" w:rsidP="007E4394">
      <w:pPr>
        <w:pStyle w:val="312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Дайте, пожалуйста, ответы на вопросы, связанные с проведением государственной итоговой аттестации в ГБПОУ МО «Щелковский колледж».</w:t>
      </w:r>
    </w:p>
    <w:p w:rsidR="007E4394" w:rsidRPr="00AF4A29" w:rsidRDefault="007E4394" w:rsidP="007E4394">
      <w:pPr>
        <w:pStyle w:val="312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В ответах постарайтесь выразить свое личное мнение. Полученная от Вас информация необходима для совершенствования процесса подготовки специалистов среднего звена. </w:t>
      </w:r>
    </w:p>
    <w:p w:rsidR="007E4394" w:rsidRPr="00AF4A29" w:rsidRDefault="007E4394" w:rsidP="007E4394">
      <w:pPr>
        <w:pStyle w:val="312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pStyle w:val="312"/>
        <w:shd w:val="clear" w:color="auto" w:fill="auto"/>
        <w:spacing w:line="240" w:lineRule="auto"/>
        <w:rPr>
          <w:rStyle w:val="31105pt"/>
          <w:sz w:val="24"/>
          <w:szCs w:val="24"/>
        </w:rPr>
      </w:pPr>
      <w:r w:rsidRPr="00AF4A29">
        <w:rPr>
          <w:rStyle w:val="31105pt"/>
          <w:sz w:val="24"/>
          <w:szCs w:val="24"/>
        </w:rPr>
        <w:t>ПОДЧЕРКНИТЕ ВАРИАНТ ОТВЕТА. ДОПОЛНИТЕ ОТВЕТ.</w:t>
      </w:r>
    </w:p>
    <w:p w:rsidR="007E4394" w:rsidRPr="00AF4A29" w:rsidRDefault="007E4394" w:rsidP="007E4394">
      <w:pPr>
        <w:pStyle w:val="312"/>
        <w:shd w:val="clear" w:color="auto" w:fill="auto"/>
        <w:spacing w:line="240" w:lineRule="auto"/>
        <w:rPr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7E4394" w:rsidRPr="00AF4A29" w:rsidRDefault="007E4394" w:rsidP="00417396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Высокий, они владеют всеми необходимыми для работы умениями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3"/>
        </w:numPr>
        <w:shd w:val="clear" w:color="auto" w:fill="auto"/>
        <w:tabs>
          <w:tab w:val="left" w:pos="378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Допустимый,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производства?</w:t>
      </w:r>
    </w:p>
    <w:p w:rsidR="007E4394" w:rsidRPr="00AF4A29" w:rsidRDefault="007E4394" w:rsidP="00417396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Задания разработаны качественно, позволяют оценить все важные для работы умения;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Укажите раздел, который следует откорректировать в части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4"/>
        </w:numPr>
        <w:shd w:val="clear" w:color="auto" w:fill="auto"/>
        <w:tabs>
          <w:tab w:val="left" w:pos="373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Укажите раздел, который следует полностью изменить, так как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Считаете ли Вы возможным принять участие в разработке аттестационных заданий?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А. Да, это бы позволило</w:t>
      </w:r>
      <w:r w:rsidRPr="00AF4A29">
        <w:rPr>
          <w:sz w:val="24"/>
          <w:szCs w:val="24"/>
        </w:rPr>
        <w:tab/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в этом нет необходимости т. к.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Позволяет ли существующая система оценивания объективно оценить каждого выпускника?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А. Да;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Предложения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Какое количество выпускников, на Ваш взгляд, полностью готово к работе на предприятии</w:t>
      </w:r>
    </w:p>
    <w:p w:rsidR="007E4394" w:rsidRPr="00AF4A29" w:rsidRDefault="007E4394" w:rsidP="007E4394">
      <w:pPr>
        <w:tabs>
          <w:tab w:val="left" w:leader="underscore" w:pos="9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(организации)?</w:t>
      </w:r>
      <w:r w:rsidRPr="00AF4A29">
        <w:rPr>
          <w:rFonts w:ascii="Times New Roman" w:hAnsi="Times New Roman" w:cs="Times New Roman"/>
          <w:sz w:val="24"/>
          <w:szCs w:val="24"/>
        </w:rPr>
        <w:tab/>
      </w:r>
    </w:p>
    <w:p w:rsidR="007E4394" w:rsidRDefault="007E4394" w:rsidP="007E4394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Из каких источников информации наш выпускник может узнать о возможности трудоустройства и условиях работы на Вашем предприятии?</w:t>
      </w:r>
    </w:p>
    <w:p w:rsidR="007E4394" w:rsidRPr="00AF4A29" w:rsidRDefault="007E4394" w:rsidP="00417396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СМИ, ресурсы Интернет</w:t>
      </w:r>
    </w:p>
    <w:p w:rsidR="007E4394" w:rsidRPr="00AF4A29" w:rsidRDefault="007E4394" w:rsidP="00417396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Отдел кадров предприятия (организации)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417396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Укажите источники получения информации о выпускниках интересующих Вас специальностей?</w:t>
      </w:r>
    </w:p>
    <w:p w:rsidR="007E4394" w:rsidRPr="00AF4A29" w:rsidRDefault="007E4394" w:rsidP="00417396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>Б. СМИ, Интернет ресурсы</w:t>
      </w:r>
    </w:p>
    <w:p w:rsidR="007E4394" w:rsidRPr="00AF4A29" w:rsidRDefault="007E4394" w:rsidP="00417396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Образовательные учреждения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pStyle w:val="31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7E4394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</w:t>
      </w:r>
      <w:r>
        <w:rPr>
          <w:sz w:val="24"/>
          <w:szCs w:val="24"/>
        </w:rPr>
        <w:t>:</w:t>
      </w: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7E4394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______________________________________</w:t>
      </w:r>
    </w:p>
    <w:p w:rsidR="007E4394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E4394" w:rsidRDefault="007E4394" w:rsidP="007E4394">
      <w:pPr>
        <w:spacing w:after="0" w:line="240" w:lineRule="auto"/>
      </w:pPr>
      <w:r>
        <w:t>_________________________________________________________________________________________</w:t>
      </w: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</w:pPr>
    </w:p>
    <w:p w:rsidR="007E4394" w:rsidRPr="003C04F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F4">
        <w:rPr>
          <w:rFonts w:ascii="Times New Roman" w:hAnsi="Times New Roman" w:cs="Times New Roman"/>
          <w:sz w:val="24"/>
          <w:szCs w:val="24"/>
        </w:rPr>
        <w:t>Эксперт________________________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«___»__________________20___г.</w:t>
      </w:r>
    </w:p>
    <w:p w:rsidR="007E4394" w:rsidRPr="003C04F4" w:rsidRDefault="007E4394" w:rsidP="007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4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подпись</w:t>
      </w: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</w:pPr>
    </w:p>
    <w:p w:rsidR="007E4394" w:rsidRPr="00AF4A29" w:rsidRDefault="007E4394" w:rsidP="007E4394">
      <w:pPr>
        <w:pStyle w:val="31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AF4A29">
        <w:rPr>
          <w:sz w:val="24"/>
          <w:szCs w:val="24"/>
        </w:rPr>
        <w:t>ЛАГОДАРИМ ЗА УЧАСТИЕ В АНКЕТИРОВАНИИ!</w:t>
      </w:r>
    </w:p>
    <w:p w:rsidR="007E4394" w:rsidRPr="003B4ADD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  <w:jc w:val="center"/>
      </w:pPr>
    </w:p>
    <w:p w:rsidR="007E4394" w:rsidRDefault="007E4394" w:rsidP="007E4394">
      <w:pPr>
        <w:spacing w:after="0" w:line="240" w:lineRule="auto"/>
      </w:pPr>
    </w:p>
    <w:p w:rsidR="007E4394" w:rsidRPr="003B4ADD" w:rsidRDefault="007E4394" w:rsidP="007E4394">
      <w:pPr>
        <w:spacing w:after="0" w:line="240" w:lineRule="auto"/>
        <w:sectPr w:rsidR="007E4394" w:rsidRPr="003B4ADD" w:rsidSect="009563EA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7E4394" w:rsidRDefault="007E4394" w:rsidP="007E4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7E4394" w:rsidRPr="00AF4A29" w:rsidRDefault="007E4394" w:rsidP="007E439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lastRenderedPageBreak/>
        <w:t>АНКЕТА ПРЕДСЕДАТЕЛЯ ГЭК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right="260" w:firstLine="567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анкеты.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rPr>
          <w:rStyle w:val="3Exact0"/>
          <w:rFonts w:eastAsiaTheme="minorHAnsi"/>
          <w:bCs w:val="0"/>
          <w:i/>
          <w:sz w:val="24"/>
          <w:szCs w:val="24"/>
        </w:rPr>
      </w:pPr>
      <w:r w:rsidRPr="00AF4A29">
        <w:rPr>
          <w:rStyle w:val="3Exact0"/>
          <w:rFonts w:eastAsiaTheme="minorHAnsi"/>
          <w:bCs w:val="0"/>
          <w:sz w:val="24"/>
          <w:szCs w:val="24"/>
        </w:rPr>
        <w:t xml:space="preserve">Блок 1. ПАСПОРТ АНКЕТЫ </w:t>
      </w:r>
    </w:p>
    <w:p w:rsidR="007E4394" w:rsidRPr="002E6B86" w:rsidRDefault="007E4394" w:rsidP="007E4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B86">
        <w:rPr>
          <w:rStyle w:val="3Exact0"/>
          <w:rFonts w:eastAsiaTheme="minorHAnsi"/>
          <w:bCs w:val="0"/>
          <w:sz w:val="24"/>
          <w:szCs w:val="24"/>
        </w:rPr>
        <w:t>1.1.Общие сведения</w:t>
      </w:r>
    </w:p>
    <w:tbl>
      <w:tblPr>
        <w:tblpPr w:leftFromText="180" w:rightFromText="180" w:vertAnchor="text" w:horzAnchor="margin" w:tblpY="205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539"/>
        <w:gridCol w:w="2266"/>
        <w:gridCol w:w="1954"/>
      </w:tblGrid>
      <w:tr w:rsidR="007E4394" w:rsidRPr="00AF4A29" w:rsidTr="009563EA">
        <w:trPr>
          <w:trHeight w:hRule="exact" w:val="5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E6B86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выпускных</w:t>
            </w:r>
            <w:r>
              <w:rPr>
                <w:sz w:val="24"/>
                <w:szCs w:val="24"/>
              </w:rPr>
              <w:t xml:space="preserve"> квалификационных работ (ВКР) /</w:t>
            </w:r>
            <w:r w:rsidRPr="00AF4A29">
              <w:rPr>
                <w:sz w:val="24"/>
                <w:szCs w:val="24"/>
              </w:rPr>
              <w:t>дипломных проектов</w:t>
            </w:r>
          </w:p>
        </w:tc>
      </w:tr>
      <w:tr w:rsidR="007E4394" w:rsidRPr="00AF4A29" w:rsidTr="009563EA">
        <w:trPr>
          <w:trHeight w:hRule="exact" w:val="5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2E6B86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6B86">
              <w:rPr>
                <w:sz w:val="24"/>
                <w:szCs w:val="24"/>
              </w:rPr>
              <w:t>пециальност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2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2E6B86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Курс, Группа, Форма 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AF4A29">
        <w:rPr>
          <w:rStyle w:val="39"/>
          <w:rFonts w:eastAsiaTheme="minorHAnsi"/>
          <w:b w:val="0"/>
          <w:bCs w:val="0"/>
          <w:sz w:val="24"/>
          <w:szCs w:val="24"/>
        </w:rPr>
        <w:t>1</w:t>
      </w:r>
      <w:r w:rsidRPr="002E6B86">
        <w:rPr>
          <w:rStyle w:val="39"/>
          <w:rFonts w:eastAsiaTheme="minorHAnsi"/>
          <w:bCs w:val="0"/>
          <w:i/>
          <w:sz w:val="24"/>
          <w:szCs w:val="24"/>
        </w:rPr>
        <w:t>.2.Данные о председателе ГЭК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40"/>
      </w:tblGrid>
      <w:tr w:rsidR="007E4394" w:rsidRPr="00AF4A29" w:rsidTr="009563EA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rStyle w:val="22pt"/>
                <w:i/>
                <w:sz w:val="24"/>
                <w:szCs w:val="24"/>
              </w:rPr>
              <w:t>ФИО.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Производственный стаж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1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Опыт работы в качестве председателя ГЭК, лет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ГОСУДАРТСТВЕННОЙ ИТОГОВОЙ АТТЕСТАЦИИ</w:t>
      </w:r>
    </w:p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Заполните, пожалуйста, таблицу, оценив критерии по 3 балльной шкале: 0</w:t>
      </w:r>
      <w:r w:rsidRPr="00AF4A29">
        <w:rPr>
          <w:rStyle w:val="3a"/>
          <w:rFonts w:eastAsiaTheme="minorHAnsi"/>
          <w:sz w:val="24"/>
          <w:szCs w:val="24"/>
        </w:rPr>
        <w:t xml:space="preserve">- практически не выявлен,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a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a"/>
          <w:rFonts w:eastAsiaTheme="minorHAnsi"/>
          <w:sz w:val="24"/>
          <w:szCs w:val="24"/>
        </w:rPr>
        <w:t>- проявляется на высоком уровне.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079"/>
        <w:gridCol w:w="850"/>
      </w:tblGrid>
      <w:tr w:rsidR="007E4394" w:rsidRPr="00AF4A29" w:rsidTr="009563EA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№п/п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баллы</w:t>
            </w:r>
          </w:p>
        </w:tc>
      </w:tr>
      <w:tr w:rsidR="007E4394" w:rsidRPr="00AF4A29" w:rsidTr="009563EA">
        <w:trPr>
          <w:trHeight w:hRule="exact" w:val="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актуальны и имеют практическую направленность (практикоориентированы)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соответствуют реальной профессиональной деятельности (условиям производственной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6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</w:t>
            </w:r>
            <w:r>
              <w:rPr>
                <w:sz w:val="24"/>
                <w:szCs w:val="24"/>
              </w:rPr>
              <w:t xml:space="preserve"> оценить уровень сформированности</w:t>
            </w:r>
            <w:r w:rsidRPr="00AF4A29">
              <w:rPr>
                <w:sz w:val="24"/>
                <w:szCs w:val="24"/>
              </w:rPr>
              <w:t xml:space="preserve"> общих и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 адекватно оценить достижения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1"/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ИТОГО баллов</w:t>
            </w: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(</w:t>
            </w:r>
            <w:r w:rsidRPr="002E6B86">
              <w:rPr>
                <w:rStyle w:val="21"/>
                <w:b w:val="0"/>
                <w:sz w:val="24"/>
                <w:szCs w:val="24"/>
              </w:rPr>
              <w:t>Максимальная сумма баллов по всем критериям</w:t>
            </w:r>
            <w:r>
              <w:rPr>
                <w:rStyle w:val="21"/>
                <w:sz w:val="24"/>
                <w:szCs w:val="24"/>
              </w:rPr>
              <w:t>–</w:t>
            </w:r>
            <w:r w:rsidRPr="00AF4A29">
              <w:rPr>
                <w:rStyle w:val="21"/>
                <w:sz w:val="24"/>
                <w:szCs w:val="24"/>
              </w:rPr>
              <w:t xml:space="preserve"> 12</w:t>
            </w:r>
            <w:r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94" w:rsidRPr="00AF4A29" w:rsidTr="009563EA">
        <w:trPr>
          <w:trHeight w:hRule="exact"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394" w:rsidRDefault="007E4394" w:rsidP="009563EA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Коэффициент эффективности проведенного мероприятия </w:t>
            </w:r>
            <w:r w:rsidRPr="00AF4A29">
              <w:rPr>
                <w:rStyle w:val="21"/>
                <w:sz w:val="24"/>
                <w:szCs w:val="24"/>
              </w:rPr>
              <w:t>К=</w:t>
            </w:r>
            <w:r w:rsidRPr="00AF4A29">
              <w:rPr>
                <w:rStyle w:val="21"/>
                <w:sz w:val="24"/>
                <w:szCs w:val="24"/>
              </w:rPr>
              <w:tab/>
              <w:t xml:space="preserve">* ( К= </w:t>
            </w:r>
            <w:r w:rsidRPr="002E6B86">
              <w:rPr>
                <w:rStyle w:val="21"/>
                <w:b w:val="0"/>
                <w:sz w:val="24"/>
                <w:szCs w:val="24"/>
              </w:rPr>
              <w:t>Итого баллов / 12)</w:t>
            </w:r>
          </w:p>
          <w:p w:rsidR="007E4394" w:rsidRDefault="007E4394" w:rsidP="009563EA">
            <w:pPr>
              <w:pStyle w:val="20"/>
              <w:shd w:val="clear" w:color="auto" w:fill="auto"/>
              <w:spacing w:line="240" w:lineRule="auto"/>
              <w:ind w:right="140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*</w:t>
            </w:r>
            <w:r w:rsidRPr="00AF4A29">
              <w:rPr>
                <w:rStyle w:val="21"/>
                <w:sz w:val="24"/>
                <w:szCs w:val="24"/>
              </w:rPr>
              <w:t>Уровень эффективности (подчеркнуть)</w:t>
            </w:r>
            <w:r w:rsidRPr="00AF4A29">
              <w:rPr>
                <w:sz w:val="24"/>
                <w:szCs w:val="24"/>
              </w:rPr>
              <w:t xml:space="preserve">: </w:t>
            </w:r>
          </w:p>
          <w:p w:rsidR="007E4394" w:rsidRDefault="007E4394" w:rsidP="009563EA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 xml:space="preserve">К&lt; 0,35 </w:t>
            </w:r>
            <w:r w:rsidRPr="00AF4A29">
              <w:rPr>
                <w:sz w:val="24"/>
                <w:szCs w:val="24"/>
              </w:rPr>
              <w:t xml:space="preserve">-низкий , недопустимый, </w:t>
            </w:r>
          </w:p>
          <w:p w:rsidR="007E4394" w:rsidRDefault="007E4394" w:rsidP="009563EA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 xml:space="preserve">0,35&lt; К&lt; 0,55 </w:t>
            </w:r>
            <w:r w:rsidRPr="00AF4A29">
              <w:rPr>
                <w:sz w:val="24"/>
                <w:szCs w:val="24"/>
              </w:rPr>
              <w:t xml:space="preserve">- критический уровень, </w:t>
            </w:r>
          </w:p>
          <w:p w:rsidR="007E4394" w:rsidRPr="002E6B86" w:rsidRDefault="007E4394" w:rsidP="009563EA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 xml:space="preserve">0,55 &lt; К&lt; 0,75 </w:t>
            </w:r>
            <w:r w:rsidRPr="00AF4A29">
              <w:rPr>
                <w:sz w:val="24"/>
                <w:szCs w:val="24"/>
              </w:rPr>
              <w:t xml:space="preserve">- оптимальный уровень, </w:t>
            </w:r>
            <w:r w:rsidRPr="00AF4A29">
              <w:rPr>
                <w:rStyle w:val="21"/>
                <w:sz w:val="24"/>
                <w:szCs w:val="24"/>
              </w:rPr>
              <w:t xml:space="preserve">К&gt; 0,75 </w:t>
            </w:r>
            <w:r w:rsidRPr="00AF4A29">
              <w:rPr>
                <w:sz w:val="24"/>
                <w:szCs w:val="24"/>
              </w:rPr>
              <w:t>- высокий уровень</w:t>
            </w:r>
          </w:p>
          <w:p w:rsidR="007E4394" w:rsidRPr="00AF4A29" w:rsidRDefault="007E4394" w:rsidP="009563EA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E4394" w:rsidRPr="00AF4A29" w:rsidRDefault="007E4394" w:rsidP="009563EA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94" w:rsidRPr="00AF4A29" w:rsidRDefault="007E4394" w:rsidP="0095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7E4394" w:rsidRDefault="007E4394" w:rsidP="007E439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7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Насколько содержание задания составлено адекватно содержанию профессиональной деятельности на производстве</w:t>
      </w:r>
    </w:p>
    <w:p w:rsidR="007E4394" w:rsidRPr="00AF4A29" w:rsidRDefault="007E4394" w:rsidP="00417396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8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7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Соответствует ли технологическая часть задания современным требованиям производства (технологии, оборудование, сырьё)</w:t>
      </w:r>
    </w:p>
    <w:p w:rsidR="007E4394" w:rsidRPr="00AF4A29" w:rsidRDefault="007E4394" w:rsidP="00417396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AF4A29" w:rsidRDefault="007E4394" w:rsidP="00417396">
      <w:pPr>
        <w:pStyle w:val="20"/>
        <w:numPr>
          <w:ilvl w:val="0"/>
          <w:numId w:val="7"/>
        </w:numPr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Оцените уровень разработанности листов оценивания (выберите один или несколько показателей):</w:t>
      </w:r>
    </w:p>
    <w:p w:rsidR="007E4394" w:rsidRPr="00AF4A29" w:rsidRDefault="007E4394" w:rsidP="00417396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7E4394" w:rsidRPr="00AF4A29" w:rsidRDefault="007E4394" w:rsidP="00417396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Комментарии:__________________________________________________________________________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E4394" w:rsidRPr="00AF4A29" w:rsidRDefault="007E4394" w:rsidP="007E43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7E4394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E4394" w:rsidRPr="003C20D9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1.Насколько содержание задания составлено адекватно содержанию профессиональной деятельности на производстве</w:t>
      </w:r>
    </w:p>
    <w:p w:rsidR="007E4394" w:rsidRPr="00AF4A29" w:rsidRDefault="007E4394" w:rsidP="00417396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8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E4394" w:rsidRPr="003C20D9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2.Соответствует ли технологическая часть задания современным требованиям производства (технологии, оборудование, сырьё)</w:t>
      </w:r>
    </w:p>
    <w:p w:rsidR="007E4394" w:rsidRPr="00AF4A29" w:rsidRDefault="007E4394" w:rsidP="00417396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3C20D9" w:rsidRDefault="007E4394" w:rsidP="007E4394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3.Оцените уровень разработанности листов оценивания (выберите один или несколько показателей):</w:t>
      </w:r>
    </w:p>
    <w:p w:rsidR="007E4394" w:rsidRPr="00AF4A29" w:rsidRDefault="007E4394" w:rsidP="00417396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7E4394" w:rsidRPr="00AF4A29" w:rsidRDefault="007E4394" w:rsidP="00417396">
      <w:pPr>
        <w:pStyle w:val="20"/>
        <w:numPr>
          <w:ilvl w:val="0"/>
          <w:numId w:val="10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Коментарии___________________________________________________________________________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</w:p>
    <w:p w:rsidR="007E4394" w:rsidRPr="00AF4A29" w:rsidRDefault="007E4394" w:rsidP="007E4394">
      <w:pPr>
        <w:pStyle w:val="290"/>
        <w:shd w:val="clear" w:color="auto" w:fill="auto"/>
        <w:tabs>
          <w:tab w:val="left" w:pos="33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7E4394" w:rsidRPr="00AF4A29" w:rsidRDefault="007E4394" w:rsidP="00417396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Высокий, они владеют всеми необходимыми для работы умениями</w:t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11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Допустимый,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66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7E4394" w:rsidRDefault="007E4394" w:rsidP="007E4394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E4394" w:rsidRPr="00AF4A29" w:rsidRDefault="007E4394" w:rsidP="007E4394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4A29">
        <w:rPr>
          <w:sz w:val="24"/>
          <w:szCs w:val="24"/>
        </w:rPr>
        <w:t>Оцените уровень комфортности условий государственной аттестации (психологический климат в отношении между участниками аттестации)?</w:t>
      </w:r>
    </w:p>
    <w:p w:rsidR="007E4394" w:rsidRPr="00AF4A29" w:rsidRDefault="007E4394" w:rsidP="00417396">
      <w:pPr>
        <w:pStyle w:val="20"/>
        <w:numPr>
          <w:ilvl w:val="0"/>
          <w:numId w:val="12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Высокий</w:t>
      </w:r>
    </w:p>
    <w:p w:rsidR="007E4394" w:rsidRPr="00AF4A29" w:rsidRDefault="007E4394" w:rsidP="007E439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Допустимый</w:t>
      </w:r>
    </w:p>
    <w:p w:rsidR="007E4394" w:rsidRPr="00AF4A29" w:rsidRDefault="007E4394" w:rsidP="00417396">
      <w:pPr>
        <w:pStyle w:val="20"/>
        <w:numPr>
          <w:ilvl w:val="0"/>
          <w:numId w:val="12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Низкий</w:t>
      </w:r>
    </w:p>
    <w:p w:rsidR="007E4394" w:rsidRDefault="007E4394" w:rsidP="007E4394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E4394" w:rsidRPr="003C20D9" w:rsidRDefault="007E4394" w:rsidP="007E4394">
      <w:pPr>
        <w:pStyle w:val="29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AF4A29">
        <w:rPr>
          <w:sz w:val="24"/>
          <w:szCs w:val="24"/>
        </w:rPr>
        <w:t>Оцените, в целом, следующие качества выпускников (</w:t>
      </w:r>
      <w:r w:rsidRPr="003C20D9">
        <w:rPr>
          <w:b w:val="0"/>
          <w:sz w:val="24"/>
          <w:szCs w:val="24"/>
        </w:rPr>
        <w:t>по 10-тибалльной шкале, принимая за 1 - минимальной значение, а за 10 - максимальное значение)</w:t>
      </w:r>
    </w:p>
    <w:p w:rsidR="007E4394" w:rsidRPr="00AF4A29" w:rsidRDefault="007E4394" w:rsidP="00417396">
      <w:pPr>
        <w:pStyle w:val="2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Самостоятельность решения профессиональных проблем (ситуаций)</w:t>
      </w:r>
      <w:r w:rsidRPr="00AF4A29">
        <w:rPr>
          <w:sz w:val="24"/>
          <w:szCs w:val="24"/>
        </w:rPr>
        <w:tab/>
      </w: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Умение применять теоретические знания в практической деятельности</w:t>
      </w:r>
      <w:r w:rsidRPr="00AF4A29">
        <w:rPr>
          <w:sz w:val="24"/>
          <w:szCs w:val="24"/>
        </w:rPr>
        <w:tab/>
      </w:r>
    </w:p>
    <w:p w:rsidR="007E4394" w:rsidRPr="00AF4A29" w:rsidRDefault="007E4394" w:rsidP="00417396">
      <w:pPr>
        <w:pStyle w:val="2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Готовность к профессиональной деятельности</w:t>
      </w:r>
      <w:r w:rsidRPr="00AF4A29">
        <w:rPr>
          <w:sz w:val="24"/>
          <w:szCs w:val="24"/>
        </w:rPr>
        <w:tab/>
      </w: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выпускников:</w:t>
      </w: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7E4394" w:rsidRPr="00AF4A29" w:rsidRDefault="007E4394" w:rsidP="007E4394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----------------------------------------------------------------------------------------------------------------------------___________________________________</w:t>
      </w:r>
    </w:p>
    <w:p w:rsidR="007E4394" w:rsidRPr="00AF4A29" w:rsidRDefault="007E4394" w:rsidP="007E439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Default="007E4394" w:rsidP="007E439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E4394" w:rsidRPr="00AF4A29" w:rsidRDefault="007E4394" w:rsidP="007E4394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Председатель ГЭК </w:t>
      </w:r>
      <w:r w:rsidRPr="00AF4A29">
        <w:rPr>
          <w:rFonts w:ascii="Times New Roman" w:hAnsi="Times New Roman" w:cs="Times New Roman"/>
          <w:sz w:val="24"/>
          <w:szCs w:val="24"/>
        </w:rPr>
        <w:tab/>
        <w:t>(</w:t>
      </w:r>
      <w:r w:rsidRPr="00AF4A29">
        <w:rPr>
          <w:rFonts w:ascii="Times New Roman" w:hAnsi="Times New Roman" w:cs="Times New Roman"/>
          <w:sz w:val="24"/>
          <w:szCs w:val="24"/>
        </w:rPr>
        <w:tab/>
        <w:t>)</w:t>
      </w:r>
    </w:p>
    <w:p w:rsidR="007E4394" w:rsidRDefault="007E4394" w:rsidP="007E4394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7E4394" w:rsidRDefault="007E4394" w:rsidP="007E4394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7E4394" w:rsidRPr="00AF4A29" w:rsidRDefault="007E4394" w:rsidP="007E4394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Дата «</w:t>
      </w:r>
      <w:r w:rsidRPr="00AF4A29">
        <w:rPr>
          <w:sz w:val="24"/>
          <w:szCs w:val="24"/>
        </w:rPr>
        <w:tab/>
        <w:t>»</w:t>
      </w:r>
      <w:r w:rsidRPr="00AF4A29">
        <w:rPr>
          <w:sz w:val="24"/>
          <w:szCs w:val="24"/>
        </w:rPr>
        <w:tab/>
        <w:t>20_г.</w:t>
      </w: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</w:pPr>
    </w:p>
    <w:p w:rsidR="007E4394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0D9">
        <w:rPr>
          <w:rFonts w:ascii="Times New Roman" w:hAnsi="Times New Roman" w:cs="Times New Roman"/>
          <w:b/>
          <w:i/>
          <w:sz w:val="24"/>
          <w:szCs w:val="24"/>
        </w:rPr>
        <w:t>БЛАГОДАРИМ ВАС ЗА УЧАСТИЕ В АНКЕТИРОВАНИИ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7E4394" w:rsidRDefault="007E4394" w:rsidP="007E4394">
      <w:pPr>
        <w:pStyle w:val="31"/>
        <w:keepNext/>
        <w:keepLines/>
        <w:shd w:val="clear" w:color="auto" w:fill="auto"/>
        <w:spacing w:before="0" w:line="240" w:lineRule="auto"/>
        <w:ind w:firstLine="0"/>
      </w:pPr>
    </w:p>
    <w:p w:rsidR="007E4394" w:rsidRPr="003C20D9" w:rsidRDefault="007E4394" w:rsidP="007E4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3BCB" w:rsidRDefault="00843BCB"/>
    <w:sectPr w:rsidR="00843BCB" w:rsidSect="009563EA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5E" w:rsidRDefault="00450B5E" w:rsidP="007E4394">
      <w:pPr>
        <w:spacing w:after="0" w:line="240" w:lineRule="auto"/>
      </w:pPr>
      <w:r>
        <w:separator/>
      </w:r>
    </w:p>
  </w:endnote>
  <w:endnote w:type="continuationSeparator" w:id="0">
    <w:p w:rsidR="00450B5E" w:rsidRDefault="00450B5E" w:rsidP="007E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6901180</wp:posOffset>
              </wp:positionH>
              <wp:positionV relativeFrom="page">
                <wp:posOffset>10145395</wp:posOffset>
              </wp:positionV>
              <wp:extent cx="127635" cy="273050"/>
              <wp:effectExtent l="0" t="1270" r="635" b="190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82D" w:rsidRDefault="0055582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AD5" w:rsidRPr="00503AD5">
                            <w:rPr>
                              <w:rStyle w:val="10pt"/>
                              <w:rFonts w:eastAsia="Arial"/>
                              <w:noProof/>
                            </w:rPr>
                            <w:t>53</w:t>
                          </w:r>
                          <w:r>
                            <w:rPr>
                              <w:rStyle w:val="10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3.4pt;margin-top:798.85pt;width:10.05pt;height:2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" filled="f" stroked="f">
              <v:textbox style="mso-fit-shape-to-text:t" inset="0,0,0,0">
                <w:txbxContent>
                  <w:p w:rsidR="0055582D" w:rsidRDefault="0055582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AD5" w:rsidRPr="00503AD5">
                      <w:rPr>
                        <w:rStyle w:val="10pt"/>
                        <w:rFonts w:eastAsia="Arial"/>
                        <w:noProof/>
                      </w:rPr>
                      <w:t>53</w:t>
                    </w:r>
                    <w:r>
                      <w:rPr>
                        <w:rStyle w:val="10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10113645</wp:posOffset>
              </wp:positionV>
              <wp:extent cx="127635" cy="2730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82D" w:rsidRDefault="0055582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AD5" w:rsidRPr="00503AD5">
                            <w:rPr>
                              <w:rStyle w:val="10pt"/>
                              <w:rFonts w:eastAsia="Arial"/>
                              <w:noProof/>
                            </w:rPr>
                            <w:t>60</w:t>
                          </w:r>
                          <w:r>
                            <w:rPr>
                              <w:rStyle w:val="10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41.95pt;margin-top:796.35pt;width:10.05pt;height:2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" filled="f" stroked="f">
              <v:textbox style="mso-fit-shape-to-text:t" inset="0,0,0,0">
                <w:txbxContent>
                  <w:p w:rsidR="0055582D" w:rsidRDefault="0055582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AD5" w:rsidRPr="00503AD5">
                      <w:rPr>
                        <w:rStyle w:val="10pt"/>
                        <w:rFonts w:eastAsia="Arial"/>
                        <w:noProof/>
                      </w:rPr>
                      <w:t>60</w:t>
                    </w:r>
                    <w:r>
                      <w:rPr>
                        <w:rStyle w:val="10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6901180</wp:posOffset>
              </wp:positionH>
              <wp:positionV relativeFrom="page">
                <wp:posOffset>10145395</wp:posOffset>
              </wp:positionV>
              <wp:extent cx="130810" cy="88265"/>
              <wp:effectExtent l="0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82D" w:rsidRDefault="0055582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F4A29">
                            <w:rPr>
                              <w:rStyle w:val="10pt"/>
                              <w:rFonts w:eastAsia="Arial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43.4pt;margin-top:798.85pt;width:10.3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5n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" filled="f" stroked="f">
              <v:textbox style="mso-fit-shape-to-text:t" inset="0,0,0,0">
                <w:txbxContent>
                  <w:p w:rsidR="0055582D" w:rsidRDefault="0055582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F4A29">
                      <w:rPr>
                        <w:rStyle w:val="10pt"/>
                        <w:rFonts w:eastAsia="Arial"/>
                        <w:noProof/>
                      </w:rPr>
                      <w:t>27</w:t>
                    </w:r>
                    <w:r>
                      <w:rPr>
                        <w:rStyle w:val="10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5E" w:rsidRDefault="00450B5E" w:rsidP="007E4394">
      <w:pPr>
        <w:spacing w:after="0" w:line="240" w:lineRule="auto"/>
      </w:pPr>
      <w:r>
        <w:separator/>
      </w:r>
    </w:p>
  </w:footnote>
  <w:footnote w:type="continuationSeparator" w:id="0">
    <w:p w:rsidR="00450B5E" w:rsidRDefault="00450B5E" w:rsidP="007E4394">
      <w:pPr>
        <w:spacing w:after="0" w:line="240" w:lineRule="auto"/>
      </w:pPr>
      <w:r>
        <w:continuationSeparator/>
      </w:r>
    </w:p>
  </w:footnote>
  <w:footnote w:id="1">
    <w:p w:rsidR="0055582D" w:rsidRDefault="0055582D" w:rsidP="007E4394">
      <w:pPr>
        <w:pStyle w:val="aff1"/>
        <w:shd w:val="clear" w:color="auto" w:fill="auto"/>
        <w:spacing w:line="240" w:lineRule="auto"/>
        <w:ind w:firstLine="357"/>
        <w:rPr>
          <w:b w:val="0"/>
          <w:sz w:val="24"/>
          <w:szCs w:val="24"/>
        </w:rPr>
      </w:pPr>
      <w:r>
        <w:rPr>
          <w:vertAlign w:val="superscript"/>
        </w:rPr>
        <w:footnoteRef/>
      </w:r>
      <w:r>
        <w:rPr>
          <w:b w:val="0"/>
          <w:sz w:val="24"/>
          <w:szCs w:val="24"/>
          <w:lang w:val="en-US" w:bidi="en-US"/>
        </w:rPr>
        <w:t>eSim</w:t>
      </w:r>
      <w:r>
        <w:rPr>
          <w:b w:val="0"/>
          <w:sz w:val="24"/>
          <w:szCs w:val="24"/>
        </w:rPr>
        <w:t xml:space="preserve">разработана и функционирует на основании приказа Союза «Молодые профессионалы (ВорлдскиллсРоссия)» от 22 января 2016 г. № 7 «О разработке программного продукта </w:t>
      </w:r>
      <w:r>
        <w:rPr>
          <w:b w:val="0"/>
          <w:sz w:val="24"/>
          <w:szCs w:val="24"/>
          <w:lang w:val="en-US" w:bidi="en-US"/>
        </w:rPr>
        <w:t>WEB</w:t>
      </w:r>
      <w:r>
        <w:rPr>
          <w:b w:val="0"/>
          <w:sz w:val="24"/>
          <w:szCs w:val="24"/>
          <w:lang w:bidi="en-US"/>
        </w:rPr>
        <w:t>-</w:t>
      </w:r>
      <w:r>
        <w:rPr>
          <w:b w:val="0"/>
          <w:sz w:val="24"/>
          <w:szCs w:val="24"/>
          <w:lang w:val="en-US" w:bidi="en-US"/>
        </w:rPr>
        <w:t>pecypca</w:t>
      </w:r>
      <w:r>
        <w:rPr>
          <w:b w:val="0"/>
          <w:sz w:val="24"/>
          <w:szCs w:val="24"/>
        </w:rPr>
        <w:t>«Система мониторинга качества подготовки кадров».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2D" w:rsidRDefault="0055582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8521E"/>
    <w:multiLevelType w:val="hybridMultilevel"/>
    <w:tmpl w:val="166A21D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74982"/>
    <w:multiLevelType w:val="hybridMultilevel"/>
    <w:tmpl w:val="9D9028E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A69A6"/>
    <w:multiLevelType w:val="hybridMultilevel"/>
    <w:tmpl w:val="EED28BAA"/>
    <w:lvl w:ilvl="0" w:tplc="871CDC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A408F7"/>
    <w:multiLevelType w:val="hybridMultilevel"/>
    <w:tmpl w:val="49A2340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A1FDA"/>
    <w:multiLevelType w:val="hybridMultilevel"/>
    <w:tmpl w:val="2C76345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6E0ED9"/>
    <w:multiLevelType w:val="hybridMultilevel"/>
    <w:tmpl w:val="BE0ED8B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CC15BF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7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11FF"/>
    <w:multiLevelType w:val="hybridMultilevel"/>
    <w:tmpl w:val="4BFC7186"/>
    <w:lvl w:ilvl="0" w:tplc="0FE65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15526"/>
    <w:multiLevelType w:val="hybridMultilevel"/>
    <w:tmpl w:val="B05430E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554C2"/>
    <w:multiLevelType w:val="hybridMultilevel"/>
    <w:tmpl w:val="AA7E0EC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A0B7C"/>
    <w:multiLevelType w:val="hybridMultilevel"/>
    <w:tmpl w:val="6548D8F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EC4F89"/>
    <w:multiLevelType w:val="hybridMultilevel"/>
    <w:tmpl w:val="E2380F6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23ED6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1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35D1F"/>
    <w:multiLevelType w:val="hybridMultilevel"/>
    <w:tmpl w:val="4AEA891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C66EC"/>
    <w:multiLevelType w:val="hybridMultilevel"/>
    <w:tmpl w:val="74C8C1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9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F43DE5"/>
    <w:multiLevelType w:val="hybridMultilevel"/>
    <w:tmpl w:val="DD023A6C"/>
    <w:lvl w:ilvl="0" w:tplc="8C94753A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6"/>
  </w:num>
  <w:num w:numId="3">
    <w:abstractNumId w:val="29"/>
  </w:num>
  <w:num w:numId="4">
    <w:abstractNumId w:val="5"/>
  </w:num>
  <w:num w:numId="5">
    <w:abstractNumId w:val="35"/>
  </w:num>
  <w:num w:numId="6">
    <w:abstractNumId w:val="26"/>
  </w:num>
  <w:num w:numId="7">
    <w:abstractNumId w:val="25"/>
  </w:num>
  <w:num w:numId="8">
    <w:abstractNumId w:val="31"/>
  </w:num>
  <w:num w:numId="9">
    <w:abstractNumId w:val="14"/>
  </w:num>
  <w:num w:numId="10">
    <w:abstractNumId w:val="6"/>
  </w:num>
  <w:num w:numId="11">
    <w:abstractNumId w:val="39"/>
  </w:num>
  <w:num w:numId="12">
    <w:abstractNumId w:val="23"/>
  </w:num>
  <w:num w:numId="13">
    <w:abstractNumId w:val="13"/>
  </w:num>
  <w:num w:numId="14">
    <w:abstractNumId w:val="30"/>
  </w:num>
  <w:num w:numId="15">
    <w:abstractNumId w:val="33"/>
  </w:num>
  <w:num w:numId="16">
    <w:abstractNumId w:val="2"/>
  </w:num>
  <w:num w:numId="17">
    <w:abstractNumId w:val="27"/>
  </w:num>
  <w:num w:numId="18">
    <w:abstractNumId w:val="19"/>
  </w:num>
  <w:num w:numId="19">
    <w:abstractNumId w:val="28"/>
  </w:num>
  <w:num w:numId="20">
    <w:abstractNumId w:val="22"/>
  </w:num>
  <w:num w:numId="21">
    <w:abstractNumId w:val="15"/>
  </w:num>
  <w:num w:numId="22">
    <w:abstractNumId w:val="12"/>
  </w:num>
  <w:num w:numId="23">
    <w:abstractNumId w:val="32"/>
  </w:num>
  <w:num w:numId="24">
    <w:abstractNumId w:val="7"/>
  </w:num>
  <w:num w:numId="25">
    <w:abstractNumId w:val="20"/>
  </w:num>
  <w:num w:numId="26">
    <w:abstractNumId w:val="34"/>
  </w:num>
  <w:num w:numId="27">
    <w:abstractNumId w:val="21"/>
  </w:num>
  <w:num w:numId="28">
    <w:abstractNumId w:val="0"/>
  </w:num>
  <w:num w:numId="29">
    <w:abstractNumId w:val="38"/>
  </w:num>
  <w:num w:numId="30">
    <w:abstractNumId w:val="18"/>
  </w:num>
  <w:num w:numId="31">
    <w:abstractNumId w:val="8"/>
  </w:num>
  <w:num w:numId="32">
    <w:abstractNumId w:val="16"/>
  </w:num>
  <w:num w:numId="33">
    <w:abstractNumId w:val="24"/>
  </w:num>
  <w:num w:numId="34">
    <w:abstractNumId w:val="10"/>
  </w:num>
  <w:num w:numId="35">
    <w:abstractNumId w:val="1"/>
  </w:num>
  <w:num w:numId="36">
    <w:abstractNumId w:val="17"/>
  </w:num>
  <w:num w:numId="37">
    <w:abstractNumId w:val="3"/>
  </w:num>
  <w:num w:numId="38">
    <w:abstractNumId w:val="9"/>
  </w:num>
  <w:num w:numId="39">
    <w:abstractNumId w:val="40"/>
  </w:num>
  <w:num w:numId="40">
    <w:abstractNumId w:val="37"/>
  </w:num>
  <w:num w:numId="4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94"/>
    <w:rsid w:val="000C2591"/>
    <w:rsid w:val="00171930"/>
    <w:rsid w:val="001C0644"/>
    <w:rsid w:val="001D1230"/>
    <w:rsid w:val="001D778B"/>
    <w:rsid w:val="001E62DF"/>
    <w:rsid w:val="00204C24"/>
    <w:rsid w:val="002A01A6"/>
    <w:rsid w:val="0038189F"/>
    <w:rsid w:val="003E1843"/>
    <w:rsid w:val="003E7645"/>
    <w:rsid w:val="00417396"/>
    <w:rsid w:val="004228A0"/>
    <w:rsid w:val="00437F55"/>
    <w:rsid w:val="00442E4B"/>
    <w:rsid w:val="00444475"/>
    <w:rsid w:val="00450B5E"/>
    <w:rsid w:val="004667D1"/>
    <w:rsid w:val="00487D73"/>
    <w:rsid w:val="004E4874"/>
    <w:rsid w:val="00503AD5"/>
    <w:rsid w:val="0055582D"/>
    <w:rsid w:val="005576EF"/>
    <w:rsid w:val="005939C2"/>
    <w:rsid w:val="00611107"/>
    <w:rsid w:val="006B420F"/>
    <w:rsid w:val="006F4019"/>
    <w:rsid w:val="0073240E"/>
    <w:rsid w:val="00783483"/>
    <w:rsid w:val="007E4394"/>
    <w:rsid w:val="007E4F64"/>
    <w:rsid w:val="0084186F"/>
    <w:rsid w:val="00843BCB"/>
    <w:rsid w:val="00845E0D"/>
    <w:rsid w:val="00887118"/>
    <w:rsid w:val="008A73FD"/>
    <w:rsid w:val="00907789"/>
    <w:rsid w:val="00924192"/>
    <w:rsid w:val="009529A0"/>
    <w:rsid w:val="009563EA"/>
    <w:rsid w:val="009765C7"/>
    <w:rsid w:val="00983D5D"/>
    <w:rsid w:val="009A4429"/>
    <w:rsid w:val="009B1BC2"/>
    <w:rsid w:val="009C29F6"/>
    <w:rsid w:val="00A12DA6"/>
    <w:rsid w:val="00A61E6F"/>
    <w:rsid w:val="00A851DD"/>
    <w:rsid w:val="00C044AB"/>
    <w:rsid w:val="00C91F20"/>
    <w:rsid w:val="00CD1C98"/>
    <w:rsid w:val="00D55460"/>
    <w:rsid w:val="00D979A3"/>
    <w:rsid w:val="00E25432"/>
    <w:rsid w:val="00E425AE"/>
    <w:rsid w:val="00F065F9"/>
    <w:rsid w:val="00F350F6"/>
    <w:rsid w:val="00F8227C"/>
    <w:rsid w:val="00F938CA"/>
    <w:rsid w:val="00F95DE2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3EE4E9-790E-4091-AB2C-5BDF7E8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43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43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Subtitle"/>
    <w:basedOn w:val="a"/>
    <w:link w:val="a4"/>
    <w:qFormat/>
    <w:rsid w:val="007E43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7E43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"/>
    <w:rsid w:val="007E43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"/>
    <w:rsid w:val="007E43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E43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43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394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7E4394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7E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43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№1_"/>
    <w:basedOn w:val="a0"/>
    <w:link w:val="12"/>
    <w:rsid w:val="007E4394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E4394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7E43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7E43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7E4394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99"/>
    <w:qFormat/>
    <w:rsid w:val="007E4394"/>
    <w:pPr>
      <w:ind w:left="720"/>
      <w:contextualSpacing/>
    </w:pPr>
  </w:style>
  <w:style w:type="character" w:customStyle="1" w:styleId="295pt">
    <w:name w:val="Основной текст (2) + 9;5 pt;Полужирный;Курсив"/>
    <w:basedOn w:val="2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E43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7E439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E439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10"/>
    <w:rsid w:val="007E439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7E4394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3">
    <w:name w:val="Обычный1"/>
    <w:rsid w:val="007E439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2115pt">
    <w:name w:val="Основной текст (2) + 11;5 pt;Курсив"/>
    <w:basedOn w:val="2"/>
    <w:rsid w:val="007E4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7E439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E439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9">
    <w:name w:val="Hyperlink"/>
    <w:basedOn w:val="a0"/>
    <w:rsid w:val="007E4394"/>
    <w:rPr>
      <w:color w:val="0066CC"/>
      <w:u w:val="single"/>
    </w:rPr>
  </w:style>
  <w:style w:type="character" w:customStyle="1" w:styleId="34">
    <w:name w:val="Основной текст (3)_"/>
    <w:basedOn w:val="a0"/>
    <w:link w:val="310"/>
    <w:rsid w:val="007E43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7E43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a"/>
    <w:rsid w:val="007E43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7E4394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7E4394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7E4394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7E4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7E439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7E439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Колонтитул"/>
    <w:basedOn w:val="ab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b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E43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7E43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7E439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E4394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7E4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7E439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7E4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7E439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7E43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7E439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7E4394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7E4394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7E4394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7E4394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7E439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7E43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7E439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7E4394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7E4394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7E4394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"/>
    <w:rsid w:val="007E4394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7E4394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7E4394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b"/>
    <w:rsid w:val="007E439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7E439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7E43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7E4394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7E43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7E439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7E439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7E43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7E4394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7E439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7E439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7E439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7E4394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7E439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7E439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7E43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7E439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7E43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b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sid w:val="007E43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7"/>
    <w:rsid w:val="007E4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7E4394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таблице + Полужирный"/>
    <w:basedOn w:val="a7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7E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7E439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7E43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7E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Exact0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7E4394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7E4394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7E4394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7E4394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rsid w:val="007E4394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Exact0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7E43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7E4394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7E4394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7E4394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7E43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7E439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7E4394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">
    <w:name w:val="Основной текст (26)"/>
    <w:basedOn w:val="a"/>
    <w:link w:val="26Exact"/>
    <w:rsid w:val="007E43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7E439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7E43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7E4394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7E4394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7E4394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bidi="ru-RU"/>
    </w:rPr>
  </w:style>
  <w:style w:type="paragraph" w:customStyle="1" w:styleId="301">
    <w:name w:val="Основной текст (30)"/>
    <w:basedOn w:val="a"/>
    <w:link w:val="300"/>
    <w:rsid w:val="007E439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7E439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7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439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E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4394"/>
  </w:style>
  <w:style w:type="paragraph" w:styleId="af2">
    <w:name w:val="footer"/>
    <w:basedOn w:val="a"/>
    <w:link w:val="af3"/>
    <w:uiPriority w:val="99"/>
    <w:unhideWhenUsed/>
    <w:rsid w:val="007E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4394"/>
  </w:style>
  <w:style w:type="character" w:customStyle="1" w:styleId="91">
    <w:name w:val="Колонтитул + 9"/>
    <w:aliases w:val="5 pt"/>
    <w:basedOn w:val="a0"/>
    <w:rsid w:val="007E4394"/>
    <w:rPr>
      <w:rFonts w:ascii="Times New Roman" w:hAnsi="Times New Roman" w:cs="Times New Roman"/>
      <w:noProof/>
      <w:sz w:val="19"/>
      <w:szCs w:val="19"/>
    </w:rPr>
  </w:style>
  <w:style w:type="character" w:customStyle="1" w:styleId="af4">
    <w:name w:val="Основной текст Знак"/>
    <w:basedOn w:val="a0"/>
    <w:link w:val="af5"/>
    <w:rsid w:val="007E4394"/>
    <w:rPr>
      <w:sz w:val="27"/>
      <w:szCs w:val="27"/>
      <w:shd w:val="clear" w:color="auto" w:fill="FFFFFF"/>
    </w:rPr>
  </w:style>
  <w:style w:type="paragraph" w:styleId="af5">
    <w:name w:val="Body Text"/>
    <w:basedOn w:val="a"/>
    <w:link w:val="af4"/>
    <w:rsid w:val="007E4394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7E4394"/>
  </w:style>
  <w:style w:type="paragraph" w:customStyle="1" w:styleId="310">
    <w:name w:val="Основной текст (3)1"/>
    <w:basedOn w:val="a"/>
    <w:link w:val="34"/>
    <w:rsid w:val="007E4394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qFormat/>
    <w:rsid w:val="007E4394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E4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7">
    <w:name w:val="Подпись к таблице + Полужирный;Курсив"/>
    <w:basedOn w:val="a7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7E439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8">
    <w:name w:val="Title"/>
    <w:basedOn w:val="a"/>
    <w:next w:val="a"/>
    <w:link w:val="af9"/>
    <w:uiPriority w:val="10"/>
    <w:qFormat/>
    <w:rsid w:val="007E43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9">
    <w:name w:val="Название Знак"/>
    <w:basedOn w:val="a0"/>
    <w:link w:val="af8"/>
    <w:uiPriority w:val="10"/>
    <w:rsid w:val="007E4394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Основной текст_"/>
    <w:link w:val="52"/>
    <w:rsid w:val="007E4394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a"/>
    <w:rsid w:val="007E4394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7E4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uiPriority w:val="99"/>
    <w:semiHidden/>
    <w:unhideWhenUsed/>
    <w:rsid w:val="007E439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7E4394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E4394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7E43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7E439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e">
    <w:name w:val="Body Text Indent"/>
    <w:basedOn w:val="a"/>
    <w:link w:val="aff"/>
    <w:uiPriority w:val="99"/>
    <w:semiHidden/>
    <w:unhideWhenUsed/>
    <w:rsid w:val="007E439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E4394"/>
  </w:style>
  <w:style w:type="character" w:customStyle="1" w:styleId="2b">
    <w:name w:val="Основной текст (2) + Курсив"/>
    <w:basedOn w:val="2"/>
    <w:rsid w:val="007E4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aff0">
    <w:name w:val="Сноска_"/>
    <w:basedOn w:val="a0"/>
    <w:link w:val="aff1"/>
    <w:locked/>
    <w:rsid w:val="007E439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1">
    <w:name w:val="Сноска"/>
    <w:basedOn w:val="a"/>
    <w:link w:val="aff0"/>
    <w:rsid w:val="007E4394"/>
    <w:pPr>
      <w:widowControl w:val="0"/>
      <w:shd w:val="clear" w:color="auto" w:fill="FFFFFF"/>
      <w:spacing w:after="0" w:line="374" w:lineRule="exact"/>
      <w:ind w:firstLine="1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ff2">
    <w:name w:val="Комментарий"/>
    <w:basedOn w:val="a"/>
    <w:next w:val="a"/>
    <w:uiPriority w:val="99"/>
    <w:rsid w:val="007E439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7E4394"/>
    <w:rPr>
      <w:color w:val="106BBE"/>
    </w:rPr>
  </w:style>
  <w:style w:type="paragraph" w:customStyle="1" w:styleId="aff4">
    <w:name w:val="Информация о версии"/>
    <w:basedOn w:val="aff2"/>
    <w:next w:val="a"/>
    <w:uiPriority w:val="99"/>
    <w:rsid w:val="007E4394"/>
    <w:rPr>
      <w:i/>
      <w:iCs/>
    </w:rPr>
  </w:style>
  <w:style w:type="paragraph" w:customStyle="1" w:styleId="Style3">
    <w:name w:val="Style3"/>
    <w:basedOn w:val="a"/>
    <w:uiPriority w:val="99"/>
    <w:rsid w:val="007E4F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E4F64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E4F64"/>
    <w:pPr>
      <w:widowControl w:val="0"/>
      <w:autoSpaceDE w:val="0"/>
      <w:autoSpaceDN w:val="0"/>
      <w:adjustRightInd w:val="0"/>
      <w:spacing w:after="0" w:line="326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E4F6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7E4F64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E4F6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7E4F64"/>
    <w:pPr>
      <w:widowControl w:val="0"/>
      <w:autoSpaceDE w:val="0"/>
      <w:autoSpaceDN w:val="0"/>
      <w:adjustRightInd w:val="0"/>
      <w:spacing w:after="0" w:line="413" w:lineRule="exact"/>
      <w:ind w:hanging="936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7E4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7E4F64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7E4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7E4F6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6">
    <w:name w:val="Font Style76"/>
    <w:basedOn w:val="a0"/>
    <w:uiPriority w:val="99"/>
    <w:rsid w:val="007E4F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basedOn w:val="a0"/>
    <w:uiPriority w:val="99"/>
    <w:rsid w:val="007E4F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or1dskills.ru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://www.esat.worldskills.ru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sat.worldskills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skills.ru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wor1dskills.ru" TargetMode="External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esat.worldskills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60</Pages>
  <Words>18095</Words>
  <Characters>103144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ЩПК</Company>
  <LinksUpToDate>false</LinksUpToDate>
  <CharactersWithSpaces>120998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Admin-PC</cp:lastModifiedBy>
  <cp:revision>7</cp:revision>
  <cp:lastPrinted>2020-11-09T10:59:00Z</cp:lastPrinted>
  <dcterms:created xsi:type="dcterms:W3CDTF">2020-03-31T22:29:00Z</dcterms:created>
  <dcterms:modified xsi:type="dcterms:W3CDTF">2020-11-09T10:59:00Z</dcterms:modified>
</cp:coreProperties>
</file>