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BC" w:rsidRPr="0016695C" w:rsidRDefault="00461CBC" w:rsidP="00461CBC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ЗАКЛЮЧЕНИЕ О СОГЛАСОВАНИИ ПРОГРАММЫ ПОДГОТОВКИ СПЕЦИАЛИСТОВ СРЕДНЕГО ЗВЕНА ПО СПЕЦИАЛЬНОСТИ СПО</w:t>
      </w:r>
    </w:p>
    <w:p w:rsidR="00461CBC" w:rsidRPr="0016695C" w:rsidRDefault="00461CBC" w:rsidP="00461CBC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СПО: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11.02.16 Монтаж, техническое обслуживание и ремонт электронных приборов и устройств</w:t>
      </w:r>
    </w:p>
    <w:p w:rsidR="00461CBC" w:rsidRPr="0016695C" w:rsidRDefault="00461CBC" w:rsidP="00461CBC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Укрупненная группа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.00.00 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Электроника, радиотехника и системы связи</w:t>
      </w:r>
    </w:p>
    <w:p w:rsidR="00461CBC" w:rsidRPr="0016695C" w:rsidRDefault="00461CBC" w:rsidP="00461CBC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Образовательная база приема</w:t>
      </w:r>
      <w:r w:rsidRPr="0016695C">
        <w:rPr>
          <w:rFonts w:ascii="Times New Roman" w:eastAsia="Corbel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  <w:t xml:space="preserve">: </w:t>
      </w: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основное общее образование</w:t>
      </w:r>
    </w:p>
    <w:p w:rsidR="00461CBC" w:rsidRPr="0016695C" w:rsidRDefault="00461CBC" w:rsidP="00461CBC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Квалификации: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специалист по электронным приборам и устройствам</w:t>
      </w:r>
    </w:p>
    <w:p w:rsidR="00461CBC" w:rsidRPr="0016695C" w:rsidRDefault="00461CBC" w:rsidP="00461CBC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Срок получения образования по образовательной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10 месяцев</w:t>
      </w:r>
    </w:p>
    <w:p w:rsidR="00461CBC" w:rsidRPr="0016695C" w:rsidRDefault="00461CBC" w:rsidP="00461CB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Автор-разработчик образовательной программы: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 xml:space="preserve">ГБПОУ МО «Щелковский колледж» </w:t>
      </w:r>
    </w:p>
    <w:p w:rsidR="00461CBC" w:rsidRPr="0016695C" w:rsidRDefault="00461CBC" w:rsidP="00461CBC">
      <w:pPr>
        <w:spacing w:after="0" w:line="240" w:lineRule="auto"/>
        <w:ind w:firstLine="567"/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bookmarkStart w:id="0" w:name="bookmark48"/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Документы образовательной программы, направленные на согласование:</w:t>
      </w:r>
    </w:p>
    <w:p w:rsidR="00461CB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Приложения:</w:t>
      </w:r>
    </w:p>
    <w:p w:rsidR="00461CBC" w:rsidRPr="0016695C" w:rsidRDefault="00461CBC" w:rsidP="00461CBC">
      <w:pPr>
        <w:spacing w:after="0" w:line="240" w:lineRule="auto"/>
        <w:ind w:firstLine="708"/>
        <w:rPr>
          <w:rFonts w:ascii="Times New Roman" w:eastAsia="Corbel" w:hAnsi="Times New Roman" w:cs="Times New Roman"/>
          <w:sz w:val="24"/>
          <w:szCs w:val="24"/>
          <w:lang w:bidi="en-US"/>
        </w:rPr>
      </w:pPr>
      <w:r>
        <w:rPr>
          <w:rFonts w:ascii="Times New Roman" w:eastAsia="Corbel" w:hAnsi="Times New Roman" w:cs="Times New Roman"/>
          <w:sz w:val="24"/>
          <w:szCs w:val="24"/>
          <w:lang w:val="en-US" w:bidi="en-US"/>
        </w:rPr>
        <w:t>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.Учебный план</w:t>
      </w:r>
    </w:p>
    <w:p w:rsidR="00461CBC" w:rsidRPr="0016695C" w:rsidRDefault="00461CBC" w:rsidP="00461CBC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  Календарный учебный график</w:t>
      </w:r>
    </w:p>
    <w:p w:rsidR="00461CBC" w:rsidRDefault="00461CBC" w:rsidP="00461CBC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</w:t>
      </w: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ab/>
      </w:r>
    </w:p>
    <w:p w:rsidR="00461CBC" w:rsidRPr="00915919" w:rsidRDefault="00461CBC" w:rsidP="00461CBC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915919">
        <w:rPr>
          <w:rFonts w:ascii="Times New Roman" w:eastAsia="Corbel" w:hAnsi="Times New Roman" w:cs="Times New Roman"/>
          <w:sz w:val="24"/>
          <w:szCs w:val="24"/>
          <w:lang w:val="en-US" w:bidi="en-US"/>
        </w:rPr>
        <w:t>II</w:t>
      </w: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>.Программы профессиональных модулей.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>.1. Рабочая программа профессионального модуля «</w:t>
      </w:r>
      <w:r w:rsidRPr="00B05172">
        <w:rPr>
          <w:rFonts w:ascii="Times New Roman" w:hAnsi="Times New Roman"/>
        </w:rPr>
        <w:t>Выполнение сборки, монтажа и демонтажа электронных приборов и устройств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>.2. Рабочая программа профессионального модуля «</w:t>
      </w:r>
      <w:r w:rsidRPr="00B05172">
        <w:rPr>
          <w:rFonts w:ascii="Times New Roman" w:hAnsi="Times New Roman"/>
        </w:rPr>
        <w:t>Проведение технического обслуживания и ремонта электронных приборов и устройств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>.3. Рабочая программа профессионального модуля «</w:t>
      </w:r>
      <w:r w:rsidRPr="00B05172">
        <w:rPr>
          <w:rFonts w:ascii="Times New Roman" w:hAnsi="Times New Roman"/>
        </w:rPr>
        <w:t>Проектирование электронных приборов и устройств на основе печатного монтажа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 xml:space="preserve">.4. Рабочая программа профессионального модуля «Выполнение работ по профессии </w:t>
      </w:r>
      <w:r>
        <w:rPr>
          <w:rFonts w:ascii="Times New Roman" w:hAnsi="Times New Roman"/>
          <w:sz w:val="24"/>
          <w:szCs w:val="24"/>
        </w:rPr>
        <w:t>17861 «</w:t>
      </w:r>
      <w:r w:rsidRPr="0016695C">
        <w:rPr>
          <w:rFonts w:ascii="Times New Roman" w:hAnsi="Times New Roman"/>
          <w:sz w:val="24"/>
          <w:szCs w:val="24"/>
        </w:rPr>
        <w:t>Регулировщик радиоэлектронной аппаратуры и приборов»</w:t>
      </w:r>
    </w:p>
    <w:p w:rsidR="00461CBC" w:rsidRPr="00915919" w:rsidRDefault="00461CBC" w:rsidP="00461CBC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461CBC" w:rsidRPr="00915919" w:rsidRDefault="00461CBC" w:rsidP="00461CBC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915919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>. Программы учебных дисциплин.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Рабочая программа учебной дисциплины «Основы философии»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Рабочая программа учебной дисциплины «История»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.3 Рабочая программа учебной дисциплины «Иностранный язык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в профессиональной деятельности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461CB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 Рабочая программа учебной дисциплины «Физическая культура»</w:t>
      </w:r>
    </w:p>
    <w:p w:rsidR="00461CB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.5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«Русский язык и культура речи»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6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«Психология общения»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7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«Математика»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8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Информатика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9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«Экологические основы природопользования»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.10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«Инженерная графика»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«Электротехника»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«Метрология, стандартизация и сертификация»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«Охрана труда»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«Экономика организации»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«Электронная техника»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6695C">
        <w:rPr>
          <w:rFonts w:ascii="Times New Roman" w:hAnsi="Times New Roman"/>
          <w:sz w:val="24"/>
          <w:szCs w:val="24"/>
        </w:rPr>
        <w:t xml:space="preserve">. Рабочая программа учебной дисциплины «Материаловедение, </w:t>
      </w:r>
      <w:proofErr w:type="spellStart"/>
      <w:r w:rsidRPr="0016695C">
        <w:rPr>
          <w:rFonts w:ascii="Times New Roman" w:hAnsi="Times New Roman"/>
          <w:sz w:val="24"/>
          <w:szCs w:val="24"/>
        </w:rPr>
        <w:t>электрорадиоматериалы</w:t>
      </w:r>
      <w:proofErr w:type="spellEnd"/>
      <w:r w:rsidRPr="0016695C">
        <w:rPr>
          <w:rFonts w:ascii="Times New Roman" w:hAnsi="Times New Roman"/>
          <w:sz w:val="24"/>
          <w:szCs w:val="24"/>
        </w:rPr>
        <w:t xml:space="preserve"> и радиокомпоненты»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«Вычислительная техника»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proofErr w:type="spellStart"/>
      <w:r w:rsidRPr="0016695C">
        <w:rPr>
          <w:rFonts w:ascii="Times New Roman" w:hAnsi="Times New Roman"/>
          <w:sz w:val="24"/>
          <w:szCs w:val="24"/>
        </w:rPr>
        <w:t>Электрорадиоизмерения</w:t>
      </w:r>
      <w:proofErr w:type="spellEnd"/>
      <w:r w:rsidRPr="0016695C">
        <w:rPr>
          <w:rFonts w:ascii="Times New Roman" w:hAnsi="Times New Roman"/>
          <w:sz w:val="24"/>
          <w:szCs w:val="24"/>
        </w:rPr>
        <w:t>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</w:t>
      </w:r>
      <w:r w:rsidRPr="0016695C">
        <w:rPr>
          <w:rFonts w:ascii="Times New Roman" w:hAnsi="Times New Roman"/>
          <w:sz w:val="24"/>
          <w:szCs w:val="24"/>
        </w:rPr>
        <w:t xml:space="preserve"> Рабочая программа учебной дисциплины «Информационные технологии в профессиональной деятельности»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.20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«Правовое обеспечение профессиональной деятельности»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.21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«Управление персоналом»</w:t>
      </w:r>
    </w:p>
    <w:p w:rsidR="00461CB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«Безопасность жизнедеятельности»</w:t>
      </w:r>
    </w:p>
    <w:p w:rsidR="00461CB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«Цифровая </w:t>
      </w: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61CB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«Микропроцессорные системы»</w:t>
      </w:r>
    </w:p>
    <w:p w:rsidR="00461CB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«Способы поиска работы, рекомендации по трудоустройству, планирование карьеры»</w:t>
      </w:r>
    </w:p>
    <w:p w:rsidR="00461CB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«Основы предпринимательства, открытие собственного дела»</w:t>
      </w:r>
    </w:p>
    <w:p w:rsidR="00461CBC" w:rsidRPr="0016695C" w:rsidRDefault="00461CBC" w:rsidP="00461C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«Социальная адаптация и основы социально-правовых знаний»</w:t>
      </w:r>
    </w:p>
    <w:p w:rsidR="00461CBC" w:rsidRPr="0016695C" w:rsidRDefault="00461CBC" w:rsidP="00461CBC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461CBC" w:rsidRPr="0016695C" w:rsidRDefault="00461CBC" w:rsidP="00461CBC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Фонд оценочных средств</w:t>
      </w:r>
    </w:p>
    <w:p w:rsidR="00461CBC" w:rsidRPr="0016695C" w:rsidRDefault="00461CBC" w:rsidP="00461CB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Фонд оценочных средств по учебным дисциплинам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Фонд оценочных средств по профессиональным модулям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461CBC" w:rsidRPr="0016695C" w:rsidRDefault="00461CBC" w:rsidP="00461CBC">
      <w:pPr>
        <w:suppressAutoHyphens/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Программы.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.1. Рабочая программа учебной практики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.2. Рабочая программа производственной практики (по профилю специальности)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.3. Рабочая программа производственной преддипломной практики. </w:t>
      </w: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.4. Программа государственной итоговой аттестации</w:t>
      </w:r>
    </w:p>
    <w:p w:rsidR="00461CBC" w:rsidRDefault="00461CBC" w:rsidP="00461CBC">
      <w:pPr>
        <w:suppressAutoHyphens/>
        <w:spacing w:before="120"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461CBC" w:rsidRPr="0016695C" w:rsidRDefault="00461CBC" w:rsidP="00461CBC">
      <w:pPr>
        <w:suppressAutoHyphens/>
        <w:spacing w:before="120"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461CBC" w:rsidRPr="0016695C" w:rsidRDefault="00461CBC" w:rsidP="00461CBC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ЗАКЛЮЧЕНИЕ</w:t>
      </w:r>
      <w:bookmarkEnd w:id="0"/>
    </w:p>
    <w:p w:rsidR="00461CBC" w:rsidRPr="0016695C" w:rsidRDefault="00461CBC" w:rsidP="00461CBC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Представленная образовательная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программа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государственным образовательным стандартом по специальности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.02.16 Монтаж, техническое обслуживание и ремонт электронных приборов и устройств,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утвержденным Приказом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9 декабря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№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1563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(зарегистрировано в Министерстве юстиции Российской Федерации 2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декабря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 г, регистрационный №44973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),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примерной основной образовательной программы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Pr="0016695C">
        <w:rPr>
          <w:rFonts w:ascii="Times New Roman" w:eastAsia="Calibri" w:hAnsi="Times New Roman" w:cs="Times New Roman"/>
          <w:sz w:val="24"/>
          <w:szCs w:val="24"/>
        </w:rPr>
        <w:t>с учетом:</w:t>
      </w:r>
    </w:p>
    <w:p w:rsidR="00461CBC" w:rsidRPr="0016695C" w:rsidRDefault="00461CBC" w:rsidP="00461CBC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требований </w:t>
      </w:r>
      <w:proofErr w:type="spellStart"/>
      <w:r w:rsidRPr="0016695C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по компетенции: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Электроника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(или их аналогов)</w:t>
      </w: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;</w:t>
      </w:r>
    </w:p>
    <w:p w:rsidR="00461CBC" w:rsidRPr="0016695C" w:rsidRDefault="00461CBC" w:rsidP="00461CBC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требований профессиональн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61CBC" w:rsidRPr="0016695C" w:rsidRDefault="00461CBC" w:rsidP="00461CBC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Приказ Министерства труда и социальной защиты Российской Федерации об утверждении профессионального стандарта «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Регулировщик радиоэлектронной аппаратуры и приборов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» № 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531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н от 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04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08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.2014 г. (Зарегистрирован в министерстве юстиции Российской Федерации под №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33964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 от 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04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09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.2014 г.).</w:t>
      </w:r>
    </w:p>
    <w:p w:rsidR="00461CBC" w:rsidRPr="0016695C" w:rsidRDefault="00461CBC" w:rsidP="00461CBC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запросов работодателей;</w:t>
      </w:r>
    </w:p>
    <w:p w:rsidR="00461CBC" w:rsidRPr="0016695C" w:rsidRDefault="00461CBC" w:rsidP="00461CBC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особенностей развития Московской области;</w:t>
      </w:r>
    </w:p>
    <w:p w:rsidR="00461CBC" w:rsidRPr="0016695C" w:rsidRDefault="00461CBC" w:rsidP="00461CBC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потребностей экономики Московской области.</w:t>
      </w: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программы о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тражает современные инновационные тенденции в развитии отрасли.</w:t>
      </w:r>
    </w:p>
    <w:p w:rsidR="00461CB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обладать следующими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общими компетенциями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461CB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Выпускник, освоивший образовательную программу, должен быть готов к выполнению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основных видов деятельности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формирование следующих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профессиональных компетенций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ФГОС:</w:t>
      </w: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461CBC" w:rsidRPr="00AB24D3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сборки, монтажа и демонтажа электронных приборов и устройств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сборку, монтаж и демонтаж электронных приборов и устройств в соответствии с требованиями технической документации.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настройку и регулировку электронных приборов и устройств средней сложности с учетом требований технических условий.</w:t>
      </w:r>
    </w:p>
    <w:p w:rsidR="00461CB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61CBC" w:rsidRPr="00AB24D3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технического обслуживания и ремонта электронных приборов и устройств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Производить диагностику работоспособности электронных приборов и устройств средней сложности.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техническое обслуживание электронных приборов и устройств в соответствии с регламентом и правилами эксплуатации.</w:t>
      </w:r>
    </w:p>
    <w:p w:rsidR="00461CB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1CBC" w:rsidRPr="00AB24D3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электронных приборов и устройств на основе печатного монтажа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Разрабатывать структурные, функциональные и принципиальные схемы простейших электронных приборов и устройств.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проектно-конструкторскую документацию печатных узлов электронных приборов и устройств и микросборок средней сложности.</w:t>
      </w:r>
    </w:p>
    <w:p w:rsidR="00461CBC" w:rsidRPr="00AB24D3" w:rsidRDefault="00461CBC" w:rsidP="00461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оценку качества разработки (проектирования) электронных </w:t>
      </w: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приборов и устройств на основе печатного монтажа.</w:t>
      </w:r>
    </w:p>
    <w:p w:rsidR="00461CBC" w:rsidRPr="00AB24D3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Освоение одной или нескольких профессий рабочих, должностей служащих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17861 Регулировщик радиоэлектронной аппаратуры и приборов.</w:t>
      </w:r>
    </w:p>
    <w:p w:rsidR="00461CB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61CBC" w:rsidRPr="0016695C" w:rsidRDefault="00461CBC" w:rsidP="00461CBC">
      <w:pPr>
        <w:spacing w:after="0" w:line="240" w:lineRule="auto"/>
        <w:ind w:firstLine="708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61CBC" w:rsidRDefault="00461CBC" w:rsidP="004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61CBC" w:rsidRPr="0016695C" w:rsidRDefault="00461CBC" w:rsidP="0046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61CBC" w:rsidRPr="0016695C" w:rsidRDefault="00461CBC" w:rsidP="00461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Объем времени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1328</w:t>
      </w: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461CBC" w:rsidRPr="0016695C" w:rsidTr="00746674">
        <w:trPr>
          <w:tblHeader/>
        </w:trPr>
        <w:tc>
          <w:tcPr>
            <w:tcW w:w="1328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461CBC" w:rsidRPr="005D1D4B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148</w:t>
            </w:r>
          </w:p>
        </w:tc>
        <w:tc>
          <w:tcPr>
            <w:tcW w:w="166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135</w:t>
            </w:r>
          </w:p>
        </w:tc>
        <w:tc>
          <w:tcPr>
            <w:tcW w:w="819" w:type="dxa"/>
            <w:vAlign w:val="center"/>
          </w:tcPr>
          <w:p w:rsidR="00461CBC" w:rsidRPr="005D1D4B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283</w:t>
            </w:r>
          </w:p>
        </w:tc>
        <w:tc>
          <w:tcPr>
            <w:tcW w:w="2603" w:type="dxa"/>
            <w:vMerge w:val="restart"/>
            <w:vAlign w:val="center"/>
          </w:tcPr>
          <w:p w:rsidR="00461CBC" w:rsidRPr="005D1D4B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1D4B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Углубления подготовки обучающ</w:t>
            </w: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ихся</w:t>
            </w:r>
            <w:r w:rsidRPr="005D1D4B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по дисциплинам ЕН.00. </w:t>
            </w:r>
            <w:r w:rsidRPr="005D1D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Освоение общей компетенции </w:t>
            </w:r>
          </w:p>
          <w:p w:rsidR="00461CBC" w:rsidRPr="005D1D4B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D4B">
              <w:rPr>
                <w:rFonts w:ascii="Times New Roman" w:hAnsi="Times New Roman" w:cs="Times New Roman"/>
                <w:i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61CBC" w:rsidRPr="005D1D4B" w:rsidRDefault="00461CBC" w:rsidP="007466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5D1D4B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461CBC" w:rsidRPr="0016695C" w:rsidTr="00746674">
        <w:trPr>
          <w:trHeight w:val="1661"/>
        </w:trPr>
        <w:tc>
          <w:tcPr>
            <w:tcW w:w="1328" w:type="dxa"/>
            <w:vAlign w:val="center"/>
          </w:tcPr>
          <w:p w:rsidR="00461CBC" w:rsidRPr="00372D05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ЕН.01</w:t>
            </w:r>
          </w:p>
        </w:tc>
        <w:tc>
          <w:tcPr>
            <w:tcW w:w="2952" w:type="dxa"/>
            <w:vAlign w:val="center"/>
          </w:tcPr>
          <w:p w:rsidR="00461CBC" w:rsidRPr="00372D05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935" w:type="dxa"/>
            <w:vAlign w:val="center"/>
          </w:tcPr>
          <w:p w:rsidR="00461CBC" w:rsidRPr="00372D05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461CBC" w:rsidRPr="00372D05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78</w:t>
            </w:r>
          </w:p>
        </w:tc>
        <w:tc>
          <w:tcPr>
            <w:tcW w:w="819" w:type="dxa"/>
            <w:vAlign w:val="center"/>
          </w:tcPr>
          <w:p w:rsidR="00461CBC" w:rsidRPr="00372D05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178</w:t>
            </w:r>
          </w:p>
        </w:tc>
        <w:tc>
          <w:tcPr>
            <w:tcW w:w="2603" w:type="dxa"/>
            <w:vMerge/>
            <w:vAlign w:val="center"/>
          </w:tcPr>
          <w:p w:rsidR="00461CBC" w:rsidRPr="005D1D4B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ЕН.02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Информатика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57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105</w:t>
            </w:r>
          </w:p>
        </w:tc>
        <w:tc>
          <w:tcPr>
            <w:tcW w:w="2603" w:type="dxa"/>
            <w:vMerge/>
            <w:vAlign w:val="center"/>
          </w:tcPr>
          <w:p w:rsidR="00461CBC" w:rsidRPr="005D1D4B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5D1D4B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ОГСЭ.00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372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168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540</w:t>
            </w:r>
          </w:p>
        </w:tc>
        <w:tc>
          <w:tcPr>
            <w:tcW w:w="2603" w:type="dxa"/>
            <w:vMerge w:val="restart"/>
            <w:vAlign w:val="center"/>
          </w:tcPr>
          <w:p w:rsidR="00461CBC" w:rsidRPr="001B32BA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асширени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вид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 деятельности, к которым должен быть готов выпускник, освоивший образовательную программу, согласно получаемой квалификации, углублени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 также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ОГСЭ.03</w:t>
            </w:r>
          </w:p>
        </w:tc>
        <w:tc>
          <w:tcPr>
            <w:tcW w:w="2952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Иностранный язык в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212</w:t>
            </w:r>
          </w:p>
        </w:tc>
        <w:tc>
          <w:tcPr>
            <w:tcW w:w="1662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34</w:t>
            </w:r>
          </w:p>
        </w:tc>
        <w:tc>
          <w:tcPr>
            <w:tcW w:w="819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246</w:t>
            </w:r>
          </w:p>
        </w:tc>
        <w:tc>
          <w:tcPr>
            <w:tcW w:w="2603" w:type="dxa"/>
            <w:vMerge/>
            <w:vAlign w:val="center"/>
          </w:tcPr>
          <w:p w:rsidR="00461CBC" w:rsidRPr="001B32BA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ОГСЭ.04</w:t>
            </w:r>
          </w:p>
        </w:tc>
        <w:tc>
          <w:tcPr>
            <w:tcW w:w="2952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935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160</w:t>
            </w:r>
          </w:p>
        </w:tc>
        <w:tc>
          <w:tcPr>
            <w:tcW w:w="1662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86</w:t>
            </w:r>
          </w:p>
        </w:tc>
        <w:tc>
          <w:tcPr>
            <w:tcW w:w="819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246</w:t>
            </w:r>
          </w:p>
        </w:tc>
        <w:tc>
          <w:tcPr>
            <w:tcW w:w="2603" w:type="dxa"/>
            <w:vMerge/>
            <w:vAlign w:val="center"/>
          </w:tcPr>
          <w:p w:rsidR="00461CBC" w:rsidRPr="001B32BA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ОГСЭ.05</w:t>
            </w:r>
          </w:p>
        </w:tc>
        <w:tc>
          <w:tcPr>
            <w:tcW w:w="2952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 w:rsidRPr="001B32BA"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Русский язык и культура речи</w:t>
            </w:r>
          </w:p>
        </w:tc>
        <w:tc>
          <w:tcPr>
            <w:tcW w:w="935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461CBC" w:rsidRPr="001B32BA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2603" w:type="dxa"/>
            <w:vMerge/>
            <w:vAlign w:val="center"/>
          </w:tcPr>
          <w:p w:rsidR="00461CBC" w:rsidRPr="001B32BA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531</w:t>
            </w:r>
          </w:p>
        </w:tc>
        <w:tc>
          <w:tcPr>
            <w:tcW w:w="166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799</w:t>
            </w:r>
          </w:p>
        </w:tc>
        <w:tc>
          <w:tcPr>
            <w:tcW w:w="819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1268</w:t>
            </w:r>
          </w:p>
        </w:tc>
        <w:tc>
          <w:tcPr>
            <w:tcW w:w="2603" w:type="dxa"/>
            <w:vAlign w:val="center"/>
          </w:tcPr>
          <w:p w:rsidR="00461CBC" w:rsidRPr="00372D05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2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Углубление подготовки обучающегося, необходимой для обеспечения </w:t>
            </w:r>
            <w:r w:rsidRPr="00372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конкурентоспособности выпускника в соответствии с запросами регионального рынка труда.</w:t>
            </w:r>
          </w:p>
        </w:tc>
      </w:tr>
      <w:tr w:rsidR="00461CBC" w:rsidRPr="0016695C" w:rsidTr="00746674">
        <w:trPr>
          <w:trHeight w:val="422"/>
        </w:trPr>
        <w:tc>
          <w:tcPr>
            <w:tcW w:w="1328" w:type="dxa"/>
          </w:tcPr>
          <w:p w:rsidR="00461CBC" w:rsidRPr="0016695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ОП.02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Электротехника</w:t>
            </w:r>
          </w:p>
        </w:tc>
        <w:tc>
          <w:tcPr>
            <w:tcW w:w="935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166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140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16695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ОП.03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Метрология, стандартизация и сертификация</w:t>
            </w:r>
          </w:p>
        </w:tc>
        <w:tc>
          <w:tcPr>
            <w:tcW w:w="935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46</w:t>
            </w:r>
          </w:p>
        </w:tc>
        <w:tc>
          <w:tcPr>
            <w:tcW w:w="166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24</w:t>
            </w:r>
          </w:p>
        </w:tc>
        <w:tc>
          <w:tcPr>
            <w:tcW w:w="819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FD1042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Охрана труда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42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64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46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96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Электронная техника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142</w:t>
            </w:r>
          </w:p>
        </w:tc>
        <w:tc>
          <w:tcPr>
            <w:tcW w:w="2603" w:type="dxa"/>
          </w:tcPr>
          <w:p w:rsidR="00461CBC" w:rsidRDefault="00461CBC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Материаловедение, </w:t>
            </w:r>
            <w:proofErr w:type="spellStart"/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электрорадиоматериалы</w:t>
            </w:r>
            <w:proofErr w:type="spellEnd"/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 и радиокомпоненты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56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52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108</w:t>
            </w:r>
          </w:p>
        </w:tc>
        <w:tc>
          <w:tcPr>
            <w:tcW w:w="2603" w:type="dxa"/>
          </w:tcPr>
          <w:p w:rsidR="00461CBC" w:rsidRDefault="00461CBC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Вычислительная техника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87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73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160</w:t>
            </w:r>
          </w:p>
        </w:tc>
        <w:tc>
          <w:tcPr>
            <w:tcW w:w="2603" w:type="dxa"/>
          </w:tcPr>
          <w:p w:rsidR="00461CBC" w:rsidRPr="001F20FF" w:rsidRDefault="00461CBC" w:rsidP="007466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461CBC" w:rsidRDefault="00461CBC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Правовое обеспечение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2603" w:type="dxa"/>
          </w:tcPr>
          <w:p w:rsidR="00461CBC" w:rsidRDefault="00461CBC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ОП.12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Управление персоналом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34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84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ОП.14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Цифровая </w:t>
            </w:r>
            <w:proofErr w:type="spellStart"/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схемотехника</w:t>
            </w:r>
            <w:proofErr w:type="spellEnd"/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ОК.15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Микропроцессорные системы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461CBC" w:rsidRPr="0016695C" w:rsidTr="00746674">
        <w:tc>
          <w:tcPr>
            <w:tcW w:w="1328" w:type="dxa"/>
            <w:vAlign w:val="center"/>
          </w:tcPr>
          <w:p w:rsidR="00461CBC" w:rsidRPr="00120336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Способы поиска работы, рекомендации по 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lastRenderedPageBreak/>
              <w:t>трудоустройству, планирование карьеры</w:t>
            </w:r>
          </w:p>
        </w:tc>
        <w:tc>
          <w:tcPr>
            <w:tcW w:w="935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lastRenderedPageBreak/>
              <w:t>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2603" w:type="dxa"/>
            <w:vAlign w:val="center"/>
          </w:tcPr>
          <w:p w:rsidR="00461CBC" w:rsidRPr="0016695C" w:rsidRDefault="00461CBC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461CBC" w:rsidRPr="0016695C" w:rsidRDefault="00461CBC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Цели и задачи: Систематизировать </w:t>
            </w: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lastRenderedPageBreak/>
              <w:t>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461CBC" w:rsidRPr="0016695C" w:rsidRDefault="00461CBC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461CBC" w:rsidRPr="0016695C" w:rsidRDefault="00461CBC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461CBC" w:rsidRPr="0016695C" w:rsidRDefault="00461CBC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461CBC" w:rsidRPr="0016695C" w:rsidRDefault="00461CBC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461CBC" w:rsidRPr="00D01BFD" w:rsidTr="00746674">
        <w:tc>
          <w:tcPr>
            <w:tcW w:w="1328" w:type="dxa"/>
            <w:vAlign w:val="center"/>
          </w:tcPr>
          <w:p w:rsidR="00461CBC" w:rsidRPr="00120336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461CBC" w:rsidRPr="0016695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предпринимательства, открытие собственного дела</w:t>
            </w:r>
          </w:p>
        </w:tc>
        <w:tc>
          <w:tcPr>
            <w:tcW w:w="935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90</w:t>
            </w:r>
          </w:p>
        </w:tc>
        <w:tc>
          <w:tcPr>
            <w:tcW w:w="819" w:type="dxa"/>
            <w:vAlign w:val="center"/>
          </w:tcPr>
          <w:p w:rsidR="00461CBC" w:rsidRPr="0016695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90</w:t>
            </w:r>
          </w:p>
        </w:tc>
        <w:tc>
          <w:tcPr>
            <w:tcW w:w="2603" w:type="dxa"/>
          </w:tcPr>
          <w:p w:rsidR="00461CBC" w:rsidRPr="0016695C" w:rsidRDefault="00461CBC" w:rsidP="00746674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461CBC" w:rsidRPr="0016695C" w:rsidRDefault="00461CBC" w:rsidP="00746674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:rsidR="00461CBC" w:rsidRPr="0016695C" w:rsidRDefault="00461CBC" w:rsidP="0074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461CBC" w:rsidRPr="0016695C" w:rsidRDefault="00461CBC" w:rsidP="0074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461CBC" w:rsidRPr="0016695C" w:rsidRDefault="00461CBC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461CBC" w:rsidRPr="00D01BFD" w:rsidTr="00746674">
        <w:tc>
          <w:tcPr>
            <w:tcW w:w="1328" w:type="dxa"/>
            <w:vAlign w:val="center"/>
          </w:tcPr>
          <w:p w:rsidR="00461CBC" w:rsidRPr="00120336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ОП.18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Социальная адаптация и основы социально-правовых знаний</w:t>
            </w:r>
          </w:p>
        </w:tc>
        <w:tc>
          <w:tcPr>
            <w:tcW w:w="935" w:type="dxa"/>
            <w:vAlign w:val="center"/>
          </w:tcPr>
          <w:p w:rsidR="00461CBC" w:rsidRPr="00120336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461CBC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461CBC" w:rsidRPr="0016695C" w:rsidRDefault="00461CBC" w:rsidP="00746674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461CBC" w:rsidRPr="00D01BFD" w:rsidTr="00746674">
        <w:tc>
          <w:tcPr>
            <w:tcW w:w="1328" w:type="dxa"/>
            <w:vAlign w:val="center"/>
          </w:tcPr>
          <w:p w:rsidR="00461CBC" w:rsidRPr="00826594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ПМ.00</w:t>
            </w:r>
          </w:p>
        </w:tc>
        <w:tc>
          <w:tcPr>
            <w:tcW w:w="2952" w:type="dxa"/>
            <w:vAlign w:val="center"/>
          </w:tcPr>
          <w:p w:rsidR="00461CBC" w:rsidRPr="00826594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586</w:t>
            </w:r>
          </w:p>
        </w:tc>
        <w:tc>
          <w:tcPr>
            <w:tcW w:w="1662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826594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226</w:t>
            </w:r>
          </w:p>
        </w:tc>
        <w:tc>
          <w:tcPr>
            <w:tcW w:w="819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812</w:t>
            </w:r>
          </w:p>
        </w:tc>
        <w:tc>
          <w:tcPr>
            <w:tcW w:w="2603" w:type="dxa"/>
            <w:vMerge w:val="restart"/>
          </w:tcPr>
          <w:p w:rsidR="00461CBC" w:rsidRDefault="00461CBC" w:rsidP="0074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асширени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вид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 деятельности, к которым должен быть готов выпускник, освоивший образовательную программу, согласно получаемой квалификации, углублени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 также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461CBC" w:rsidRPr="00D01BFD" w:rsidTr="00746674">
        <w:tc>
          <w:tcPr>
            <w:tcW w:w="1328" w:type="dxa"/>
            <w:vAlign w:val="center"/>
          </w:tcPr>
          <w:p w:rsidR="00461CBC" w:rsidRPr="00826594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МДК.02.01</w:t>
            </w:r>
          </w:p>
        </w:tc>
        <w:tc>
          <w:tcPr>
            <w:tcW w:w="2952" w:type="dxa"/>
            <w:vAlign w:val="center"/>
          </w:tcPr>
          <w:p w:rsidR="00461CBC" w:rsidRPr="00826594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диагностики обнаружения отказов и дефектов электронных приборов и устройств</w:t>
            </w:r>
          </w:p>
        </w:tc>
        <w:tc>
          <w:tcPr>
            <w:tcW w:w="935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252</w:t>
            </w:r>
          </w:p>
        </w:tc>
        <w:tc>
          <w:tcPr>
            <w:tcW w:w="1662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819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352</w:t>
            </w:r>
          </w:p>
        </w:tc>
        <w:tc>
          <w:tcPr>
            <w:tcW w:w="2603" w:type="dxa"/>
            <w:vMerge/>
          </w:tcPr>
          <w:p w:rsidR="00461CBC" w:rsidRPr="00826594" w:rsidRDefault="00461CBC" w:rsidP="0074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61CBC" w:rsidRPr="00D01BFD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МДК.03.01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проектирования электронных приборов и устройств</w:t>
            </w:r>
          </w:p>
        </w:tc>
        <w:tc>
          <w:tcPr>
            <w:tcW w:w="935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170</w:t>
            </w:r>
          </w:p>
        </w:tc>
        <w:tc>
          <w:tcPr>
            <w:tcW w:w="1662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66</w:t>
            </w:r>
          </w:p>
        </w:tc>
        <w:tc>
          <w:tcPr>
            <w:tcW w:w="819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236</w:t>
            </w:r>
          </w:p>
        </w:tc>
        <w:tc>
          <w:tcPr>
            <w:tcW w:w="2603" w:type="dxa"/>
            <w:vMerge/>
          </w:tcPr>
          <w:p w:rsidR="00461CBC" w:rsidRPr="00826594" w:rsidRDefault="00461CBC" w:rsidP="0074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61CBC" w:rsidRPr="00D01BFD" w:rsidTr="00746674">
        <w:tc>
          <w:tcPr>
            <w:tcW w:w="1328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МДК.03.02</w:t>
            </w:r>
          </w:p>
        </w:tc>
        <w:tc>
          <w:tcPr>
            <w:tcW w:w="2952" w:type="dxa"/>
            <w:vAlign w:val="center"/>
          </w:tcPr>
          <w:p w:rsidR="00461CBC" w:rsidRDefault="00461CBC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Технологические процессы производства электронных приборов и устройств</w:t>
            </w:r>
          </w:p>
        </w:tc>
        <w:tc>
          <w:tcPr>
            <w:tcW w:w="935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164</w:t>
            </w:r>
          </w:p>
        </w:tc>
        <w:tc>
          <w:tcPr>
            <w:tcW w:w="1662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461CBC" w:rsidRPr="00826594" w:rsidRDefault="00461CBC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224</w:t>
            </w:r>
          </w:p>
        </w:tc>
        <w:tc>
          <w:tcPr>
            <w:tcW w:w="2603" w:type="dxa"/>
            <w:vMerge/>
          </w:tcPr>
          <w:p w:rsidR="00461CBC" w:rsidRPr="00826594" w:rsidRDefault="00461CBC" w:rsidP="0074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461CBC" w:rsidRDefault="00461CBC" w:rsidP="00461CBC">
      <w:pPr>
        <w:rPr>
          <w:rFonts w:ascii="Times New Roman" w:hAnsi="Times New Roman" w:cs="Times New Roman"/>
          <w:sz w:val="24"/>
          <w:szCs w:val="24"/>
        </w:rPr>
      </w:pPr>
    </w:p>
    <w:p w:rsidR="002737F0" w:rsidRDefault="002737F0" w:rsidP="00461CBC">
      <w:r w:rsidRPr="002737F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Morozova-PC\Pictures\Сканы\Скан_20201120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20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A3" w:rsidRDefault="003642A3"/>
    <w:sectPr w:rsidR="0036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C"/>
    <w:rsid w:val="002737F0"/>
    <w:rsid w:val="003642A3"/>
    <w:rsid w:val="004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09E6"/>
  <w15:chartTrackingRefBased/>
  <w15:docId w15:val="{DA78A7CA-2C9C-47BA-A6DE-B6AA2B26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2020-11-20T11:03:00Z</cp:lastPrinted>
  <dcterms:created xsi:type="dcterms:W3CDTF">2020-11-20T11:01:00Z</dcterms:created>
  <dcterms:modified xsi:type="dcterms:W3CDTF">2020-11-20T11:05:00Z</dcterms:modified>
</cp:coreProperties>
</file>