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AA5F40" w14:textId="77777777" w:rsidR="00416C1F" w:rsidRDefault="00416C1F" w:rsidP="00416C1F">
      <w:pPr>
        <w:spacing w:after="200" w:line="276" w:lineRule="auto"/>
        <w:rPr>
          <w:rFonts w:ascii="Calibri" w:eastAsia="Times New Roman" w:hAnsi="Calibri" w:cs="Times New Roman"/>
        </w:rPr>
      </w:pPr>
    </w:p>
    <w:p w14:paraId="0C151510" w14:textId="77777777" w:rsidR="00416C1F" w:rsidRDefault="00416C1F" w:rsidP="00416C1F">
      <w:pPr>
        <w:spacing w:after="0" w:line="360" w:lineRule="auto"/>
        <w:jc w:val="right"/>
        <w:outlineLvl w:val="1"/>
        <w:rPr>
          <w:rFonts w:ascii="Times New Roman" w:eastAsia="Times New Roman" w:hAnsi="Times New Roman" w:cs="Times New Roman"/>
          <w:b/>
          <w:bCs/>
          <w:sz w:val="24"/>
          <w:szCs w:val="24"/>
          <w:lang w:eastAsia="ru-RU"/>
        </w:rPr>
      </w:pPr>
      <w:bookmarkStart w:id="0" w:name="_Toc84499258"/>
      <w:r>
        <w:rPr>
          <w:rFonts w:ascii="Times New Roman" w:eastAsia="Times New Roman" w:hAnsi="Times New Roman" w:cs="Times New Roman"/>
          <w:b/>
          <w:bCs/>
          <w:sz w:val="24"/>
          <w:szCs w:val="24"/>
          <w:lang w:eastAsia="ru-RU"/>
        </w:rPr>
        <w:t>Приложение 2.1</w:t>
      </w:r>
      <w:bookmarkEnd w:id="0"/>
    </w:p>
    <w:p w14:paraId="1FD5AF33" w14:textId="77777777" w:rsidR="00416C1F" w:rsidRDefault="00416C1F" w:rsidP="00416C1F">
      <w:pPr>
        <w:spacing w:after="0" w:line="36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к ООП-П по специальности</w:t>
      </w:r>
      <w:r>
        <w:rPr>
          <w:rFonts w:ascii="Times New Roman" w:eastAsia="Times New Roman" w:hAnsi="Times New Roman" w:cs="Times New Roman"/>
          <w:b/>
          <w:sz w:val="24"/>
          <w:szCs w:val="24"/>
          <w:lang w:eastAsia="ru-RU"/>
        </w:rPr>
        <w:t xml:space="preserve"> </w:t>
      </w:r>
    </w:p>
    <w:p w14:paraId="63AF0DB1" w14:textId="77777777" w:rsidR="00416C1F" w:rsidRDefault="00416C1F" w:rsidP="00416C1F">
      <w:pPr>
        <w:spacing w:after="0" w:line="360" w:lineRule="auto"/>
        <w:jc w:val="righ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22.02.06 Сварочное производство</w:t>
      </w:r>
    </w:p>
    <w:p w14:paraId="4DAD3B28" w14:textId="77777777" w:rsidR="00416C1F" w:rsidRDefault="00416C1F" w:rsidP="00416C1F">
      <w:pPr>
        <w:spacing w:after="200" w:line="276" w:lineRule="auto"/>
        <w:jc w:val="center"/>
        <w:rPr>
          <w:rFonts w:ascii="Times New Roman" w:eastAsia="Times New Roman" w:hAnsi="Times New Roman" w:cs="Times New Roman"/>
          <w:i/>
          <w:vertAlign w:val="superscript"/>
          <w:lang w:eastAsia="ru-RU"/>
        </w:rPr>
      </w:pPr>
    </w:p>
    <w:p w14:paraId="09C3510A" w14:textId="77777777" w:rsidR="00416C1F" w:rsidRDefault="00416C1F" w:rsidP="00416C1F">
      <w:pPr>
        <w:spacing w:after="200" w:line="276" w:lineRule="auto"/>
        <w:jc w:val="center"/>
        <w:rPr>
          <w:rFonts w:ascii="Times New Roman" w:eastAsia="Times New Roman" w:hAnsi="Times New Roman" w:cs="Times New Roman"/>
          <w:b/>
          <w:i/>
          <w:sz w:val="24"/>
          <w:szCs w:val="24"/>
          <w:lang w:eastAsia="ru-RU"/>
        </w:rPr>
      </w:pPr>
    </w:p>
    <w:p w14:paraId="2508A881" w14:textId="77777777" w:rsidR="00416C1F" w:rsidRDefault="00416C1F" w:rsidP="00416C1F">
      <w:pPr>
        <w:spacing w:after="200" w:line="276" w:lineRule="auto"/>
        <w:jc w:val="center"/>
        <w:rPr>
          <w:rFonts w:ascii="Times New Roman" w:eastAsia="Times New Roman" w:hAnsi="Times New Roman" w:cs="Times New Roman"/>
          <w:b/>
          <w:i/>
          <w:sz w:val="24"/>
          <w:szCs w:val="24"/>
          <w:lang w:eastAsia="ru-RU"/>
        </w:rPr>
      </w:pPr>
    </w:p>
    <w:p w14:paraId="5835155C" w14:textId="77777777" w:rsidR="00416C1F" w:rsidRDefault="00416C1F" w:rsidP="00416C1F">
      <w:pPr>
        <w:spacing w:after="200" w:line="276" w:lineRule="auto"/>
        <w:jc w:val="center"/>
        <w:rPr>
          <w:rFonts w:ascii="Times New Roman" w:eastAsia="Times New Roman" w:hAnsi="Times New Roman" w:cs="Times New Roman"/>
          <w:b/>
          <w:i/>
          <w:sz w:val="24"/>
          <w:szCs w:val="24"/>
          <w:lang w:eastAsia="ru-RU"/>
        </w:rPr>
      </w:pPr>
    </w:p>
    <w:p w14:paraId="0781429E" w14:textId="77777777" w:rsidR="00416C1F" w:rsidRDefault="00416C1F" w:rsidP="00416C1F">
      <w:pPr>
        <w:spacing w:after="200" w:line="276" w:lineRule="auto"/>
        <w:jc w:val="center"/>
        <w:rPr>
          <w:rFonts w:ascii="Times New Roman" w:eastAsia="Times New Roman" w:hAnsi="Times New Roman" w:cs="Times New Roman"/>
          <w:b/>
          <w:i/>
          <w:sz w:val="24"/>
          <w:szCs w:val="24"/>
          <w:lang w:eastAsia="ru-RU"/>
        </w:rPr>
      </w:pPr>
    </w:p>
    <w:p w14:paraId="04E552DC" w14:textId="77777777" w:rsidR="00416C1F" w:rsidRDefault="00416C1F" w:rsidP="00416C1F">
      <w:pPr>
        <w:spacing w:after="200" w:line="276" w:lineRule="auto"/>
        <w:jc w:val="center"/>
        <w:rPr>
          <w:rFonts w:ascii="Times New Roman" w:eastAsia="Times New Roman" w:hAnsi="Times New Roman" w:cs="Times New Roman"/>
          <w:b/>
          <w:i/>
          <w:sz w:val="24"/>
          <w:szCs w:val="24"/>
          <w:lang w:eastAsia="ru-RU"/>
        </w:rPr>
      </w:pPr>
    </w:p>
    <w:p w14:paraId="6CA882E2" w14:textId="77777777" w:rsidR="00416C1F" w:rsidRDefault="00416C1F" w:rsidP="00416C1F">
      <w:pPr>
        <w:spacing w:after="200" w:line="276" w:lineRule="auto"/>
        <w:jc w:val="center"/>
        <w:rPr>
          <w:rFonts w:ascii="Times New Roman" w:eastAsia="Times New Roman" w:hAnsi="Times New Roman" w:cs="Times New Roman"/>
          <w:b/>
          <w:i/>
          <w:sz w:val="24"/>
          <w:szCs w:val="24"/>
          <w:lang w:eastAsia="ru-RU"/>
        </w:rPr>
      </w:pPr>
    </w:p>
    <w:p w14:paraId="17B20473" w14:textId="7CAC9352" w:rsidR="00416C1F" w:rsidRDefault="00416C1F" w:rsidP="00416C1F">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РАБОЧАЯ ПРОГРАММА</w:t>
      </w:r>
      <w:r>
        <w:rPr>
          <w:rFonts w:ascii="Times New Roman" w:eastAsia="Times New Roman" w:hAnsi="Times New Roman" w:cs="Times New Roman"/>
          <w:b/>
          <w:sz w:val="24"/>
          <w:szCs w:val="24"/>
          <w:lang w:eastAsia="ru-RU"/>
        </w:rPr>
        <w:t xml:space="preserve"> </w:t>
      </w:r>
      <w:r w:rsidR="0058636D">
        <w:rPr>
          <w:rFonts w:ascii="Times New Roman" w:eastAsia="Times New Roman" w:hAnsi="Times New Roman" w:cs="Times New Roman"/>
          <w:b/>
          <w:sz w:val="24"/>
          <w:szCs w:val="24"/>
          <w:lang w:eastAsia="ru-RU"/>
        </w:rPr>
        <w:t>УЧЕБНОЙ ПРАКТИКИ</w:t>
      </w:r>
    </w:p>
    <w:p w14:paraId="23617C6E" w14:textId="77777777" w:rsidR="00416C1F" w:rsidRDefault="00416C1F" w:rsidP="00416C1F">
      <w:pPr>
        <w:spacing w:after="200" w:line="276"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ПМ.01 «Подготовка и осуществление технологических процессов изготовления сварных конструкций»</w:t>
      </w:r>
    </w:p>
    <w:p w14:paraId="6DEF5AD4" w14:textId="77777777" w:rsidR="00416C1F" w:rsidRDefault="00416C1F" w:rsidP="00416C1F">
      <w:pPr>
        <w:spacing w:after="200" w:line="276"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bCs/>
          <w:lang w:eastAsia="ru-RU"/>
        </w:rPr>
        <w:t>Обязательный профессиональный блок</w:t>
      </w:r>
    </w:p>
    <w:p w14:paraId="127C732D" w14:textId="77777777" w:rsidR="00416C1F" w:rsidRDefault="00416C1F" w:rsidP="00416C1F">
      <w:pPr>
        <w:spacing w:after="200" w:line="276" w:lineRule="auto"/>
        <w:jc w:val="center"/>
        <w:rPr>
          <w:rFonts w:ascii="Times New Roman" w:eastAsia="Times New Roman" w:hAnsi="Times New Roman" w:cs="Times New Roman"/>
          <w:b/>
          <w:i/>
          <w:sz w:val="24"/>
          <w:szCs w:val="24"/>
          <w:lang w:eastAsia="ru-RU"/>
        </w:rPr>
      </w:pPr>
    </w:p>
    <w:p w14:paraId="4B5B3813" w14:textId="77777777" w:rsidR="00416C1F" w:rsidRDefault="00416C1F" w:rsidP="00416C1F">
      <w:pPr>
        <w:spacing w:after="200" w:line="276" w:lineRule="auto"/>
        <w:jc w:val="center"/>
        <w:rPr>
          <w:rFonts w:ascii="Times New Roman" w:eastAsia="Times New Roman" w:hAnsi="Times New Roman" w:cs="Times New Roman"/>
          <w:b/>
          <w:i/>
          <w:sz w:val="24"/>
          <w:szCs w:val="24"/>
          <w:lang w:eastAsia="ru-RU"/>
        </w:rPr>
      </w:pPr>
    </w:p>
    <w:p w14:paraId="0583099F" w14:textId="77777777" w:rsidR="00416C1F" w:rsidRDefault="00416C1F" w:rsidP="00416C1F">
      <w:pPr>
        <w:spacing w:after="200" w:line="276" w:lineRule="auto"/>
        <w:jc w:val="center"/>
        <w:rPr>
          <w:rFonts w:ascii="Times New Roman" w:eastAsia="Times New Roman" w:hAnsi="Times New Roman" w:cs="Times New Roman"/>
          <w:b/>
          <w:i/>
          <w:sz w:val="24"/>
          <w:szCs w:val="24"/>
          <w:lang w:eastAsia="ru-RU"/>
        </w:rPr>
      </w:pPr>
    </w:p>
    <w:p w14:paraId="0F14CEA3" w14:textId="77777777" w:rsidR="00416C1F" w:rsidRDefault="00416C1F" w:rsidP="00416C1F">
      <w:pPr>
        <w:spacing w:after="200" w:line="276" w:lineRule="auto"/>
        <w:jc w:val="center"/>
        <w:rPr>
          <w:rFonts w:ascii="Times New Roman" w:eastAsia="Times New Roman" w:hAnsi="Times New Roman" w:cs="Times New Roman"/>
          <w:b/>
          <w:i/>
          <w:sz w:val="24"/>
          <w:szCs w:val="24"/>
          <w:lang w:eastAsia="ru-RU"/>
        </w:rPr>
      </w:pPr>
    </w:p>
    <w:p w14:paraId="2C480DB2" w14:textId="77777777" w:rsidR="00416C1F" w:rsidRDefault="00416C1F" w:rsidP="00416C1F">
      <w:pPr>
        <w:spacing w:after="200" w:line="276" w:lineRule="auto"/>
        <w:jc w:val="center"/>
        <w:rPr>
          <w:rFonts w:ascii="Times New Roman" w:eastAsia="Times New Roman" w:hAnsi="Times New Roman" w:cs="Times New Roman"/>
          <w:b/>
          <w:i/>
          <w:sz w:val="24"/>
          <w:szCs w:val="24"/>
          <w:lang w:eastAsia="ru-RU"/>
        </w:rPr>
      </w:pPr>
    </w:p>
    <w:p w14:paraId="63422E45" w14:textId="77777777" w:rsidR="00416C1F" w:rsidRDefault="00416C1F" w:rsidP="00416C1F">
      <w:pPr>
        <w:spacing w:after="200" w:line="276" w:lineRule="auto"/>
        <w:jc w:val="center"/>
        <w:rPr>
          <w:rFonts w:ascii="Times New Roman" w:eastAsia="Times New Roman" w:hAnsi="Times New Roman" w:cs="Times New Roman"/>
          <w:b/>
          <w:i/>
          <w:sz w:val="24"/>
          <w:szCs w:val="24"/>
          <w:lang w:eastAsia="ru-RU"/>
        </w:rPr>
      </w:pPr>
    </w:p>
    <w:p w14:paraId="7CF5E747" w14:textId="77777777" w:rsidR="00416C1F" w:rsidRDefault="00416C1F" w:rsidP="00416C1F">
      <w:pPr>
        <w:spacing w:after="200" w:line="276" w:lineRule="auto"/>
        <w:jc w:val="center"/>
        <w:rPr>
          <w:rFonts w:ascii="Times New Roman" w:eastAsia="Times New Roman" w:hAnsi="Times New Roman" w:cs="Times New Roman"/>
          <w:b/>
          <w:i/>
          <w:sz w:val="24"/>
          <w:szCs w:val="24"/>
          <w:lang w:eastAsia="ru-RU"/>
        </w:rPr>
      </w:pPr>
    </w:p>
    <w:p w14:paraId="00B68350" w14:textId="77777777" w:rsidR="00416C1F" w:rsidRDefault="00416C1F" w:rsidP="00416C1F">
      <w:pPr>
        <w:spacing w:after="200" w:line="276" w:lineRule="auto"/>
        <w:jc w:val="center"/>
        <w:rPr>
          <w:rFonts w:ascii="Times New Roman" w:eastAsia="Times New Roman" w:hAnsi="Times New Roman" w:cs="Times New Roman"/>
          <w:b/>
          <w:i/>
          <w:sz w:val="24"/>
          <w:szCs w:val="24"/>
          <w:lang w:eastAsia="ru-RU"/>
        </w:rPr>
      </w:pPr>
    </w:p>
    <w:p w14:paraId="74D8328E" w14:textId="77777777" w:rsidR="00416C1F" w:rsidRDefault="00416C1F" w:rsidP="00416C1F">
      <w:pPr>
        <w:spacing w:after="200" w:line="276" w:lineRule="auto"/>
        <w:jc w:val="center"/>
        <w:rPr>
          <w:rFonts w:ascii="Times New Roman" w:eastAsia="Times New Roman" w:hAnsi="Times New Roman" w:cs="Times New Roman"/>
          <w:b/>
          <w:i/>
          <w:sz w:val="24"/>
          <w:szCs w:val="24"/>
          <w:lang w:eastAsia="ru-RU"/>
        </w:rPr>
      </w:pPr>
    </w:p>
    <w:p w14:paraId="25186F05" w14:textId="77777777" w:rsidR="00416C1F" w:rsidRDefault="00416C1F" w:rsidP="00416C1F">
      <w:pPr>
        <w:spacing w:after="200" w:line="276" w:lineRule="auto"/>
        <w:jc w:val="center"/>
        <w:rPr>
          <w:rFonts w:ascii="Times New Roman" w:eastAsia="Times New Roman" w:hAnsi="Times New Roman" w:cs="Times New Roman"/>
          <w:b/>
          <w:i/>
          <w:sz w:val="24"/>
          <w:szCs w:val="24"/>
          <w:lang w:eastAsia="ru-RU"/>
        </w:rPr>
      </w:pPr>
    </w:p>
    <w:p w14:paraId="3567D461" w14:textId="77777777" w:rsidR="00416C1F" w:rsidRDefault="00416C1F" w:rsidP="00416C1F">
      <w:pPr>
        <w:spacing w:after="200" w:line="276" w:lineRule="auto"/>
        <w:jc w:val="center"/>
        <w:rPr>
          <w:rFonts w:ascii="Times New Roman" w:eastAsia="Times New Roman" w:hAnsi="Times New Roman" w:cs="Times New Roman"/>
          <w:b/>
          <w:i/>
          <w:sz w:val="24"/>
          <w:szCs w:val="24"/>
          <w:lang w:eastAsia="ru-RU"/>
        </w:rPr>
      </w:pPr>
    </w:p>
    <w:p w14:paraId="6B4B649A" w14:textId="77777777" w:rsidR="00416C1F" w:rsidRDefault="00416C1F" w:rsidP="00416C1F">
      <w:pPr>
        <w:spacing w:after="200" w:line="276" w:lineRule="auto"/>
        <w:jc w:val="center"/>
        <w:rPr>
          <w:rFonts w:ascii="Times New Roman" w:eastAsia="Times New Roman" w:hAnsi="Times New Roman" w:cs="Times New Roman"/>
          <w:b/>
          <w:i/>
          <w:sz w:val="24"/>
          <w:szCs w:val="24"/>
          <w:lang w:eastAsia="ru-RU"/>
        </w:rPr>
      </w:pPr>
    </w:p>
    <w:p w14:paraId="465F6035" w14:textId="77777777" w:rsidR="00416C1F" w:rsidRDefault="00416C1F" w:rsidP="00416C1F">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bCs/>
          <w:iCs/>
          <w:lang w:eastAsia="ru-RU"/>
        </w:rPr>
        <w:t>2023 г.</w:t>
      </w:r>
    </w:p>
    <w:p w14:paraId="53FA9942" w14:textId="77777777" w:rsidR="00416C1F" w:rsidRDefault="00416C1F" w:rsidP="00416C1F">
      <w:pPr>
        <w:spacing w:after="0" w:line="276" w:lineRule="auto"/>
        <w:rPr>
          <w:rFonts w:ascii="Times New Roman" w:eastAsia="Times New Roman" w:hAnsi="Times New Roman" w:cs="Times New Roman"/>
          <w:b/>
          <w:i/>
          <w:sz w:val="24"/>
          <w:szCs w:val="24"/>
          <w:lang w:eastAsia="ru-RU"/>
        </w:rPr>
        <w:sectPr w:rsidR="00416C1F" w:rsidSect="000C4C1B">
          <w:pgSz w:w="11907" w:h="16840"/>
          <w:pgMar w:top="1134" w:right="851" w:bottom="992" w:left="1418" w:header="709" w:footer="709" w:gutter="0"/>
          <w:cols w:space="720"/>
        </w:sectPr>
      </w:pPr>
    </w:p>
    <w:p w14:paraId="4FD6682B" w14:textId="77777777" w:rsidR="00416C1F" w:rsidRDefault="00416C1F" w:rsidP="00416C1F">
      <w:pPr>
        <w:spacing w:after="200" w:line="276"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СОДЕРЖАНИЕ</w:t>
      </w:r>
    </w:p>
    <w:p w14:paraId="6F6728BD" w14:textId="77777777" w:rsidR="00416C1F" w:rsidRDefault="00416C1F" w:rsidP="00416C1F">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416C1F" w14:paraId="4555863B" w14:textId="77777777" w:rsidTr="00416C1F">
        <w:tc>
          <w:tcPr>
            <w:tcW w:w="7501" w:type="dxa"/>
            <w:hideMark/>
          </w:tcPr>
          <w:p w14:paraId="6392C2CF" w14:textId="1DDB1513" w:rsidR="00416C1F" w:rsidRDefault="00416C1F">
            <w:pPr>
              <w:numPr>
                <w:ilvl w:val="0"/>
                <w:numId w:val="2"/>
              </w:numPr>
              <w:tabs>
                <w:tab w:val="num" w:pos="284"/>
              </w:tabs>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ОБЩАЯ ХАРАКТЕРИСТИКА РАБОЧЕЙ ПРОГРАММЫ </w:t>
            </w:r>
            <w:r w:rsidR="0058636D">
              <w:rPr>
                <w:rFonts w:ascii="Times New Roman" w:eastAsia="Times New Roman" w:hAnsi="Times New Roman" w:cs="Times New Roman"/>
                <w:b/>
                <w:sz w:val="24"/>
                <w:szCs w:val="24"/>
                <w:lang w:eastAsia="ru-RU"/>
              </w:rPr>
              <w:t>УЧЕБНОЙ ПРАКТИКИ</w:t>
            </w:r>
          </w:p>
        </w:tc>
        <w:tc>
          <w:tcPr>
            <w:tcW w:w="1854" w:type="dxa"/>
          </w:tcPr>
          <w:p w14:paraId="10486BA0" w14:textId="77777777" w:rsidR="00416C1F" w:rsidRDefault="00416C1F">
            <w:pPr>
              <w:spacing w:after="200" w:line="276" w:lineRule="auto"/>
              <w:rPr>
                <w:rFonts w:ascii="Times New Roman" w:eastAsia="Times New Roman" w:hAnsi="Times New Roman" w:cs="Times New Roman"/>
                <w:b/>
                <w:sz w:val="24"/>
                <w:szCs w:val="24"/>
                <w:lang w:eastAsia="ru-RU"/>
              </w:rPr>
            </w:pPr>
          </w:p>
        </w:tc>
      </w:tr>
      <w:tr w:rsidR="00416C1F" w14:paraId="43968C0F" w14:textId="77777777" w:rsidTr="00416C1F">
        <w:tc>
          <w:tcPr>
            <w:tcW w:w="7501" w:type="dxa"/>
            <w:hideMark/>
          </w:tcPr>
          <w:p w14:paraId="7D0B6C9B" w14:textId="1BE4F331" w:rsidR="00416C1F" w:rsidRDefault="00416C1F">
            <w:pPr>
              <w:numPr>
                <w:ilvl w:val="0"/>
                <w:numId w:val="2"/>
              </w:numPr>
              <w:tabs>
                <w:tab w:val="num" w:pos="284"/>
              </w:tabs>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СТРУКТУРА И СОДЕРЖАНИЕ </w:t>
            </w:r>
            <w:r w:rsidR="0058636D">
              <w:rPr>
                <w:rFonts w:ascii="Times New Roman" w:eastAsia="Times New Roman" w:hAnsi="Times New Roman" w:cs="Times New Roman"/>
                <w:b/>
                <w:sz w:val="24"/>
                <w:szCs w:val="24"/>
                <w:lang w:eastAsia="ru-RU"/>
              </w:rPr>
              <w:t>УЧЕБНОЙ ПРАКТИКИ</w:t>
            </w:r>
          </w:p>
          <w:p w14:paraId="3A527B15" w14:textId="2AD709AB" w:rsidR="00416C1F" w:rsidRDefault="00416C1F">
            <w:pPr>
              <w:numPr>
                <w:ilvl w:val="0"/>
                <w:numId w:val="2"/>
              </w:numPr>
              <w:tabs>
                <w:tab w:val="num" w:pos="284"/>
              </w:tabs>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УСЛОВИЯ РЕАЛИЗАЦИИ </w:t>
            </w:r>
            <w:r w:rsidR="0058636D">
              <w:rPr>
                <w:rFonts w:ascii="Times New Roman" w:eastAsia="Times New Roman" w:hAnsi="Times New Roman" w:cs="Times New Roman"/>
                <w:b/>
                <w:sz w:val="24"/>
                <w:szCs w:val="24"/>
                <w:lang w:eastAsia="ru-RU"/>
              </w:rPr>
              <w:t>УЧЕБНОЙ ПРАКТИКИ</w:t>
            </w:r>
          </w:p>
        </w:tc>
        <w:tc>
          <w:tcPr>
            <w:tcW w:w="1854" w:type="dxa"/>
          </w:tcPr>
          <w:p w14:paraId="0948A960" w14:textId="77777777" w:rsidR="00416C1F" w:rsidRDefault="00416C1F">
            <w:pPr>
              <w:spacing w:after="200" w:line="276" w:lineRule="auto"/>
              <w:ind w:left="644"/>
              <w:rPr>
                <w:rFonts w:ascii="Times New Roman" w:eastAsia="Times New Roman" w:hAnsi="Times New Roman" w:cs="Times New Roman"/>
                <w:b/>
                <w:sz w:val="24"/>
                <w:szCs w:val="24"/>
                <w:lang w:eastAsia="ru-RU"/>
              </w:rPr>
            </w:pPr>
          </w:p>
        </w:tc>
      </w:tr>
      <w:tr w:rsidR="00416C1F" w14:paraId="282BDFED" w14:textId="77777777" w:rsidTr="00416C1F">
        <w:tc>
          <w:tcPr>
            <w:tcW w:w="7501" w:type="dxa"/>
          </w:tcPr>
          <w:p w14:paraId="01880088" w14:textId="4597A356" w:rsidR="00416C1F" w:rsidRDefault="00416C1F">
            <w:pPr>
              <w:numPr>
                <w:ilvl w:val="0"/>
                <w:numId w:val="2"/>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КОНТРОЛЬ И ОЦЕНКА РЕЗУЛЬТАТОВ ОСВОЕНИЯ </w:t>
            </w:r>
            <w:r w:rsidR="0058636D">
              <w:rPr>
                <w:rFonts w:ascii="Times New Roman" w:eastAsia="Times New Roman" w:hAnsi="Times New Roman" w:cs="Times New Roman"/>
                <w:b/>
                <w:sz w:val="24"/>
                <w:szCs w:val="24"/>
                <w:lang w:eastAsia="ru-RU"/>
              </w:rPr>
              <w:t>УЧЕБНОЙ ПРАКТИКИ</w:t>
            </w:r>
          </w:p>
          <w:p w14:paraId="59891628" w14:textId="77777777" w:rsidR="00416C1F" w:rsidRDefault="00416C1F">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7B23D193" w14:textId="77777777" w:rsidR="00416C1F" w:rsidRDefault="00416C1F">
            <w:pPr>
              <w:spacing w:after="200" w:line="276" w:lineRule="auto"/>
              <w:rPr>
                <w:rFonts w:ascii="Times New Roman" w:eastAsia="Times New Roman" w:hAnsi="Times New Roman" w:cs="Times New Roman"/>
                <w:b/>
                <w:sz w:val="24"/>
                <w:szCs w:val="24"/>
                <w:lang w:eastAsia="ru-RU"/>
              </w:rPr>
            </w:pPr>
          </w:p>
        </w:tc>
      </w:tr>
    </w:tbl>
    <w:p w14:paraId="363A53C0" w14:textId="77777777" w:rsidR="00416C1F" w:rsidRDefault="00416C1F" w:rsidP="00416C1F">
      <w:pPr>
        <w:spacing w:after="0" w:line="276" w:lineRule="auto"/>
        <w:rPr>
          <w:rFonts w:ascii="Times New Roman" w:eastAsia="Times New Roman" w:hAnsi="Times New Roman" w:cs="Times New Roman"/>
          <w:b/>
          <w:i/>
          <w:sz w:val="24"/>
          <w:szCs w:val="24"/>
          <w:lang w:eastAsia="ru-RU"/>
        </w:rPr>
        <w:sectPr w:rsidR="00416C1F" w:rsidSect="000C4C1B">
          <w:pgSz w:w="11907" w:h="16840"/>
          <w:pgMar w:top="1134" w:right="851" w:bottom="992" w:left="1418" w:header="709" w:footer="709" w:gutter="0"/>
          <w:cols w:space="720"/>
        </w:sectPr>
      </w:pPr>
    </w:p>
    <w:p w14:paraId="76ABBF9E" w14:textId="77777777" w:rsidR="00416C1F" w:rsidRDefault="00416C1F" w:rsidP="00416C1F">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 ОБЩАЯ ХАРАКТЕРИСТИКА РАБОЧЕЙ </w:t>
      </w:r>
      <w:r>
        <w:rPr>
          <w:rFonts w:ascii="Times New Roman" w:eastAsia="Times New Roman" w:hAnsi="Times New Roman" w:cs="Times New Roman"/>
          <w:b/>
          <w:color w:val="000000"/>
          <w:sz w:val="24"/>
          <w:szCs w:val="24"/>
          <w:lang w:eastAsia="ru-RU"/>
        </w:rPr>
        <w:t>ПРОГРАММЫ</w:t>
      </w:r>
    </w:p>
    <w:p w14:paraId="710DD650" w14:textId="77777777" w:rsidR="0058636D" w:rsidRDefault="0058636D" w:rsidP="00416C1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УЧЕБНОЙ ПРАКТИКИ </w:t>
      </w:r>
    </w:p>
    <w:p w14:paraId="62657CAD" w14:textId="7C52016E" w:rsidR="00416C1F" w:rsidRDefault="00416C1F" w:rsidP="00416C1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ПМ.01 «Подготовка и осуществление технологических процессов изготовления сварных конструкций»</w:t>
      </w:r>
    </w:p>
    <w:p w14:paraId="6A6CD18F" w14:textId="77777777" w:rsidR="00416C1F" w:rsidRDefault="00416C1F" w:rsidP="00416C1F">
      <w:pPr>
        <w:spacing w:after="0" w:line="240" w:lineRule="auto"/>
        <w:jc w:val="center"/>
        <w:rPr>
          <w:rFonts w:ascii="Times New Roman" w:eastAsia="Times New Roman" w:hAnsi="Times New Roman" w:cs="Times New Roman"/>
          <w:b/>
          <w:sz w:val="24"/>
          <w:szCs w:val="24"/>
          <w:lang w:eastAsia="ru-RU"/>
        </w:rPr>
      </w:pPr>
    </w:p>
    <w:p w14:paraId="6BB05D8C" w14:textId="3828A912" w:rsidR="00416C1F" w:rsidRDefault="00416C1F" w:rsidP="00416C1F">
      <w:pPr>
        <w:suppressAutoHyphens/>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1.1. </w:t>
      </w:r>
      <w:bookmarkStart w:id="1" w:name="_Hlk511590080"/>
      <w:r>
        <w:rPr>
          <w:rFonts w:ascii="Times New Roman" w:eastAsia="Times New Roman" w:hAnsi="Times New Roman" w:cs="Times New Roman"/>
          <w:b/>
          <w:sz w:val="24"/>
          <w:szCs w:val="24"/>
          <w:lang w:eastAsia="ru-RU"/>
        </w:rPr>
        <w:t xml:space="preserve">Цель и планируемые результаты освоения </w:t>
      </w:r>
      <w:r w:rsidR="0058636D">
        <w:rPr>
          <w:rFonts w:ascii="Times New Roman" w:eastAsia="Times New Roman" w:hAnsi="Times New Roman" w:cs="Times New Roman"/>
          <w:b/>
          <w:sz w:val="24"/>
          <w:szCs w:val="24"/>
          <w:lang w:eastAsia="ru-RU"/>
        </w:rPr>
        <w:t>учебной практики</w:t>
      </w:r>
      <w:r>
        <w:rPr>
          <w:rFonts w:ascii="Times New Roman" w:eastAsia="Times New Roman" w:hAnsi="Times New Roman" w:cs="Times New Roman"/>
          <w:b/>
          <w:sz w:val="24"/>
          <w:szCs w:val="24"/>
          <w:lang w:eastAsia="ru-RU"/>
        </w:rPr>
        <w:t xml:space="preserve"> </w:t>
      </w:r>
      <w:bookmarkEnd w:id="1"/>
    </w:p>
    <w:p w14:paraId="6801B4B3" w14:textId="0884D1E7" w:rsidR="00416C1F" w:rsidRDefault="00416C1F" w:rsidP="00416C1F">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результате </w:t>
      </w:r>
      <w:r w:rsidR="0058636D">
        <w:rPr>
          <w:rFonts w:ascii="Times New Roman" w:eastAsia="Times New Roman" w:hAnsi="Times New Roman" w:cs="Times New Roman"/>
          <w:sz w:val="24"/>
          <w:szCs w:val="24"/>
          <w:lang w:eastAsia="ru-RU"/>
        </w:rPr>
        <w:t>учебной практики</w:t>
      </w:r>
      <w:r>
        <w:rPr>
          <w:rFonts w:ascii="Times New Roman" w:eastAsia="Times New Roman" w:hAnsi="Times New Roman" w:cs="Times New Roman"/>
          <w:sz w:val="24"/>
          <w:szCs w:val="24"/>
          <w:lang w:eastAsia="ru-RU"/>
        </w:rPr>
        <w:t xml:space="preserve"> обучающихся должен освоить основной вид деятельности </w:t>
      </w:r>
      <w:r>
        <w:rPr>
          <w:rFonts w:ascii="Times New Roman,Bold" w:eastAsia="Times New Roman" w:hAnsi="Times New Roman,Bold" w:cs="Times New Roman,Bold"/>
          <w:sz w:val="24"/>
          <w:szCs w:val="24"/>
          <w:u w:val="single"/>
          <w:lang w:eastAsia="ru-RU"/>
        </w:rPr>
        <w:t>Подготовка и</w:t>
      </w:r>
      <w:r>
        <w:rPr>
          <w:rFonts w:ascii="Calibri" w:eastAsia="Times New Roman" w:hAnsi="Calibri" w:cs="Times New Roman,Bold"/>
          <w:sz w:val="24"/>
          <w:szCs w:val="24"/>
          <w:u w:val="single"/>
          <w:lang w:eastAsia="ru-RU"/>
        </w:rPr>
        <w:t xml:space="preserve"> </w:t>
      </w:r>
      <w:r>
        <w:rPr>
          <w:rFonts w:ascii="Times New Roman,Bold" w:eastAsia="Times New Roman" w:hAnsi="Times New Roman,Bold" w:cs="Times New Roman,Bold"/>
          <w:sz w:val="24"/>
          <w:szCs w:val="24"/>
          <w:u w:val="single"/>
          <w:lang w:eastAsia="ru-RU"/>
        </w:rPr>
        <w:t>осуществление технологических процессов изготовления сварных конструкций</w:t>
      </w:r>
      <w:r>
        <w:rPr>
          <w:rFonts w:ascii="Calibri" w:eastAsia="Times New Roman" w:hAnsi="Calibri" w:cs="Times New Roman,Bold"/>
          <w:sz w:val="24"/>
          <w:szCs w:val="24"/>
          <w:lang w:eastAsia="ru-RU"/>
        </w:rPr>
        <w:t xml:space="preserve"> </w:t>
      </w:r>
      <w:r>
        <w:rPr>
          <w:rFonts w:ascii="Times New Roman" w:eastAsia="Times New Roman" w:hAnsi="Times New Roman" w:cs="Times New Roman"/>
          <w:sz w:val="24"/>
          <w:szCs w:val="24"/>
          <w:lang w:eastAsia="ru-RU"/>
        </w:rPr>
        <w:t>и соответствующие ему общие компетенции, и профессиональные компетенции:</w:t>
      </w:r>
    </w:p>
    <w:p w14:paraId="2C7A964D" w14:textId="77777777" w:rsidR="0058636D" w:rsidRDefault="0058636D" w:rsidP="00416C1F">
      <w:pPr>
        <w:suppressAutoHyphens/>
        <w:spacing w:after="0" w:line="240" w:lineRule="auto"/>
        <w:ind w:firstLine="709"/>
        <w:jc w:val="both"/>
        <w:rPr>
          <w:rFonts w:ascii="Times New Roman" w:eastAsia="Times New Roman" w:hAnsi="Times New Roman" w:cs="Times New Roman"/>
          <w:sz w:val="24"/>
          <w:szCs w:val="24"/>
          <w:lang w:eastAsia="ru-RU"/>
        </w:rPr>
      </w:pPr>
    </w:p>
    <w:p w14:paraId="247E2626" w14:textId="77777777" w:rsidR="00416C1F" w:rsidRDefault="00416C1F" w:rsidP="00416C1F">
      <w:pPr>
        <w:numPr>
          <w:ilvl w:val="2"/>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общих компетенций</w:t>
      </w:r>
      <w:r>
        <w:rPr>
          <w:rFonts w:ascii="Times New Roman" w:eastAsia="Times New Roman" w:hAnsi="Times New Roman" w:cs="Times New Roman"/>
          <w:sz w:val="24"/>
          <w:szCs w:val="24"/>
          <w:vertAlign w:val="superscript"/>
          <w:lang w:eastAsia="ru-RU"/>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416C1F" w14:paraId="0173F987" w14:textId="77777777" w:rsidTr="00416C1F">
        <w:tc>
          <w:tcPr>
            <w:tcW w:w="1229" w:type="dxa"/>
            <w:tcBorders>
              <w:top w:val="single" w:sz="4" w:space="0" w:color="auto"/>
              <w:left w:val="single" w:sz="4" w:space="0" w:color="auto"/>
              <w:bottom w:val="single" w:sz="4" w:space="0" w:color="auto"/>
              <w:right w:val="single" w:sz="4" w:space="0" w:color="auto"/>
            </w:tcBorders>
            <w:hideMark/>
          </w:tcPr>
          <w:p w14:paraId="168A4198" w14:textId="77777777" w:rsidR="00416C1F" w:rsidRDefault="00416C1F">
            <w:pPr>
              <w:spacing w:after="200" w:line="276"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Код</w:t>
            </w:r>
          </w:p>
        </w:tc>
        <w:tc>
          <w:tcPr>
            <w:tcW w:w="8342" w:type="dxa"/>
            <w:tcBorders>
              <w:top w:val="single" w:sz="4" w:space="0" w:color="auto"/>
              <w:left w:val="single" w:sz="4" w:space="0" w:color="auto"/>
              <w:bottom w:val="single" w:sz="4" w:space="0" w:color="auto"/>
              <w:right w:val="single" w:sz="4" w:space="0" w:color="auto"/>
            </w:tcBorders>
            <w:hideMark/>
          </w:tcPr>
          <w:p w14:paraId="51032A20" w14:textId="77777777" w:rsidR="00416C1F" w:rsidRDefault="00416C1F">
            <w:pPr>
              <w:spacing w:after="20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Наименование общих компетенций</w:t>
            </w:r>
          </w:p>
        </w:tc>
      </w:tr>
      <w:tr w:rsidR="00416C1F" w14:paraId="60324541" w14:textId="77777777" w:rsidTr="00416C1F">
        <w:trPr>
          <w:trHeight w:val="735"/>
        </w:trPr>
        <w:tc>
          <w:tcPr>
            <w:tcW w:w="1229" w:type="dxa"/>
            <w:tcBorders>
              <w:top w:val="single" w:sz="4" w:space="0" w:color="auto"/>
              <w:left w:val="single" w:sz="4" w:space="0" w:color="auto"/>
              <w:bottom w:val="single" w:sz="4" w:space="0" w:color="auto"/>
              <w:right w:val="single" w:sz="4" w:space="0" w:color="auto"/>
            </w:tcBorders>
            <w:hideMark/>
          </w:tcPr>
          <w:p w14:paraId="593852BC" w14:textId="77777777" w:rsidR="00416C1F" w:rsidRDefault="00416C1F">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 2.</w:t>
            </w:r>
            <w:r>
              <w:rPr>
                <w:rFonts w:ascii="Times New Roman" w:eastAsia="Times New Roman" w:hAnsi="Times New Roman" w:cs="Times New Roman"/>
                <w:b/>
                <w:sz w:val="24"/>
                <w:szCs w:val="24"/>
                <w:vertAlign w:val="superscript"/>
                <w:lang w:eastAsia="ru-RU"/>
              </w:rPr>
              <w:footnoteReference w:id="2"/>
            </w:r>
          </w:p>
        </w:tc>
        <w:tc>
          <w:tcPr>
            <w:tcW w:w="8342" w:type="dxa"/>
            <w:tcBorders>
              <w:top w:val="single" w:sz="4" w:space="0" w:color="auto"/>
              <w:left w:val="single" w:sz="4" w:space="0" w:color="auto"/>
              <w:bottom w:val="single" w:sz="4" w:space="0" w:color="auto"/>
              <w:right w:val="single" w:sz="4" w:space="0" w:color="auto"/>
            </w:tcBorders>
            <w:hideMark/>
          </w:tcPr>
          <w:p w14:paraId="60CAD3F5" w14:textId="77777777" w:rsidR="00416C1F" w:rsidRDefault="00416C1F">
            <w:pPr>
              <w:spacing w:after="20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416C1F" w14:paraId="682D271D" w14:textId="77777777" w:rsidTr="00416C1F">
        <w:trPr>
          <w:trHeight w:val="409"/>
        </w:trPr>
        <w:tc>
          <w:tcPr>
            <w:tcW w:w="1229" w:type="dxa"/>
            <w:tcBorders>
              <w:top w:val="single" w:sz="4" w:space="0" w:color="auto"/>
              <w:left w:val="single" w:sz="4" w:space="0" w:color="auto"/>
              <w:bottom w:val="single" w:sz="4" w:space="0" w:color="auto"/>
              <w:right w:val="single" w:sz="4" w:space="0" w:color="auto"/>
            </w:tcBorders>
            <w:hideMark/>
          </w:tcPr>
          <w:p w14:paraId="0397B3FF" w14:textId="77777777" w:rsidR="00416C1F" w:rsidRDefault="00416C1F">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 3</w:t>
            </w:r>
          </w:p>
        </w:tc>
        <w:tc>
          <w:tcPr>
            <w:tcW w:w="8342" w:type="dxa"/>
            <w:tcBorders>
              <w:top w:val="single" w:sz="4" w:space="0" w:color="auto"/>
              <w:left w:val="single" w:sz="4" w:space="0" w:color="auto"/>
              <w:bottom w:val="single" w:sz="4" w:space="0" w:color="auto"/>
              <w:right w:val="single" w:sz="4" w:space="0" w:color="auto"/>
            </w:tcBorders>
            <w:hideMark/>
          </w:tcPr>
          <w:p w14:paraId="6DE0E7E5" w14:textId="77777777" w:rsidR="00416C1F" w:rsidRDefault="00416C1F">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tc>
      </w:tr>
      <w:tr w:rsidR="00416C1F" w14:paraId="7F1AC1E0" w14:textId="77777777" w:rsidTr="00416C1F">
        <w:tc>
          <w:tcPr>
            <w:tcW w:w="1229" w:type="dxa"/>
            <w:tcBorders>
              <w:top w:val="single" w:sz="4" w:space="0" w:color="auto"/>
              <w:left w:val="single" w:sz="4" w:space="0" w:color="auto"/>
              <w:bottom w:val="single" w:sz="4" w:space="0" w:color="auto"/>
              <w:right w:val="single" w:sz="4" w:space="0" w:color="auto"/>
            </w:tcBorders>
            <w:hideMark/>
          </w:tcPr>
          <w:p w14:paraId="2742652B" w14:textId="77777777" w:rsidR="00416C1F" w:rsidRDefault="00416C1F">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 4</w:t>
            </w:r>
          </w:p>
        </w:tc>
        <w:tc>
          <w:tcPr>
            <w:tcW w:w="8342" w:type="dxa"/>
            <w:tcBorders>
              <w:top w:val="single" w:sz="4" w:space="0" w:color="auto"/>
              <w:left w:val="single" w:sz="4" w:space="0" w:color="auto"/>
              <w:bottom w:val="single" w:sz="4" w:space="0" w:color="auto"/>
              <w:right w:val="single" w:sz="4" w:space="0" w:color="auto"/>
            </w:tcBorders>
            <w:hideMark/>
          </w:tcPr>
          <w:p w14:paraId="392FF019" w14:textId="77777777" w:rsidR="00416C1F" w:rsidRDefault="00416C1F">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416C1F" w14:paraId="332A1527" w14:textId="77777777" w:rsidTr="00416C1F">
        <w:tc>
          <w:tcPr>
            <w:tcW w:w="1229" w:type="dxa"/>
            <w:tcBorders>
              <w:top w:val="single" w:sz="4" w:space="0" w:color="auto"/>
              <w:left w:val="single" w:sz="4" w:space="0" w:color="auto"/>
              <w:bottom w:val="single" w:sz="4" w:space="0" w:color="auto"/>
              <w:right w:val="single" w:sz="4" w:space="0" w:color="auto"/>
            </w:tcBorders>
            <w:hideMark/>
          </w:tcPr>
          <w:p w14:paraId="408CA390" w14:textId="77777777" w:rsidR="00416C1F" w:rsidRDefault="00416C1F">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 5</w:t>
            </w:r>
          </w:p>
        </w:tc>
        <w:tc>
          <w:tcPr>
            <w:tcW w:w="8342" w:type="dxa"/>
            <w:tcBorders>
              <w:top w:val="single" w:sz="4" w:space="0" w:color="auto"/>
              <w:left w:val="single" w:sz="4" w:space="0" w:color="auto"/>
              <w:bottom w:val="single" w:sz="4" w:space="0" w:color="auto"/>
              <w:right w:val="single" w:sz="4" w:space="0" w:color="auto"/>
            </w:tcBorders>
            <w:hideMark/>
          </w:tcPr>
          <w:p w14:paraId="6E6BA872" w14:textId="77777777" w:rsidR="00416C1F" w:rsidRDefault="00416C1F">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tc>
      </w:tr>
      <w:tr w:rsidR="00416C1F" w14:paraId="763AACB4" w14:textId="77777777" w:rsidTr="00416C1F">
        <w:tc>
          <w:tcPr>
            <w:tcW w:w="1229" w:type="dxa"/>
            <w:tcBorders>
              <w:top w:val="single" w:sz="4" w:space="0" w:color="auto"/>
              <w:left w:val="single" w:sz="4" w:space="0" w:color="auto"/>
              <w:bottom w:val="single" w:sz="4" w:space="0" w:color="auto"/>
              <w:right w:val="single" w:sz="4" w:space="0" w:color="auto"/>
            </w:tcBorders>
            <w:hideMark/>
          </w:tcPr>
          <w:p w14:paraId="707A36D5" w14:textId="77777777" w:rsidR="00416C1F" w:rsidRDefault="00416C1F">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 6</w:t>
            </w:r>
          </w:p>
        </w:tc>
        <w:tc>
          <w:tcPr>
            <w:tcW w:w="8342" w:type="dxa"/>
            <w:tcBorders>
              <w:top w:val="single" w:sz="4" w:space="0" w:color="auto"/>
              <w:left w:val="single" w:sz="4" w:space="0" w:color="auto"/>
              <w:bottom w:val="single" w:sz="4" w:space="0" w:color="auto"/>
              <w:right w:val="single" w:sz="4" w:space="0" w:color="auto"/>
            </w:tcBorders>
            <w:hideMark/>
          </w:tcPr>
          <w:p w14:paraId="1B967607" w14:textId="77777777" w:rsidR="00416C1F" w:rsidRDefault="00416C1F">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tc>
      </w:tr>
      <w:tr w:rsidR="00416C1F" w14:paraId="7158612E" w14:textId="77777777" w:rsidTr="00416C1F">
        <w:tc>
          <w:tcPr>
            <w:tcW w:w="1229" w:type="dxa"/>
            <w:tcBorders>
              <w:top w:val="single" w:sz="4" w:space="0" w:color="auto"/>
              <w:left w:val="single" w:sz="4" w:space="0" w:color="auto"/>
              <w:bottom w:val="single" w:sz="4" w:space="0" w:color="auto"/>
              <w:right w:val="single" w:sz="4" w:space="0" w:color="auto"/>
            </w:tcBorders>
            <w:hideMark/>
          </w:tcPr>
          <w:p w14:paraId="44005E24" w14:textId="77777777" w:rsidR="00416C1F" w:rsidRDefault="00416C1F">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 8</w:t>
            </w:r>
          </w:p>
        </w:tc>
        <w:tc>
          <w:tcPr>
            <w:tcW w:w="8342" w:type="dxa"/>
            <w:tcBorders>
              <w:top w:val="single" w:sz="4" w:space="0" w:color="auto"/>
              <w:left w:val="single" w:sz="4" w:space="0" w:color="auto"/>
              <w:bottom w:val="single" w:sz="4" w:space="0" w:color="auto"/>
              <w:right w:val="single" w:sz="4" w:space="0" w:color="auto"/>
            </w:tcBorders>
            <w:hideMark/>
          </w:tcPr>
          <w:p w14:paraId="5D286285" w14:textId="77777777" w:rsidR="00416C1F" w:rsidRDefault="00416C1F">
            <w:pPr>
              <w:spacing w:after="20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bl>
    <w:p w14:paraId="66950BE2" w14:textId="77777777" w:rsidR="00416C1F" w:rsidRDefault="00416C1F" w:rsidP="00416C1F">
      <w:pPr>
        <w:spacing w:after="200" w:line="276" w:lineRule="auto"/>
        <w:ind w:firstLine="709"/>
        <w:rPr>
          <w:rFonts w:ascii="Times New Roman" w:eastAsia="Times New Roman" w:hAnsi="Times New Roman" w:cs="Times New Roman"/>
          <w:bCs/>
          <w:iCs/>
          <w:sz w:val="4"/>
          <w:szCs w:val="4"/>
          <w:lang w:eastAsia="ru-RU"/>
        </w:rPr>
      </w:pPr>
    </w:p>
    <w:p w14:paraId="7EF5C5C6" w14:textId="77777777" w:rsidR="00416C1F" w:rsidRDefault="00416C1F" w:rsidP="00416C1F">
      <w:pPr>
        <w:spacing w:after="200" w:line="276" w:lineRule="auto"/>
        <w:ind w:firstLine="709"/>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416C1F" w14:paraId="698F1E74" w14:textId="77777777" w:rsidTr="00416C1F">
        <w:trPr>
          <w:trHeight w:val="370"/>
        </w:trPr>
        <w:tc>
          <w:tcPr>
            <w:tcW w:w="1204" w:type="dxa"/>
            <w:tcBorders>
              <w:top w:val="single" w:sz="4" w:space="0" w:color="auto"/>
              <w:left w:val="single" w:sz="4" w:space="0" w:color="auto"/>
              <w:bottom w:val="single" w:sz="4" w:space="0" w:color="auto"/>
              <w:right w:val="single" w:sz="4" w:space="0" w:color="auto"/>
            </w:tcBorders>
            <w:hideMark/>
          </w:tcPr>
          <w:p w14:paraId="35B1339E" w14:textId="77777777" w:rsidR="00416C1F" w:rsidRDefault="00416C1F">
            <w:pPr>
              <w:spacing w:after="200" w:line="276"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Код</w:t>
            </w:r>
          </w:p>
        </w:tc>
        <w:tc>
          <w:tcPr>
            <w:tcW w:w="8367" w:type="dxa"/>
            <w:tcBorders>
              <w:top w:val="single" w:sz="4" w:space="0" w:color="auto"/>
              <w:left w:val="single" w:sz="4" w:space="0" w:color="auto"/>
              <w:bottom w:val="single" w:sz="4" w:space="0" w:color="auto"/>
              <w:right w:val="single" w:sz="4" w:space="0" w:color="auto"/>
            </w:tcBorders>
            <w:hideMark/>
          </w:tcPr>
          <w:p w14:paraId="6A160372" w14:textId="77777777" w:rsidR="00416C1F" w:rsidRDefault="00416C1F">
            <w:pPr>
              <w:spacing w:after="20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Наименование видов деятельности и профессиональных компетенций</w:t>
            </w:r>
          </w:p>
        </w:tc>
      </w:tr>
      <w:tr w:rsidR="00416C1F" w14:paraId="7FB7545C" w14:textId="77777777" w:rsidTr="00416C1F">
        <w:tc>
          <w:tcPr>
            <w:tcW w:w="1204" w:type="dxa"/>
            <w:tcBorders>
              <w:top w:val="single" w:sz="4" w:space="0" w:color="auto"/>
              <w:left w:val="single" w:sz="4" w:space="0" w:color="auto"/>
              <w:bottom w:val="single" w:sz="4" w:space="0" w:color="auto"/>
              <w:right w:val="single" w:sz="4" w:space="0" w:color="auto"/>
            </w:tcBorders>
            <w:hideMark/>
          </w:tcPr>
          <w:p w14:paraId="32903384" w14:textId="77777777" w:rsidR="00416C1F" w:rsidRDefault="00416C1F">
            <w:pPr>
              <w:spacing w:after="200" w:line="276"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ВД 1</w:t>
            </w:r>
          </w:p>
        </w:tc>
        <w:tc>
          <w:tcPr>
            <w:tcW w:w="8367" w:type="dxa"/>
            <w:tcBorders>
              <w:top w:val="single" w:sz="4" w:space="0" w:color="auto"/>
              <w:left w:val="single" w:sz="4" w:space="0" w:color="auto"/>
              <w:bottom w:val="single" w:sz="4" w:space="0" w:color="auto"/>
              <w:right w:val="single" w:sz="4" w:space="0" w:color="auto"/>
            </w:tcBorders>
            <w:hideMark/>
          </w:tcPr>
          <w:p w14:paraId="61150D97" w14:textId="77777777" w:rsidR="00416C1F" w:rsidRDefault="00416C1F">
            <w:pPr>
              <w:spacing w:after="20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Подготовка и осуществление технологических процессов изготовления сварных конструкций</w:t>
            </w:r>
          </w:p>
        </w:tc>
      </w:tr>
      <w:tr w:rsidR="00416C1F" w14:paraId="06D8A63A" w14:textId="77777777" w:rsidTr="00416C1F">
        <w:tc>
          <w:tcPr>
            <w:tcW w:w="1204" w:type="dxa"/>
            <w:tcBorders>
              <w:top w:val="single" w:sz="4" w:space="0" w:color="auto"/>
              <w:left w:val="single" w:sz="4" w:space="0" w:color="auto"/>
              <w:bottom w:val="single" w:sz="4" w:space="0" w:color="auto"/>
              <w:right w:val="single" w:sz="4" w:space="0" w:color="auto"/>
            </w:tcBorders>
            <w:hideMark/>
          </w:tcPr>
          <w:p w14:paraId="372C4CF3" w14:textId="77777777" w:rsidR="00416C1F" w:rsidRDefault="00416C1F">
            <w:pPr>
              <w:spacing w:after="200" w:line="276"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ПК 1.1.</w:t>
            </w:r>
          </w:p>
        </w:tc>
        <w:tc>
          <w:tcPr>
            <w:tcW w:w="8367" w:type="dxa"/>
            <w:tcBorders>
              <w:top w:val="single" w:sz="4" w:space="0" w:color="auto"/>
              <w:left w:val="single" w:sz="4" w:space="0" w:color="auto"/>
              <w:bottom w:val="single" w:sz="4" w:space="0" w:color="auto"/>
              <w:right w:val="single" w:sz="4" w:space="0" w:color="auto"/>
            </w:tcBorders>
            <w:hideMark/>
          </w:tcPr>
          <w:p w14:paraId="3990E61D" w14:textId="77777777" w:rsidR="00416C1F" w:rsidRDefault="00416C1F">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Применять различные методы, способы и приемы сборки и сварки конструкций с эксплуатационными свойствами.</w:t>
            </w:r>
          </w:p>
        </w:tc>
      </w:tr>
      <w:tr w:rsidR="00416C1F" w14:paraId="5ECAA6B5" w14:textId="77777777" w:rsidTr="00416C1F">
        <w:tc>
          <w:tcPr>
            <w:tcW w:w="1204" w:type="dxa"/>
            <w:tcBorders>
              <w:top w:val="single" w:sz="4" w:space="0" w:color="auto"/>
              <w:left w:val="single" w:sz="4" w:space="0" w:color="auto"/>
              <w:bottom w:val="single" w:sz="4" w:space="0" w:color="auto"/>
              <w:right w:val="single" w:sz="4" w:space="0" w:color="auto"/>
            </w:tcBorders>
            <w:hideMark/>
          </w:tcPr>
          <w:p w14:paraId="406DC1AF" w14:textId="77777777" w:rsidR="00416C1F" w:rsidRDefault="00416C1F">
            <w:pPr>
              <w:spacing w:after="200" w:line="276"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ПК 1.2</w:t>
            </w:r>
          </w:p>
        </w:tc>
        <w:tc>
          <w:tcPr>
            <w:tcW w:w="8367" w:type="dxa"/>
            <w:tcBorders>
              <w:top w:val="single" w:sz="4" w:space="0" w:color="auto"/>
              <w:left w:val="single" w:sz="4" w:space="0" w:color="auto"/>
              <w:bottom w:val="single" w:sz="4" w:space="0" w:color="auto"/>
              <w:right w:val="single" w:sz="4" w:space="0" w:color="auto"/>
            </w:tcBorders>
            <w:hideMark/>
          </w:tcPr>
          <w:p w14:paraId="4DAC1C68" w14:textId="77777777" w:rsidR="00416C1F" w:rsidRDefault="00416C1F">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техническую подготовку производства сварных конструкций.</w:t>
            </w:r>
          </w:p>
        </w:tc>
      </w:tr>
      <w:tr w:rsidR="00416C1F" w14:paraId="19E1DBB8" w14:textId="77777777" w:rsidTr="00416C1F">
        <w:tc>
          <w:tcPr>
            <w:tcW w:w="1204" w:type="dxa"/>
            <w:tcBorders>
              <w:top w:val="single" w:sz="4" w:space="0" w:color="auto"/>
              <w:left w:val="single" w:sz="4" w:space="0" w:color="auto"/>
              <w:bottom w:val="single" w:sz="4" w:space="0" w:color="auto"/>
              <w:right w:val="single" w:sz="4" w:space="0" w:color="auto"/>
            </w:tcBorders>
            <w:hideMark/>
          </w:tcPr>
          <w:p w14:paraId="1F6A614C" w14:textId="77777777" w:rsidR="00416C1F" w:rsidRDefault="00416C1F">
            <w:pPr>
              <w:spacing w:after="200" w:line="276"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ПК 1.3.</w:t>
            </w:r>
          </w:p>
        </w:tc>
        <w:tc>
          <w:tcPr>
            <w:tcW w:w="8367" w:type="dxa"/>
            <w:tcBorders>
              <w:top w:val="single" w:sz="4" w:space="0" w:color="auto"/>
              <w:left w:val="single" w:sz="4" w:space="0" w:color="auto"/>
              <w:bottom w:val="single" w:sz="4" w:space="0" w:color="auto"/>
              <w:right w:val="single" w:sz="4" w:space="0" w:color="auto"/>
            </w:tcBorders>
            <w:hideMark/>
          </w:tcPr>
          <w:p w14:paraId="4F235788" w14:textId="77777777" w:rsidR="00416C1F" w:rsidRDefault="00416C1F">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Выбирать оборудование, приспособления и инструменты для обеспечения производства сварных соединений с заданными свойствами.</w:t>
            </w:r>
          </w:p>
        </w:tc>
      </w:tr>
      <w:tr w:rsidR="00416C1F" w14:paraId="41A781A2" w14:textId="77777777" w:rsidTr="00416C1F">
        <w:tc>
          <w:tcPr>
            <w:tcW w:w="1204" w:type="dxa"/>
            <w:tcBorders>
              <w:top w:val="single" w:sz="4" w:space="0" w:color="auto"/>
              <w:left w:val="single" w:sz="4" w:space="0" w:color="auto"/>
              <w:bottom w:val="single" w:sz="4" w:space="0" w:color="auto"/>
              <w:right w:val="single" w:sz="4" w:space="0" w:color="auto"/>
            </w:tcBorders>
            <w:hideMark/>
          </w:tcPr>
          <w:p w14:paraId="08B6D71F" w14:textId="77777777" w:rsidR="00416C1F" w:rsidRDefault="00416C1F">
            <w:pPr>
              <w:spacing w:after="200" w:line="276"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lastRenderedPageBreak/>
              <w:t>ПК 1.4.</w:t>
            </w:r>
          </w:p>
        </w:tc>
        <w:tc>
          <w:tcPr>
            <w:tcW w:w="8367" w:type="dxa"/>
            <w:tcBorders>
              <w:top w:val="single" w:sz="4" w:space="0" w:color="auto"/>
              <w:left w:val="single" w:sz="4" w:space="0" w:color="auto"/>
              <w:bottom w:val="single" w:sz="4" w:space="0" w:color="auto"/>
              <w:right w:val="single" w:sz="4" w:space="0" w:color="auto"/>
            </w:tcBorders>
            <w:hideMark/>
          </w:tcPr>
          <w:p w14:paraId="6967795B" w14:textId="77777777" w:rsidR="00416C1F" w:rsidRDefault="00416C1F">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Хранить и использовать сварочную аппаратуру и инструменты в ходе производственного процесса.</w:t>
            </w:r>
          </w:p>
        </w:tc>
      </w:tr>
    </w:tbl>
    <w:p w14:paraId="5224FB11" w14:textId="77777777" w:rsidR="00416C1F" w:rsidRDefault="00416C1F" w:rsidP="00416C1F">
      <w:pPr>
        <w:spacing w:after="0" w:line="240" w:lineRule="auto"/>
        <w:ind w:firstLine="709"/>
        <w:rPr>
          <w:rFonts w:ascii="Times New Roman" w:eastAsia="Times New Roman" w:hAnsi="Times New Roman" w:cs="Times New Roman"/>
          <w:bCs/>
          <w:sz w:val="24"/>
          <w:szCs w:val="24"/>
          <w:lang w:eastAsia="ru-RU"/>
        </w:rPr>
      </w:pPr>
    </w:p>
    <w:p w14:paraId="6FC0A57F" w14:textId="1F4C0BA1" w:rsidR="00416C1F" w:rsidRPr="0058636D" w:rsidRDefault="00416C1F" w:rsidP="0058636D">
      <w:pPr>
        <w:pStyle w:val="a7"/>
        <w:numPr>
          <w:ilvl w:val="2"/>
          <w:numId w:val="4"/>
        </w:numPr>
        <w:spacing w:after="0" w:line="240" w:lineRule="auto"/>
        <w:rPr>
          <w:rFonts w:ascii="Times New Roman" w:eastAsia="Times New Roman" w:hAnsi="Times New Roman" w:cs="Times New Roman"/>
          <w:bCs/>
          <w:sz w:val="24"/>
          <w:szCs w:val="24"/>
          <w:lang w:eastAsia="ru-RU"/>
        </w:rPr>
      </w:pPr>
      <w:r w:rsidRPr="0058636D">
        <w:rPr>
          <w:rFonts w:ascii="Times New Roman" w:eastAsia="Times New Roman" w:hAnsi="Times New Roman" w:cs="Times New Roman"/>
          <w:bCs/>
          <w:sz w:val="24"/>
          <w:szCs w:val="24"/>
          <w:lang w:eastAsia="ru-RU"/>
        </w:rPr>
        <w:t xml:space="preserve">В результате освоения </w:t>
      </w:r>
      <w:r w:rsidR="0058636D">
        <w:rPr>
          <w:rFonts w:ascii="Times New Roman" w:eastAsia="Times New Roman" w:hAnsi="Times New Roman" w:cs="Times New Roman"/>
          <w:bCs/>
          <w:sz w:val="24"/>
          <w:szCs w:val="24"/>
          <w:lang w:eastAsia="ru-RU"/>
        </w:rPr>
        <w:t>учебной практики</w:t>
      </w:r>
      <w:r w:rsidRPr="0058636D">
        <w:rPr>
          <w:rFonts w:ascii="Times New Roman" w:eastAsia="Times New Roman" w:hAnsi="Times New Roman" w:cs="Times New Roman"/>
          <w:bCs/>
          <w:sz w:val="24"/>
          <w:szCs w:val="24"/>
          <w:lang w:eastAsia="ru-RU"/>
        </w:rPr>
        <w:t xml:space="preserve"> обучающийся должен</w:t>
      </w:r>
      <w:r>
        <w:rPr>
          <w:vertAlign w:val="superscript"/>
          <w:lang w:eastAsia="ru-RU"/>
        </w:rPr>
        <w:footnoteReference w:id="3"/>
      </w:r>
      <w:r w:rsidRPr="0058636D">
        <w:rPr>
          <w:rFonts w:ascii="Times New Roman" w:eastAsia="Times New Roman" w:hAnsi="Times New Roman" w:cs="Times New Roman"/>
          <w:bCs/>
          <w:sz w:val="24"/>
          <w:szCs w:val="24"/>
          <w:lang w:eastAsia="ru-RU"/>
        </w:rPr>
        <w:t>:</w:t>
      </w:r>
    </w:p>
    <w:p w14:paraId="2C2A357C" w14:textId="77777777" w:rsidR="0058636D" w:rsidRPr="0058636D" w:rsidRDefault="0058636D" w:rsidP="0058636D">
      <w:pPr>
        <w:pStyle w:val="a7"/>
        <w:spacing w:after="0" w:line="240" w:lineRule="auto"/>
        <w:ind w:left="1428"/>
        <w:rPr>
          <w:rFonts w:ascii="Times New Roman" w:eastAsia="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416C1F" w14:paraId="7CDFA65A" w14:textId="77777777" w:rsidTr="00416C1F">
        <w:tc>
          <w:tcPr>
            <w:tcW w:w="2802" w:type="dxa"/>
            <w:tcBorders>
              <w:top w:val="single" w:sz="4" w:space="0" w:color="auto"/>
              <w:left w:val="single" w:sz="4" w:space="0" w:color="auto"/>
              <w:bottom w:val="single" w:sz="4" w:space="0" w:color="auto"/>
              <w:right w:val="single" w:sz="4" w:space="0" w:color="auto"/>
            </w:tcBorders>
            <w:hideMark/>
          </w:tcPr>
          <w:p w14:paraId="4C99EFAC" w14:textId="77777777" w:rsidR="00416C1F" w:rsidRDefault="00416C1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Владеть навыками</w:t>
            </w:r>
          </w:p>
        </w:tc>
        <w:tc>
          <w:tcPr>
            <w:tcW w:w="6662" w:type="dxa"/>
            <w:tcBorders>
              <w:top w:val="single" w:sz="4" w:space="0" w:color="auto"/>
              <w:left w:val="single" w:sz="4" w:space="0" w:color="auto"/>
              <w:bottom w:val="single" w:sz="4" w:space="0" w:color="auto"/>
              <w:right w:val="single" w:sz="4" w:space="0" w:color="auto"/>
            </w:tcBorders>
            <w:hideMark/>
          </w:tcPr>
          <w:p w14:paraId="488C811C" w14:textId="77777777" w:rsidR="00416C1F" w:rsidRDefault="00416C1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применения различных методов, способов и приемов сборки и сварки конструкций с эксплуатационными свойствами;</w:t>
            </w:r>
          </w:p>
          <w:p w14:paraId="5141F107" w14:textId="77777777" w:rsidR="00416C1F" w:rsidRDefault="00416C1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технической подготовки производства сварных конструкций;</w:t>
            </w:r>
          </w:p>
          <w:p w14:paraId="69C87BEC" w14:textId="77777777" w:rsidR="00416C1F" w:rsidRDefault="00416C1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выбора оборудования, приспособлений и инструментов для обеспечения производства сварных соединений с заданными свойствами;</w:t>
            </w:r>
          </w:p>
          <w:p w14:paraId="4B46F988" w14:textId="77777777" w:rsidR="00416C1F" w:rsidRDefault="00416C1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хранения и использования сварочной аппаратуры и инструментов в ходе производственного процесса</w:t>
            </w:r>
          </w:p>
        </w:tc>
      </w:tr>
      <w:tr w:rsidR="00416C1F" w14:paraId="0097C732" w14:textId="77777777" w:rsidTr="00416C1F">
        <w:tc>
          <w:tcPr>
            <w:tcW w:w="2802" w:type="dxa"/>
            <w:tcBorders>
              <w:top w:val="single" w:sz="4" w:space="0" w:color="auto"/>
              <w:left w:val="single" w:sz="4" w:space="0" w:color="auto"/>
              <w:bottom w:val="single" w:sz="4" w:space="0" w:color="auto"/>
              <w:right w:val="single" w:sz="4" w:space="0" w:color="auto"/>
            </w:tcBorders>
            <w:hideMark/>
          </w:tcPr>
          <w:p w14:paraId="2AFDC3A2" w14:textId="77777777" w:rsidR="00416C1F" w:rsidRDefault="00416C1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Уметь</w:t>
            </w:r>
          </w:p>
        </w:tc>
        <w:tc>
          <w:tcPr>
            <w:tcW w:w="6662" w:type="dxa"/>
            <w:tcBorders>
              <w:top w:val="single" w:sz="4" w:space="0" w:color="auto"/>
              <w:left w:val="single" w:sz="4" w:space="0" w:color="auto"/>
              <w:bottom w:val="single" w:sz="4" w:space="0" w:color="auto"/>
              <w:right w:val="single" w:sz="4" w:space="0" w:color="auto"/>
            </w:tcBorders>
            <w:hideMark/>
          </w:tcPr>
          <w:p w14:paraId="6446D7EB" w14:textId="77777777" w:rsidR="00416C1F" w:rsidRDefault="00416C1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организовать рабочее место сварщика;</w:t>
            </w:r>
          </w:p>
          <w:p w14:paraId="0CD649CF" w14:textId="77777777" w:rsidR="00416C1F" w:rsidRDefault="00416C1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выбирать рациональный способ сборки и сварки конструкции, оптимальную технологию соединения или обработки конкретной конструкции или материала;</w:t>
            </w:r>
          </w:p>
          <w:p w14:paraId="13DA5235" w14:textId="77777777" w:rsidR="00416C1F" w:rsidRDefault="00416C1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использовать типовые методики выбора параметров сварочных технологических процессов;</w:t>
            </w:r>
          </w:p>
          <w:p w14:paraId="39908416" w14:textId="77777777" w:rsidR="00416C1F" w:rsidRDefault="00416C1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устанавливать режимы сварки;</w:t>
            </w:r>
          </w:p>
          <w:p w14:paraId="782808BF" w14:textId="77777777" w:rsidR="00416C1F" w:rsidRDefault="00416C1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рассчитывать нормы расхода основных и сварочных материалов для изготовления сварного узла или конструкции;</w:t>
            </w:r>
          </w:p>
          <w:p w14:paraId="32E46F8A" w14:textId="77777777" w:rsidR="00416C1F" w:rsidRDefault="00416C1F">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читать рабочие чертежи сварных конструкций.</w:t>
            </w:r>
          </w:p>
        </w:tc>
      </w:tr>
      <w:tr w:rsidR="00416C1F" w14:paraId="7B63BBC4" w14:textId="77777777" w:rsidTr="00416C1F">
        <w:tc>
          <w:tcPr>
            <w:tcW w:w="2802" w:type="dxa"/>
            <w:tcBorders>
              <w:top w:val="single" w:sz="4" w:space="0" w:color="auto"/>
              <w:left w:val="single" w:sz="4" w:space="0" w:color="auto"/>
              <w:bottom w:val="single" w:sz="4" w:space="0" w:color="auto"/>
              <w:right w:val="single" w:sz="4" w:space="0" w:color="auto"/>
            </w:tcBorders>
            <w:hideMark/>
          </w:tcPr>
          <w:p w14:paraId="59C17645" w14:textId="77777777" w:rsidR="00416C1F" w:rsidRDefault="00416C1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Знать</w:t>
            </w:r>
          </w:p>
        </w:tc>
        <w:tc>
          <w:tcPr>
            <w:tcW w:w="6662" w:type="dxa"/>
            <w:tcBorders>
              <w:top w:val="single" w:sz="4" w:space="0" w:color="auto"/>
              <w:left w:val="single" w:sz="4" w:space="0" w:color="auto"/>
              <w:bottom w:val="single" w:sz="4" w:space="0" w:color="auto"/>
              <w:right w:val="single" w:sz="4" w:space="0" w:color="auto"/>
            </w:tcBorders>
            <w:hideMark/>
          </w:tcPr>
          <w:p w14:paraId="6DE31C3E" w14:textId="77777777" w:rsidR="00416C1F" w:rsidRDefault="00416C1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виды сварочных участков;</w:t>
            </w:r>
          </w:p>
          <w:p w14:paraId="3CBF6066" w14:textId="77777777" w:rsidR="00416C1F" w:rsidRDefault="00416C1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виды сварочного оборудования, устройство и правила эксплуатации;</w:t>
            </w:r>
          </w:p>
          <w:p w14:paraId="14E1F5DC" w14:textId="77777777" w:rsidR="00416C1F" w:rsidRDefault="00416C1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источники питания;</w:t>
            </w:r>
          </w:p>
          <w:p w14:paraId="3BA1B35E" w14:textId="77777777" w:rsidR="00416C1F" w:rsidRDefault="00416C1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оборудование сварочных постов;</w:t>
            </w:r>
          </w:p>
          <w:p w14:paraId="456AEAB3" w14:textId="77777777" w:rsidR="00416C1F" w:rsidRDefault="00416C1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оборудование сварочных постов;</w:t>
            </w:r>
          </w:p>
          <w:p w14:paraId="31BAAECB" w14:textId="77777777" w:rsidR="00416C1F" w:rsidRDefault="00416C1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технологический процесс подготовки деталей под сборку и сварку;</w:t>
            </w:r>
          </w:p>
          <w:p w14:paraId="61D06C73" w14:textId="77777777" w:rsidR="00416C1F" w:rsidRDefault="00416C1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основы технологии сварки и производства сварных конструкций;</w:t>
            </w:r>
          </w:p>
          <w:p w14:paraId="13DD554A" w14:textId="77777777" w:rsidR="00416C1F" w:rsidRDefault="00416C1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методику расчетов режимов ручных и механизированных способов сварки;</w:t>
            </w:r>
          </w:p>
          <w:p w14:paraId="2D1DC5BC" w14:textId="77777777" w:rsidR="00416C1F" w:rsidRDefault="00416C1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основные технологические приемы сварки и наплавки сталей, чугунов и цветных металлов;</w:t>
            </w:r>
          </w:p>
          <w:p w14:paraId="6A378C92" w14:textId="77777777" w:rsidR="00416C1F" w:rsidRDefault="00416C1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технологию изготовления сварных конструкций различного класса;</w:t>
            </w:r>
          </w:p>
          <w:p w14:paraId="70189D9E" w14:textId="77777777" w:rsidR="00416C1F" w:rsidRDefault="00416C1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технику безопасности проведения сварочных работ и меры экологической защиты окружающей среды.</w:t>
            </w:r>
          </w:p>
        </w:tc>
      </w:tr>
    </w:tbl>
    <w:p w14:paraId="3C275AB2" w14:textId="77777777" w:rsidR="00416C1F" w:rsidRDefault="00416C1F" w:rsidP="00416C1F">
      <w:pPr>
        <w:spacing w:after="0" w:line="240" w:lineRule="auto"/>
        <w:rPr>
          <w:rFonts w:ascii="Times New Roman" w:eastAsia="Times New Roman" w:hAnsi="Times New Roman" w:cs="Times New Roman"/>
          <w:b/>
          <w:sz w:val="24"/>
          <w:szCs w:val="24"/>
          <w:lang w:eastAsia="ru-RU"/>
        </w:rPr>
      </w:pPr>
    </w:p>
    <w:p w14:paraId="4CCF2851" w14:textId="77777777" w:rsidR="00416C1F" w:rsidRDefault="00416C1F" w:rsidP="00416C1F">
      <w:pPr>
        <w:spacing w:after="0" w:line="240" w:lineRule="auto"/>
        <w:rPr>
          <w:rFonts w:ascii="Times New Roman" w:eastAsia="Times New Roman" w:hAnsi="Times New Roman" w:cs="Times New Roman"/>
          <w:b/>
          <w:sz w:val="24"/>
          <w:szCs w:val="24"/>
          <w:lang w:eastAsia="ru-RU"/>
        </w:rPr>
      </w:pPr>
      <w:bookmarkStart w:id="3" w:name="_Hlk511591667"/>
    </w:p>
    <w:p w14:paraId="424A9A78" w14:textId="77777777" w:rsidR="00416C1F" w:rsidRDefault="00416C1F" w:rsidP="00416C1F">
      <w:pPr>
        <w:spacing w:after="0" w:line="240" w:lineRule="auto"/>
        <w:rPr>
          <w:rFonts w:ascii="Times New Roman" w:eastAsia="Times New Roman" w:hAnsi="Times New Roman" w:cs="Times New Roman"/>
          <w:b/>
          <w:sz w:val="24"/>
          <w:szCs w:val="24"/>
          <w:lang w:eastAsia="ru-RU"/>
        </w:rPr>
      </w:pPr>
    </w:p>
    <w:p w14:paraId="4314CEC7" w14:textId="77777777" w:rsidR="00416C1F" w:rsidRDefault="00416C1F" w:rsidP="00416C1F">
      <w:pPr>
        <w:spacing w:after="0" w:line="240" w:lineRule="auto"/>
        <w:rPr>
          <w:rFonts w:ascii="Times New Roman" w:eastAsia="Times New Roman" w:hAnsi="Times New Roman" w:cs="Times New Roman"/>
          <w:b/>
          <w:sz w:val="24"/>
          <w:szCs w:val="24"/>
          <w:lang w:eastAsia="ru-RU"/>
        </w:rPr>
      </w:pPr>
    </w:p>
    <w:p w14:paraId="104D7253" w14:textId="77777777" w:rsidR="00416C1F" w:rsidRDefault="00416C1F" w:rsidP="00416C1F">
      <w:pPr>
        <w:spacing w:after="0" w:line="240" w:lineRule="auto"/>
        <w:rPr>
          <w:rFonts w:ascii="Times New Roman" w:eastAsia="Times New Roman" w:hAnsi="Times New Roman" w:cs="Times New Roman"/>
          <w:b/>
          <w:sz w:val="24"/>
          <w:szCs w:val="24"/>
          <w:lang w:eastAsia="ru-RU"/>
        </w:rPr>
      </w:pPr>
    </w:p>
    <w:p w14:paraId="06279F51" w14:textId="77777777" w:rsidR="00416C1F" w:rsidRDefault="00416C1F" w:rsidP="00416C1F">
      <w:pPr>
        <w:spacing w:after="0" w:line="240" w:lineRule="auto"/>
        <w:rPr>
          <w:rFonts w:ascii="Times New Roman" w:eastAsia="Times New Roman" w:hAnsi="Times New Roman" w:cs="Times New Roman"/>
          <w:b/>
          <w:sz w:val="24"/>
          <w:szCs w:val="24"/>
          <w:lang w:eastAsia="ru-RU"/>
        </w:rPr>
      </w:pPr>
    </w:p>
    <w:p w14:paraId="39178CA4" w14:textId="77777777" w:rsidR="00416C1F" w:rsidRDefault="00416C1F" w:rsidP="00416C1F">
      <w:pPr>
        <w:spacing w:after="0" w:line="240" w:lineRule="auto"/>
        <w:rPr>
          <w:rFonts w:ascii="Times New Roman" w:eastAsia="Times New Roman" w:hAnsi="Times New Roman" w:cs="Times New Roman"/>
          <w:b/>
          <w:sz w:val="24"/>
          <w:szCs w:val="24"/>
          <w:lang w:eastAsia="ru-RU"/>
        </w:rPr>
      </w:pPr>
    </w:p>
    <w:p w14:paraId="577B3B7B" w14:textId="0D65EDA5" w:rsidR="00416C1F" w:rsidRDefault="00416C1F" w:rsidP="00416C1F">
      <w:pPr>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1.2. Количество часов, отводимое на освоение </w:t>
      </w:r>
      <w:r w:rsidR="0058636D">
        <w:rPr>
          <w:rFonts w:ascii="Times New Roman" w:eastAsia="Times New Roman" w:hAnsi="Times New Roman" w:cs="Times New Roman"/>
          <w:b/>
          <w:sz w:val="24"/>
          <w:szCs w:val="24"/>
          <w:lang w:eastAsia="ru-RU"/>
        </w:rPr>
        <w:t>учебной практики</w:t>
      </w:r>
    </w:p>
    <w:p w14:paraId="2DA5B799" w14:textId="77777777" w:rsidR="00416C1F" w:rsidRDefault="00416C1F" w:rsidP="00416C1F">
      <w:pPr>
        <w:spacing w:after="0" w:line="276" w:lineRule="auto"/>
        <w:rPr>
          <w:rFonts w:ascii="Times New Roman" w:eastAsia="Times New Roman" w:hAnsi="Times New Roman" w:cs="Times New Roman"/>
          <w:sz w:val="24"/>
          <w:szCs w:val="24"/>
          <w:lang w:eastAsia="ru-RU"/>
        </w:rPr>
      </w:pPr>
    </w:p>
    <w:p w14:paraId="49814139" w14:textId="40E62148" w:rsidR="00416C1F" w:rsidRDefault="00416C1F" w:rsidP="00416C1F">
      <w:pPr>
        <w:spacing w:after="0" w:line="276"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Всего часов </w:t>
      </w:r>
      <w:r w:rsidR="0058636D" w:rsidRPr="0058636D">
        <w:rPr>
          <w:rFonts w:ascii="Times New Roman" w:eastAsia="Times New Roman" w:hAnsi="Times New Roman" w:cs="Times New Roman"/>
          <w:sz w:val="24"/>
          <w:szCs w:val="24"/>
          <w:lang w:eastAsia="ru-RU"/>
        </w:rPr>
        <w:t>- 72</w:t>
      </w:r>
      <w:r>
        <w:rPr>
          <w:rFonts w:ascii="Times New Roman" w:eastAsia="Times New Roman" w:hAnsi="Times New Roman" w:cs="Times New Roman"/>
          <w:sz w:val="24"/>
          <w:szCs w:val="24"/>
          <w:u w:val="single"/>
          <w:lang w:eastAsia="ru-RU"/>
        </w:rPr>
        <w:t xml:space="preserve"> </w:t>
      </w:r>
    </w:p>
    <w:bookmarkEnd w:id="3"/>
    <w:p w14:paraId="2684907D" w14:textId="77777777" w:rsidR="00416C1F" w:rsidRDefault="00416C1F" w:rsidP="00416C1F">
      <w:pPr>
        <w:spacing w:after="0" w:line="276" w:lineRule="auto"/>
        <w:rPr>
          <w:rFonts w:ascii="Times New Roman" w:eastAsia="Times New Roman" w:hAnsi="Times New Roman" w:cs="Times New Roman"/>
          <w:b/>
          <w:i/>
          <w:sz w:val="24"/>
          <w:szCs w:val="24"/>
          <w:lang w:eastAsia="ru-RU"/>
        </w:rPr>
        <w:sectPr w:rsidR="00416C1F" w:rsidSect="000C4C1B">
          <w:pgSz w:w="11907" w:h="16840"/>
          <w:pgMar w:top="1134" w:right="851" w:bottom="992" w:left="1418" w:header="709" w:footer="709" w:gutter="0"/>
          <w:cols w:space="720"/>
        </w:sectPr>
      </w:pPr>
    </w:p>
    <w:p w14:paraId="46A7DBF5" w14:textId="12B21A69" w:rsidR="00416C1F" w:rsidRDefault="00416C1F" w:rsidP="00416C1F">
      <w:pPr>
        <w:spacing w:after="0" w:line="276"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lastRenderedPageBreak/>
        <w:t xml:space="preserve">2. Структура и содержание </w:t>
      </w:r>
      <w:r w:rsidR="000E399E">
        <w:rPr>
          <w:rFonts w:ascii="Times New Roman" w:eastAsia="Times New Roman" w:hAnsi="Times New Roman" w:cs="Times New Roman"/>
          <w:b/>
          <w:sz w:val="24"/>
          <w:szCs w:val="24"/>
          <w:lang w:eastAsia="ru-RU"/>
        </w:rPr>
        <w:t>УЧЕБНОЙ ПРАКТИКИ</w:t>
      </w:r>
    </w:p>
    <w:p w14:paraId="30AE29F6" w14:textId="77777777" w:rsidR="00416C1F" w:rsidRDefault="00416C1F" w:rsidP="00416C1F">
      <w:pPr>
        <w:spacing w:after="0" w:line="276" w:lineRule="auto"/>
        <w:ind w:firstLine="85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 Структура профессионального модуля</w:t>
      </w:r>
      <w:r>
        <w:rPr>
          <w:rFonts w:ascii="Times New Roman" w:eastAsia="Times New Roman" w:hAnsi="Times New Roman" w:cs="Times New Roman"/>
          <w:lang w:eastAsia="ru-RU"/>
        </w:rPr>
        <w:t xml:space="preserve"> </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3053"/>
        <w:gridCol w:w="1277"/>
        <w:gridCol w:w="581"/>
        <w:gridCol w:w="709"/>
        <w:gridCol w:w="1460"/>
        <w:gridCol w:w="1311"/>
        <w:gridCol w:w="27"/>
        <w:gridCol w:w="1605"/>
        <w:gridCol w:w="462"/>
        <w:gridCol w:w="975"/>
        <w:gridCol w:w="1740"/>
      </w:tblGrid>
      <w:tr w:rsidR="00416C1F" w14:paraId="79E2B8EE" w14:textId="77777777" w:rsidTr="000E399E">
        <w:trPr>
          <w:trHeight w:val="484"/>
        </w:trPr>
        <w:tc>
          <w:tcPr>
            <w:tcW w:w="599" w:type="pct"/>
            <w:vMerge w:val="restart"/>
            <w:tcBorders>
              <w:top w:val="single" w:sz="4" w:space="0" w:color="auto"/>
              <w:left w:val="single" w:sz="4" w:space="0" w:color="auto"/>
              <w:bottom w:val="single" w:sz="4" w:space="0" w:color="auto"/>
              <w:right w:val="single" w:sz="4" w:space="0" w:color="auto"/>
            </w:tcBorders>
            <w:vAlign w:val="center"/>
            <w:hideMark/>
          </w:tcPr>
          <w:p w14:paraId="248C81AF" w14:textId="77777777" w:rsidR="00416C1F" w:rsidRDefault="00416C1F">
            <w:pPr>
              <w:suppressAutoHyphen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Коды профессиональных общих компетенций</w:t>
            </w:r>
          </w:p>
        </w:tc>
        <w:tc>
          <w:tcPr>
            <w:tcW w:w="1018" w:type="pct"/>
            <w:vMerge w:val="restart"/>
            <w:tcBorders>
              <w:top w:val="single" w:sz="4" w:space="0" w:color="auto"/>
              <w:left w:val="single" w:sz="4" w:space="0" w:color="auto"/>
              <w:bottom w:val="single" w:sz="4" w:space="0" w:color="auto"/>
              <w:right w:val="single" w:sz="4" w:space="0" w:color="auto"/>
            </w:tcBorders>
            <w:vAlign w:val="center"/>
            <w:hideMark/>
          </w:tcPr>
          <w:p w14:paraId="3D57DCB5" w14:textId="77777777" w:rsidR="00416C1F" w:rsidRDefault="00416C1F">
            <w:pPr>
              <w:suppressAutoHyphen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Наименования разделов профессионального модуля</w:t>
            </w:r>
          </w:p>
        </w:tc>
        <w:tc>
          <w:tcPr>
            <w:tcW w:w="426" w:type="pct"/>
            <w:vMerge w:val="restart"/>
            <w:tcBorders>
              <w:top w:val="single" w:sz="4" w:space="0" w:color="auto"/>
              <w:left w:val="single" w:sz="4" w:space="0" w:color="auto"/>
              <w:bottom w:val="single" w:sz="4" w:space="0" w:color="auto"/>
              <w:right w:val="single" w:sz="4" w:space="0" w:color="auto"/>
            </w:tcBorders>
            <w:vAlign w:val="center"/>
            <w:hideMark/>
          </w:tcPr>
          <w:p w14:paraId="6EBAE631" w14:textId="77777777" w:rsidR="00416C1F" w:rsidRDefault="00416C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iCs/>
                <w:sz w:val="20"/>
                <w:szCs w:val="20"/>
                <w:lang w:eastAsia="ru-RU"/>
              </w:rPr>
              <w:t>Всего, час.</w:t>
            </w:r>
          </w:p>
        </w:tc>
        <w:tc>
          <w:tcPr>
            <w:tcW w:w="19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31DC8DC" w14:textId="77777777" w:rsidR="00416C1F" w:rsidRDefault="00416C1F">
            <w:pPr>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iCs/>
                <w:sz w:val="20"/>
                <w:szCs w:val="20"/>
                <w:lang w:eastAsia="ru-RU"/>
              </w:rPr>
              <w:t xml:space="preserve">В </w:t>
            </w:r>
            <w:proofErr w:type="gramStart"/>
            <w:r>
              <w:rPr>
                <w:rFonts w:ascii="Times New Roman" w:eastAsia="Times New Roman" w:hAnsi="Times New Roman" w:cs="Times New Roman"/>
                <w:iCs/>
                <w:sz w:val="20"/>
                <w:szCs w:val="20"/>
                <w:lang w:eastAsia="ru-RU"/>
              </w:rPr>
              <w:t>т.ч.</w:t>
            </w:r>
            <w:proofErr w:type="gramEnd"/>
            <w:r>
              <w:rPr>
                <w:rFonts w:ascii="Times New Roman" w:eastAsia="Times New Roman" w:hAnsi="Times New Roman" w:cs="Times New Roman"/>
                <w:iCs/>
                <w:sz w:val="20"/>
                <w:szCs w:val="20"/>
                <w:lang w:eastAsia="ru-RU"/>
              </w:rPr>
              <w:t xml:space="preserve"> в форме практической. подготовки</w:t>
            </w:r>
          </w:p>
        </w:tc>
        <w:tc>
          <w:tcPr>
            <w:tcW w:w="2763" w:type="pct"/>
            <w:gridSpan w:val="8"/>
            <w:tcBorders>
              <w:top w:val="single" w:sz="4" w:space="0" w:color="auto"/>
              <w:left w:val="single" w:sz="4" w:space="0" w:color="auto"/>
              <w:bottom w:val="single" w:sz="4" w:space="0" w:color="auto"/>
              <w:right w:val="single" w:sz="4" w:space="0" w:color="auto"/>
            </w:tcBorders>
            <w:hideMark/>
          </w:tcPr>
          <w:p w14:paraId="78AF587D" w14:textId="77777777" w:rsidR="00416C1F" w:rsidRDefault="00416C1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Объем профессионального модуля, </w:t>
            </w:r>
            <w:proofErr w:type="spellStart"/>
            <w:r>
              <w:rPr>
                <w:rFonts w:ascii="Times New Roman" w:eastAsia="Times New Roman" w:hAnsi="Times New Roman" w:cs="Times New Roman"/>
                <w:sz w:val="20"/>
                <w:szCs w:val="20"/>
                <w:lang w:eastAsia="ru-RU"/>
              </w:rPr>
              <w:t>ак</w:t>
            </w:r>
            <w:proofErr w:type="spellEnd"/>
            <w:r>
              <w:rPr>
                <w:rFonts w:ascii="Times New Roman" w:eastAsia="Times New Roman" w:hAnsi="Times New Roman" w:cs="Times New Roman"/>
                <w:sz w:val="20"/>
                <w:szCs w:val="20"/>
                <w:lang w:eastAsia="ru-RU"/>
              </w:rPr>
              <w:t>. час.</w:t>
            </w:r>
          </w:p>
        </w:tc>
      </w:tr>
      <w:tr w:rsidR="00416C1F" w14:paraId="5418513A" w14:textId="77777777" w:rsidTr="000E399E">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DD76AE" w14:textId="77777777" w:rsidR="00416C1F" w:rsidRDefault="00416C1F">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1E9A33" w14:textId="77777777" w:rsidR="00416C1F" w:rsidRDefault="00416C1F">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0E57B8" w14:textId="77777777" w:rsidR="00416C1F" w:rsidRDefault="00416C1F">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47E25F" w14:textId="77777777" w:rsidR="00416C1F" w:rsidRDefault="00416C1F">
            <w:pPr>
              <w:spacing w:after="0"/>
              <w:rPr>
                <w:rFonts w:ascii="Times New Roman" w:eastAsia="Times New Roman" w:hAnsi="Times New Roman" w:cs="Times New Roman"/>
                <w:sz w:val="20"/>
                <w:szCs w:val="20"/>
                <w:lang w:eastAsia="ru-RU"/>
              </w:rPr>
            </w:pPr>
          </w:p>
        </w:tc>
        <w:tc>
          <w:tcPr>
            <w:tcW w:w="1858" w:type="pct"/>
            <w:gridSpan w:val="6"/>
            <w:tcBorders>
              <w:top w:val="single" w:sz="4" w:space="0" w:color="auto"/>
              <w:left w:val="single" w:sz="4" w:space="0" w:color="auto"/>
              <w:bottom w:val="single" w:sz="4" w:space="0" w:color="auto"/>
              <w:right w:val="single" w:sz="4" w:space="0" w:color="auto"/>
            </w:tcBorders>
            <w:hideMark/>
          </w:tcPr>
          <w:p w14:paraId="46C416A7" w14:textId="77777777" w:rsidR="00416C1F" w:rsidRDefault="00416C1F">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Обучение по МДК</w:t>
            </w:r>
          </w:p>
        </w:tc>
        <w:tc>
          <w:tcPr>
            <w:tcW w:w="905"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6BA5D63A" w14:textId="77777777" w:rsidR="00416C1F" w:rsidRDefault="00416C1F">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Практики</w:t>
            </w:r>
          </w:p>
        </w:tc>
      </w:tr>
      <w:tr w:rsidR="00416C1F" w14:paraId="180EBAD0" w14:textId="77777777" w:rsidTr="000E399E">
        <w:tc>
          <w:tcPr>
            <w:tcW w:w="0" w:type="auto"/>
            <w:vMerge/>
            <w:tcBorders>
              <w:top w:val="single" w:sz="4" w:space="0" w:color="auto"/>
              <w:left w:val="single" w:sz="4" w:space="0" w:color="auto"/>
              <w:bottom w:val="single" w:sz="4" w:space="0" w:color="auto"/>
              <w:right w:val="single" w:sz="4" w:space="0" w:color="auto"/>
            </w:tcBorders>
            <w:vAlign w:val="center"/>
            <w:hideMark/>
          </w:tcPr>
          <w:p w14:paraId="43F0F61C" w14:textId="77777777" w:rsidR="00416C1F" w:rsidRDefault="00416C1F">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1E7A6C" w14:textId="77777777" w:rsidR="00416C1F" w:rsidRDefault="00416C1F">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4B4A71" w14:textId="77777777" w:rsidR="00416C1F" w:rsidRDefault="00416C1F">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739648" w14:textId="77777777" w:rsidR="00416C1F" w:rsidRDefault="00416C1F">
            <w:pPr>
              <w:spacing w:after="0"/>
              <w:rPr>
                <w:rFonts w:ascii="Times New Roman" w:eastAsia="Times New Roman" w:hAnsi="Times New Roman" w:cs="Times New Roman"/>
                <w:sz w:val="20"/>
                <w:szCs w:val="20"/>
                <w:lang w:eastAsia="ru-RU"/>
              </w:rPr>
            </w:pPr>
          </w:p>
        </w:tc>
        <w:tc>
          <w:tcPr>
            <w:tcW w:w="236" w:type="pct"/>
            <w:vMerge w:val="restart"/>
            <w:tcBorders>
              <w:top w:val="single" w:sz="4" w:space="0" w:color="auto"/>
              <w:left w:val="single" w:sz="4" w:space="0" w:color="auto"/>
              <w:bottom w:val="single" w:sz="4" w:space="0" w:color="auto"/>
              <w:right w:val="single" w:sz="4" w:space="0" w:color="auto"/>
            </w:tcBorders>
          </w:tcPr>
          <w:p w14:paraId="36594211" w14:textId="77777777" w:rsidR="00416C1F" w:rsidRDefault="00416C1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p w14:paraId="19484DF6" w14:textId="77777777" w:rsidR="00416C1F" w:rsidRDefault="00416C1F">
            <w:pPr>
              <w:suppressAutoHyphens/>
              <w:spacing w:after="0" w:line="240" w:lineRule="auto"/>
              <w:jc w:val="center"/>
              <w:rPr>
                <w:rFonts w:ascii="Times New Roman" w:eastAsia="Times New Roman" w:hAnsi="Times New Roman" w:cs="Times New Roman"/>
                <w:sz w:val="20"/>
                <w:szCs w:val="20"/>
                <w:lang w:eastAsia="ru-RU"/>
              </w:rPr>
            </w:pPr>
          </w:p>
        </w:tc>
        <w:tc>
          <w:tcPr>
            <w:tcW w:w="1622" w:type="pct"/>
            <w:gridSpan w:val="5"/>
            <w:tcBorders>
              <w:top w:val="single" w:sz="4" w:space="0" w:color="auto"/>
              <w:left w:val="single" w:sz="4" w:space="0" w:color="auto"/>
              <w:bottom w:val="single" w:sz="4" w:space="0" w:color="auto"/>
              <w:right w:val="single" w:sz="4" w:space="0" w:color="auto"/>
            </w:tcBorders>
            <w:hideMark/>
          </w:tcPr>
          <w:p w14:paraId="05E38A4C" w14:textId="77777777" w:rsidR="00416C1F" w:rsidRDefault="00416C1F">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53D345E" w14:textId="77777777" w:rsidR="00416C1F" w:rsidRDefault="00416C1F">
            <w:pPr>
              <w:spacing w:after="0"/>
              <w:rPr>
                <w:rFonts w:ascii="Times New Roman" w:eastAsia="Times New Roman" w:hAnsi="Times New Roman" w:cs="Times New Roman"/>
                <w:lang w:eastAsia="ru-RU"/>
              </w:rPr>
            </w:pPr>
          </w:p>
        </w:tc>
      </w:tr>
      <w:tr w:rsidR="00416C1F" w14:paraId="78F0CF82" w14:textId="77777777" w:rsidTr="000E399E">
        <w:trPr>
          <w:cantSplit/>
          <w:trHeight w:val="1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218E0A" w14:textId="77777777" w:rsidR="00416C1F" w:rsidRDefault="00416C1F">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52CC42" w14:textId="77777777" w:rsidR="00416C1F" w:rsidRDefault="00416C1F">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72C36A" w14:textId="77777777" w:rsidR="00416C1F" w:rsidRDefault="00416C1F">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BF7F44" w14:textId="77777777" w:rsidR="00416C1F" w:rsidRDefault="00416C1F">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8231AA" w14:textId="77777777" w:rsidR="00416C1F" w:rsidRDefault="00416C1F">
            <w:pPr>
              <w:spacing w:after="0"/>
              <w:rPr>
                <w:rFonts w:ascii="Times New Roman" w:eastAsia="Times New Roman" w:hAnsi="Times New Roman" w:cs="Times New Roman"/>
                <w:sz w:val="20"/>
                <w:szCs w:val="20"/>
                <w:lang w:eastAsia="ru-RU"/>
              </w:rPr>
            </w:pPr>
          </w:p>
        </w:tc>
        <w:tc>
          <w:tcPr>
            <w:tcW w:w="487" w:type="pct"/>
            <w:tcBorders>
              <w:top w:val="single" w:sz="4" w:space="0" w:color="auto"/>
              <w:left w:val="single" w:sz="4" w:space="0" w:color="auto"/>
              <w:bottom w:val="single" w:sz="4" w:space="0" w:color="auto"/>
              <w:right w:val="single" w:sz="4" w:space="0" w:color="auto"/>
            </w:tcBorders>
            <w:vAlign w:val="center"/>
          </w:tcPr>
          <w:p w14:paraId="44B8180E" w14:textId="77777777" w:rsidR="00416C1F" w:rsidRDefault="00416C1F">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Лабораторных</w:t>
            </w:r>
            <w:proofErr w:type="gramStart"/>
            <w:r>
              <w:rPr>
                <w:rFonts w:ascii="Times New Roman" w:eastAsia="Times New Roman" w:hAnsi="Times New Roman" w:cs="Times New Roman"/>
                <w:color w:val="000000"/>
                <w:sz w:val="20"/>
                <w:szCs w:val="20"/>
                <w:lang w:eastAsia="ru-RU"/>
              </w:rPr>
              <w:t>.</w:t>
            </w:r>
            <w:proofErr w:type="gramEnd"/>
            <w:r>
              <w:rPr>
                <w:rFonts w:ascii="Times New Roman" w:eastAsia="Times New Roman" w:hAnsi="Times New Roman" w:cs="Times New Roman"/>
                <w:color w:val="000000"/>
                <w:sz w:val="20"/>
                <w:szCs w:val="20"/>
                <w:lang w:eastAsia="ru-RU"/>
              </w:rPr>
              <w:t xml:space="preserve"> и практических. занятий</w:t>
            </w:r>
          </w:p>
          <w:p w14:paraId="657FADFF" w14:textId="77777777" w:rsidR="00416C1F" w:rsidRDefault="00416C1F">
            <w:pPr>
              <w:suppressAutoHyphens/>
              <w:spacing w:after="0" w:line="240" w:lineRule="auto"/>
              <w:ind w:left="-57" w:right="-57"/>
              <w:jc w:val="center"/>
              <w:rPr>
                <w:rFonts w:ascii="Times New Roman" w:eastAsia="Times New Roman" w:hAnsi="Times New Roman" w:cs="Times New Roman"/>
                <w:color w:val="000000"/>
                <w:sz w:val="20"/>
                <w:szCs w:val="20"/>
                <w:lang w:eastAsia="ru-RU"/>
              </w:rPr>
            </w:pPr>
          </w:p>
          <w:p w14:paraId="6E42F277" w14:textId="77777777" w:rsidR="00416C1F" w:rsidRDefault="00416C1F">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437" w:type="pct"/>
            <w:tcBorders>
              <w:top w:val="single" w:sz="4" w:space="0" w:color="auto"/>
              <w:left w:val="single" w:sz="4" w:space="0" w:color="auto"/>
              <w:bottom w:val="single" w:sz="4" w:space="0" w:color="auto"/>
              <w:right w:val="single" w:sz="4" w:space="0" w:color="auto"/>
            </w:tcBorders>
            <w:vAlign w:val="center"/>
          </w:tcPr>
          <w:p w14:paraId="195CAF7A" w14:textId="77777777" w:rsidR="00416C1F" w:rsidRDefault="00416C1F">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Курсовых работ (проектов)</w:t>
            </w:r>
            <w:r>
              <w:rPr>
                <w:rFonts w:ascii="Times New Roman" w:eastAsia="Times New Roman" w:hAnsi="Times New Roman" w:cs="Times New Roman"/>
                <w:sz w:val="20"/>
                <w:szCs w:val="20"/>
                <w:vertAlign w:val="superscript"/>
                <w:lang w:eastAsia="ru-RU"/>
              </w:rPr>
              <w:footnoteReference w:id="4"/>
            </w:r>
          </w:p>
          <w:p w14:paraId="13C492B2" w14:textId="77777777" w:rsidR="00416C1F" w:rsidRDefault="00416C1F">
            <w:pPr>
              <w:suppressAutoHyphens/>
              <w:spacing w:after="0" w:line="240" w:lineRule="auto"/>
              <w:jc w:val="center"/>
              <w:rPr>
                <w:rFonts w:ascii="Times New Roman" w:eastAsia="Times New Roman" w:hAnsi="Times New Roman" w:cs="Times New Roman"/>
                <w:iCs/>
                <w:sz w:val="20"/>
                <w:szCs w:val="20"/>
                <w:lang w:eastAsia="ru-RU"/>
              </w:rPr>
            </w:pPr>
          </w:p>
        </w:tc>
        <w:tc>
          <w:tcPr>
            <w:tcW w:w="544" w:type="pct"/>
            <w:gridSpan w:val="2"/>
            <w:tcBorders>
              <w:top w:val="single" w:sz="4" w:space="0" w:color="auto"/>
              <w:left w:val="single" w:sz="4" w:space="0" w:color="auto"/>
              <w:bottom w:val="single" w:sz="4" w:space="0" w:color="auto"/>
              <w:right w:val="single" w:sz="4" w:space="0" w:color="auto"/>
            </w:tcBorders>
            <w:vAlign w:val="center"/>
            <w:hideMark/>
          </w:tcPr>
          <w:p w14:paraId="773C730E" w14:textId="77777777" w:rsidR="00416C1F" w:rsidRDefault="00416C1F">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Самостоятельная работа</w:t>
            </w:r>
            <w:r>
              <w:rPr>
                <w:rFonts w:ascii="Times New Roman" w:eastAsia="Times New Roman" w:hAnsi="Times New Roman" w:cs="Times New Roman"/>
                <w:i/>
                <w:vertAlign w:val="superscript"/>
                <w:lang w:eastAsia="ru-RU"/>
              </w:rPr>
              <w:footnoteReference w:id="5"/>
            </w:r>
          </w:p>
        </w:tc>
        <w:tc>
          <w:tcPr>
            <w:tcW w:w="154" w:type="pct"/>
            <w:tcBorders>
              <w:top w:val="single" w:sz="4" w:space="0" w:color="auto"/>
              <w:left w:val="single" w:sz="4" w:space="0" w:color="auto"/>
              <w:bottom w:val="single" w:sz="4" w:space="0" w:color="auto"/>
              <w:right w:val="single" w:sz="4" w:space="0" w:color="auto"/>
            </w:tcBorders>
            <w:textDirection w:val="btLr"/>
            <w:vAlign w:val="center"/>
            <w:hideMark/>
          </w:tcPr>
          <w:p w14:paraId="6516C95C" w14:textId="77777777" w:rsidR="00416C1F" w:rsidRDefault="00416C1F">
            <w:pPr>
              <w:suppressAutoHyphen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Промежуточная аттестация</w:t>
            </w:r>
          </w:p>
        </w:tc>
        <w:tc>
          <w:tcPr>
            <w:tcW w:w="325" w:type="pct"/>
            <w:tcBorders>
              <w:top w:val="single" w:sz="4" w:space="0" w:color="auto"/>
              <w:left w:val="single" w:sz="4" w:space="0" w:color="auto"/>
              <w:bottom w:val="single" w:sz="4" w:space="0" w:color="auto"/>
              <w:right w:val="single" w:sz="4" w:space="0" w:color="auto"/>
            </w:tcBorders>
            <w:vAlign w:val="center"/>
          </w:tcPr>
          <w:p w14:paraId="3637B034" w14:textId="77777777" w:rsidR="00416C1F" w:rsidRDefault="00416C1F">
            <w:pPr>
              <w:suppressAutoHyphen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Учебная</w:t>
            </w:r>
          </w:p>
          <w:p w14:paraId="116F964E" w14:textId="77777777" w:rsidR="00416C1F" w:rsidRDefault="00416C1F">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580" w:type="pct"/>
            <w:tcBorders>
              <w:top w:val="single" w:sz="4" w:space="0" w:color="auto"/>
              <w:left w:val="single" w:sz="4" w:space="0" w:color="auto"/>
              <w:bottom w:val="single" w:sz="4" w:space="0" w:color="auto"/>
              <w:right w:val="single" w:sz="4" w:space="0" w:color="auto"/>
            </w:tcBorders>
            <w:vAlign w:val="center"/>
          </w:tcPr>
          <w:p w14:paraId="00E5F8E5" w14:textId="77777777" w:rsidR="00416C1F" w:rsidRDefault="00416C1F">
            <w:pPr>
              <w:suppressAutoHyphen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Производственная</w:t>
            </w:r>
          </w:p>
          <w:p w14:paraId="118A1268" w14:textId="77777777" w:rsidR="00416C1F" w:rsidRDefault="00416C1F">
            <w:pPr>
              <w:suppressAutoHyphens/>
              <w:spacing w:after="0" w:line="240" w:lineRule="auto"/>
              <w:ind w:left="-57" w:right="-57"/>
              <w:jc w:val="center"/>
              <w:rPr>
                <w:rFonts w:ascii="Times New Roman" w:eastAsia="Times New Roman" w:hAnsi="Times New Roman" w:cs="Times New Roman"/>
                <w:i/>
                <w:sz w:val="20"/>
                <w:szCs w:val="20"/>
                <w:lang w:eastAsia="ru-RU"/>
              </w:rPr>
            </w:pPr>
          </w:p>
        </w:tc>
      </w:tr>
      <w:tr w:rsidR="00416C1F" w14:paraId="22E1C21B" w14:textId="77777777" w:rsidTr="000E399E">
        <w:trPr>
          <w:trHeight w:val="415"/>
        </w:trPr>
        <w:tc>
          <w:tcPr>
            <w:tcW w:w="599" w:type="pct"/>
            <w:tcBorders>
              <w:top w:val="single" w:sz="4" w:space="0" w:color="auto"/>
              <w:left w:val="single" w:sz="4" w:space="0" w:color="auto"/>
              <w:bottom w:val="single" w:sz="4" w:space="0" w:color="auto"/>
              <w:right w:val="single" w:sz="4" w:space="0" w:color="auto"/>
            </w:tcBorders>
            <w:vAlign w:val="center"/>
            <w:hideMark/>
          </w:tcPr>
          <w:p w14:paraId="4955AE9E" w14:textId="77777777" w:rsidR="00416C1F" w:rsidRDefault="00416C1F">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w:t>
            </w:r>
          </w:p>
        </w:tc>
        <w:tc>
          <w:tcPr>
            <w:tcW w:w="1018" w:type="pct"/>
            <w:tcBorders>
              <w:top w:val="single" w:sz="4" w:space="0" w:color="auto"/>
              <w:left w:val="single" w:sz="4" w:space="0" w:color="auto"/>
              <w:bottom w:val="single" w:sz="4" w:space="0" w:color="auto"/>
              <w:right w:val="single" w:sz="4" w:space="0" w:color="auto"/>
            </w:tcBorders>
            <w:vAlign w:val="center"/>
            <w:hideMark/>
          </w:tcPr>
          <w:p w14:paraId="7718B358" w14:textId="77777777" w:rsidR="00416C1F" w:rsidRDefault="00416C1F">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2</w:t>
            </w:r>
          </w:p>
        </w:tc>
        <w:tc>
          <w:tcPr>
            <w:tcW w:w="426" w:type="pct"/>
            <w:tcBorders>
              <w:top w:val="single" w:sz="4" w:space="0" w:color="auto"/>
              <w:left w:val="single" w:sz="4" w:space="0" w:color="auto"/>
              <w:bottom w:val="single" w:sz="4" w:space="0" w:color="auto"/>
              <w:right w:val="single" w:sz="4" w:space="0" w:color="auto"/>
            </w:tcBorders>
            <w:vAlign w:val="center"/>
            <w:hideMark/>
          </w:tcPr>
          <w:p w14:paraId="09A52FE8" w14:textId="77777777" w:rsidR="00416C1F" w:rsidRDefault="00416C1F">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3</w:t>
            </w:r>
          </w:p>
        </w:tc>
        <w:tc>
          <w:tcPr>
            <w:tcW w:w="194" w:type="pct"/>
            <w:tcBorders>
              <w:top w:val="single" w:sz="4" w:space="0" w:color="auto"/>
              <w:left w:val="single" w:sz="4" w:space="0" w:color="auto"/>
              <w:bottom w:val="single" w:sz="4" w:space="0" w:color="auto"/>
              <w:right w:val="single" w:sz="4" w:space="0" w:color="auto"/>
            </w:tcBorders>
            <w:vAlign w:val="center"/>
            <w:hideMark/>
          </w:tcPr>
          <w:p w14:paraId="212B915A" w14:textId="77777777" w:rsidR="00416C1F" w:rsidRDefault="00416C1F">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4</w:t>
            </w:r>
          </w:p>
        </w:tc>
        <w:tc>
          <w:tcPr>
            <w:tcW w:w="236" w:type="pct"/>
            <w:tcBorders>
              <w:top w:val="single" w:sz="4" w:space="0" w:color="auto"/>
              <w:left w:val="single" w:sz="4" w:space="0" w:color="auto"/>
              <w:bottom w:val="single" w:sz="4" w:space="0" w:color="auto"/>
              <w:right w:val="single" w:sz="4" w:space="0" w:color="auto"/>
            </w:tcBorders>
            <w:vAlign w:val="center"/>
            <w:hideMark/>
          </w:tcPr>
          <w:p w14:paraId="1F73FAC5" w14:textId="77777777" w:rsidR="00416C1F" w:rsidRDefault="00416C1F">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5</w:t>
            </w:r>
          </w:p>
        </w:tc>
        <w:tc>
          <w:tcPr>
            <w:tcW w:w="487" w:type="pct"/>
            <w:tcBorders>
              <w:top w:val="single" w:sz="4" w:space="0" w:color="auto"/>
              <w:left w:val="single" w:sz="4" w:space="0" w:color="auto"/>
              <w:bottom w:val="single" w:sz="4" w:space="0" w:color="auto"/>
              <w:right w:val="single" w:sz="4" w:space="0" w:color="auto"/>
            </w:tcBorders>
            <w:vAlign w:val="center"/>
            <w:hideMark/>
          </w:tcPr>
          <w:p w14:paraId="3F681F93" w14:textId="77777777" w:rsidR="00416C1F" w:rsidRDefault="00416C1F">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6</w:t>
            </w:r>
          </w:p>
        </w:tc>
        <w:tc>
          <w:tcPr>
            <w:tcW w:w="437" w:type="pct"/>
            <w:tcBorders>
              <w:top w:val="single" w:sz="4" w:space="0" w:color="auto"/>
              <w:left w:val="single" w:sz="4" w:space="0" w:color="auto"/>
              <w:bottom w:val="single" w:sz="4" w:space="0" w:color="auto"/>
              <w:right w:val="single" w:sz="4" w:space="0" w:color="auto"/>
            </w:tcBorders>
            <w:vAlign w:val="center"/>
            <w:hideMark/>
          </w:tcPr>
          <w:p w14:paraId="1890133C" w14:textId="77777777" w:rsidR="00416C1F" w:rsidRDefault="00416C1F">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7</w:t>
            </w:r>
          </w:p>
        </w:tc>
        <w:tc>
          <w:tcPr>
            <w:tcW w:w="544" w:type="pct"/>
            <w:gridSpan w:val="2"/>
            <w:tcBorders>
              <w:top w:val="single" w:sz="4" w:space="0" w:color="auto"/>
              <w:left w:val="single" w:sz="4" w:space="0" w:color="auto"/>
              <w:bottom w:val="single" w:sz="4" w:space="0" w:color="auto"/>
              <w:right w:val="single" w:sz="4" w:space="0" w:color="auto"/>
            </w:tcBorders>
            <w:vAlign w:val="center"/>
            <w:hideMark/>
          </w:tcPr>
          <w:p w14:paraId="6A3EAD8D" w14:textId="77777777" w:rsidR="00416C1F" w:rsidRDefault="00416C1F">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8</w:t>
            </w:r>
          </w:p>
        </w:tc>
        <w:tc>
          <w:tcPr>
            <w:tcW w:w="154" w:type="pct"/>
            <w:tcBorders>
              <w:top w:val="single" w:sz="4" w:space="0" w:color="auto"/>
              <w:left w:val="single" w:sz="4" w:space="0" w:color="auto"/>
              <w:bottom w:val="single" w:sz="4" w:space="0" w:color="auto"/>
              <w:right w:val="single" w:sz="4" w:space="0" w:color="auto"/>
            </w:tcBorders>
            <w:vAlign w:val="center"/>
            <w:hideMark/>
          </w:tcPr>
          <w:p w14:paraId="0194E261" w14:textId="77777777" w:rsidR="00416C1F" w:rsidRDefault="00416C1F">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9</w:t>
            </w:r>
          </w:p>
        </w:tc>
        <w:tc>
          <w:tcPr>
            <w:tcW w:w="325" w:type="pct"/>
            <w:tcBorders>
              <w:top w:val="single" w:sz="4" w:space="0" w:color="auto"/>
              <w:left w:val="single" w:sz="4" w:space="0" w:color="auto"/>
              <w:bottom w:val="single" w:sz="4" w:space="0" w:color="auto"/>
              <w:right w:val="single" w:sz="4" w:space="0" w:color="auto"/>
            </w:tcBorders>
            <w:vAlign w:val="center"/>
            <w:hideMark/>
          </w:tcPr>
          <w:p w14:paraId="47BD42C8" w14:textId="77777777" w:rsidR="00416C1F" w:rsidRDefault="00416C1F">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10</w:t>
            </w:r>
          </w:p>
        </w:tc>
        <w:tc>
          <w:tcPr>
            <w:tcW w:w="580" w:type="pct"/>
            <w:tcBorders>
              <w:top w:val="single" w:sz="4" w:space="0" w:color="auto"/>
              <w:left w:val="single" w:sz="4" w:space="0" w:color="auto"/>
              <w:bottom w:val="single" w:sz="4" w:space="0" w:color="auto"/>
              <w:right w:val="single" w:sz="4" w:space="0" w:color="auto"/>
            </w:tcBorders>
            <w:vAlign w:val="center"/>
            <w:hideMark/>
          </w:tcPr>
          <w:p w14:paraId="42B7DE8E" w14:textId="77777777" w:rsidR="00416C1F" w:rsidRDefault="00416C1F">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11</w:t>
            </w:r>
          </w:p>
        </w:tc>
      </w:tr>
      <w:tr w:rsidR="000E399E" w14:paraId="56635054" w14:textId="77777777" w:rsidTr="000E399E">
        <w:tc>
          <w:tcPr>
            <w:tcW w:w="599" w:type="pct"/>
            <w:tcBorders>
              <w:top w:val="single" w:sz="4" w:space="0" w:color="auto"/>
              <w:left w:val="single" w:sz="4" w:space="0" w:color="auto"/>
              <w:bottom w:val="single" w:sz="4" w:space="0" w:color="auto"/>
              <w:right w:val="single" w:sz="4" w:space="0" w:color="auto"/>
            </w:tcBorders>
            <w:hideMark/>
          </w:tcPr>
          <w:p w14:paraId="49E05B74" w14:textId="77777777" w:rsidR="000E399E" w:rsidRDefault="000E399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ПК 1.1-ПК 1.4</w:t>
            </w:r>
          </w:p>
          <w:p w14:paraId="3F213C38" w14:textId="77777777" w:rsidR="000E399E" w:rsidRDefault="000E399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ОК 2, ОК 3, </w:t>
            </w:r>
          </w:p>
          <w:p w14:paraId="79100A54" w14:textId="77777777" w:rsidR="000E399E" w:rsidRDefault="000E399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ОК 4, ОК 5, </w:t>
            </w:r>
          </w:p>
          <w:p w14:paraId="77693E7C" w14:textId="77777777" w:rsidR="000E399E" w:rsidRDefault="000E399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ОК 6, ОК 8</w:t>
            </w:r>
          </w:p>
        </w:tc>
        <w:tc>
          <w:tcPr>
            <w:tcW w:w="1018" w:type="pct"/>
            <w:tcBorders>
              <w:top w:val="single" w:sz="4" w:space="0" w:color="auto"/>
              <w:left w:val="single" w:sz="4" w:space="0" w:color="auto"/>
              <w:bottom w:val="single" w:sz="4" w:space="0" w:color="auto"/>
              <w:right w:val="single" w:sz="4" w:space="0" w:color="auto"/>
            </w:tcBorders>
            <w:hideMark/>
          </w:tcPr>
          <w:p w14:paraId="1B8F128F" w14:textId="77777777" w:rsidR="000E399E" w:rsidRDefault="000E399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Раздел 1 Осуществление технологических процессов сварочных работ.</w:t>
            </w:r>
          </w:p>
        </w:tc>
        <w:tc>
          <w:tcPr>
            <w:tcW w:w="426" w:type="pct"/>
            <w:vMerge w:val="restart"/>
            <w:tcBorders>
              <w:top w:val="single" w:sz="4" w:space="0" w:color="auto"/>
              <w:left w:val="single" w:sz="4" w:space="0" w:color="auto"/>
              <w:right w:val="single" w:sz="4" w:space="0" w:color="auto"/>
            </w:tcBorders>
            <w:hideMark/>
          </w:tcPr>
          <w:p w14:paraId="5AC7C6FF" w14:textId="543D88AB" w:rsidR="000E399E" w:rsidRPr="000E399E" w:rsidRDefault="000E399E" w:rsidP="00C63A14">
            <w:pPr>
              <w:spacing w:after="0" w:line="240" w:lineRule="auto"/>
              <w:jc w:val="center"/>
              <w:rPr>
                <w:rFonts w:ascii="Times New Roman" w:eastAsia="Times New Roman" w:hAnsi="Times New Roman" w:cs="Times New Roman"/>
                <w:b/>
                <w:bCs/>
                <w:lang w:eastAsia="ru-RU"/>
              </w:rPr>
            </w:pPr>
            <w:r w:rsidRPr="000E399E">
              <w:rPr>
                <w:rFonts w:ascii="Times New Roman" w:eastAsia="Times New Roman" w:hAnsi="Times New Roman" w:cs="Times New Roman"/>
                <w:b/>
                <w:bCs/>
                <w:lang w:eastAsia="ru-RU"/>
              </w:rPr>
              <w:t>72</w:t>
            </w:r>
          </w:p>
        </w:tc>
        <w:tc>
          <w:tcPr>
            <w:tcW w:w="194" w:type="pct"/>
            <w:tcBorders>
              <w:top w:val="single" w:sz="4" w:space="0" w:color="auto"/>
              <w:left w:val="single" w:sz="4" w:space="0" w:color="auto"/>
              <w:bottom w:val="single" w:sz="4" w:space="0" w:color="auto"/>
              <w:right w:val="single" w:sz="4" w:space="0" w:color="auto"/>
            </w:tcBorders>
          </w:tcPr>
          <w:p w14:paraId="3D2A16AE" w14:textId="77777777" w:rsidR="000E399E" w:rsidRDefault="000E399E">
            <w:pPr>
              <w:spacing w:after="0" w:line="240" w:lineRule="auto"/>
              <w:jc w:val="center"/>
              <w:rPr>
                <w:rFonts w:ascii="Times New Roman" w:eastAsia="Times New Roman" w:hAnsi="Times New Roman" w:cs="Times New Roman"/>
                <w:lang w:eastAsia="ru-RU"/>
              </w:rPr>
            </w:pPr>
          </w:p>
        </w:tc>
        <w:tc>
          <w:tcPr>
            <w:tcW w:w="236" w:type="pct"/>
            <w:tcBorders>
              <w:top w:val="single" w:sz="4" w:space="0" w:color="auto"/>
              <w:left w:val="single" w:sz="4" w:space="0" w:color="auto"/>
              <w:bottom w:val="single" w:sz="4" w:space="0" w:color="auto"/>
              <w:right w:val="single" w:sz="4" w:space="0" w:color="auto"/>
            </w:tcBorders>
          </w:tcPr>
          <w:p w14:paraId="12B4D639" w14:textId="66F334D5" w:rsidR="000E399E" w:rsidRDefault="000E399E">
            <w:pPr>
              <w:spacing w:after="0" w:line="240" w:lineRule="auto"/>
              <w:jc w:val="center"/>
              <w:rPr>
                <w:rFonts w:ascii="Times New Roman" w:eastAsia="Times New Roman" w:hAnsi="Times New Roman" w:cs="Times New Roman"/>
                <w:b/>
                <w:bCs/>
                <w:lang w:eastAsia="ru-RU"/>
              </w:rPr>
            </w:pPr>
          </w:p>
        </w:tc>
        <w:tc>
          <w:tcPr>
            <w:tcW w:w="487" w:type="pct"/>
            <w:tcBorders>
              <w:top w:val="single" w:sz="4" w:space="0" w:color="auto"/>
              <w:left w:val="single" w:sz="4" w:space="0" w:color="auto"/>
              <w:bottom w:val="single" w:sz="4" w:space="0" w:color="auto"/>
              <w:right w:val="single" w:sz="4" w:space="0" w:color="auto"/>
            </w:tcBorders>
          </w:tcPr>
          <w:p w14:paraId="3E8B0759" w14:textId="51709439" w:rsidR="000E399E" w:rsidRDefault="000E399E">
            <w:pPr>
              <w:spacing w:after="0" w:line="240" w:lineRule="auto"/>
              <w:jc w:val="center"/>
              <w:rPr>
                <w:rFonts w:ascii="Times New Roman" w:eastAsia="Times New Roman" w:hAnsi="Times New Roman" w:cs="Times New Roman"/>
                <w:b/>
                <w:bCs/>
                <w:lang w:eastAsia="ru-RU"/>
              </w:rPr>
            </w:pPr>
          </w:p>
        </w:tc>
        <w:tc>
          <w:tcPr>
            <w:tcW w:w="437" w:type="pct"/>
            <w:tcBorders>
              <w:top w:val="single" w:sz="4" w:space="0" w:color="auto"/>
              <w:left w:val="single" w:sz="4" w:space="0" w:color="auto"/>
              <w:bottom w:val="single" w:sz="4" w:space="0" w:color="auto"/>
              <w:right w:val="single" w:sz="4" w:space="0" w:color="auto"/>
            </w:tcBorders>
          </w:tcPr>
          <w:p w14:paraId="76A5B579" w14:textId="77777777" w:rsidR="000E399E" w:rsidRDefault="000E399E">
            <w:pPr>
              <w:spacing w:after="0" w:line="240" w:lineRule="auto"/>
              <w:jc w:val="center"/>
              <w:rPr>
                <w:rFonts w:ascii="Times New Roman" w:eastAsia="Times New Roman" w:hAnsi="Times New Roman" w:cs="Times New Roman"/>
                <w:lang w:eastAsia="ru-RU"/>
              </w:rPr>
            </w:pPr>
          </w:p>
        </w:tc>
        <w:tc>
          <w:tcPr>
            <w:tcW w:w="544" w:type="pct"/>
            <w:gridSpan w:val="2"/>
            <w:tcBorders>
              <w:top w:val="single" w:sz="4" w:space="0" w:color="auto"/>
              <w:left w:val="single" w:sz="4" w:space="0" w:color="auto"/>
              <w:bottom w:val="single" w:sz="4" w:space="0" w:color="auto"/>
              <w:right w:val="single" w:sz="4" w:space="0" w:color="auto"/>
            </w:tcBorders>
          </w:tcPr>
          <w:p w14:paraId="4E2FE27C" w14:textId="77777777" w:rsidR="000E399E" w:rsidRDefault="000E399E">
            <w:pPr>
              <w:spacing w:after="0" w:line="240" w:lineRule="auto"/>
              <w:jc w:val="center"/>
              <w:rPr>
                <w:rFonts w:ascii="Times New Roman" w:eastAsia="Times New Roman" w:hAnsi="Times New Roman" w:cs="Times New Roman"/>
                <w:lang w:eastAsia="ru-RU"/>
              </w:rPr>
            </w:pPr>
          </w:p>
        </w:tc>
        <w:tc>
          <w:tcPr>
            <w:tcW w:w="154" w:type="pct"/>
            <w:vMerge w:val="restart"/>
            <w:tcBorders>
              <w:top w:val="single" w:sz="4" w:space="0" w:color="auto"/>
              <w:left w:val="single" w:sz="4" w:space="0" w:color="auto"/>
              <w:bottom w:val="single" w:sz="4" w:space="0" w:color="auto"/>
              <w:right w:val="single" w:sz="4" w:space="0" w:color="auto"/>
            </w:tcBorders>
          </w:tcPr>
          <w:p w14:paraId="1E108EE2" w14:textId="77777777" w:rsidR="000E399E" w:rsidRDefault="000E399E">
            <w:pPr>
              <w:spacing w:after="0" w:line="240" w:lineRule="auto"/>
              <w:jc w:val="center"/>
              <w:rPr>
                <w:rFonts w:ascii="Times New Roman" w:eastAsia="Times New Roman" w:hAnsi="Times New Roman" w:cs="Times New Roman"/>
                <w:lang w:eastAsia="ru-RU"/>
              </w:rPr>
            </w:pPr>
          </w:p>
        </w:tc>
        <w:tc>
          <w:tcPr>
            <w:tcW w:w="325" w:type="pct"/>
            <w:vMerge w:val="restart"/>
            <w:tcBorders>
              <w:top w:val="single" w:sz="4" w:space="0" w:color="auto"/>
              <w:left w:val="single" w:sz="4" w:space="0" w:color="auto"/>
              <w:right w:val="single" w:sz="4" w:space="0" w:color="auto"/>
            </w:tcBorders>
          </w:tcPr>
          <w:p w14:paraId="7C4633CA" w14:textId="2E14A64F" w:rsidR="000E399E" w:rsidRPr="000E399E" w:rsidRDefault="000E399E">
            <w:pPr>
              <w:spacing w:after="0" w:line="240" w:lineRule="auto"/>
              <w:jc w:val="center"/>
              <w:rPr>
                <w:rFonts w:ascii="Times New Roman" w:eastAsia="Times New Roman" w:hAnsi="Times New Roman" w:cs="Times New Roman"/>
                <w:b/>
                <w:bCs/>
                <w:lang w:eastAsia="ru-RU"/>
              </w:rPr>
            </w:pPr>
            <w:r w:rsidRPr="000E399E">
              <w:rPr>
                <w:rFonts w:ascii="Times New Roman" w:eastAsia="Times New Roman" w:hAnsi="Times New Roman" w:cs="Times New Roman"/>
                <w:b/>
                <w:bCs/>
                <w:lang w:eastAsia="ru-RU"/>
              </w:rPr>
              <w:t>72</w:t>
            </w:r>
          </w:p>
        </w:tc>
        <w:tc>
          <w:tcPr>
            <w:tcW w:w="580" w:type="pct"/>
            <w:tcBorders>
              <w:top w:val="single" w:sz="4" w:space="0" w:color="auto"/>
              <w:left w:val="single" w:sz="4" w:space="0" w:color="auto"/>
              <w:bottom w:val="single" w:sz="4" w:space="0" w:color="auto"/>
              <w:right w:val="single" w:sz="4" w:space="0" w:color="auto"/>
            </w:tcBorders>
          </w:tcPr>
          <w:p w14:paraId="2C3DB55C" w14:textId="77777777" w:rsidR="000E399E" w:rsidRDefault="000E399E">
            <w:pPr>
              <w:spacing w:after="0" w:line="240" w:lineRule="auto"/>
              <w:jc w:val="center"/>
              <w:rPr>
                <w:rFonts w:ascii="Times New Roman" w:eastAsia="Times New Roman" w:hAnsi="Times New Roman" w:cs="Times New Roman"/>
                <w:b/>
                <w:bCs/>
                <w:lang w:eastAsia="ru-RU"/>
              </w:rPr>
            </w:pPr>
          </w:p>
        </w:tc>
      </w:tr>
      <w:tr w:rsidR="000E399E" w14:paraId="3195C21E" w14:textId="77777777" w:rsidTr="00E03167">
        <w:trPr>
          <w:trHeight w:val="314"/>
        </w:trPr>
        <w:tc>
          <w:tcPr>
            <w:tcW w:w="599" w:type="pct"/>
            <w:tcBorders>
              <w:top w:val="single" w:sz="4" w:space="0" w:color="auto"/>
              <w:left w:val="single" w:sz="4" w:space="0" w:color="auto"/>
              <w:bottom w:val="single" w:sz="4" w:space="0" w:color="auto"/>
              <w:right w:val="single" w:sz="4" w:space="0" w:color="auto"/>
            </w:tcBorders>
            <w:hideMark/>
          </w:tcPr>
          <w:p w14:paraId="3B0D926A" w14:textId="77777777" w:rsidR="000E399E" w:rsidRDefault="000E399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ПК 1.1-ПК 1.4</w:t>
            </w:r>
          </w:p>
          <w:p w14:paraId="12B6B591" w14:textId="77777777" w:rsidR="000E399E" w:rsidRDefault="000E399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ОК 2, ОК 3, </w:t>
            </w:r>
          </w:p>
          <w:p w14:paraId="066032FA" w14:textId="77777777" w:rsidR="000E399E" w:rsidRDefault="000E399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ОК 4, ОК 5, </w:t>
            </w:r>
          </w:p>
          <w:p w14:paraId="3390563F" w14:textId="77777777" w:rsidR="000E399E" w:rsidRDefault="000E399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ОК 6, ОК 8</w:t>
            </w:r>
          </w:p>
        </w:tc>
        <w:tc>
          <w:tcPr>
            <w:tcW w:w="1018" w:type="pct"/>
            <w:tcBorders>
              <w:top w:val="single" w:sz="4" w:space="0" w:color="auto"/>
              <w:left w:val="single" w:sz="4" w:space="0" w:color="auto"/>
              <w:bottom w:val="single" w:sz="4" w:space="0" w:color="auto"/>
              <w:right w:val="single" w:sz="4" w:space="0" w:color="auto"/>
            </w:tcBorders>
            <w:hideMark/>
          </w:tcPr>
          <w:p w14:paraId="434975EB" w14:textId="77777777" w:rsidR="000E399E" w:rsidRDefault="000E399E">
            <w:pPr>
              <w:autoSpaceDE w:val="0"/>
              <w:autoSpaceDN w:val="0"/>
              <w:adjustRightInd w:val="0"/>
              <w:spacing w:after="0" w:line="240" w:lineRule="auto"/>
              <w:rPr>
                <w:rFonts w:ascii="Times New Roman,Bold" w:eastAsia="Times New Roman" w:hAnsi="Times New Roman,Bold" w:cs="Times New Roman,Bold"/>
                <w:lang w:eastAsia="ru-RU"/>
              </w:rPr>
            </w:pPr>
            <w:r>
              <w:rPr>
                <w:rFonts w:ascii="Times New Roman,Bold" w:eastAsia="Times New Roman" w:hAnsi="Times New Roman,Bold" w:cs="Times New Roman,Bold"/>
                <w:lang w:eastAsia="ru-RU"/>
              </w:rPr>
              <w:t>Раздел 2. Основное оборудование для производства сварных</w:t>
            </w:r>
          </w:p>
          <w:p w14:paraId="743D99B3" w14:textId="77777777" w:rsidR="000E399E" w:rsidRDefault="000E399E">
            <w:pPr>
              <w:autoSpaceDE w:val="0"/>
              <w:autoSpaceDN w:val="0"/>
              <w:adjustRightInd w:val="0"/>
              <w:spacing w:after="0" w:line="240" w:lineRule="auto"/>
              <w:rPr>
                <w:rFonts w:ascii="Times New Roman,Bold" w:eastAsia="Times New Roman" w:hAnsi="Times New Roman,Bold" w:cs="Times New Roman,Bold"/>
                <w:lang w:eastAsia="ru-RU"/>
              </w:rPr>
            </w:pPr>
            <w:r>
              <w:rPr>
                <w:rFonts w:ascii="Times New Roman,Bold" w:eastAsia="Times New Roman" w:hAnsi="Times New Roman,Bold" w:cs="Times New Roman,Bold"/>
                <w:lang w:eastAsia="ru-RU"/>
              </w:rPr>
              <w:t>конструкций</w:t>
            </w:r>
          </w:p>
        </w:tc>
        <w:tc>
          <w:tcPr>
            <w:tcW w:w="426" w:type="pct"/>
            <w:vMerge/>
            <w:tcBorders>
              <w:left w:val="single" w:sz="4" w:space="0" w:color="auto"/>
              <w:bottom w:val="single" w:sz="4" w:space="0" w:color="auto"/>
              <w:right w:val="single" w:sz="4" w:space="0" w:color="auto"/>
            </w:tcBorders>
            <w:hideMark/>
          </w:tcPr>
          <w:p w14:paraId="7A3E665A" w14:textId="2ADD9A2D" w:rsidR="000E399E" w:rsidRPr="000E399E" w:rsidRDefault="000E399E">
            <w:pPr>
              <w:spacing w:after="0" w:line="240" w:lineRule="auto"/>
              <w:jc w:val="center"/>
              <w:rPr>
                <w:rFonts w:ascii="Times New Roman" w:eastAsia="Times New Roman" w:hAnsi="Times New Roman" w:cs="Times New Roman"/>
                <w:b/>
                <w:bCs/>
                <w:lang w:eastAsia="ru-RU"/>
              </w:rPr>
            </w:pPr>
          </w:p>
        </w:tc>
        <w:tc>
          <w:tcPr>
            <w:tcW w:w="194" w:type="pct"/>
            <w:tcBorders>
              <w:top w:val="single" w:sz="4" w:space="0" w:color="auto"/>
              <w:left w:val="single" w:sz="4" w:space="0" w:color="auto"/>
              <w:bottom w:val="single" w:sz="4" w:space="0" w:color="auto"/>
              <w:right w:val="single" w:sz="4" w:space="0" w:color="auto"/>
            </w:tcBorders>
          </w:tcPr>
          <w:p w14:paraId="46E9947D" w14:textId="77777777" w:rsidR="000E399E" w:rsidRDefault="000E399E">
            <w:pPr>
              <w:spacing w:after="0" w:line="240" w:lineRule="auto"/>
              <w:jc w:val="center"/>
              <w:rPr>
                <w:rFonts w:ascii="Times New Roman" w:eastAsia="Times New Roman" w:hAnsi="Times New Roman" w:cs="Times New Roman"/>
                <w:lang w:eastAsia="ru-RU"/>
              </w:rPr>
            </w:pPr>
          </w:p>
        </w:tc>
        <w:tc>
          <w:tcPr>
            <w:tcW w:w="236" w:type="pct"/>
            <w:tcBorders>
              <w:top w:val="single" w:sz="4" w:space="0" w:color="auto"/>
              <w:left w:val="single" w:sz="4" w:space="0" w:color="auto"/>
              <w:bottom w:val="single" w:sz="4" w:space="0" w:color="auto"/>
              <w:right w:val="single" w:sz="4" w:space="0" w:color="auto"/>
            </w:tcBorders>
          </w:tcPr>
          <w:p w14:paraId="09F25AC0" w14:textId="513E94DD" w:rsidR="000E399E" w:rsidRDefault="000E399E">
            <w:pPr>
              <w:spacing w:after="0" w:line="240" w:lineRule="auto"/>
              <w:jc w:val="center"/>
              <w:rPr>
                <w:rFonts w:ascii="Times New Roman" w:eastAsia="Times New Roman" w:hAnsi="Times New Roman" w:cs="Times New Roman"/>
                <w:b/>
                <w:bCs/>
                <w:lang w:eastAsia="ru-RU"/>
              </w:rPr>
            </w:pPr>
          </w:p>
        </w:tc>
        <w:tc>
          <w:tcPr>
            <w:tcW w:w="487" w:type="pct"/>
            <w:tcBorders>
              <w:top w:val="single" w:sz="4" w:space="0" w:color="auto"/>
              <w:left w:val="single" w:sz="4" w:space="0" w:color="auto"/>
              <w:bottom w:val="single" w:sz="4" w:space="0" w:color="auto"/>
              <w:right w:val="single" w:sz="4" w:space="0" w:color="auto"/>
            </w:tcBorders>
          </w:tcPr>
          <w:p w14:paraId="31903B56" w14:textId="1B3EBF53" w:rsidR="000E399E" w:rsidRDefault="000E399E">
            <w:pPr>
              <w:spacing w:after="0" w:line="240" w:lineRule="auto"/>
              <w:jc w:val="center"/>
              <w:rPr>
                <w:rFonts w:ascii="Times New Roman" w:eastAsia="Times New Roman" w:hAnsi="Times New Roman" w:cs="Times New Roman"/>
                <w:b/>
                <w:bCs/>
                <w:lang w:eastAsia="ru-RU"/>
              </w:rPr>
            </w:pPr>
          </w:p>
        </w:tc>
        <w:tc>
          <w:tcPr>
            <w:tcW w:w="437" w:type="pct"/>
            <w:tcBorders>
              <w:top w:val="single" w:sz="4" w:space="0" w:color="auto"/>
              <w:left w:val="single" w:sz="4" w:space="0" w:color="auto"/>
              <w:bottom w:val="single" w:sz="4" w:space="0" w:color="auto"/>
              <w:right w:val="single" w:sz="4" w:space="0" w:color="auto"/>
            </w:tcBorders>
          </w:tcPr>
          <w:p w14:paraId="054125F1" w14:textId="77777777" w:rsidR="000E399E" w:rsidRDefault="000E399E">
            <w:pPr>
              <w:spacing w:after="0" w:line="240" w:lineRule="auto"/>
              <w:jc w:val="center"/>
              <w:rPr>
                <w:rFonts w:ascii="Times New Roman" w:eastAsia="Times New Roman" w:hAnsi="Times New Roman" w:cs="Times New Roman"/>
                <w:lang w:eastAsia="ru-RU"/>
              </w:rPr>
            </w:pPr>
          </w:p>
        </w:tc>
        <w:tc>
          <w:tcPr>
            <w:tcW w:w="544" w:type="pct"/>
            <w:gridSpan w:val="2"/>
            <w:tcBorders>
              <w:top w:val="single" w:sz="4" w:space="0" w:color="auto"/>
              <w:left w:val="single" w:sz="4" w:space="0" w:color="auto"/>
              <w:bottom w:val="single" w:sz="4" w:space="0" w:color="auto"/>
              <w:right w:val="single" w:sz="4" w:space="0" w:color="auto"/>
            </w:tcBorders>
          </w:tcPr>
          <w:p w14:paraId="2F593DE8" w14:textId="77777777" w:rsidR="000E399E" w:rsidRDefault="000E399E">
            <w:pPr>
              <w:spacing w:after="0" w:line="240" w:lineRule="auto"/>
              <w:jc w:val="center"/>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A8BF55" w14:textId="77777777" w:rsidR="000E399E" w:rsidRDefault="000E399E">
            <w:pPr>
              <w:spacing w:after="0"/>
              <w:rPr>
                <w:rFonts w:ascii="Times New Roman" w:eastAsia="Times New Roman" w:hAnsi="Times New Roman" w:cs="Times New Roman"/>
                <w:lang w:eastAsia="ru-RU"/>
              </w:rPr>
            </w:pPr>
          </w:p>
        </w:tc>
        <w:tc>
          <w:tcPr>
            <w:tcW w:w="325" w:type="pct"/>
            <w:vMerge/>
            <w:tcBorders>
              <w:left w:val="single" w:sz="4" w:space="0" w:color="auto"/>
              <w:bottom w:val="single" w:sz="4" w:space="0" w:color="auto"/>
              <w:right w:val="single" w:sz="4" w:space="0" w:color="auto"/>
            </w:tcBorders>
          </w:tcPr>
          <w:p w14:paraId="1DC0CF63" w14:textId="77777777" w:rsidR="000E399E" w:rsidRDefault="000E399E">
            <w:pPr>
              <w:spacing w:after="0" w:line="240" w:lineRule="auto"/>
              <w:jc w:val="center"/>
              <w:rPr>
                <w:rFonts w:ascii="Times New Roman" w:eastAsia="Times New Roman" w:hAnsi="Times New Roman" w:cs="Times New Roman"/>
                <w:b/>
                <w:bCs/>
                <w:lang w:eastAsia="ru-RU"/>
              </w:rPr>
            </w:pPr>
          </w:p>
        </w:tc>
        <w:tc>
          <w:tcPr>
            <w:tcW w:w="580" w:type="pct"/>
            <w:tcBorders>
              <w:top w:val="single" w:sz="4" w:space="0" w:color="auto"/>
              <w:left w:val="single" w:sz="4" w:space="0" w:color="auto"/>
              <w:bottom w:val="single" w:sz="4" w:space="0" w:color="auto"/>
              <w:right w:val="single" w:sz="4" w:space="0" w:color="auto"/>
            </w:tcBorders>
          </w:tcPr>
          <w:p w14:paraId="08E0C297" w14:textId="77777777" w:rsidR="000E399E" w:rsidRDefault="000E399E">
            <w:pPr>
              <w:spacing w:after="0" w:line="240" w:lineRule="auto"/>
              <w:jc w:val="center"/>
              <w:rPr>
                <w:rFonts w:ascii="Times New Roman" w:eastAsia="Times New Roman" w:hAnsi="Times New Roman" w:cs="Times New Roman"/>
                <w:b/>
                <w:bCs/>
                <w:lang w:eastAsia="ru-RU"/>
              </w:rPr>
            </w:pPr>
          </w:p>
        </w:tc>
      </w:tr>
      <w:tr w:rsidR="00416C1F" w14:paraId="1AEA3E76" w14:textId="77777777" w:rsidTr="000E399E">
        <w:tc>
          <w:tcPr>
            <w:tcW w:w="599" w:type="pct"/>
            <w:tcBorders>
              <w:top w:val="single" w:sz="4" w:space="0" w:color="auto"/>
              <w:left w:val="single" w:sz="4" w:space="0" w:color="auto"/>
              <w:bottom w:val="single" w:sz="4" w:space="0" w:color="auto"/>
              <w:right w:val="single" w:sz="4" w:space="0" w:color="auto"/>
            </w:tcBorders>
          </w:tcPr>
          <w:p w14:paraId="17CE96AB" w14:textId="77777777" w:rsidR="00416C1F" w:rsidRDefault="00416C1F">
            <w:pPr>
              <w:spacing w:after="200" w:line="240" w:lineRule="auto"/>
              <w:rPr>
                <w:rFonts w:ascii="Times New Roman" w:eastAsia="Times New Roman" w:hAnsi="Times New Roman" w:cs="Times New Roman"/>
                <w:b/>
                <w:i/>
                <w:lang w:eastAsia="ru-RU"/>
              </w:rPr>
            </w:pPr>
          </w:p>
        </w:tc>
        <w:tc>
          <w:tcPr>
            <w:tcW w:w="1018" w:type="pct"/>
            <w:tcBorders>
              <w:top w:val="single" w:sz="4" w:space="0" w:color="auto"/>
              <w:left w:val="single" w:sz="4" w:space="0" w:color="auto"/>
              <w:bottom w:val="single" w:sz="4" w:space="0" w:color="auto"/>
              <w:right w:val="single" w:sz="4" w:space="0" w:color="auto"/>
            </w:tcBorders>
            <w:hideMark/>
          </w:tcPr>
          <w:p w14:paraId="6B76EB4B" w14:textId="77777777" w:rsidR="00416C1F" w:rsidRDefault="00416C1F">
            <w:pPr>
              <w:spacing w:after="200" w:line="240" w:lineRule="auto"/>
              <w:rPr>
                <w:rFonts w:ascii="Times New Roman" w:eastAsia="Times New Roman" w:hAnsi="Times New Roman" w:cs="Times New Roman"/>
                <w:b/>
                <w:i/>
                <w:lang w:eastAsia="ru-RU"/>
              </w:rPr>
            </w:pPr>
            <w:r>
              <w:rPr>
                <w:rFonts w:ascii="Times New Roman" w:eastAsia="Times New Roman" w:hAnsi="Times New Roman" w:cs="Times New Roman"/>
                <w:b/>
                <w:i/>
                <w:lang w:eastAsia="ru-RU"/>
              </w:rPr>
              <w:t>Всего:</w:t>
            </w:r>
          </w:p>
        </w:tc>
        <w:tc>
          <w:tcPr>
            <w:tcW w:w="426" w:type="pct"/>
            <w:tcBorders>
              <w:top w:val="single" w:sz="4" w:space="0" w:color="auto"/>
              <w:left w:val="single" w:sz="4" w:space="0" w:color="auto"/>
              <w:bottom w:val="single" w:sz="4" w:space="0" w:color="auto"/>
              <w:right w:val="single" w:sz="4" w:space="0" w:color="auto"/>
            </w:tcBorders>
            <w:hideMark/>
          </w:tcPr>
          <w:p w14:paraId="4C2D9FE5" w14:textId="565F8BB6" w:rsidR="00416C1F" w:rsidRPr="000E399E" w:rsidRDefault="000E399E">
            <w:pPr>
              <w:spacing w:after="0" w:line="240" w:lineRule="auto"/>
              <w:jc w:val="center"/>
              <w:rPr>
                <w:rFonts w:ascii="Times New Roman" w:eastAsia="Times New Roman" w:hAnsi="Times New Roman" w:cs="Times New Roman"/>
                <w:b/>
                <w:lang w:eastAsia="ru-RU"/>
              </w:rPr>
            </w:pPr>
            <w:r w:rsidRPr="000E399E">
              <w:rPr>
                <w:rFonts w:ascii="Times New Roman" w:eastAsia="Times New Roman" w:hAnsi="Times New Roman" w:cs="Times New Roman"/>
                <w:b/>
                <w:lang w:eastAsia="ru-RU"/>
              </w:rPr>
              <w:t>72</w:t>
            </w:r>
          </w:p>
        </w:tc>
        <w:tc>
          <w:tcPr>
            <w:tcW w:w="194" w:type="pct"/>
            <w:tcBorders>
              <w:top w:val="single" w:sz="4" w:space="0" w:color="auto"/>
              <w:left w:val="single" w:sz="4" w:space="0" w:color="auto"/>
              <w:bottom w:val="single" w:sz="4" w:space="0" w:color="auto"/>
              <w:right w:val="single" w:sz="4" w:space="0" w:color="auto"/>
            </w:tcBorders>
          </w:tcPr>
          <w:p w14:paraId="0D5BF394" w14:textId="3AEA2B45" w:rsidR="00416C1F" w:rsidRDefault="00416C1F">
            <w:pPr>
              <w:spacing w:after="0" w:line="240" w:lineRule="auto"/>
              <w:jc w:val="center"/>
              <w:rPr>
                <w:rFonts w:ascii="Times New Roman" w:eastAsia="Times New Roman" w:hAnsi="Times New Roman" w:cs="Times New Roman"/>
                <w:b/>
                <w:lang w:eastAsia="ru-RU"/>
              </w:rPr>
            </w:pPr>
          </w:p>
        </w:tc>
        <w:tc>
          <w:tcPr>
            <w:tcW w:w="236" w:type="pct"/>
            <w:tcBorders>
              <w:top w:val="single" w:sz="4" w:space="0" w:color="auto"/>
              <w:left w:val="single" w:sz="4" w:space="0" w:color="auto"/>
              <w:bottom w:val="single" w:sz="4" w:space="0" w:color="auto"/>
              <w:right w:val="single" w:sz="4" w:space="0" w:color="auto"/>
            </w:tcBorders>
          </w:tcPr>
          <w:p w14:paraId="1B9C3103" w14:textId="38B2B583" w:rsidR="00416C1F" w:rsidRDefault="00416C1F">
            <w:pPr>
              <w:spacing w:after="0" w:line="240" w:lineRule="auto"/>
              <w:jc w:val="center"/>
              <w:rPr>
                <w:rFonts w:ascii="Times New Roman" w:eastAsia="Times New Roman" w:hAnsi="Times New Roman" w:cs="Times New Roman"/>
                <w:b/>
                <w:lang w:eastAsia="ru-RU"/>
              </w:rPr>
            </w:pPr>
          </w:p>
        </w:tc>
        <w:tc>
          <w:tcPr>
            <w:tcW w:w="487" w:type="pct"/>
            <w:tcBorders>
              <w:top w:val="single" w:sz="4" w:space="0" w:color="auto"/>
              <w:left w:val="single" w:sz="4" w:space="0" w:color="auto"/>
              <w:bottom w:val="single" w:sz="4" w:space="0" w:color="auto"/>
              <w:right w:val="single" w:sz="4" w:space="0" w:color="auto"/>
            </w:tcBorders>
          </w:tcPr>
          <w:p w14:paraId="5210F510" w14:textId="68E1C796" w:rsidR="00416C1F" w:rsidRDefault="00416C1F">
            <w:pPr>
              <w:spacing w:after="0" w:line="240" w:lineRule="auto"/>
              <w:jc w:val="center"/>
              <w:rPr>
                <w:rFonts w:ascii="Times New Roman" w:eastAsia="Times New Roman" w:hAnsi="Times New Roman" w:cs="Times New Roman"/>
                <w:b/>
                <w:lang w:eastAsia="ru-RU"/>
              </w:rPr>
            </w:pPr>
          </w:p>
        </w:tc>
        <w:tc>
          <w:tcPr>
            <w:tcW w:w="446" w:type="pct"/>
            <w:gridSpan w:val="2"/>
            <w:tcBorders>
              <w:top w:val="single" w:sz="4" w:space="0" w:color="auto"/>
              <w:left w:val="single" w:sz="4" w:space="0" w:color="auto"/>
              <w:bottom w:val="single" w:sz="4" w:space="0" w:color="auto"/>
              <w:right w:val="single" w:sz="4" w:space="0" w:color="auto"/>
            </w:tcBorders>
          </w:tcPr>
          <w:p w14:paraId="6F9650C2" w14:textId="77777777" w:rsidR="00416C1F" w:rsidRDefault="00416C1F">
            <w:pPr>
              <w:spacing w:after="0" w:line="240" w:lineRule="auto"/>
              <w:jc w:val="center"/>
              <w:rPr>
                <w:rFonts w:ascii="Times New Roman" w:eastAsia="Times New Roman" w:hAnsi="Times New Roman" w:cs="Times New Roman"/>
                <w:b/>
                <w:lang w:eastAsia="ru-RU"/>
              </w:rPr>
            </w:pPr>
          </w:p>
        </w:tc>
        <w:tc>
          <w:tcPr>
            <w:tcW w:w="535" w:type="pct"/>
            <w:tcBorders>
              <w:top w:val="single" w:sz="4" w:space="0" w:color="auto"/>
              <w:left w:val="single" w:sz="4" w:space="0" w:color="auto"/>
              <w:bottom w:val="single" w:sz="4" w:space="0" w:color="auto"/>
              <w:right w:val="single" w:sz="4" w:space="0" w:color="auto"/>
            </w:tcBorders>
          </w:tcPr>
          <w:p w14:paraId="74A51C88" w14:textId="77777777" w:rsidR="00416C1F" w:rsidRDefault="00416C1F">
            <w:pPr>
              <w:spacing w:after="0" w:line="240" w:lineRule="auto"/>
              <w:jc w:val="center"/>
              <w:rPr>
                <w:rFonts w:ascii="Times New Roman" w:eastAsia="Times New Roman" w:hAnsi="Times New Roman" w:cs="Times New Roman"/>
                <w:b/>
                <w:lang w:eastAsia="ru-RU"/>
              </w:rPr>
            </w:pPr>
          </w:p>
        </w:tc>
        <w:tc>
          <w:tcPr>
            <w:tcW w:w="154" w:type="pct"/>
            <w:tcBorders>
              <w:top w:val="single" w:sz="4" w:space="0" w:color="auto"/>
              <w:left w:val="single" w:sz="4" w:space="0" w:color="auto"/>
              <w:bottom w:val="single" w:sz="4" w:space="0" w:color="auto"/>
              <w:right w:val="single" w:sz="4" w:space="0" w:color="auto"/>
            </w:tcBorders>
          </w:tcPr>
          <w:p w14:paraId="7D44898F" w14:textId="77777777" w:rsidR="00416C1F" w:rsidRDefault="00416C1F">
            <w:pPr>
              <w:spacing w:after="0" w:line="240" w:lineRule="auto"/>
              <w:jc w:val="center"/>
              <w:rPr>
                <w:rFonts w:ascii="Times New Roman" w:eastAsia="Times New Roman" w:hAnsi="Times New Roman" w:cs="Times New Roman"/>
                <w:b/>
                <w:vertAlign w:val="superscript"/>
                <w:lang w:eastAsia="ru-RU"/>
              </w:rPr>
            </w:pPr>
          </w:p>
        </w:tc>
        <w:tc>
          <w:tcPr>
            <w:tcW w:w="325" w:type="pct"/>
            <w:tcBorders>
              <w:top w:val="single" w:sz="4" w:space="0" w:color="auto"/>
              <w:left w:val="single" w:sz="4" w:space="0" w:color="auto"/>
              <w:bottom w:val="single" w:sz="4" w:space="0" w:color="auto"/>
              <w:right w:val="single" w:sz="4" w:space="0" w:color="auto"/>
            </w:tcBorders>
            <w:hideMark/>
          </w:tcPr>
          <w:p w14:paraId="495E3267" w14:textId="77777777" w:rsidR="00416C1F" w:rsidRDefault="00416C1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72</w:t>
            </w:r>
          </w:p>
        </w:tc>
        <w:tc>
          <w:tcPr>
            <w:tcW w:w="580" w:type="pct"/>
            <w:tcBorders>
              <w:top w:val="single" w:sz="4" w:space="0" w:color="auto"/>
              <w:left w:val="single" w:sz="4" w:space="0" w:color="auto"/>
              <w:bottom w:val="single" w:sz="4" w:space="0" w:color="auto"/>
              <w:right w:val="single" w:sz="4" w:space="0" w:color="auto"/>
            </w:tcBorders>
            <w:hideMark/>
          </w:tcPr>
          <w:p w14:paraId="3DC07235" w14:textId="448AD740" w:rsidR="00416C1F" w:rsidRDefault="00416C1F">
            <w:pPr>
              <w:spacing w:after="0" w:line="240" w:lineRule="auto"/>
              <w:jc w:val="center"/>
              <w:rPr>
                <w:rFonts w:ascii="Times New Roman" w:eastAsia="Times New Roman" w:hAnsi="Times New Roman" w:cs="Times New Roman"/>
                <w:b/>
                <w:lang w:eastAsia="ru-RU"/>
              </w:rPr>
            </w:pPr>
          </w:p>
        </w:tc>
      </w:tr>
    </w:tbl>
    <w:p w14:paraId="276AFB3A" w14:textId="1FAE989C" w:rsidR="00416C1F" w:rsidRDefault="00416C1F" w:rsidP="00416C1F">
      <w:pPr>
        <w:spacing w:after="200" w:line="276" w:lineRule="auto"/>
        <w:ind w:left="851"/>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br w:type="page"/>
      </w:r>
      <w:r>
        <w:rPr>
          <w:rFonts w:ascii="Times New Roman" w:eastAsia="Times New Roman" w:hAnsi="Times New Roman" w:cs="Times New Roman"/>
          <w:b/>
          <w:sz w:val="24"/>
          <w:szCs w:val="24"/>
          <w:lang w:eastAsia="ru-RU"/>
        </w:rPr>
        <w:lastRenderedPageBreak/>
        <w:t xml:space="preserve">2.2. Тематический план и содержание </w:t>
      </w:r>
      <w:r w:rsidR="000E399E">
        <w:rPr>
          <w:rFonts w:ascii="Times New Roman" w:eastAsia="Times New Roman" w:hAnsi="Times New Roman" w:cs="Times New Roman"/>
          <w:b/>
          <w:sz w:val="24"/>
          <w:szCs w:val="24"/>
          <w:lang w:eastAsia="ru-RU"/>
        </w:rPr>
        <w:t>учебной практики</w:t>
      </w:r>
    </w:p>
    <w:tbl>
      <w:tblPr>
        <w:tblW w:w="146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8930"/>
        <w:gridCol w:w="1842"/>
        <w:gridCol w:w="1843"/>
      </w:tblGrid>
      <w:tr w:rsidR="000E399E" w14:paraId="3C8E6976" w14:textId="77777777" w:rsidTr="000E399E">
        <w:tc>
          <w:tcPr>
            <w:tcW w:w="2014" w:type="dxa"/>
            <w:tcBorders>
              <w:top w:val="single" w:sz="4" w:space="0" w:color="auto"/>
              <w:left w:val="single" w:sz="4" w:space="0" w:color="auto"/>
              <w:bottom w:val="single" w:sz="4" w:space="0" w:color="auto"/>
              <w:right w:val="single" w:sz="4" w:space="0" w:color="auto"/>
            </w:tcBorders>
            <w:hideMark/>
          </w:tcPr>
          <w:p w14:paraId="4E34A90D" w14:textId="77777777" w:rsidR="000E399E" w:rsidRDefault="000E39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Наименование разделов и тем профессионального модуля (ПМ), междисциплинарных курсов (МДК)</w:t>
            </w:r>
          </w:p>
        </w:tc>
        <w:tc>
          <w:tcPr>
            <w:tcW w:w="8930" w:type="dxa"/>
            <w:tcBorders>
              <w:top w:val="single" w:sz="4" w:space="0" w:color="auto"/>
              <w:left w:val="single" w:sz="4" w:space="0" w:color="auto"/>
              <w:bottom w:val="single" w:sz="4" w:space="0" w:color="auto"/>
              <w:right w:val="single" w:sz="4" w:space="0" w:color="auto"/>
            </w:tcBorders>
            <w:hideMark/>
          </w:tcPr>
          <w:p w14:paraId="55462E6A" w14:textId="77777777" w:rsidR="000E399E" w:rsidRDefault="000E399E">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Содержание учебного материала,</w:t>
            </w:r>
          </w:p>
          <w:p w14:paraId="006F786C" w14:textId="77777777" w:rsidR="000E399E" w:rsidRDefault="000E399E">
            <w:p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лабораторные работы и практические занятия, самостоятельная учебная работа обучающихся, курсовая работа (проект) </w:t>
            </w:r>
            <w:r>
              <w:rPr>
                <w:rFonts w:ascii="Times New Roman" w:eastAsia="Times New Roman" w:hAnsi="Times New Roman" w:cs="Times New Roman"/>
                <w:bCs/>
                <w:i/>
                <w:sz w:val="24"/>
                <w:szCs w:val="24"/>
                <w:lang w:eastAsia="ru-RU"/>
              </w:rPr>
              <w:t>(если предусмотрены)</w:t>
            </w:r>
          </w:p>
        </w:tc>
        <w:tc>
          <w:tcPr>
            <w:tcW w:w="1842" w:type="dxa"/>
            <w:tcBorders>
              <w:top w:val="single" w:sz="4" w:space="0" w:color="auto"/>
              <w:left w:val="single" w:sz="4" w:space="0" w:color="auto"/>
              <w:bottom w:val="single" w:sz="4" w:space="0" w:color="auto"/>
              <w:right w:val="single" w:sz="4" w:space="0" w:color="auto"/>
            </w:tcBorders>
            <w:hideMark/>
          </w:tcPr>
          <w:p w14:paraId="4F6B6787" w14:textId="77777777" w:rsidR="000E399E" w:rsidRDefault="000E399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Объем, акад. ч / в том числе в форме практической подготовки, </w:t>
            </w:r>
            <w:proofErr w:type="spellStart"/>
            <w:r>
              <w:rPr>
                <w:rFonts w:ascii="Times New Roman" w:eastAsia="Times New Roman" w:hAnsi="Times New Roman" w:cs="Times New Roman"/>
                <w:b/>
                <w:bCs/>
                <w:sz w:val="24"/>
                <w:szCs w:val="24"/>
                <w:lang w:eastAsia="ru-RU"/>
              </w:rPr>
              <w:t>акад</w:t>
            </w:r>
            <w:proofErr w:type="spellEnd"/>
            <w:r>
              <w:rPr>
                <w:rFonts w:ascii="Times New Roman" w:eastAsia="Times New Roman" w:hAnsi="Times New Roman" w:cs="Times New Roman"/>
                <w:b/>
                <w:bCs/>
                <w:sz w:val="24"/>
                <w:szCs w:val="24"/>
                <w:lang w:eastAsia="ru-RU"/>
              </w:rPr>
              <w:t xml:space="preserve"> ч</w:t>
            </w:r>
          </w:p>
        </w:tc>
        <w:tc>
          <w:tcPr>
            <w:tcW w:w="1843" w:type="dxa"/>
            <w:tcBorders>
              <w:top w:val="single" w:sz="4" w:space="0" w:color="auto"/>
              <w:left w:val="single" w:sz="4" w:space="0" w:color="auto"/>
              <w:bottom w:val="single" w:sz="4" w:space="0" w:color="auto"/>
              <w:right w:val="single" w:sz="4" w:space="0" w:color="auto"/>
            </w:tcBorders>
            <w:hideMark/>
          </w:tcPr>
          <w:p w14:paraId="666F8AE5" w14:textId="77777777" w:rsidR="000E399E" w:rsidRDefault="000E399E">
            <w:pPr>
              <w:spacing w:after="0" w:line="240" w:lineRule="auto"/>
              <w:jc w:val="center"/>
              <w:rPr>
                <w:rFonts w:ascii="Times New Roman" w:eastAsia="Times New Roman" w:hAnsi="Times New Roman" w:cs="Times New Roman"/>
                <w:b/>
                <w:bCs/>
                <w:sz w:val="24"/>
                <w:szCs w:val="24"/>
                <w:lang w:eastAsia="ru-RU"/>
              </w:rPr>
            </w:pPr>
            <w:r>
              <w:rPr>
                <w:rFonts w:ascii="Times New Roman" w:eastAsia="Calibri" w:hAnsi="Times New Roman" w:cs="Times New Roman"/>
                <w:b/>
                <w:bCs/>
                <w:sz w:val="24"/>
                <w:szCs w:val="24"/>
              </w:rPr>
              <w:t>Код ПК, ОК</w:t>
            </w:r>
          </w:p>
        </w:tc>
      </w:tr>
      <w:tr w:rsidR="000E399E" w14:paraId="265EC050" w14:textId="77777777" w:rsidTr="000E399E">
        <w:trPr>
          <w:trHeight w:val="828"/>
        </w:trPr>
        <w:tc>
          <w:tcPr>
            <w:tcW w:w="10944" w:type="dxa"/>
            <w:gridSpan w:val="2"/>
            <w:tcBorders>
              <w:top w:val="single" w:sz="4" w:space="0" w:color="auto"/>
              <w:left w:val="single" w:sz="4" w:space="0" w:color="auto"/>
              <w:bottom w:val="single" w:sz="4" w:space="0" w:color="auto"/>
              <w:right w:val="single" w:sz="4" w:space="0" w:color="auto"/>
            </w:tcBorders>
            <w:hideMark/>
          </w:tcPr>
          <w:p w14:paraId="0761B34A" w14:textId="77777777" w:rsidR="000E399E" w:rsidRDefault="000E399E">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Учебная практика </w:t>
            </w:r>
          </w:p>
          <w:p w14:paraId="4A27C5F8" w14:textId="77777777" w:rsidR="000E399E" w:rsidRDefault="000E399E">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Виды работ:</w:t>
            </w:r>
          </w:p>
          <w:p w14:paraId="72E29BC0" w14:textId="77777777" w:rsidR="000E399E" w:rsidRDefault="000E3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Сборка и дуговая сварка пластин в нижнем положении сварного шва </w:t>
            </w:r>
          </w:p>
          <w:p w14:paraId="7A7DFAB9" w14:textId="77777777" w:rsidR="000E399E" w:rsidRDefault="000E3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Сборка и дуговая сварка пластин в наклонном и вертикальном положении шва </w:t>
            </w:r>
          </w:p>
          <w:p w14:paraId="4E0893A7" w14:textId="77777777" w:rsidR="000E399E" w:rsidRDefault="000E3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Сборка и дуговая сварка простых деталей </w:t>
            </w:r>
          </w:p>
          <w:p w14:paraId="3A153EAB" w14:textId="77777777" w:rsidR="000E399E" w:rsidRDefault="000E3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Кислородная резка металла </w:t>
            </w:r>
          </w:p>
          <w:p w14:paraId="5C11E728" w14:textId="77777777" w:rsidR="000E399E" w:rsidRDefault="000E3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Плазменно-дуговая резка металла </w:t>
            </w:r>
          </w:p>
          <w:p w14:paraId="35DDDCD9" w14:textId="77777777" w:rsidR="000E399E" w:rsidRDefault="000E3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Дуговая многослойная сварка </w:t>
            </w:r>
          </w:p>
          <w:p w14:paraId="1B6E3937" w14:textId="77777777" w:rsidR="000E399E" w:rsidRDefault="000E3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Ознакомление с оборудованием для ручной дуговой сварки </w:t>
            </w:r>
          </w:p>
          <w:p w14:paraId="6E95B849" w14:textId="77777777" w:rsidR="000E399E" w:rsidRDefault="000E3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Разработка карты раскроя и расчет коэффициента использования материала </w:t>
            </w:r>
          </w:p>
          <w:p w14:paraId="00CBC966" w14:textId="77777777" w:rsidR="000E399E" w:rsidRDefault="000E3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Проектирование маршрута изготовления заготовки с выбором оборудования </w:t>
            </w:r>
          </w:p>
          <w:p w14:paraId="24FA11B8" w14:textId="77777777" w:rsidR="000E399E" w:rsidRDefault="000E3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Разработка маршрутной карты на заготовку </w:t>
            </w:r>
          </w:p>
          <w:p w14:paraId="28867426" w14:textId="77777777" w:rsidR="000E399E" w:rsidRDefault="000E3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Разработка комплекта технологической документации на сборку и сварку узла </w:t>
            </w:r>
          </w:p>
          <w:p w14:paraId="49228C8A" w14:textId="77777777" w:rsidR="000E399E" w:rsidRDefault="000E3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Комплексные работы </w:t>
            </w:r>
          </w:p>
          <w:p w14:paraId="4D766B34" w14:textId="77777777" w:rsidR="000E399E" w:rsidRDefault="000E3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Упражнения в пользовании сварочными автоматами</w:t>
            </w:r>
          </w:p>
        </w:tc>
        <w:tc>
          <w:tcPr>
            <w:tcW w:w="1842" w:type="dxa"/>
            <w:tcBorders>
              <w:top w:val="single" w:sz="4" w:space="0" w:color="auto"/>
              <w:left w:val="single" w:sz="4" w:space="0" w:color="auto"/>
              <w:bottom w:val="single" w:sz="4" w:space="0" w:color="auto"/>
              <w:right w:val="single" w:sz="4" w:space="0" w:color="auto"/>
            </w:tcBorders>
            <w:hideMark/>
          </w:tcPr>
          <w:p w14:paraId="52FB7C9C" w14:textId="77777777" w:rsidR="000E399E" w:rsidRDefault="000E3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1843" w:type="dxa"/>
            <w:tcBorders>
              <w:top w:val="single" w:sz="4" w:space="0" w:color="auto"/>
              <w:left w:val="single" w:sz="4" w:space="0" w:color="auto"/>
              <w:bottom w:val="single" w:sz="4" w:space="0" w:color="auto"/>
              <w:right w:val="single" w:sz="4" w:space="0" w:color="auto"/>
            </w:tcBorders>
          </w:tcPr>
          <w:p w14:paraId="14E85AE5" w14:textId="77777777" w:rsidR="000E399E" w:rsidRDefault="000E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ПК 1.1 </w:t>
            </w:r>
          </w:p>
          <w:p w14:paraId="30F3BE16" w14:textId="77777777" w:rsidR="000E399E" w:rsidRDefault="000E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 1.2</w:t>
            </w:r>
          </w:p>
          <w:p w14:paraId="11D022FE" w14:textId="77777777" w:rsidR="000E399E" w:rsidRDefault="000E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 1.3</w:t>
            </w:r>
          </w:p>
          <w:p w14:paraId="78DB2B4F" w14:textId="77777777" w:rsidR="000E399E" w:rsidRDefault="000E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 1.4.</w:t>
            </w:r>
          </w:p>
          <w:p w14:paraId="0B196904" w14:textId="77777777" w:rsidR="000E399E" w:rsidRDefault="000E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ОК 2.</w:t>
            </w:r>
          </w:p>
          <w:p w14:paraId="68DE86E8" w14:textId="77777777" w:rsidR="000E399E" w:rsidRDefault="000E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ОК 3.</w:t>
            </w:r>
          </w:p>
          <w:p w14:paraId="3BEA64EC" w14:textId="77777777" w:rsidR="000E399E" w:rsidRDefault="000E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ОК 4.</w:t>
            </w:r>
          </w:p>
          <w:p w14:paraId="2A2E8821" w14:textId="77777777" w:rsidR="000E399E" w:rsidRDefault="000E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ОК 5.</w:t>
            </w:r>
          </w:p>
          <w:p w14:paraId="56291E06" w14:textId="77777777" w:rsidR="000E399E" w:rsidRDefault="000E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ОК 6,</w:t>
            </w:r>
          </w:p>
          <w:p w14:paraId="0271A353" w14:textId="77777777" w:rsidR="000E399E" w:rsidRDefault="000E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ОК 8</w:t>
            </w:r>
          </w:p>
          <w:p w14:paraId="5C936424" w14:textId="77777777" w:rsidR="000E399E" w:rsidRDefault="000E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0E399E" w14:paraId="68336499" w14:textId="77777777" w:rsidTr="000E399E">
        <w:trPr>
          <w:trHeight w:val="828"/>
        </w:trPr>
        <w:tc>
          <w:tcPr>
            <w:tcW w:w="10944" w:type="dxa"/>
            <w:gridSpan w:val="2"/>
            <w:tcBorders>
              <w:top w:val="single" w:sz="4" w:space="0" w:color="auto"/>
              <w:left w:val="single" w:sz="4" w:space="0" w:color="auto"/>
              <w:bottom w:val="single" w:sz="4" w:space="0" w:color="auto"/>
              <w:right w:val="single" w:sz="4" w:space="0" w:color="auto"/>
            </w:tcBorders>
            <w:hideMark/>
          </w:tcPr>
          <w:p w14:paraId="1C047F74" w14:textId="77777777" w:rsidR="000E399E" w:rsidRDefault="000E399E">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Производственная практика</w:t>
            </w:r>
          </w:p>
          <w:p w14:paraId="739A3611" w14:textId="77777777" w:rsidR="000E399E" w:rsidRDefault="000E399E">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Виды работ:</w:t>
            </w:r>
          </w:p>
          <w:p w14:paraId="7E191B77" w14:textId="77777777" w:rsidR="000E399E" w:rsidRDefault="000E3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Организационный сбор.</w:t>
            </w:r>
          </w:p>
          <w:p w14:paraId="243F96A6" w14:textId="77777777" w:rsidR="000E399E" w:rsidRDefault="000E3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целями и задачами практики, ее содержанием и формой отчетности.</w:t>
            </w:r>
          </w:p>
          <w:p w14:paraId="36831FDE" w14:textId="77777777" w:rsidR="000E399E" w:rsidRDefault="000E3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предприятием, его структурой и основными направлениями деятельности.</w:t>
            </w:r>
          </w:p>
          <w:p w14:paraId="5F6A5F03" w14:textId="77777777" w:rsidR="000E399E" w:rsidRDefault="000E3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Применение различных методов, способов и приёмов сборки и сварки конструкций с эксплуатационными свойствами: выполнение сварки решетчатых, балочных и трубных конструкций.</w:t>
            </w:r>
          </w:p>
          <w:p w14:paraId="0ECBEE5A" w14:textId="77777777" w:rsidR="000E399E" w:rsidRDefault="000E3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Знакомство с деятельностью </w:t>
            </w:r>
            <w:proofErr w:type="spellStart"/>
            <w:r>
              <w:rPr>
                <w:rFonts w:ascii="Times New Roman" w:eastAsia="Times New Roman" w:hAnsi="Times New Roman" w:cs="Times New Roman"/>
                <w:sz w:val="24"/>
                <w:szCs w:val="24"/>
                <w:lang w:eastAsia="ru-RU"/>
              </w:rPr>
              <w:t>сборочно</w:t>
            </w:r>
            <w:proofErr w:type="spellEnd"/>
            <w:r>
              <w:rPr>
                <w:rFonts w:ascii="Times New Roman" w:eastAsia="Times New Roman" w:hAnsi="Times New Roman" w:cs="Times New Roman"/>
                <w:sz w:val="24"/>
                <w:szCs w:val="24"/>
                <w:lang w:eastAsia="ru-RU"/>
              </w:rPr>
              <w:t xml:space="preserve"> – сварочного цеха.</w:t>
            </w:r>
          </w:p>
          <w:p w14:paraId="4083BAA0" w14:textId="77777777" w:rsidR="000E399E" w:rsidRDefault="000E3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должностными обязанностями рабочих цеха.</w:t>
            </w:r>
          </w:p>
          <w:p w14:paraId="189B745A" w14:textId="77777777" w:rsidR="000E399E" w:rsidRDefault="000E3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Техническая подготовка производства сварных конструкций: подготовка оборудования, приспособлений и инструментов к работе, выполнение сварки решетчатых, балочных и трубных конструкций.</w:t>
            </w:r>
          </w:p>
          <w:p w14:paraId="1ECB6D93" w14:textId="77777777" w:rsidR="000E399E" w:rsidRDefault="000E3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программой выпуска основных изделий.</w:t>
            </w:r>
          </w:p>
          <w:p w14:paraId="7D3761D0" w14:textId="77777777" w:rsidR="000E399E" w:rsidRDefault="000E3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Хранение и использование сварочной аппаратуры и инструментов в ходе производственного процесса.</w:t>
            </w:r>
          </w:p>
          <w:p w14:paraId="50B0585B" w14:textId="77777777" w:rsidR="000E399E" w:rsidRDefault="000E3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отчета по практике.</w:t>
            </w:r>
          </w:p>
          <w:p w14:paraId="183A7533" w14:textId="77777777" w:rsidR="000E399E" w:rsidRDefault="000E3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 оборудования, приспособлений и инструментов для обеспечения производства сварных соединений с заданными свойствами: подготовка оборудования, приспособлений и инструментов к работе, выполнение контактной точечной сварки листовых конструкций с применением специализированного оборудования.</w:t>
            </w:r>
          </w:p>
          <w:p w14:paraId="15AEECB6" w14:textId="77777777" w:rsidR="000E399E" w:rsidRDefault="000E3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со сварочными материалами, применяемыми в данном производстве.</w:t>
            </w:r>
          </w:p>
          <w:p w14:paraId="72BBCB05" w14:textId="77777777" w:rsidR="000E399E" w:rsidRDefault="000E3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контролем качества продукции.</w:t>
            </w:r>
          </w:p>
          <w:p w14:paraId="296874E8" w14:textId="77777777" w:rsidR="000E399E" w:rsidRDefault="000E3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отчета по практике.</w:t>
            </w:r>
          </w:p>
        </w:tc>
        <w:tc>
          <w:tcPr>
            <w:tcW w:w="1842" w:type="dxa"/>
            <w:tcBorders>
              <w:top w:val="single" w:sz="4" w:space="0" w:color="auto"/>
              <w:left w:val="single" w:sz="4" w:space="0" w:color="auto"/>
              <w:bottom w:val="single" w:sz="4" w:space="0" w:color="auto"/>
              <w:right w:val="single" w:sz="4" w:space="0" w:color="auto"/>
            </w:tcBorders>
            <w:hideMark/>
          </w:tcPr>
          <w:p w14:paraId="2759A5F3" w14:textId="77777777" w:rsidR="000E399E" w:rsidRDefault="000E3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108</w:t>
            </w:r>
          </w:p>
        </w:tc>
        <w:tc>
          <w:tcPr>
            <w:tcW w:w="1843" w:type="dxa"/>
            <w:tcBorders>
              <w:top w:val="single" w:sz="4" w:space="0" w:color="auto"/>
              <w:left w:val="single" w:sz="4" w:space="0" w:color="auto"/>
              <w:bottom w:val="single" w:sz="4" w:space="0" w:color="auto"/>
              <w:right w:val="single" w:sz="4" w:space="0" w:color="auto"/>
            </w:tcBorders>
          </w:tcPr>
          <w:p w14:paraId="35402190" w14:textId="77777777" w:rsidR="000E399E" w:rsidRDefault="000E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ПК 1.1 </w:t>
            </w:r>
          </w:p>
          <w:p w14:paraId="78545352" w14:textId="77777777" w:rsidR="000E399E" w:rsidRDefault="000E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 1.2</w:t>
            </w:r>
          </w:p>
          <w:p w14:paraId="560D71F7" w14:textId="77777777" w:rsidR="000E399E" w:rsidRDefault="000E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 1.3</w:t>
            </w:r>
          </w:p>
          <w:p w14:paraId="5CD9F043" w14:textId="77777777" w:rsidR="000E399E" w:rsidRDefault="000E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 1.4.</w:t>
            </w:r>
          </w:p>
          <w:p w14:paraId="2FE32AE2" w14:textId="77777777" w:rsidR="000E399E" w:rsidRDefault="000E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ОК 2.</w:t>
            </w:r>
          </w:p>
          <w:p w14:paraId="38F0F333" w14:textId="77777777" w:rsidR="000E399E" w:rsidRDefault="000E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ОК 3.</w:t>
            </w:r>
          </w:p>
          <w:p w14:paraId="0EAEAFDE" w14:textId="77777777" w:rsidR="000E399E" w:rsidRDefault="000E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ОК 4.</w:t>
            </w:r>
          </w:p>
          <w:p w14:paraId="5E9D7DEF" w14:textId="77777777" w:rsidR="000E399E" w:rsidRDefault="000E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ОК 5.</w:t>
            </w:r>
          </w:p>
          <w:p w14:paraId="5AF5330F" w14:textId="77777777" w:rsidR="000E399E" w:rsidRDefault="000E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ОК 6,</w:t>
            </w:r>
          </w:p>
          <w:p w14:paraId="0BB49C3F" w14:textId="77777777" w:rsidR="000E399E" w:rsidRDefault="000E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ОК 8</w:t>
            </w:r>
          </w:p>
          <w:p w14:paraId="2ADACF8A" w14:textId="77777777" w:rsidR="000E399E" w:rsidRDefault="000E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0E399E" w14:paraId="08F91A89" w14:textId="77777777" w:rsidTr="000E399E">
        <w:trPr>
          <w:trHeight w:val="295"/>
        </w:trPr>
        <w:tc>
          <w:tcPr>
            <w:tcW w:w="10944" w:type="dxa"/>
            <w:gridSpan w:val="2"/>
            <w:tcBorders>
              <w:top w:val="single" w:sz="4" w:space="0" w:color="auto"/>
              <w:left w:val="single" w:sz="4" w:space="0" w:color="auto"/>
              <w:bottom w:val="single" w:sz="4" w:space="0" w:color="auto"/>
              <w:right w:val="single" w:sz="4" w:space="0" w:color="auto"/>
            </w:tcBorders>
            <w:hideMark/>
          </w:tcPr>
          <w:p w14:paraId="7C922102" w14:textId="77777777" w:rsidR="000E399E" w:rsidRPr="000E399E" w:rsidRDefault="000E399E">
            <w:pPr>
              <w:spacing w:after="0" w:line="240" w:lineRule="auto"/>
              <w:rPr>
                <w:rFonts w:ascii="Times New Roman" w:eastAsia="Times New Roman" w:hAnsi="Times New Roman" w:cs="Times New Roman"/>
                <w:b/>
                <w:bCs/>
                <w:sz w:val="24"/>
                <w:szCs w:val="24"/>
                <w:lang w:eastAsia="ru-RU"/>
              </w:rPr>
            </w:pPr>
            <w:r w:rsidRPr="000E399E">
              <w:rPr>
                <w:rFonts w:ascii="Times New Roman" w:eastAsia="Times New Roman" w:hAnsi="Times New Roman" w:cs="Times New Roman"/>
                <w:b/>
                <w:bCs/>
                <w:sz w:val="24"/>
                <w:szCs w:val="24"/>
                <w:lang w:eastAsia="ru-RU"/>
              </w:rPr>
              <w:t>Всего</w:t>
            </w:r>
          </w:p>
        </w:tc>
        <w:tc>
          <w:tcPr>
            <w:tcW w:w="1842" w:type="dxa"/>
            <w:tcBorders>
              <w:top w:val="single" w:sz="4" w:space="0" w:color="auto"/>
              <w:left w:val="single" w:sz="4" w:space="0" w:color="auto"/>
              <w:bottom w:val="single" w:sz="4" w:space="0" w:color="auto"/>
              <w:right w:val="single" w:sz="4" w:space="0" w:color="auto"/>
            </w:tcBorders>
            <w:hideMark/>
          </w:tcPr>
          <w:p w14:paraId="0D093973" w14:textId="66F4BD17" w:rsidR="000E399E" w:rsidRDefault="000E39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w:t>
            </w:r>
          </w:p>
        </w:tc>
        <w:tc>
          <w:tcPr>
            <w:tcW w:w="1843" w:type="dxa"/>
            <w:tcBorders>
              <w:top w:val="single" w:sz="4" w:space="0" w:color="auto"/>
              <w:left w:val="single" w:sz="4" w:space="0" w:color="auto"/>
              <w:bottom w:val="single" w:sz="4" w:space="0" w:color="auto"/>
              <w:right w:val="single" w:sz="4" w:space="0" w:color="auto"/>
            </w:tcBorders>
          </w:tcPr>
          <w:p w14:paraId="35ED9DA9" w14:textId="77777777" w:rsidR="000E399E" w:rsidRDefault="000E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bl>
    <w:p w14:paraId="577BA71A" w14:textId="77777777" w:rsidR="00416C1F" w:rsidRDefault="00416C1F" w:rsidP="00416C1F">
      <w:pPr>
        <w:spacing w:after="0" w:line="276" w:lineRule="auto"/>
        <w:rPr>
          <w:rFonts w:ascii="Times New Roman" w:eastAsia="Times New Roman" w:hAnsi="Times New Roman" w:cs="Times New Roman"/>
          <w:lang w:eastAsia="ru-RU"/>
        </w:rPr>
        <w:sectPr w:rsidR="00416C1F" w:rsidSect="000C4C1B">
          <w:pgSz w:w="16840" w:h="11907" w:orient="landscape"/>
          <w:pgMar w:top="426" w:right="1134" w:bottom="851" w:left="992" w:header="709" w:footer="709" w:gutter="0"/>
          <w:cols w:space="720"/>
        </w:sectPr>
      </w:pPr>
    </w:p>
    <w:p w14:paraId="3DC6662A" w14:textId="689C926D" w:rsidR="00416C1F" w:rsidRDefault="00416C1F" w:rsidP="00416C1F">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3. УСЛОВИЯ РЕАЛИЗАЦИИ </w:t>
      </w:r>
      <w:r w:rsidR="000E399E">
        <w:rPr>
          <w:rFonts w:ascii="Times New Roman" w:eastAsia="Times New Roman" w:hAnsi="Times New Roman" w:cs="Times New Roman"/>
          <w:b/>
          <w:sz w:val="24"/>
          <w:szCs w:val="24"/>
          <w:lang w:eastAsia="ru-RU"/>
        </w:rPr>
        <w:t>УЧЕБНОЙ ПРАКТИКИ</w:t>
      </w:r>
    </w:p>
    <w:p w14:paraId="7F4A2B4D" w14:textId="77777777" w:rsidR="00416C1F" w:rsidRDefault="00416C1F" w:rsidP="00416C1F">
      <w:pPr>
        <w:spacing w:after="0" w:line="276" w:lineRule="auto"/>
        <w:ind w:firstLine="709"/>
        <w:rPr>
          <w:rFonts w:ascii="Times New Roman" w:eastAsia="Times New Roman" w:hAnsi="Times New Roman" w:cs="Times New Roman"/>
          <w:b/>
          <w:bCs/>
          <w:sz w:val="24"/>
          <w:szCs w:val="24"/>
          <w:lang w:eastAsia="ru-RU"/>
        </w:rPr>
      </w:pPr>
    </w:p>
    <w:p w14:paraId="5B6C2534" w14:textId="28E2C2A5" w:rsidR="00416C1F" w:rsidRDefault="00416C1F" w:rsidP="00416C1F">
      <w:pPr>
        <w:spacing w:after="0" w:line="276" w:lineRule="auto"/>
        <w:ind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3.1. Для реализации </w:t>
      </w:r>
      <w:r w:rsidR="000E399E">
        <w:rPr>
          <w:rFonts w:ascii="Times New Roman" w:eastAsia="Times New Roman" w:hAnsi="Times New Roman" w:cs="Times New Roman"/>
          <w:b/>
          <w:bCs/>
          <w:sz w:val="24"/>
          <w:szCs w:val="24"/>
          <w:lang w:eastAsia="ru-RU"/>
        </w:rPr>
        <w:t>учебной практики дол</w:t>
      </w:r>
      <w:r>
        <w:rPr>
          <w:rFonts w:ascii="Times New Roman" w:eastAsia="Times New Roman" w:hAnsi="Times New Roman" w:cs="Times New Roman"/>
          <w:b/>
          <w:bCs/>
          <w:sz w:val="24"/>
          <w:szCs w:val="24"/>
          <w:lang w:eastAsia="ru-RU"/>
        </w:rPr>
        <w:t>жны быть предусмотрены следующие специальные помещения:</w:t>
      </w:r>
    </w:p>
    <w:p w14:paraId="5EDC1C06" w14:textId="77777777" w:rsidR="00416C1F" w:rsidRDefault="00416C1F" w:rsidP="00416C1F">
      <w:pPr>
        <w:suppressAutoHyphens/>
        <w:spacing w:after="0" w:line="240" w:lineRule="auto"/>
        <w:ind w:firstLine="708"/>
        <w:rPr>
          <w:rFonts w:ascii="Times New Roman" w:eastAsia="Times New Roman" w:hAnsi="Times New Roman" w:cs="Times New Roman"/>
          <w:b/>
          <w:i/>
          <w:iCs/>
          <w:sz w:val="24"/>
          <w:szCs w:val="24"/>
          <w:lang w:eastAsia="zh-CN"/>
        </w:rPr>
      </w:pPr>
      <w:r>
        <w:rPr>
          <w:rFonts w:ascii="Times New Roman" w:eastAsia="Times New Roman" w:hAnsi="Times New Roman" w:cs="Times New Roman"/>
          <w:b/>
          <w:i/>
          <w:iCs/>
          <w:sz w:val="24"/>
          <w:szCs w:val="24"/>
          <w:lang w:eastAsia="zh-CN"/>
        </w:rPr>
        <w:t>Мастерская «Сварочная»</w:t>
      </w:r>
    </w:p>
    <w:p w14:paraId="3D2BEDBE" w14:textId="77777777" w:rsidR="00416C1F" w:rsidRDefault="00416C1F" w:rsidP="00416C1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Выпрямитель для ручной многопостовой сварки</w:t>
      </w:r>
    </w:p>
    <w:p w14:paraId="594C6A83" w14:textId="77777777" w:rsidR="00416C1F" w:rsidRDefault="00416C1F" w:rsidP="00416C1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Выпрямитель для ручной сварки</w:t>
      </w:r>
    </w:p>
    <w:p w14:paraId="639F1148" w14:textId="77777777" w:rsidR="00416C1F" w:rsidRDefault="00416C1F" w:rsidP="00416C1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Полуавтомат для сварки в среде защитного газа в комплекте с источником питание</w:t>
      </w:r>
    </w:p>
    <w:p w14:paraId="6866F45C" w14:textId="77777777" w:rsidR="00416C1F" w:rsidRDefault="00416C1F" w:rsidP="00416C1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Установка для ручной аргонодуговой сварки</w:t>
      </w:r>
    </w:p>
    <w:p w14:paraId="50B95B44" w14:textId="77777777" w:rsidR="00416C1F" w:rsidRDefault="00416C1F" w:rsidP="00416C1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Полуавтомат для полуавтоматической сварки в среде защитного газа в комплекте с источником питания</w:t>
      </w:r>
    </w:p>
    <w:p w14:paraId="71EF247B" w14:textId="77777777" w:rsidR="00416C1F" w:rsidRDefault="00416C1F" w:rsidP="00416C1F">
      <w:pPr>
        <w:suppressAutoHyphens/>
        <w:spacing w:after="0" w:line="240" w:lineRule="auto"/>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Контактная машина для точечной сварки</w:t>
      </w:r>
    </w:p>
    <w:p w14:paraId="7E576848" w14:textId="77777777" w:rsidR="00416C1F" w:rsidRDefault="00416C1F" w:rsidP="00416C1F">
      <w:pPr>
        <w:suppressAutoHyphens/>
        <w:spacing w:after="0" w:line="240" w:lineRule="auto"/>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Автомат для сварки под флюсом</w:t>
      </w:r>
    </w:p>
    <w:p w14:paraId="7A489E0B" w14:textId="77777777" w:rsidR="00416C1F" w:rsidRDefault="00416C1F" w:rsidP="00416C1F">
      <w:pPr>
        <w:suppressAutoHyphens/>
        <w:spacing w:after="0" w:line="240" w:lineRule="auto"/>
        <w:ind w:firstLine="708"/>
        <w:rPr>
          <w:rFonts w:ascii="Times New Roman" w:eastAsia="Times New Roman" w:hAnsi="Times New Roman" w:cs="Times New Roman"/>
          <w:b/>
          <w:i/>
          <w:iCs/>
          <w:sz w:val="24"/>
          <w:szCs w:val="24"/>
          <w:lang w:eastAsia="zh-CN"/>
        </w:rPr>
      </w:pPr>
      <w:r>
        <w:rPr>
          <w:rFonts w:ascii="Times New Roman" w:eastAsia="Times New Roman" w:hAnsi="Times New Roman" w:cs="Times New Roman"/>
          <w:b/>
          <w:i/>
          <w:iCs/>
          <w:sz w:val="24"/>
          <w:szCs w:val="24"/>
          <w:lang w:eastAsia="zh-CN"/>
        </w:rPr>
        <w:t>Мастерская «Слесарная»</w:t>
      </w:r>
    </w:p>
    <w:p w14:paraId="4EE410FE" w14:textId="77777777" w:rsidR="00416C1F" w:rsidRDefault="00416C1F" w:rsidP="00416C1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Верстак с тисками </w:t>
      </w:r>
    </w:p>
    <w:p w14:paraId="1E6CCA00" w14:textId="77777777" w:rsidR="00416C1F" w:rsidRDefault="00416C1F" w:rsidP="00416C1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Доска ДА-14 (слесарное дело)</w:t>
      </w:r>
    </w:p>
    <w:p w14:paraId="4E8E20CA" w14:textId="77777777" w:rsidR="00416C1F" w:rsidRDefault="00416C1F" w:rsidP="00416C1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Станок напольный сверлильный</w:t>
      </w:r>
    </w:p>
    <w:p w14:paraId="3D8CC777" w14:textId="77777777" w:rsidR="00416C1F" w:rsidRDefault="00416C1F" w:rsidP="00416C1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Станок сверлильный </w:t>
      </w:r>
    </w:p>
    <w:p w14:paraId="5CCCF127" w14:textId="77777777" w:rsidR="00416C1F" w:rsidRDefault="00416C1F" w:rsidP="00416C1F">
      <w:pPr>
        <w:suppressAutoHyphens/>
        <w:spacing w:after="0" w:line="240" w:lineRule="auto"/>
        <w:rPr>
          <w:rFonts w:ascii="Times New Roman" w:eastAsia="Times New Roman" w:hAnsi="Times New Roman" w:cs="Times New Roman"/>
          <w:bCs/>
          <w:sz w:val="24"/>
          <w:szCs w:val="24"/>
          <w:lang w:eastAsia="zh-CN"/>
        </w:rPr>
      </w:pPr>
      <w:proofErr w:type="spellStart"/>
      <w:r>
        <w:rPr>
          <w:rFonts w:ascii="Times New Roman" w:eastAsia="Times New Roman" w:hAnsi="Times New Roman" w:cs="Times New Roman"/>
          <w:bCs/>
          <w:sz w:val="24"/>
          <w:szCs w:val="24"/>
          <w:lang w:eastAsia="zh-CN"/>
        </w:rPr>
        <w:t>Учебно</w:t>
      </w:r>
      <w:proofErr w:type="spellEnd"/>
      <w:r>
        <w:rPr>
          <w:rFonts w:ascii="Times New Roman" w:eastAsia="Times New Roman" w:hAnsi="Times New Roman" w:cs="Times New Roman"/>
          <w:bCs/>
          <w:sz w:val="24"/>
          <w:szCs w:val="24"/>
          <w:lang w:eastAsia="zh-CN"/>
        </w:rPr>
        <w:t xml:space="preserve"> –токарная система с ЧПУ </w:t>
      </w:r>
    </w:p>
    <w:p w14:paraId="3D4C459A" w14:textId="77777777" w:rsidR="00416C1F" w:rsidRDefault="00416C1F" w:rsidP="00416C1F">
      <w:pPr>
        <w:suppressAutoHyphens/>
        <w:spacing w:after="0" w:line="240" w:lineRule="auto"/>
        <w:rPr>
          <w:rFonts w:ascii="Times New Roman" w:eastAsia="Times New Roman" w:hAnsi="Times New Roman" w:cs="Times New Roman"/>
          <w:bCs/>
          <w:sz w:val="24"/>
          <w:szCs w:val="24"/>
          <w:lang w:eastAsia="zh-CN"/>
        </w:rPr>
      </w:pPr>
      <w:proofErr w:type="spellStart"/>
      <w:r>
        <w:rPr>
          <w:rFonts w:ascii="Times New Roman" w:eastAsia="Times New Roman" w:hAnsi="Times New Roman" w:cs="Times New Roman"/>
          <w:bCs/>
          <w:sz w:val="24"/>
          <w:szCs w:val="24"/>
          <w:lang w:eastAsia="zh-CN"/>
        </w:rPr>
        <w:t>Учебно</w:t>
      </w:r>
      <w:proofErr w:type="spellEnd"/>
      <w:r>
        <w:rPr>
          <w:rFonts w:ascii="Times New Roman" w:eastAsia="Times New Roman" w:hAnsi="Times New Roman" w:cs="Times New Roman"/>
          <w:bCs/>
          <w:sz w:val="24"/>
          <w:szCs w:val="24"/>
          <w:lang w:eastAsia="zh-CN"/>
        </w:rPr>
        <w:t xml:space="preserve"> –фрезерная система с ЧПУ</w:t>
      </w:r>
    </w:p>
    <w:p w14:paraId="3216F605" w14:textId="77777777" w:rsidR="00416C1F" w:rsidRDefault="00416C1F" w:rsidP="00416C1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Комплект слесарных инструментов </w:t>
      </w:r>
    </w:p>
    <w:p w14:paraId="35E8E5D3" w14:textId="77777777" w:rsidR="00416C1F" w:rsidRDefault="00416C1F" w:rsidP="00416C1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Комплект токарных инструментов </w:t>
      </w:r>
    </w:p>
    <w:p w14:paraId="42C5987C" w14:textId="77777777" w:rsidR="00416C1F" w:rsidRDefault="00416C1F" w:rsidP="00416C1F">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Комплект фрезерных инструментов</w:t>
      </w:r>
    </w:p>
    <w:p w14:paraId="317795CE" w14:textId="77777777" w:rsidR="00416C1F" w:rsidRDefault="00416C1F" w:rsidP="00416C1F">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zh-CN"/>
        </w:rPr>
        <w:t>Инструментальный шкаф</w:t>
      </w:r>
    </w:p>
    <w:p w14:paraId="53BAC19F" w14:textId="77777777" w:rsidR="00416C1F" w:rsidRDefault="00416C1F" w:rsidP="00416C1F">
      <w:pPr>
        <w:spacing w:after="0" w:line="276" w:lineRule="auto"/>
        <w:ind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 Информационное обеспечение реализации программы</w:t>
      </w:r>
    </w:p>
    <w:p w14:paraId="3EA2DD09" w14:textId="77777777" w:rsidR="00416C1F" w:rsidRDefault="00416C1F" w:rsidP="00416C1F">
      <w:pPr>
        <w:suppressAutoHyphen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eastAsia="Times New Roman" w:hAnsi="Times New Roman" w:cs="Times New Roman"/>
          <w:bCs/>
          <w:sz w:val="24"/>
          <w:szCs w:val="24"/>
          <w:lang w:eastAsia="ru-RU"/>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90667CF" w14:textId="77777777" w:rsidR="00416C1F" w:rsidRDefault="00416C1F" w:rsidP="00416C1F">
      <w:pPr>
        <w:spacing w:line="276" w:lineRule="auto"/>
        <w:ind w:firstLine="709"/>
        <w:contextualSpacing/>
        <w:rPr>
          <w:rFonts w:ascii="Times New Roman" w:eastAsia="Times New Roman" w:hAnsi="Times New Roman" w:cs="Times New Roman"/>
          <w:sz w:val="24"/>
          <w:szCs w:val="24"/>
          <w:lang w:eastAsia="ru-RU"/>
        </w:rPr>
      </w:pPr>
    </w:p>
    <w:p w14:paraId="55C912E4" w14:textId="77777777" w:rsidR="00416C1F" w:rsidRDefault="00416C1F" w:rsidP="00416C1F">
      <w:pPr>
        <w:spacing w:line="240" w:lineRule="auto"/>
        <w:ind w:firstLine="709"/>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3.2.1. Основные печатные издания</w:t>
      </w:r>
    </w:p>
    <w:p w14:paraId="1DE6927E" w14:textId="77777777" w:rsidR="00416C1F" w:rsidRDefault="00416C1F" w:rsidP="00416C1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И.Н.</w:t>
      </w:r>
      <w:proofErr w:type="gramEnd"/>
      <w:r>
        <w:rPr>
          <w:rFonts w:ascii="Times New Roman" w:eastAsia="Times New Roman" w:hAnsi="Times New Roman" w:cs="Times New Roman"/>
          <w:sz w:val="24"/>
          <w:szCs w:val="24"/>
          <w:lang w:eastAsia="ru-RU"/>
        </w:rPr>
        <w:t xml:space="preserve"> Иванов Организация производства на промышленных предприятиях. Учебник.</w:t>
      </w:r>
    </w:p>
    <w:p w14:paraId="318EA133" w14:textId="77777777" w:rsidR="00416C1F" w:rsidRDefault="00416C1F" w:rsidP="00416C1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 - М.: НИЦ ИНФРАМ</w:t>
      </w:r>
    </w:p>
    <w:p w14:paraId="47CAE88F" w14:textId="77777777" w:rsidR="00416C1F" w:rsidRDefault="00416C1F" w:rsidP="00416C1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Черепахин, А. А.  Технология сварочных работ: учебник для среднего профессионального образования / А. А. Черепахин, В. М. Виноградов, Н. Ф. </w:t>
      </w:r>
      <w:proofErr w:type="spellStart"/>
      <w:r>
        <w:rPr>
          <w:rFonts w:ascii="Times New Roman" w:eastAsia="Times New Roman" w:hAnsi="Times New Roman" w:cs="Times New Roman"/>
          <w:sz w:val="24"/>
          <w:szCs w:val="24"/>
          <w:lang w:eastAsia="ru-RU"/>
        </w:rPr>
        <w:t>Шпунькин</w:t>
      </w:r>
      <w:proofErr w:type="spellEnd"/>
      <w:r>
        <w:rPr>
          <w:rFonts w:ascii="Times New Roman" w:eastAsia="Times New Roman" w:hAnsi="Times New Roman" w:cs="Times New Roman"/>
          <w:sz w:val="24"/>
          <w:szCs w:val="24"/>
          <w:lang w:eastAsia="ru-RU"/>
        </w:rPr>
        <w:t xml:space="preserve">. — 2-е изд., </w:t>
      </w:r>
      <w:proofErr w:type="spellStart"/>
      <w:r>
        <w:rPr>
          <w:rFonts w:ascii="Times New Roman" w:eastAsia="Times New Roman" w:hAnsi="Times New Roman" w:cs="Times New Roman"/>
          <w:sz w:val="24"/>
          <w:szCs w:val="24"/>
          <w:lang w:eastAsia="ru-RU"/>
        </w:rPr>
        <w:t>испр</w:t>
      </w:r>
      <w:proofErr w:type="spellEnd"/>
      <w:r>
        <w:rPr>
          <w:rFonts w:ascii="Times New Roman" w:eastAsia="Times New Roman" w:hAnsi="Times New Roman" w:cs="Times New Roman"/>
          <w:sz w:val="24"/>
          <w:szCs w:val="24"/>
          <w:lang w:eastAsia="ru-RU"/>
        </w:rPr>
        <w:t xml:space="preserve">. и доп. — </w:t>
      </w:r>
      <w:proofErr w:type="gramStart"/>
      <w:r>
        <w:rPr>
          <w:rFonts w:ascii="Times New Roman" w:eastAsia="Times New Roman" w:hAnsi="Times New Roman" w:cs="Times New Roman"/>
          <w:sz w:val="24"/>
          <w:szCs w:val="24"/>
          <w:lang w:eastAsia="ru-RU"/>
        </w:rPr>
        <w:t>Москва :</w:t>
      </w:r>
      <w:proofErr w:type="gramEnd"/>
      <w:r>
        <w:rPr>
          <w:rFonts w:ascii="Times New Roman" w:eastAsia="Times New Roman" w:hAnsi="Times New Roman" w:cs="Times New Roman"/>
          <w:sz w:val="24"/>
          <w:szCs w:val="24"/>
          <w:lang w:eastAsia="ru-RU"/>
        </w:rPr>
        <w:t xml:space="preserve"> Издательство </w:t>
      </w:r>
      <w:proofErr w:type="spellStart"/>
      <w:r>
        <w:rPr>
          <w:rFonts w:ascii="Times New Roman" w:eastAsia="Times New Roman" w:hAnsi="Times New Roman" w:cs="Times New Roman"/>
          <w:sz w:val="24"/>
          <w:szCs w:val="24"/>
          <w:lang w:eastAsia="ru-RU"/>
        </w:rPr>
        <w:t>Юрайт</w:t>
      </w:r>
      <w:proofErr w:type="spellEnd"/>
      <w:r>
        <w:rPr>
          <w:rFonts w:ascii="Times New Roman" w:eastAsia="Times New Roman" w:hAnsi="Times New Roman" w:cs="Times New Roman"/>
          <w:sz w:val="24"/>
          <w:szCs w:val="24"/>
          <w:lang w:eastAsia="ru-RU"/>
        </w:rPr>
        <w:t xml:space="preserve">, 2022. — 269 с. — (Профессиональное образование). — ISBN 978-5-534-08456-6. — Текст: электронный // Образовательная платформа </w:t>
      </w:r>
      <w:proofErr w:type="spellStart"/>
      <w:r>
        <w:rPr>
          <w:rFonts w:ascii="Times New Roman" w:eastAsia="Times New Roman" w:hAnsi="Times New Roman" w:cs="Times New Roman"/>
          <w:sz w:val="24"/>
          <w:szCs w:val="24"/>
          <w:lang w:eastAsia="ru-RU"/>
        </w:rPr>
        <w:t>Юрайт</w:t>
      </w:r>
      <w:proofErr w:type="spellEnd"/>
      <w:r>
        <w:rPr>
          <w:rFonts w:ascii="Times New Roman" w:eastAsia="Times New Roman" w:hAnsi="Times New Roman" w:cs="Times New Roman"/>
          <w:sz w:val="24"/>
          <w:szCs w:val="24"/>
          <w:lang w:eastAsia="ru-RU"/>
        </w:rPr>
        <w:t xml:space="preserve"> [сайт]. — URL: </w:t>
      </w:r>
      <w:hyperlink r:id="rId7" w:history="1">
        <w:r>
          <w:rPr>
            <w:rStyle w:val="ad"/>
            <w:rFonts w:eastAsia="Times New Roman"/>
            <w:color w:val="003399"/>
            <w:sz w:val="24"/>
            <w:szCs w:val="24"/>
            <w:lang w:eastAsia="ru-RU"/>
          </w:rPr>
          <w:t>https://urait.ru/bcode/492757</w:t>
        </w:r>
      </w:hyperlink>
    </w:p>
    <w:p w14:paraId="4E489748" w14:textId="77777777" w:rsidR="00416C1F" w:rsidRDefault="00416C1F" w:rsidP="00416C1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p>
    <w:p w14:paraId="51E07D1F" w14:textId="77777777" w:rsidR="00416C1F" w:rsidRDefault="00416C1F" w:rsidP="00416C1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3.2.2. Основные электронные издания</w:t>
      </w:r>
    </w:p>
    <w:bookmarkStart w:id="4" w:name="_Hlk82763848"/>
    <w:p w14:paraId="2C2CF18B" w14:textId="77777777" w:rsidR="00416C1F" w:rsidRDefault="00416C1F" w:rsidP="00416C1F">
      <w:pPr>
        <w:spacing w:after="0" w:line="240" w:lineRule="auto"/>
        <w:rPr>
          <w:rFonts w:ascii="Times New Roman" w:eastAsia="Calibri" w:hAnsi="Times New Roman" w:cs="Times New Roman"/>
          <w:sz w:val="24"/>
          <w:szCs w:val="24"/>
          <w:lang w:eastAsia="ru-RU"/>
        </w:rPr>
      </w:pPr>
      <w:r>
        <w:fldChar w:fldCharType="begin"/>
      </w:r>
      <w:r>
        <w:instrText>HYPERLINK "http://urait.ru/ebs"</w:instrText>
      </w:r>
      <w:r>
        <w:fldChar w:fldCharType="separate"/>
      </w:r>
      <w:r>
        <w:rPr>
          <w:rStyle w:val="ad"/>
          <w:rFonts w:eastAsia="Calibri"/>
          <w:color w:val="003399"/>
          <w:sz w:val="24"/>
          <w:szCs w:val="24"/>
          <w:lang w:eastAsia="ru-RU"/>
        </w:rPr>
        <w:t>http://urait.ru/ebs</w:t>
      </w:r>
      <w:r>
        <w:fldChar w:fldCharType="end"/>
      </w:r>
      <w:r>
        <w:rPr>
          <w:rFonts w:ascii="Times New Roman" w:eastAsia="Calibri" w:hAnsi="Times New Roman" w:cs="Times New Roman"/>
          <w:sz w:val="24"/>
          <w:szCs w:val="24"/>
          <w:lang w:eastAsia="ru-RU"/>
        </w:rPr>
        <w:t xml:space="preserve"> Электронная библиотечная система </w:t>
      </w:r>
      <w:proofErr w:type="spellStart"/>
      <w:r>
        <w:rPr>
          <w:rFonts w:ascii="Times New Roman" w:eastAsia="Calibri" w:hAnsi="Times New Roman" w:cs="Times New Roman"/>
          <w:sz w:val="24"/>
          <w:szCs w:val="24"/>
          <w:lang w:eastAsia="ru-RU"/>
        </w:rPr>
        <w:t>Юрайт</w:t>
      </w:r>
      <w:proofErr w:type="spellEnd"/>
    </w:p>
    <w:p w14:paraId="533B2ED2" w14:textId="77777777" w:rsidR="00416C1F" w:rsidRDefault="00000000" w:rsidP="00416C1F">
      <w:pPr>
        <w:spacing w:after="0" w:line="240" w:lineRule="auto"/>
        <w:rPr>
          <w:rFonts w:ascii="Times New Roman" w:eastAsia="Calibri" w:hAnsi="Times New Roman" w:cs="Times New Roman"/>
          <w:sz w:val="24"/>
          <w:szCs w:val="24"/>
          <w:lang w:eastAsia="ru-RU"/>
        </w:rPr>
      </w:pPr>
      <w:hyperlink r:id="rId8" w:history="1">
        <w:r w:rsidR="00416C1F">
          <w:rPr>
            <w:rStyle w:val="ad"/>
            <w:rFonts w:eastAsia="Calibri"/>
            <w:color w:val="003399"/>
            <w:sz w:val="24"/>
            <w:szCs w:val="24"/>
            <w:lang w:eastAsia="ru-RU"/>
          </w:rPr>
          <w:t>http://www.iprbookshop.ru/</w:t>
        </w:r>
      </w:hyperlink>
      <w:r w:rsidR="00416C1F">
        <w:rPr>
          <w:rFonts w:ascii="Times New Roman" w:eastAsia="Calibri" w:hAnsi="Times New Roman" w:cs="Times New Roman"/>
          <w:sz w:val="24"/>
          <w:szCs w:val="24"/>
          <w:lang w:eastAsia="ru-RU"/>
        </w:rPr>
        <w:t xml:space="preserve"> Электронная библиотечная система </w:t>
      </w:r>
      <w:proofErr w:type="spellStart"/>
      <w:r w:rsidR="00416C1F">
        <w:rPr>
          <w:rFonts w:ascii="Times New Roman" w:eastAsia="Calibri" w:hAnsi="Times New Roman" w:cs="Times New Roman"/>
          <w:sz w:val="24"/>
          <w:szCs w:val="24"/>
          <w:lang w:eastAsia="ru-RU"/>
        </w:rPr>
        <w:t>IPRbook</w:t>
      </w:r>
      <w:proofErr w:type="spellEnd"/>
    </w:p>
    <w:bookmarkEnd w:id="4"/>
    <w:p w14:paraId="20801984" w14:textId="77777777" w:rsidR="00416C1F" w:rsidRDefault="00416C1F" w:rsidP="00416C1F">
      <w:pPr>
        <w:spacing w:after="0" w:line="240" w:lineRule="auto"/>
        <w:rPr>
          <w:rFonts w:ascii="Times New Roman" w:eastAsia="Times New Roman" w:hAnsi="Times New Roman" w:cs="Times New Roman"/>
          <w:bCs/>
          <w:color w:val="003399"/>
          <w:sz w:val="24"/>
          <w:szCs w:val="24"/>
          <w:u w:val="single"/>
          <w:lang w:eastAsia="ru-RU"/>
        </w:rPr>
      </w:pPr>
      <w:r>
        <w:rPr>
          <w:rFonts w:ascii="Times New Roman" w:eastAsia="Times New Roman" w:hAnsi="Times New Roman" w:cs="Times New Roman"/>
          <w:bCs/>
          <w:sz w:val="24"/>
          <w:szCs w:val="24"/>
          <w:lang w:eastAsia="ru-RU"/>
        </w:rPr>
        <w:t xml:space="preserve">Программно-учебный модуль Технологический процесс сварки </w:t>
      </w:r>
      <w:hyperlink r:id="rId9" w:history="1">
        <w:r>
          <w:rPr>
            <w:rStyle w:val="ad"/>
            <w:rFonts w:eastAsia="Times New Roman"/>
            <w:bCs/>
            <w:color w:val="003399"/>
            <w:sz w:val="24"/>
            <w:szCs w:val="24"/>
            <w:lang w:eastAsia="ru-RU"/>
          </w:rPr>
          <w:t>https://e-learning.tspk-mo.ru/shellserver/cover/?id=568861&amp;url=%3Fid%3D4952</w:t>
        </w:r>
      </w:hyperlink>
    </w:p>
    <w:p w14:paraId="6D5F8DA7" w14:textId="77777777" w:rsidR="00416C1F" w:rsidRDefault="00416C1F" w:rsidP="00416C1F">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Электронный ресурс «Единое окно доступа к образовательным ресурсам» </w:t>
      </w:r>
      <w:hyperlink r:id="rId10" w:history="1">
        <w:r>
          <w:rPr>
            <w:rStyle w:val="ad"/>
            <w:rFonts w:eastAsia="Times New Roman"/>
            <w:bCs/>
            <w:iCs/>
            <w:color w:val="003399"/>
            <w:sz w:val="24"/>
            <w:szCs w:val="24"/>
            <w:lang w:eastAsia="ru-RU"/>
          </w:rPr>
          <w:t>http://window.edu.ru</w:t>
        </w:r>
      </w:hyperlink>
    </w:p>
    <w:p w14:paraId="05CA426C" w14:textId="77777777" w:rsidR="00416C1F" w:rsidRDefault="00416C1F" w:rsidP="00416C1F">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Электронный ресурс «Федеральный центр информационно- образовательных ресурсов». </w:t>
      </w:r>
      <w:hyperlink r:id="rId11" w:history="1">
        <w:r>
          <w:rPr>
            <w:rStyle w:val="ad"/>
            <w:rFonts w:eastAsia="Times New Roman"/>
            <w:bCs/>
            <w:iCs/>
            <w:color w:val="003399"/>
            <w:sz w:val="24"/>
            <w:szCs w:val="24"/>
            <w:lang w:eastAsia="ru-RU"/>
          </w:rPr>
          <w:t>http://fcior.edu.ru</w:t>
        </w:r>
      </w:hyperlink>
    </w:p>
    <w:p w14:paraId="3B62DB5D" w14:textId="77777777" w:rsidR="00416C1F" w:rsidRDefault="00416C1F" w:rsidP="00416C1F">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Учебная мастерская: </w:t>
      </w:r>
      <w:proofErr w:type="spellStart"/>
      <w:r>
        <w:rPr>
          <w:rFonts w:ascii="Times New Roman" w:eastAsia="Times New Roman" w:hAnsi="Times New Roman" w:cs="Times New Roman"/>
          <w:bCs/>
          <w:iCs/>
          <w:sz w:val="24"/>
          <w:szCs w:val="24"/>
          <w:lang w:eastAsia="ru-RU"/>
        </w:rPr>
        <w:t>http</w:t>
      </w:r>
      <w:proofErr w:type="spellEnd"/>
      <w:r>
        <w:rPr>
          <w:rFonts w:ascii="Times New Roman" w:eastAsia="Times New Roman" w:hAnsi="Times New Roman" w:cs="Times New Roman"/>
          <w:bCs/>
          <w:iCs/>
          <w:sz w:val="24"/>
          <w:szCs w:val="24"/>
          <w:lang w:eastAsia="ru-RU"/>
        </w:rPr>
        <w:t>\\www.edu.BPwin -- Мастерская Dr_dimdim.ru</w:t>
      </w:r>
    </w:p>
    <w:p w14:paraId="5A86461E" w14:textId="77777777" w:rsidR="00416C1F" w:rsidRDefault="00416C1F" w:rsidP="00416C1F">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Образовательный портал: </w:t>
      </w:r>
      <w:proofErr w:type="gramStart"/>
      <w:r>
        <w:rPr>
          <w:rFonts w:ascii="Times New Roman" w:eastAsia="Times New Roman" w:hAnsi="Times New Roman" w:cs="Times New Roman"/>
          <w:bCs/>
          <w:iCs/>
          <w:sz w:val="24"/>
          <w:szCs w:val="24"/>
          <w:lang w:eastAsia="ru-RU"/>
        </w:rPr>
        <w:t>http\\www.edu.bd.ru</w:t>
      </w:r>
      <w:proofErr w:type="gramEnd"/>
    </w:p>
    <w:p w14:paraId="6C3CC3BD" w14:textId="77777777" w:rsidR="00416C1F" w:rsidRDefault="00416C1F" w:rsidP="00416C1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14:paraId="722E1781" w14:textId="77777777" w:rsidR="00416C1F" w:rsidRDefault="00416C1F" w:rsidP="00416C1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ab/>
        <w:t xml:space="preserve">3.2.3. Дополнительные источники </w:t>
      </w:r>
      <w:r>
        <w:rPr>
          <w:rFonts w:ascii="Times New Roman" w:eastAsia="Times New Roman" w:hAnsi="Times New Roman" w:cs="Times New Roman"/>
          <w:i/>
          <w:sz w:val="24"/>
          <w:szCs w:val="24"/>
          <w:lang w:eastAsia="ru-RU"/>
        </w:rPr>
        <w:t>(при необходимости)</w:t>
      </w:r>
    </w:p>
    <w:p w14:paraId="6D4894CA" w14:textId="77777777" w:rsidR="00416C1F" w:rsidRDefault="00416C1F" w:rsidP="00416C1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Банов М.Д. Технология и оборудование контактной: учебник для студентов учреждений среднего профессионального образования – М.: издательский центр Академия, 2011. – 224с.</w:t>
      </w:r>
    </w:p>
    <w:p w14:paraId="1480FD00" w14:textId="77777777" w:rsidR="00416C1F" w:rsidRDefault="00416C1F" w:rsidP="00416C1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Банов М.Д., Казаков Ю.В., </w:t>
      </w:r>
      <w:proofErr w:type="spellStart"/>
      <w:r>
        <w:rPr>
          <w:rFonts w:ascii="Times New Roman" w:eastAsia="Times New Roman" w:hAnsi="Times New Roman" w:cs="Times New Roman"/>
          <w:sz w:val="24"/>
          <w:szCs w:val="24"/>
          <w:lang w:eastAsia="ru-RU"/>
        </w:rPr>
        <w:t>Козуллин</w:t>
      </w:r>
      <w:proofErr w:type="spellEnd"/>
      <w:r>
        <w:rPr>
          <w:rFonts w:ascii="Times New Roman" w:eastAsia="Times New Roman" w:hAnsi="Times New Roman" w:cs="Times New Roman"/>
          <w:sz w:val="24"/>
          <w:szCs w:val="24"/>
          <w:lang w:eastAsia="ru-RU"/>
        </w:rPr>
        <w:t xml:space="preserve"> М.Г. Сварка и резка </w:t>
      </w:r>
      <w:proofErr w:type="spellStart"/>
      <w:proofErr w:type="gramStart"/>
      <w:r>
        <w:rPr>
          <w:rFonts w:ascii="Times New Roman" w:eastAsia="Times New Roman" w:hAnsi="Times New Roman" w:cs="Times New Roman"/>
          <w:sz w:val="24"/>
          <w:szCs w:val="24"/>
          <w:lang w:eastAsia="ru-RU"/>
        </w:rPr>
        <w:t>материалов:Учебное</w:t>
      </w:r>
      <w:proofErr w:type="spellEnd"/>
      <w:proofErr w:type="gramEnd"/>
      <w:r>
        <w:rPr>
          <w:rFonts w:ascii="Times New Roman" w:eastAsia="Times New Roman" w:hAnsi="Times New Roman" w:cs="Times New Roman"/>
          <w:sz w:val="24"/>
          <w:szCs w:val="24"/>
          <w:lang w:eastAsia="ru-RU"/>
        </w:rPr>
        <w:t xml:space="preserve"> пособие, 2е изд., стер. - М.: Издательский центр «Академия», 2011. - 400с.</w:t>
      </w:r>
    </w:p>
    <w:p w14:paraId="3376A6F7" w14:textId="77777777" w:rsidR="00416C1F" w:rsidRDefault="00416C1F" w:rsidP="00416C1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spellStart"/>
      <w:r>
        <w:rPr>
          <w:rFonts w:ascii="Times New Roman" w:eastAsia="Times New Roman" w:hAnsi="Times New Roman" w:cs="Times New Roman"/>
          <w:sz w:val="24"/>
          <w:szCs w:val="24"/>
          <w:lang w:eastAsia="ru-RU"/>
        </w:rPr>
        <w:t>Кологанов</w:t>
      </w:r>
      <w:proofErr w:type="spellEnd"/>
      <w:r>
        <w:rPr>
          <w:rFonts w:ascii="Times New Roman" w:eastAsia="Times New Roman" w:hAnsi="Times New Roman" w:cs="Times New Roman"/>
          <w:sz w:val="24"/>
          <w:szCs w:val="24"/>
          <w:lang w:eastAsia="ru-RU"/>
        </w:rPr>
        <w:t xml:space="preserve"> Л.А. Сварочные работы. Сварка, резка, пайка и наплавка: Учебное пособие – 2е </w:t>
      </w:r>
      <w:proofErr w:type="gramStart"/>
      <w:r>
        <w:rPr>
          <w:rFonts w:ascii="Times New Roman" w:eastAsia="Times New Roman" w:hAnsi="Times New Roman" w:cs="Times New Roman"/>
          <w:sz w:val="24"/>
          <w:szCs w:val="24"/>
          <w:lang w:eastAsia="ru-RU"/>
        </w:rPr>
        <w:t>изд.,-</w:t>
      </w:r>
      <w:proofErr w:type="gramEnd"/>
      <w:r>
        <w:rPr>
          <w:rFonts w:ascii="Times New Roman" w:eastAsia="Times New Roman" w:hAnsi="Times New Roman" w:cs="Times New Roman"/>
          <w:sz w:val="24"/>
          <w:szCs w:val="24"/>
          <w:lang w:eastAsia="ru-RU"/>
        </w:rPr>
        <w:t xml:space="preserve"> М.: Издательско-торговая корпорация «Дашков и Ко», 2010. - 408с.</w:t>
      </w:r>
    </w:p>
    <w:p w14:paraId="69F033E2" w14:textId="77777777" w:rsidR="00416C1F" w:rsidRDefault="00416C1F" w:rsidP="00416C1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Маслов </w:t>
      </w:r>
      <w:proofErr w:type="gramStart"/>
      <w:r>
        <w:rPr>
          <w:rFonts w:ascii="Times New Roman" w:eastAsia="Times New Roman" w:hAnsi="Times New Roman" w:cs="Times New Roman"/>
          <w:sz w:val="24"/>
          <w:szCs w:val="24"/>
          <w:lang w:eastAsia="ru-RU"/>
        </w:rPr>
        <w:t>Б.Г.</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Выборков</w:t>
      </w:r>
      <w:proofErr w:type="spellEnd"/>
      <w:r>
        <w:rPr>
          <w:rFonts w:ascii="Times New Roman" w:eastAsia="Times New Roman" w:hAnsi="Times New Roman" w:cs="Times New Roman"/>
          <w:sz w:val="24"/>
          <w:szCs w:val="24"/>
          <w:lang w:eastAsia="ru-RU"/>
        </w:rPr>
        <w:t xml:space="preserve"> А.П. Проектирование сварных конструкций: учебник для студентов учреждений среднего профессионального образования – М.: Издательский центр «Академия», 2010.- 256с.</w:t>
      </w:r>
    </w:p>
    <w:p w14:paraId="3F03635B" w14:textId="77777777" w:rsidR="00416C1F" w:rsidRDefault="00416C1F" w:rsidP="00416C1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Милютин В.С., Катаев </w:t>
      </w:r>
      <w:proofErr w:type="gramStart"/>
      <w:r>
        <w:rPr>
          <w:rFonts w:ascii="Times New Roman" w:eastAsia="Times New Roman" w:hAnsi="Times New Roman" w:cs="Times New Roman"/>
          <w:sz w:val="24"/>
          <w:szCs w:val="24"/>
          <w:lang w:eastAsia="ru-RU"/>
        </w:rPr>
        <w:t>Р.Ф.</w:t>
      </w:r>
      <w:proofErr w:type="gramEnd"/>
      <w:r>
        <w:rPr>
          <w:rFonts w:ascii="Times New Roman" w:eastAsia="Times New Roman" w:hAnsi="Times New Roman" w:cs="Times New Roman"/>
          <w:sz w:val="24"/>
          <w:szCs w:val="24"/>
          <w:lang w:eastAsia="ru-RU"/>
        </w:rPr>
        <w:t xml:space="preserve"> Источники питания для электрической сварки плавлением: учебник для студентов учреждений среднего профессионального образования – М.: издательский центр Академия, 2010. – 368с.</w:t>
      </w:r>
    </w:p>
    <w:p w14:paraId="00077660" w14:textId="77777777" w:rsidR="00416C1F" w:rsidRDefault="00416C1F" w:rsidP="00416C1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Полевой </w:t>
      </w:r>
      <w:proofErr w:type="gramStart"/>
      <w:r>
        <w:rPr>
          <w:rFonts w:ascii="Times New Roman" w:eastAsia="Times New Roman" w:hAnsi="Times New Roman" w:cs="Times New Roman"/>
          <w:sz w:val="24"/>
          <w:szCs w:val="24"/>
          <w:lang w:eastAsia="ru-RU"/>
        </w:rPr>
        <w:t>Г.В.</w:t>
      </w:r>
      <w:proofErr w:type="gramEnd"/>
      <w:r>
        <w:rPr>
          <w:rFonts w:ascii="Times New Roman" w:eastAsia="Times New Roman" w:hAnsi="Times New Roman" w:cs="Times New Roman"/>
          <w:sz w:val="24"/>
          <w:szCs w:val="24"/>
          <w:lang w:eastAsia="ru-RU"/>
        </w:rPr>
        <w:t>, Сухинин Г.К. Газопламенная обработка металлов: учебник для студентов учреждений среднего профессионального образования – М.: издательский центр Академия, 2010. – 368с.</w:t>
      </w:r>
    </w:p>
    <w:p w14:paraId="3954EBF6" w14:textId="77777777" w:rsidR="00416C1F" w:rsidRDefault="00416C1F" w:rsidP="00416C1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Щекин </w:t>
      </w:r>
      <w:proofErr w:type="gramStart"/>
      <w:r>
        <w:rPr>
          <w:rFonts w:ascii="Times New Roman" w:eastAsia="Times New Roman" w:hAnsi="Times New Roman" w:cs="Times New Roman"/>
          <w:sz w:val="24"/>
          <w:szCs w:val="24"/>
          <w:lang w:eastAsia="ru-RU"/>
        </w:rPr>
        <w:t>В.А.</w:t>
      </w:r>
      <w:proofErr w:type="gramEnd"/>
      <w:r>
        <w:rPr>
          <w:rFonts w:ascii="Times New Roman" w:eastAsia="Times New Roman" w:hAnsi="Times New Roman" w:cs="Times New Roman"/>
          <w:sz w:val="24"/>
          <w:szCs w:val="24"/>
          <w:lang w:eastAsia="ru-RU"/>
        </w:rPr>
        <w:t xml:space="preserve"> Технологические основы сварки плавлением: учебное пособие, 2012. - 345с.</w:t>
      </w:r>
    </w:p>
    <w:p w14:paraId="09ED00DB" w14:textId="77777777" w:rsidR="00416C1F" w:rsidRDefault="00416C1F" w:rsidP="00416C1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Чернышов Г.Г. Технология электрической сварки плавлением: учебник для студентов учреждений среднего профессионального образования - ООО Лань, 2010.- 496с</w:t>
      </w:r>
    </w:p>
    <w:p w14:paraId="6446936B" w14:textId="77777777" w:rsidR="00416C1F" w:rsidRDefault="00416C1F" w:rsidP="00416C1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14:paraId="0292631D" w14:textId="4D0721E8" w:rsidR="00416C1F" w:rsidRDefault="00416C1F" w:rsidP="00416C1F">
      <w:pPr>
        <w:spacing w:after="20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4. КОНТРОЛЬ И ОЦЕНКА РЕЗУЛЬТАТОВ ОСВОЕНИЯ </w:t>
      </w:r>
      <w:r>
        <w:rPr>
          <w:rFonts w:ascii="Times New Roman" w:eastAsia="Times New Roman" w:hAnsi="Times New Roman" w:cs="Times New Roman"/>
          <w:b/>
          <w:bCs/>
          <w:lang w:eastAsia="ru-RU"/>
        </w:rPr>
        <w:br/>
      </w:r>
      <w:r w:rsidR="000E399E">
        <w:rPr>
          <w:rFonts w:ascii="Times New Roman" w:eastAsia="Times New Roman" w:hAnsi="Times New Roman" w:cs="Times New Roman"/>
          <w:b/>
          <w:sz w:val="24"/>
          <w:szCs w:val="24"/>
          <w:lang w:eastAsia="ru-RU"/>
        </w:rPr>
        <w:t>УЧЕБНОЙ ПРАКТИКИ</w:t>
      </w:r>
    </w:p>
    <w:tbl>
      <w:tblPr>
        <w:tblW w:w="90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3119"/>
        <w:gridCol w:w="3366"/>
      </w:tblGrid>
      <w:tr w:rsidR="00416C1F" w14:paraId="019A60D3" w14:textId="77777777" w:rsidTr="00416C1F">
        <w:trPr>
          <w:trHeight w:val="1287"/>
        </w:trPr>
        <w:tc>
          <w:tcPr>
            <w:tcW w:w="2580" w:type="dxa"/>
            <w:tcBorders>
              <w:top w:val="single" w:sz="4" w:space="0" w:color="auto"/>
              <w:left w:val="single" w:sz="4" w:space="0" w:color="auto"/>
              <w:bottom w:val="single" w:sz="4" w:space="0" w:color="auto"/>
              <w:right w:val="single" w:sz="4" w:space="0" w:color="auto"/>
            </w:tcBorders>
            <w:hideMark/>
          </w:tcPr>
          <w:p w14:paraId="44F110F3" w14:textId="77777777" w:rsidR="00416C1F" w:rsidRDefault="00416C1F">
            <w:pPr>
              <w:suppressAutoHyphens/>
              <w:spacing w:after="0" w:line="240" w:lineRule="auto"/>
              <w:jc w:val="center"/>
              <w:rPr>
                <w:rFonts w:ascii="Times New Roman" w:eastAsia="Times New Roman" w:hAnsi="Times New Roman" w:cs="Times New Roman"/>
                <w:sz w:val="24"/>
                <w:szCs w:val="24"/>
                <w:lang w:eastAsia="ru-RU"/>
              </w:rPr>
            </w:pPr>
            <w:bookmarkStart w:id="5" w:name="_Hlk71724106"/>
            <w:r>
              <w:rPr>
                <w:rFonts w:ascii="Times New Roman" w:eastAsia="Times New Roman" w:hAnsi="Times New Roman" w:cs="Times New Roman"/>
                <w:sz w:val="24"/>
                <w:szCs w:val="24"/>
                <w:lang w:eastAsia="ru-RU"/>
              </w:rPr>
              <w:t>Код и наименование профессиональных и общих компетенций, формируемых в рамках модуля</w:t>
            </w:r>
            <w:r>
              <w:rPr>
                <w:i/>
                <w:vertAlign w:val="superscript"/>
              </w:rPr>
              <w:footnoteReference w:id="6"/>
            </w:r>
          </w:p>
        </w:tc>
        <w:tc>
          <w:tcPr>
            <w:tcW w:w="3119" w:type="dxa"/>
            <w:tcBorders>
              <w:top w:val="single" w:sz="4" w:space="0" w:color="auto"/>
              <w:left w:val="single" w:sz="4" w:space="0" w:color="auto"/>
              <w:bottom w:val="single" w:sz="4" w:space="0" w:color="auto"/>
              <w:right w:val="single" w:sz="4" w:space="0" w:color="auto"/>
            </w:tcBorders>
            <w:hideMark/>
          </w:tcPr>
          <w:p w14:paraId="6F2403B5" w14:textId="77777777" w:rsidR="00416C1F" w:rsidRDefault="00416C1F">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Критерии оценки</w:t>
            </w:r>
          </w:p>
        </w:tc>
        <w:tc>
          <w:tcPr>
            <w:tcW w:w="3366" w:type="dxa"/>
            <w:tcBorders>
              <w:top w:val="single" w:sz="4" w:space="0" w:color="auto"/>
              <w:left w:val="single" w:sz="4" w:space="0" w:color="auto"/>
              <w:bottom w:val="single" w:sz="4" w:space="0" w:color="auto"/>
              <w:right w:val="single" w:sz="4" w:space="0" w:color="auto"/>
            </w:tcBorders>
            <w:hideMark/>
          </w:tcPr>
          <w:p w14:paraId="53AF27E5" w14:textId="77777777" w:rsidR="00416C1F" w:rsidRDefault="00416C1F">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Методы оценки</w:t>
            </w:r>
          </w:p>
        </w:tc>
      </w:tr>
      <w:tr w:rsidR="00416C1F" w14:paraId="62980C9F" w14:textId="77777777" w:rsidTr="00416C1F">
        <w:trPr>
          <w:trHeight w:val="283"/>
        </w:trPr>
        <w:tc>
          <w:tcPr>
            <w:tcW w:w="2580" w:type="dxa"/>
            <w:tcBorders>
              <w:top w:val="single" w:sz="4" w:space="0" w:color="auto"/>
              <w:left w:val="single" w:sz="4" w:space="0" w:color="auto"/>
              <w:bottom w:val="single" w:sz="4" w:space="0" w:color="auto"/>
              <w:right w:val="single" w:sz="4" w:space="0" w:color="auto"/>
            </w:tcBorders>
            <w:hideMark/>
          </w:tcPr>
          <w:p w14:paraId="1A812FF5" w14:textId="77777777" w:rsidR="00416C1F" w:rsidRDefault="00416C1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ПК 1.1 Применять различные методы, способы и приемы сборки и сварки</w:t>
            </w:r>
          </w:p>
          <w:p w14:paraId="69199169" w14:textId="77777777" w:rsidR="00416C1F" w:rsidRDefault="00416C1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конструкций с эксплуатационными свойствами.</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4EC5276" w14:textId="77777777" w:rsidR="00416C1F" w:rsidRDefault="00416C1F">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правильность определения различных методов, способов и приёмов сборки и сварки;</w:t>
            </w:r>
          </w:p>
          <w:p w14:paraId="4924247A" w14:textId="77777777" w:rsidR="00416C1F" w:rsidRDefault="00416C1F">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демонстрация навыков расчета нормы расхода основных и сварочных материалов;</w:t>
            </w:r>
          </w:p>
          <w:p w14:paraId="0A982B39" w14:textId="77777777" w:rsidR="00416C1F" w:rsidRDefault="00416C1F">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правильность выбора оптимальной технологии соединения или обработки конструкции;</w:t>
            </w:r>
          </w:p>
          <w:p w14:paraId="0ABEE774" w14:textId="77777777" w:rsidR="00416C1F" w:rsidRDefault="00416C1F">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демонстрация навыков чтения рабочих чертежей </w:t>
            </w:r>
            <w:r>
              <w:rPr>
                <w:rFonts w:ascii="Times New Roman" w:eastAsia="Times New Roman" w:hAnsi="Times New Roman" w:cs="Times New Roman"/>
                <w:sz w:val="24"/>
                <w:szCs w:val="24"/>
                <w:lang w:eastAsia="ru-RU"/>
              </w:rPr>
              <w:lastRenderedPageBreak/>
              <w:t>сварных конструкций;</w:t>
            </w:r>
          </w:p>
        </w:tc>
        <w:tc>
          <w:tcPr>
            <w:tcW w:w="3366" w:type="dxa"/>
            <w:tcBorders>
              <w:top w:val="single" w:sz="4" w:space="0" w:color="auto"/>
              <w:left w:val="single" w:sz="4" w:space="0" w:color="auto"/>
              <w:bottom w:val="single" w:sz="4" w:space="0" w:color="auto"/>
              <w:right w:val="single" w:sz="4" w:space="0" w:color="auto"/>
            </w:tcBorders>
            <w:hideMark/>
          </w:tcPr>
          <w:p w14:paraId="58C1F407" w14:textId="77777777" w:rsidR="00416C1F" w:rsidRDefault="00416C1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 xml:space="preserve">Экспертная оценка в рамках текущего контроля: </w:t>
            </w:r>
          </w:p>
          <w:p w14:paraId="23BB94CD" w14:textId="77777777" w:rsidR="00416C1F" w:rsidRDefault="00416C1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результатов работы на практических занятиях; </w:t>
            </w:r>
          </w:p>
          <w:p w14:paraId="6E48314B" w14:textId="77777777" w:rsidR="00416C1F" w:rsidRDefault="00416C1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результатов выполнения индивидуальных домашних заданий</w:t>
            </w:r>
          </w:p>
        </w:tc>
        <w:bookmarkEnd w:id="5"/>
      </w:tr>
      <w:tr w:rsidR="00416C1F" w14:paraId="1FEFB1D8" w14:textId="77777777" w:rsidTr="00416C1F">
        <w:trPr>
          <w:trHeight w:val="451"/>
        </w:trPr>
        <w:tc>
          <w:tcPr>
            <w:tcW w:w="2580" w:type="dxa"/>
            <w:tcBorders>
              <w:top w:val="single" w:sz="4" w:space="0" w:color="auto"/>
              <w:left w:val="single" w:sz="4" w:space="0" w:color="auto"/>
              <w:bottom w:val="single" w:sz="4" w:space="0" w:color="auto"/>
              <w:right w:val="single" w:sz="4" w:space="0" w:color="auto"/>
            </w:tcBorders>
            <w:hideMark/>
          </w:tcPr>
          <w:p w14:paraId="7E290BB2" w14:textId="77777777" w:rsidR="00416C1F" w:rsidRDefault="00416C1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ПК 1.2 Выполнять техническую подготовку производства сварных конструкций.</w:t>
            </w:r>
          </w:p>
        </w:tc>
        <w:tc>
          <w:tcPr>
            <w:tcW w:w="3119" w:type="dxa"/>
            <w:tcBorders>
              <w:top w:val="single" w:sz="4" w:space="0" w:color="auto"/>
              <w:left w:val="single" w:sz="4" w:space="0" w:color="auto"/>
              <w:bottom w:val="single" w:sz="4" w:space="0" w:color="auto"/>
              <w:right w:val="single" w:sz="4" w:space="0" w:color="auto"/>
            </w:tcBorders>
            <w:hideMark/>
          </w:tcPr>
          <w:p w14:paraId="07B2A700" w14:textId="77777777" w:rsidR="00416C1F" w:rsidRDefault="00416C1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выбор рационального способа сборки и сварки конструкций;</w:t>
            </w:r>
          </w:p>
          <w:p w14:paraId="6BBD5DE0" w14:textId="77777777" w:rsidR="00416C1F" w:rsidRDefault="00416C1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-демонстрация навыков</w:t>
            </w:r>
          </w:p>
          <w:p w14:paraId="5AC74107" w14:textId="77777777" w:rsidR="00416C1F" w:rsidRDefault="00416C1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технической подготовки</w:t>
            </w:r>
          </w:p>
          <w:p w14:paraId="29167DB0" w14:textId="77777777" w:rsidR="00416C1F" w:rsidRDefault="00416C1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производства сварных</w:t>
            </w:r>
          </w:p>
          <w:p w14:paraId="5EE0A21A" w14:textId="77777777" w:rsidR="00416C1F" w:rsidRDefault="00416C1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конструкций</w:t>
            </w:r>
          </w:p>
        </w:tc>
        <w:tc>
          <w:tcPr>
            <w:tcW w:w="3366" w:type="dxa"/>
            <w:tcBorders>
              <w:top w:val="single" w:sz="4" w:space="0" w:color="auto"/>
              <w:left w:val="single" w:sz="4" w:space="0" w:color="auto"/>
              <w:bottom w:val="single" w:sz="4" w:space="0" w:color="auto"/>
              <w:right w:val="single" w:sz="4" w:space="0" w:color="auto"/>
            </w:tcBorders>
            <w:hideMark/>
          </w:tcPr>
          <w:p w14:paraId="6AB79F20" w14:textId="77777777" w:rsidR="00416C1F" w:rsidRDefault="00416C1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Экспертная оценка в рамках текущего контроля: </w:t>
            </w:r>
          </w:p>
          <w:p w14:paraId="21608D1B" w14:textId="77777777" w:rsidR="00416C1F" w:rsidRDefault="00416C1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результатов работы на практических занятиях; </w:t>
            </w:r>
          </w:p>
          <w:p w14:paraId="10120FAA" w14:textId="77777777" w:rsidR="00416C1F" w:rsidRDefault="00416C1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результатов выполнения индивидуальных домашних заданий</w:t>
            </w:r>
          </w:p>
        </w:tc>
      </w:tr>
      <w:tr w:rsidR="00416C1F" w14:paraId="2610B277" w14:textId="77777777" w:rsidTr="00416C1F">
        <w:trPr>
          <w:trHeight w:val="241"/>
        </w:trPr>
        <w:tc>
          <w:tcPr>
            <w:tcW w:w="2580" w:type="dxa"/>
            <w:tcBorders>
              <w:top w:val="single" w:sz="4" w:space="0" w:color="auto"/>
              <w:left w:val="single" w:sz="4" w:space="0" w:color="auto"/>
              <w:bottom w:val="single" w:sz="4" w:space="0" w:color="auto"/>
              <w:right w:val="single" w:sz="4" w:space="0" w:color="auto"/>
            </w:tcBorders>
            <w:hideMark/>
          </w:tcPr>
          <w:p w14:paraId="49867114" w14:textId="77777777" w:rsidR="00416C1F" w:rsidRDefault="00416C1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ПК 1.3 Выбирать оборудование, приспособления</w:t>
            </w:r>
          </w:p>
          <w:p w14:paraId="45ACDC4A" w14:textId="77777777" w:rsidR="00416C1F" w:rsidRDefault="00416C1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 инструменты для обеспечения производства</w:t>
            </w:r>
          </w:p>
          <w:p w14:paraId="138BDC6D" w14:textId="77777777" w:rsidR="00416C1F" w:rsidRDefault="00416C1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сварных соединений с заданными свойствами</w:t>
            </w:r>
          </w:p>
        </w:tc>
        <w:tc>
          <w:tcPr>
            <w:tcW w:w="3119" w:type="dxa"/>
            <w:tcBorders>
              <w:top w:val="single" w:sz="4" w:space="0" w:color="auto"/>
              <w:left w:val="single" w:sz="4" w:space="0" w:color="auto"/>
              <w:bottom w:val="single" w:sz="4" w:space="0" w:color="auto"/>
              <w:right w:val="single" w:sz="4" w:space="0" w:color="auto"/>
            </w:tcBorders>
          </w:tcPr>
          <w:p w14:paraId="7793F765" w14:textId="77777777" w:rsidR="00416C1F" w:rsidRDefault="00416C1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рациональное применение оборудования, сварочных постов, приспособлений и инструментов;</w:t>
            </w:r>
          </w:p>
          <w:p w14:paraId="0286C792" w14:textId="77777777" w:rsidR="00416C1F" w:rsidRDefault="00416C1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выбор металла для различных металлоконструкций</w:t>
            </w:r>
          </w:p>
          <w:p w14:paraId="07A2D27B" w14:textId="77777777" w:rsidR="00416C1F" w:rsidRDefault="00416C1F">
            <w:pPr>
              <w:spacing w:after="0" w:line="240" w:lineRule="auto"/>
              <w:rPr>
                <w:rFonts w:ascii="Times New Roman" w:eastAsia="Calibri" w:hAnsi="Times New Roman" w:cs="Times New Roman"/>
                <w:sz w:val="24"/>
                <w:szCs w:val="24"/>
                <w:lang w:eastAsia="ru-RU"/>
              </w:rPr>
            </w:pPr>
          </w:p>
        </w:tc>
        <w:tc>
          <w:tcPr>
            <w:tcW w:w="3366" w:type="dxa"/>
            <w:tcBorders>
              <w:top w:val="single" w:sz="4" w:space="0" w:color="auto"/>
              <w:left w:val="single" w:sz="4" w:space="0" w:color="auto"/>
              <w:bottom w:val="single" w:sz="4" w:space="0" w:color="auto"/>
              <w:right w:val="single" w:sz="4" w:space="0" w:color="auto"/>
            </w:tcBorders>
            <w:hideMark/>
          </w:tcPr>
          <w:p w14:paraId="0C717322" w14:textId="77777777" w:rsidR="00416C1F" w:rsidRDefault="00416C1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Экспертная оценка в рамках текущего контроля: </w:t>
            </w:r>
          </w:p>
          <w:p w14:paraId="775A9D88" w14:textId="77777777" w:rsidR="00416C1F" w:rsidRDefault="00416C1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результатов работы на практических занятиях; </w:t>
            </w:r>
          </w:p>
          <w:p w14:paraId="6A5A5235" w14:textId="77777777" w:rsidR="00416C1F" w:rsidRDefault="00416C1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результатов выполнения индивидуальных домашних заданий</w:t>
            </w:r>
          </w:p>
        </w:tc>
      </w:tr>
      <w:tr w:rsidR="00416C1F" w14:paraId="1DEF1C3D" w14:textId="77777777" w:rsidTr="00416C1F">
        <w:trPr>
          <w:trHeight w:val="241"/>
        </w:trPr>
        <w:tc>
          <w:tcPr>
            <w:tcW w:w="2580" w:type="dxa"/>
            <w:tcBorders>
              <w:top w:val="single" w:sz="4" w:space="0" w:color="auto"/>
              <w:left w:val="single" w:sz="4" w:space="0" w:color="auto"/>
              <w:bottom w:val="single" w:sz="4" w:space="0" w:color="auto"/>
              <w:right w:val="single" w:sz="4" w:space="0" w:color="auto"/>
            </w:tcBorders>
            <w:hideMark/>
          </w:tcPr>
          <w:p w14:paraId="699B58B1" w14:textId="77777777" w:rsidR="00416C1F" w:rsidRDefault="00416C1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ПК 1.4 Хранить и использовать сварочную аппаратуру и инструменты в ходе производственного</w:t>
            </w:r>
          </w:p>
          <w:p w14:paraId="07A679DC" w14:textId="77777777" w:rsidR="00416C1F" w:rsidRDefault="00416C1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процесса</w:t>
            </w:r>
          </w:p>
        </w:tc>
        <w:tc>
          <w:tcPr>
            <w:tcW w:w="3119" w:type="dxa"/>
            <w:tcBorders>
              <w:top w:val="single" w:sz="4" w:space="0" w:color="auto"/>
              <w:left w:val="single" w:sz="4" w:space="0" w:color="auto"/>
              <w:bottom w:val="single" w:sz="4" w:space="0" w:color="auto"/>
              <w:right w:val="single" w:sz="4" w:space="0" w:color="auto"/>
            </w:tcBorders>
          </w:tcPr>
          <w:p w14:paraId="189DB48E" w14:textId="77777777" w:rsidR="00416C1F" w:rsidRDefault="00416C1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демонстрация навыков хранения и использования сварочной аппаратуры и инструментов</w:t>
            </w:r>
          </w:p>
          <w:p w14:paraId="752477EF" w14:textId="77777777" w:rsidR="00416C1F" w:rsidRDefault="00416C1F">
            <w:pPr>
              <w:spacing w:after="0" w:line="240" w:lineRule="auto"/>
              <w:rPr>
                <w:rFonts w:ascii="Times New Roman" w:eastAsia="Calibri" w:hAnsi="Times New Roman" w:cs="Times New Roman"/>
                <w:sz w:val="24"/>
                <w:szCs w:val="24"/>
              </w:rPr>
            </w:pPr>
          </w:p>
          <w:p w14:paraId="131A0F8D" w14:textId="77777777" w:rsidR="00416C1F" w:rsidRDefault="00416C1F">
            <w:pPr>
              <w:spacing w:after="0" w:line="240" w:lineRule="auto"/>
              <w:rPr>
                <w:rFonts w:ascii="Times New Roman" w:eastAsia="Calibri" w:hAnsi="Times New Roman" w:cs="Times New Roman"/>
                <w:sz w:val="24"/>
                <w:szCs w:val="24"/>
              </w:rPr>
            </w:pPr>
          </w:p>
        </w:tc>
        <w:tc>
          <w:tcPr>
            <w:tcW w:w="3366" w:type="dxa"/>
            <w:tcBorders>
              <w:top w:val="single" w:sz="4" w:space="0" w:color="auto"/>
              <w:left w:val="single" w:sz="4" w:space="0" w:color="auto"/>
              <w:bottom w:val="single" w:sz="4" w:space="0" w:color="auto"/>
              <w:right w:val="single" w:sz="4" w:space="0" w:color="auto"/>
            </w:tcBorders>
            <w:hideMark/>
          </w:tcPr>
          <w:p w14:paraId="69D35449" w14:textId="77777777" w:rsidR="00416C1F" w:rsidRDefault="00416C1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Экспертная оценка в рамках текущего контроля: </w:t>
            </w:r>
          </w:p>
          <w:p w14:paraId="6B5559F8" w14:textId="77777777" w:rsidR="00416C1F" w:rsidRDefault="00416C1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результатов работы на практических занятиях; </w:t>
            </w:r>
          </w:p>
          <w:p w14:paraId="44697D0C" w14:textId="77777777" w:rsidR="00416C1F" w:rsidRDefault="00416C1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результатов выполнения индивидуальных домашних заданий</w:t>
            </w:r>
          </w:p>
        </w:tc>
      </w:tr>
      <w:tr w:rsidR="00416C1F" w14:paraId="096ADF4F" w14:textId="77777777" w:rsidTr="00416C1F">
        <w:trPr>
          <w:trHeight w:val="241"/>
        </w:trPr>
        <w:tc>
          <w:tcPr>
            <w:tcW w:w="2580" w:type="dxa"/>
            <w:tcBorders>
              <w:top w:val="single" w:sz="4" w:space="0" w:color="auto"/>
              <w:left w:val="single" w:sz="4" w:space="0" w:color="auto"/>
              <w:bottom w:val="single" w:sz="4" w:space="0" w:color="auto"/>
              <w:right w:val="single" w:sz="4" w:space="0" w:color="auto"/>
            </w:tcBorders>
          </w:tcPr>
          <w:p w14:paraId="791B12B1" w14:textId="77777777" w:rsidR="00416C1F" w:rsidRDefault="00416C1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1EA91BE5" w14:textId="77777777" w:rsidR="00416C1F" w:rsidRDefault="00416C1F">
            <w:pPr>
              <w:widowControl w:val="0"/>
              <w:suppressAutoHyphens/>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14:paraId="589FE2F4" w14:textId="77777777" w:rsidR="00416C1F" w:rsidRDefault="00416C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обосновывает выбор и применение методов и способов решения профессиональных задач в области контроля качества сварных конструкций;</w:t>
            </w:r>
          </w:p>
          <w:p w14:paraId="08D27E6A" w14:textId="77777777" w:rsidR="00416C1F" w:rsidRDefault="00416C1F">
            <w:pPr>
              <w:spacing w:after="0" w:line="240" w:lineRule="auto"/>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z w:val="24"/>
                <w:szCs w:val="24"/>
                <w:lang w:eastAsia="ru-RU"/>
              </w:rPr>
              <w:t>проводит своевременно выполнение работ и оценивание их качества и точности;</w:t>
            </w:r>
          </w:p>
        </w:tc>
        <w:tc>
          <w:tcPr>
            <w:tcW w:w="3366" w:type="dxa"/>
            <w:tcBorders>
              <w:top w:val="single" w:sz="4" w:space="0" w:color="auto"/>
              <w:left w:val="single" w:sz="4" w:space="0" w:color="auto"/>
              <w:bottom w:val="single" w:sz="4" w:space="0" w:color="auto"/>
              <w:right w:val="single" w:sz="4" w:space="0" w:color="auto"/>
            </w:tcBorders>
            <w:hideMark/>
          </w:tcPr>
          <w:p w14:paraId="0E485ED6" w14:textId="77777777" w:rsidR="00416C1F" w:rsidRDefault="00416C1F">
            <w:pPr>
              <w:spacing w:after="0" w:line="240" w:lineRule="auto"/>
              <w:rPr>
                <w:rFonts w:ascii="Times New Roman" w:eastAsia="Calibri" w:hAnsi="Times New Roman" w:cs="Times New Roman"/>
                <w:i/>
                <w:sz w:val="24"/>
                <w:szCs w:val="24"/>
              </w:rPr>
            </w:pPr>
            <w:r>
              <w:rPr>
                <w:rFonts w:ascii="Times New Roman" w:eastAsia="Times New Roman" w:hAnsi="Times New Roman" w:cs="Times New Roman"/>
                <w:i/>
                <w:sz w:val="24"/>
                <w:szCs w:val="24"/>
                <w:lang w:eastAsia="ru-RU"/>
              </w:rPr>
              <w:t>Экспертная оценка решения ситуационных задач. Наблюдение и оценка на занятиях и в процессе учебной и производственной практик</w:t>
            </w:r>
          </w:p>
        </w:tc>
      </w:tr>
      <w:tr w:rsidR="00416C1F" w14:paraId="5896283B" w14:textId="77777777" w:rsidTr="00416C1F">
        <w:trPr>
          <w:trHeight w:val="241"/>
        </w:trPr>
        <w:tc>
          <w:tcPr>
            <w:tcW w:w="2580" w:type="dxa"/>
            <w:tcBorders>
              <w:top w:val="single" w:sz="4" w:space="0" w:color="auto"/>
              <w:left w:val="single" w:sz="4" w:space="0" w:color="auto"/>
              <w:bottom w:val="single" w:sz="4" w:space="0" w:color="auto"/>
              <w:right w:val="single" w:sz="4" w:space="0" w:color="auto"/>
            </w:tcBorders>
          </w:tcPr>
          <w:p w14:paraId="64058994" w14:textId="77777777" w:rsidR="00416C1F" w:rsidRDefault="00416C1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3. Принимать решения в стандартных и нестандартных ситуациях и нести за них ответственность.</w:t>
            </w:r>
          </w:p>
          <w:p w14:paraId="437BCF3A" w14:textId="77777777" w:rsidR="00416C1F" w:rsidRDefault="00416C1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14:paraId="7FC9C373" w14:textId="77777777" w:rsidR="00416C1F" w:rsidRDefault="00416C1F">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принимает решения в стандартных и нестандартных профессиональных ситуациях в области контроля качеств и несет за них ответственность;</w:t>
            </w:r>
          </w:p>
        </w:tc>
        <w:tc>
          <w:tcPr>
            <w:tcW w:w="3366" w:type="dxa"/>
            <w:tcBorders>
              <w:top w:val="single" w:sz="4" w:space="0" w:color="auto"/>
              <w:left w:val="single" w:sz="4" w:space="0" w:color="auto"/>
              <w:bottom w:val="single" w:sz="4" w:space="0" w:color="auto"/>
              <w:right w:val="single" w:sz="4" w:space="0" w:color="auto"/>
            </w:tcBorders>
          </w:tcPr>
          <w:p w14:paraId="7A5C1BBE" w14:textId="77777777" w:rsidR="00416C1F" w:rsidRDefault="00416C1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Экспертная оценка решения ситуационных задач.</w:t>
            </w:r>
          </w:p>
          <w:p w14:paraId="3AA149BA" w14:textId="77777777" w:rsidR="00416C1F" w:rsidRDefault="00416C1F">
            <w:pPr>
              <w:spacing w:after="0" w:line="240" w:lineRule="auto"/>
              <w:rPr>
                <w:rFonts w:ascii="Times New Roman" w:eastAsia="Times New Roman" w:hAnsi="Times New Roman" w:cs="Times New Roman"/>
                <w:i/>
                <w:sz w:val="24"/>
                <w:szCs w:val="24"/>
                <w:lang w:eastAsia="ru-RU"/>
              </w:rPr>
            </w:pPr>
          </w:p>
        </w:tc>
      </w:tr>
      <w:tr w:rsidR="00416C1F" w14:paraId="2DC622A7" w14:textId="77777777" w:rsidTr="00416C1F">
        <w:trPr>
          <w:trHeight w:val="241"/>
        </w:trPr>
        <w:tc>
          <w:tcPr>
            <w:tcW w:w="2580" w:type="dxa"/>
            <w:tcBorders>
              <w:top w:val="single" w:sz="4" w:space="0" w:color="auto"/>
              <w:left w:val="single" w:sz="4" w:space="0" w:color="auto"/>
              <w:bottom w:val="single" w:sz="4" w:space="0" w:color="auto"/>
              <w:right w:val="single" w:sz="4" w:space="0" w:color="auto"/>
            </w:tcBorders>
          </w:tcPr>
          <w:p w14:paraId="13923A1A" w14:textId="77777777" w:rsidR="00416C1F" w:rsidRDefault="00416C1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6BCBA2AD" w14:textId="77777777" w:rsidR="00416C1F" w:rsidRDefault="00416C1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14:paraId="7E2CBFA1" w14:textId="77777777" w:rsidR="00416C1F" w:rsidRDefault="00416C1F">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4"/>
                <w:sz w:val="24"/>
                <w:szCs w:val="24"/>
                <w:lang w:eastAsia="ru-RU"/>
              </w:rPr>
              <w:lastRenderedPageBreak/>
              <w:t xml:space="preserve">- </w:t>
            </w:r>
            <w:r>
              <w:rPr>
                <w:rFonts w:ascii="Times New Roman" w:eastAsia="Times New Roman" w:hAnsi="Times New Roman" w:cs="Times New Roman"/>
                <w:sz w:val="24"/>
                <w:szCs w:val="24"/>
                <w:lang w:eastAsia="ru-RU"/>
              </w:rPr>
              <w:t>использует различные источники информации, включая электронные;</w:t>
            </w:r>
          </w:p>
          <w:p w14:paraId="15C07C33" w14:textId="77777777" w:rsidR="00416C1F" w:rsidRDefault="00416C1F">
            <w:pPr>
              <w:widowControl w:val="0"/>
              <w:suppressAutoHyphens/>
              <w:spacing w:after="0" w:line="240" w:lineRule="auto"/>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z w:val="24"/>
                <w:szCs w:val="24"/>
                <w:lang w:eastAsia="ru-RU"/>
              </w:rPr>
              <w:t>осуществляет поиск необходимой информации для качественного выполнения профессиональных задач при оценке качества сварки;</w:t>
            </w:r>
          </w:p>
        </w:tc>
        <w:tc>
          <w:tcPr>
            <w:tcW w:w="3366" w:type="dxa"/>
            <w:tcBorders>
              <w:top w:val="single" w:sz="4" w:space="0" w:color="auto"/>
              <w:left w:val="single" w:sz="4" w:space="0" w:color="auto"/>
              <w:bottom w:val="single" w:sz="4" w:space="0" w:color="auto"/>
              <w:right w:val="single" w:sz="4" w:space="0" w:color="auto"/>
            </w:tcBorders>
            <w:hideMark/>
          </w:tcPr>
          <w:p w14:paraId="14697BFC" w14:textId="77777777" w:rsidR="00416C1F" w:rsidRDefault="00416C1F">
            <w:pPr>
              <w:spacing w:after="0" w:line="240" w:lineRule="auto"/>
              <w:rPr>
                <w:rFonts w:ascii="Times New Roman" w:eastAsia="Calibri" w:hAnsi="Times New Roman" w:cs="Times New Roman"/>
                <w:i/>
                <w:sz w:val="24"/>
                <w:szCs w:val="24"/>
              </w:rPr>
            </w:pPr>
            <w:r>
              <w:rPr>
                <w:rFonts w:ascii="Times New Roman" w:eastAsia="Times New Roman" w:hAnsi="Times New Roman" w:cs="Times New Roman"/>
                <w:i/>
                <w:sz w:val="24"/>
                <w:szCs w:val="24"/>
                <w:lang w:eastAsia="ru-RU"/>
              </w:rPr>
              <w:t>Экспертная оценка решения ситуационных задач. Наблюдение и оценка на занятиях и в процессе учебной и производственной практик</w:t>
            </w:r>
          </w:p>
        </w:tc>
      </w:tr>
      <w:tr w:rsidR="00416C1F" w14:paraId="65D3CDC4" w14:textId="77777777" w:rsidTr="00416C1F">
        <w:trPr>
          <w:trHeight w:val="241"/>
        </w:trPr>
        <w:tc>
          <w:tcPr>
            <w:tcW w:w="2580" w:type="dxa"/>
            <w:tcBorders>
              <w:top w:val="single" w:sz="4" w:space="0" w:color="auto"/>
              <w:left w:val="single" w:sz="4" w:space="0" w:color="auto"/>
              <w:bottom w:val="single" w:sz="4" w:space="0" w:color="auto"/>
              <w:right w:val="single" w:sz="4" w:space="0" w:color="auto"/>
            </w:tcBorders>
            <w:hideMark/>
          </w:tcPr>
          <w:p w14:paraId="252C2BAC" w14:textId="77777777" w:rsidR="00416C1F" w:rsidRDefault="00416C1F">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5. Использовать информационно-коммуникационные технологии в профессиональной деятельности.</w:t>
            </w:r>
          </w:p>
        </w:tc>
        <w:tc>
          <w:tcPr>
            <w:tcW w:w="3119" w:type="dxa"/>
            <w:tcBorders>
              <w:top w:val="single" w:sz="4" w:space="0" w:color="auto"/>
              <w:left w:val="single" w:sz="4" w:space="0" w:color="auto"/>
              <w:bottom w:val="single" w:sz="4" w:space="0" w:color="auto"/>
              <w:right w:val="single" w:sz="4" w:space="0" w:color="auto"/>
            </w:tcBorders>
            <w:hideMark/>
          </w:tcPr>
          <w:p w14:paraId="2A943882" w14:textId="77777777" w:rsidR="00416C1F" w:rsidRDefault="00416C1F">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обосновывает выбор и использование информации для решения профессиональных задач при оценке качества сварных конструкций;</w:t>
            </w:r>
          </w:p>
        </w:tc>
        <w:tc>
          <w:tcPr>
            <w:tcW w:w="3366" w:type="dxa"/>
            <w:tcBorders>
              <w:top w:val="single" w:sz="4" w:space="0" w:color="auto"/>
              <w:left w:val="single" w:sz="4" w:space="0" w:color="auto"/>
              <w:bottom w:val="single" w:sz="4" w:space="0" w:color="auto"/>
              <w:right w:val="single" w:sz="4" w:space="0" w:color="auto"/>
            </w:tcBorders>
          </w:tcPr>
          <w:p w14:paraId="13489099" w14:textId="77777777" w:rsidR="00416C1F" w:rsidRDefault="00416C1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Наблюдение и оценка на практических занятиях.</w:t>
            </w:r>
          </w:p>
          <w:p w14:paraId="61DFE7FD" w14:textId="77777777" w:rsidR="00416C1F" w:rsidRDefault="00416C1F">
            <w:pPr>
              <w:spacing w:after="0" w:line="240" w:lineRule="auto"/>
              <w:rPr>
                <w:rFonts w:ascii="Times New Roman" w:eastAsia="Times New Roman" w:hAnsi="Times New Roman" w:cs="Times New Roman"/>
                <w:i/>
                <w:sz w:val="24"/>
                <w:szCs w:val="24"/>
                <w:lang w:eastAsia="ru-RU"/>
              </w:rPr>
            </w:pPr>
          </w:p>
        </w:tc>
      </w:tr>
      <w:tr w:rsidR="00416C1F" w14:paraId="688EB698" w14:textId="77777777" w:rsidTr="00416C1F">
        <w:trPr>
          <w:trHeight w:val="241"/>
        </w:trPr>
        <w:tc>
          <w:tcPr>
            <w:tcW w:w="2580" w:type="dxa"/>
            <w:tcBorders>
              <w:top w:val="single" w:sz="4" w:space="0" w:color="auto"/>
              <w:left w:val="single" w:sz="4" w:space="0" w:color="auto"/>
              <w:bottom w:val="single" w:sz="4" w:space="0" w:color="auto"/>
              <w:right w:val="single" w:sz="4" w:space="0" w:color="auto"/>
            </w:tcBorders>
          </w:tcPr>
          <w:p w14:paraId="0989D7E2" w14:textId="77777777" w:rsidR="00416C1F" w:rsidRDefault="00416C1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6. Работать в коллективе и команде, эффективно общаться с коллегами, руководством, потребителями.</w:t>
            </w:r>
          </w:p>
          <w:p w14:paraId="082BC05D" w14:textId="77777777" w:rsidR="00416C1F" w:rsidRDefault="00416C1F">
            <w:pPr>
              <w:widowControl w:val="0"/>
              <w:suppressAutoHyphens/>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14:paraId="117F594C" w14:textId="77777777" w:rsidR="00416C1F" w:rsidRDefault="00416C1F">
            <w:pPr>
              <w:tabs>
                <w:tab w:val="left" w:pos="252"/>
              </w:tabs>
              <w:spacing w:after="0" w:line="240" w:lineRule="auto"/>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взаимодействует с обучающимися,</w:t>
            </w:r>
          </w:p>
          <w:p w14:paraId="5D918436" w14:textId="77777777" w:rsidR="00416C1F" w:rsidRDefault="00416C1F">
            <w:pPr>
              <w:tabs>
                <w:tab w:val="left" w:pos="252"/>
              </w:tabs>
              <w:spacing w:after="0" w:line="240" w:lineRule="auto"/>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преподавателями в ходе обучения;</w:t>
            </w:r>
          </w:p>
          <w:p w14:paraId="3289F006" w14:textId="77777777" w:rsidR="00416C1F" w:rsidRDefault="00416C1F">
            <w:pPr>
              <w:tabs>
                <w:tab w:val="left" w:pos="252"/>
              </w:tabs>
              <w:spacing w:after="0" w:line="240" w:lineRule="auto"/>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с наставниками и др.</w:t>
            </w:r>
          </w:p>
          <w:p w14:paraId="70C9D8F0" w14:textId="77777777" w:rsidR="00416C1F" w:rsidRDefault="00416C1F">
            <w:pPr>
              <w:tabs>
                <w:tab w:val="left" w:pos="252"/>
              </w:tabs>
              <w:spacing w:after="0" w:line="240" w:lineRule="auto"/>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работающими в ходе</w:t>
            </w:r>
          </w:p>
          <w:p w14:paraId="0A946953" w14:textId="77777777" w:rsidR="00416C1F" w:rsidRDefault="00416C1F">
            <w:pPr>
              <w:tabs>
                <w:tab w:val="left" w:pos="252"/>
              </w:tabs>
              <w:spacing w:after="0" w:line="240" w:lineRule="auto"/>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производственной практики;</w:t>
            </w:r>
          </w:p>
        </w:tc>
        <w:tc>
          <w:tcPr>
            <w:tcW w:w="3366" w:type="dxa"/>
            <w:tcBorders>
              <w:top w:val="single" w:sz="4" w:space="0" w:color="auto"/>
              <w:left w:val="single" w:sz="4" w:space="0" w:color="auto"/>
              <w:bottom w:val="single" w:sz="4" w:space="0" w:color="auto"/>
              <w:right w:val="single" w:sz="4" w:space="0" w:color="auto"/>
            </w:tcBorders>
          </w:tcPr>
          <w:p w14:paraId="7A994B9F" w14:textId="77777777" w:rsidR="00416C1F" w:rsidRDefault="00416C1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Наблюдение и оценка на занятиях и в процессе учебной и производственной практик.</w:t>
            </w:r>
          </w:p>
          <w:p w14:paraId="65F714FC" w14:textId="77777777" w:rsidR="00416C1F" w:rsidRDefault="00416C1F">
            <w:pPr>
              <w:spacing w:after="0" w:line="240" w:lineRule="auto"/>
              <w:rPr>
                <w:rFonts w:ascii="Times New Roman" w:eastAsia="Times New Roman" w:hAnsi="Times New Roman" w:cs="Times New Roman"/>
                <w:i/>
                <w:sz w:val="24"/>
                <w:szCs w:val="24"/>
                <w:lang w:eastAsia="ru-RU"/>
              </w:rPr>
            </w:pPr>
          </w:p>
          <w:p w14:paraId="52ECFC0F" w14:textId="77777777" w:rsidR="00416C1F" w:rsidRDefault="00416C1F">
            <w:pPr>
              <w:spacing w:after="0" w:line="240" w:lineRule="auto"/>
              <w:rPr>
                <w:rFonts w:ascii="Times New Roman" w:eastAsia="Times New Roman" w:hAnsi="Times New Roman" w:cs="Times New Roman"/>
                <w:i/>
                <w:sz w:val="24"/>
                <w:szCs w:val="24"/>
                <w:lang w:eastAsia="ru-RU"/>
              </w:rPr>
            </w:pPr>
          </w:p>
        </w:tc>
      </w:tr>
      <w:tr w:rsidR="00416C1F" w14:paraId="2F3E6FE5" w14:textId="77777777" w:rsidTr="00416C1F">
        <w:trPr>
          <w:trHeight w:val="241"/>
        </w:trPr>
        <w:tc>
          <w:tcPr>
            <w:tcW w:w="2580" w:type="dxa"/>
            <w:tcBorders>
              <w:top w:val="single" w:sz="4" w:space="0" w:color="auto"/>
              <w:left w:val="single" w:sz="4" w:space="0" w:color="auto"/>
              <w:bottom w:val="single" w:sz="4" w:space="0" w:color="auto"/>
              <w:right w:val="single" w:sz="4" w:space="0" w:color="auto"/>
            </w:tcBorders>
            <w:hideMark/>
          </w:tcPr>
          <w:p w14:paraId="45FFDBAE" w14:textId="77777777" w:rsidR="00416C1F" w:rsidRDefault="00416C1F">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119" w:type="dxa"/>
            <w:tcBorders>
              <w:top w:val="single" w:sz="4" w:space="0" w:color="auto"/>
              <w:left w:val="single" w:sz="4" w:space="0" w:color="auto"/>
              <w:bottom w:val="single" w:sz="4" w:space="0" w:color="auto"/>
              <w:right w:val="single" w:sz="4" w:space="0" w:color="auto"/>
            </w:tcBorders>
            <w:hideMark/>
          </w:tcPr>
          <w:p w14:paraId="039B82B9" w14:textId="77777777" w:rsidR="00416C1F" w:rsidRDefault="00416C1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демонстрирует позитивную динамику учебных достижений;</w:t>
            </w:r>
          </w:p>
          <w:p w14:paraId="7FF2A4E2" w14:textId="77777777" w:rsidR="00416C1F" w:rsidRDefault="00416C1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проявляет интерес к дополнительной информации по специальности, расширению кругозора;</w:t>
            </w:r>
          </w:p>
        </w:tc>
        <w:tc>
          <w:tcPr>
            <w:tcW w:w="3366" w:type="dxa"/>
            <w:tcBorders>
              <w:top w:val="single" w:sz="4" w:space="0" w:color="auto"/>
              <w:left w:val="single" w:sz="4" w:space="0" w:color="auto"/>
              <w:bottom w:val="single" w:sz="4" w:space="0" w:color="auto"/>
              <w:right w:val="single" w:sz="4" w:space="0" w:color="auto"/>
            </w:tcBorders>
          </w:tcPr>
          <w:p w14:paraId="1AAC5C5A" w14:textId="77777777" w:rsidR="00416C1F" w:rsidRDefault="00416C1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Интерпретация результатов наблюдений за деятельность обучающегося в процессе освоения образовательной программы.</w:t>
            </w:r>
          </w:p>
          <w:p w14:paraId="615FB20C" w14:textId="77777777" w:rsidR="00416C1F" w:rsidRDefault="00416C1F">
            <w:pPr>
              <w:spacing w:after="0" w:line="240" w:lineRule="auto"/>
              <w:rPr>
                <w:rFonts w:ascii="Times New Roman" w:eastAsia="Times New Roman" w:hAnsi="Times New Roman" w:cs="Times New Roman"/>
                <w:i/>
                <w:sz w:val="24"/>
                <w:szCs w:val="24"/>
                <w:lang w:eastAsia="ru-RU"/>
              </w:rPr>
            </w:pPr>
          </w:p>
        </w:tc>
      </w:tr>
    </w:tbl>
    <w:p w14:paraId="09576F7F" w14:textId="77777777" w:rsidR="00416C1F" w:rsidRDefault="00416C1F" w:rsidP="00416C1F">
      <w:pPr>
        <w:rPr>
          <w:rFonts w:ascii="Calibri" w:eastAsia="Times New Roman" w:hAnsi="Calibri" w:cs="Times New Roman"/>
          <w:lang w:eastAsia="ru-RU"/>
        </w:rPr>
      </w:pPr>
    </w:p>
    <w:p w14:paraId="7A5D23AA" w14:textId="77777777" w:rsidR="00416C1F" w:rsidRDefault="00416C1F" w:rsidP="00416C1F"/>
    <w:p w14:paraId="622E2A5D" w14:textId="77777777" w:rsidR="00416C1F" w:rsidRDefault="00416C1F" w:rsidP="00416C1F"/>
    <w:p w14:paraId="201C2A7F" w14:textId="77777777" w:rsidR="00416C1F" w:rsidRDefault="00416C1F" w:rsidP="00416C1F"/>
    <w:p w14:paraId="73971583" w14:textId="77777777" w:rsidR="00416C1F" w:rsidRDefault="00416C1F" w:rsidP="00416C1F"/>
    <w:p w14:paraId="06213875" w14:textId="77777777" w:rsidR="00416C1F" w:rsidRDefault="00416C1F" w:rsidP="00416C1F"/>
    <w:p w14:paraId="437F8957" w14:textId="77777777" w:rsidR="00416C1F" w:rsidRDefault="00416C1F" w:rsidP="00416C1F"/>
    <w:p w14:paraId="0EC4A839" w14:textId="77777777" w:rsidR="00416C1F" w:rsidRDefault="00416C1F" w:rsidP="00416C1F"/>
    <w:p w14:paraId="29764F7A" w14:textId="77777777" w:rsidR="00416C1F" w:rsidRDefault="00416C1F" w:rsidP="00416C1F"/>
    <w:p w14:paraId="3AD3BAB6" w14:textId="77777777" w:rsidR="00416C1F" w:rsidRDefault="00416C1F" w:rsidP="00416C1F"/>
    <w:p w14:paraId="67AEA537" w14:textId="77777777" w:rsidR="00416C1F" w:rsidRDefault="00416C1F" w:rsidP="00416C1F"/>
    <w:p w14:paraId="32052BAA" w14:textId="77777777" w:rsidR="00416C1F" w:rsidRDefault="00416C1F" w:rsidP="00416C1F"/>
    <w:p w14:paraId="0B68D5D4" w14:textId="77777777" w:rsidR="00416C1F" w:rsidRDefault="00416C1F" w:rsidP="00416C1F"/>
    <w:p w14:paraId="4FDFDAEA" w14:textId="77777777" w:rsidR="00416C1F" w:rsidRDefault="00416C1F" w:rsidP="00416C1F"/>
    <w:p w14:paraId="59DE25FD" w14:textId="77777777" w:rsidR="00416C1F" w:rsidRDefault="00416C1F" w:rsidP="00416C1F"/>
    <w:p w14:paraId="3A6432BA" w14:textId="77777777" w:rsidR="00416C1F" w:rsidRDefault="00416C1F" w:rsidP="00416C1F"/>
    <w:p w14:paraId="25537F01" w14:textId="77777777" w:rsidR="003B0F1F" w:rsidRDefault="003B0F1F"/>
    <w:sectPr w:rsidR="003B0F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283E0C" w14:textId="77777777" w:rsidR="000C4C1B" w:rsidRDefault="000C4C1B" w:rsidP="00416C1F">
      <w:pPr>
        <w:spacing w:after="0" w:line="240" w:lineRule="auto"/>
      </w:pPr>
      <w:r>
        <w:separator/>
      </w:r>
    </w:p>
  </w:endnote>
  <w:endnote w:type="continuationSeparator" w:id="0">
    <w:p w14:paraId="706BCF8A" w14:textId="77777777" w:rsidR="000C4C1B" w:rsidRDefault="000C4C1B" w:rsidP="00416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40D020" w14:textId="77777777" w:rsidR="000C4C1B" w:rsidRDefault="000C4C1B" w:rsidP="00416C1F">
      <w:pPr>
        <w:spacing w:after="0" w:line="240" w:lineRule="auto"/>
      </w:pPr>
      <w:r>
        <w:separator/>
      </w:r>
    </w:p>
  </w:footnote>
  <w:footnote w:type="continuationSeparator" w:id="0">
    <w:p w14:paraId="3DC90D56" w14:textId="77777777" w:rsidR="000C4C1B" w:rsidRDefault="000C4C1B" w:rsidP="00416C1F">
      <w:pPr>
        <w:spacing w:after="0" w:line="240" w:lineRule="auto"/>
      </w:pPr>
      <w:r>
        <w:continuationSeparator/>
      </w:r>
    </w:p>
  </w:footnote>
  <w:footnote w:id="1">
    <w:p w14:paraId="30FADEEA" w14:textId="77777777" w:rsidR="00416C1F" w:rsidRDefault="00416C1F" w:rsidP="00416C1F">
      <w:pPr>
        <w:pStyle w:val="af2"/>
        <w:rPr>
          <w:lang w:val="ru-RU"/>
        </w:rPr>
      </w:pPr>
      <w:r>
        <w:rPr>
          <w:rStyle w:val="afffff5"/>
        </w:rPr>
        <w:footnoteRef/>
      </w:r>
      <w:r>
        <w:rPr>
          <w:lang w:val="ru-RU"/>
        </w:rPr>
        <w:t xml:space="preserve"> </w:t>
      </w:r>
      <w:bookmarkStart w:id="2" w:name="_Hlk75853279"/>
      <w:r>
        <w:rPr>
          <w:lang w:val="ru-RU"/>
        </w:rPr>
        <w:t>В данном подразделе указываются только те компетенции</w:t>
      </w:r>
      <w:r>
        <w:rPr>
          <w:i/>
          <w:iCs/>
          <w:lang w:val="ru-RU"/>
        </w:rPr>
        <w:t xml:space="preserve">, которые формируются в рамках данного модуля и результаты которых будут оцениваться в рамках оценочных процедур по модулю. </w:t>
      </w:r>
      <w:bookmarkEnd w:id="2"/>
    </w:p>
  </w:footnote>
  <w:footnote w:id="2">
    <w:p w14:paraId="23468C94" w14:textId="60EF0EBF" w:rsidR="00416C1F" w:rsidRPr="0058636D" w:rsidRDefault="00416C1F" w:rsidP="00416C1F">
      <w:pPr>
        <w:pStyle w:val="af2"/>
        <w:rPr>
          <w:i/>
          <w:iCs/>
          <w:sz w:val="22"/>
          <w:szCs w:val="22"/>
          <w:lang w:val="ru-RU"/>
        </w:rPr>
      </w:pPr>
    </w:p>
  </w:footnote>
  <w:footnote w:id="3">
    <w:p w14:paraId="648BCDE0" w14:textId="77777777" w:rsidR="00416C1F" w:rsidRDefault="00416C1F" w:rsidP="00416C1F">
      <w:pPr>
        <w:pStyle w:val="af2"/>
        <w:rPr>
          <w:i/>
          <w:iCs/>
          <w:lang w:val="ru-RU"/>
        </w:rPr>
      </w:pPr>
      <w:r>
        <w:rPr>
          <w:rStyle w:val="afffff5"/>
        </w:rPr>
        <w:footnoteRef/>
      </w:r>
      <w:r>
        <w:rPr>
          <w:lang w:val="ru-RU"/>
        </w:rPr>
        <w:t xml:space="preserve"> </w:t>
      </w:r>
      <w:r>
        <w:rPr>
          <w:i/>
          <w:iCs/>
          <w:lang w:val="ru-RU"/>
        </w:rPr>
        <w:t>Берутся сведения, указанные по данному виду деятельности в п. 4.2.</w:t>
      </w:r>
    </w:p>
  </w:footnote>
  <w:footnote w:id="4">
    <w:p w14:paraId="6265E87C" w14:textId="77777777" w:rsidR="00416C1F" w:rsidRDefault="00416C1F" w:rsidP="00416C1F">
      <w:pPr>
        <w:pStyle w:val="af2"/>
        <w:jc w:val="both"/>
        <w:rPr>
          <w:i/>
          <w:lang w:val="ru-RU"/>
        </w:rPr>
      </w:pPr>
      <w:r>
        <w:rPr>
          <w:rStyle w:val="afffff5"/>
          <w:i/>
        </w:rPr>
        <w:footnoteRef/>
      </w:r>
      <w:r>
        <w:rPr>
          <w:i/>
          <w:lang w:val="ru-RU"/>
        </w:rPr>
        <w:t xml:space="preserve"> Данная колонка указывается только для специальностей СПО.</w:t>
      </w:r>
    </w:p>
  </w:footnote>
  <w:footnote w:id="5">
    <w:p w14:paraId="7A94BC47" w14:textId="77777777" w:rsidR="00416C1F" w:rsidRDefault="00416C1F" w:rsidP="00416C1F">
      <w:pPr>
        <w:pStyle w:val="af2"/>
        <w:jc w:val="both"/>
        <w:rPr>
          <w:lang w:val="ru-RU"/>
        </w:rPr>
      </w:pPr>
      <w:r>
        <w:rPr>
          <w:rStyle w:val="afffff5"/>
        </w:rPr>
        <w:footnoteRef/>
      </w:r>
      <w:r>
        <w:rPr>
          <w:lang w:val="ru-RU"/>
        </w:rPr>
        <w:t xml:space="preserve"> </w:t>
      </w:r>
      <w:r>
        <w:rPr>
          <w:rStyle w:val="af"/>
          <w:rFonts w:eastAsiaTheme="majorEastAsia"/>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6">
    <w:p w14:paraId="45C88462" w14:textId="77777777" w:rsidR="00416C1F" w:rsidRDefault="00416C1F" w:rsidP="00416C1F">
      <w:pPr>
        <w:pStyle w:val="af2"/>
        <w:rPr>
          <w:lang w:val="ru-RU"/>
        </w:rPr>
      </w:pPr>
      <w:r>
        <w:rPr>
          <w:rStyle w:val="afffff5"/>
        </w:rPr>
        <w:footnoteRef/>
      </w:r>
      <w:r>
        <w:rPr>
          <w:lang w:val="ru-RU"/>
        </w:rPr>
        <w:t xml:space="preserve"> </w:t>
      </w:r>
      <w:bookmarkStart w:id="6" w:name="_Hlk75853748"/>
      <w:r>
        <w:rPr>
          <w:lang w:val="ru-RU"/>
        </w:rPr>
        <w:t>В ходе оценивания могут быть учтены личностные результаты.</w:t>
      </w:r>
      <w:bookmarkEnd w:id="6"/>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E47B7B"/>
    <w:multiLevelType w:val="multilevel"/>
    <w:tmpl w:val="944C8ED6"/>
    <w:lvl w:ilvl="0">
      <w:start w:val="1"/>
      <w:numFmt w:val="decimal"/>
      <w:lvlText w:val="%1."/>
      <w:lvlJc w:val="left"/>
      <w:pPr>
        <w:tabs>
          <w:tab w:val="num" w:pos="644"/>
        </w:tabs>
        <w:ind w:left="644" w:hanging="360"/>
      </w:pPr>
      <w:rPr>
        <w:rFonts w:cs="Times New Roman"/>
        <w:b/>
      </w:rPr>
    </w:lvl>
    <w:lvl w:ilvl="1">
      <w:start w:val="3"/>
      <w:numFmt w:val="decimal"/>
      <w:isLgl/>
      <w:lvlText w:val="%1.%2."/>
      <w:lvlJc w:val="left"/>
      <w:pPr>
        <w:ind w:left="1107" w:hanging="540"/>
      </w:pPr>
    </w:lvl>
    <w:lvl w:ilvl="2">
      <w:start w:val="2"/>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1" w15:restartNumberingAfterBreak="0">
    <w:nsid w:val="77802B65"/>
    <w:multiLevelType w:val="multilevel"/>
    <w:tmpl w:val="DC3C7C3E"/>
    <w:lvl w:ilvl="0">
      <w:start w:val="1"/>
      <w:numFmt w:val="decimal"/>
      <w:lvlText w:val="%1."/>
      <w:lvlJc w:val="left"/>
      <w:pPr>
        <w:ind w:left="600" w:hanging="600"/>
      </w:pPr>
    </w:lvl>
    <w:lvl w:ilvl="1">
      <w:start w:val="1"/>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16cid:durableId="461391318">
    <w:abstractNumId w:val="0"/>
  </w:num>
  <w:num w:numId="2" w16cid:durableId="1671640767">
    <w:abstractNumId w:val="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3848388">
    <w:abstractNumId w:val="1"/>
  </w:num>
  <w:num w:numId="4" w16cid:durableId="12457263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F1F"/>
    <w:rsid w:val="000A31E1"/>
    <w:rsid w:val="000C4C1B"/>
    <w:rsid w:val="000E399E"/>
    <w:rsid w:val="003B0F1F"/>
    <w:rsid w:val="00416C1F"/>
    <w:rsid w:val="0058636D"/>
    <w:rsid w:val="0061031E"/>
    <w:rsid w:val="00876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CFFCC"/>
  <w15:chartTrackingRefBased/>
  <w15:docId w15:val="{738C999A-1875-47D9-8FDC-8F7DFCC9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ru-R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C1F"/>
    <w:pPr>
      <w:spacing w:line="256" w:lineRule="auto"/>
    </w:pPr>
    <w:rPr>
      <w:kern w:val="0"/>
      <w:sz w:val="22"/>
      <w:szCs w:val="22"/>
      <w14:ligatures w14:val="none"/>
    </w:rPr>
  </w:style>
  <w:style w:type="paragraph" w:styleId="1">
    <w:name w:val="heading 1"/>
    <w:basedOn w:val="a"/>
    <w:next w:val="a"/>
    <w:link w:val="10"/>
    <w:qFormat/>
    <w:rsid w:val="003B0F1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9"/>
    <w:semiHidden/>
    <w:unhideWhenUsed/>
    <w:qFormat/>
    <w:rsid w:val="003B0F1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9"/>
    <w:semiHidden/>
    <w:unhideWhenUsed/>
    <w:qFormat/>
    <w:rsid w:val="003B0F1F"/>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9"/>
    <w:semiHidden/>
    <w:unhideWhenUsed/>
    <w:qFormat/>
    <w:rsid w:val="003B0F1F"/>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3B0F1F"/>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3B0F1F"/>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3B0F1F"/>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3B0F1F"/>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3B0F1F"/>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0F1F"/>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9"/>
    <w:semiHidden/>
    <w:rsid w:val="003B0F1F"/>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9"/>
    <w:semiHidden/>
    <w:rsid w:val="003B0F1F"/>
    <w:rPr>
      <w:rFonts w:eastAsiaTheme="majorEastAsia" w:cstheme="majorBidi"/>
      <w:color w:val="0F4761" w:themeColor="accent1" w:themeShade="BF"/>
      <w:sz w:val="28"/>
      <w:szCs w:val="28"/>
    </w:rPr>
  </w:style>
  <w:style w:type="character" w:customStyle="1" w:styleId="40">
    <w:name w:val="Заголовок 4 Знак"/>
    <w:basedOn w:val="a0"/>
    <w:link w:val="4"/>
    <w:uiPriority w:val="99"/>
    <w:semiHidden/>
    <w:rsid w:val="003B0F1F"/>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B0F1F"/>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B0F1F"/>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B0F1F"/>
    <w:rPr>
      <w:rFonts w:eastAsiaTheme="majorEastAsia" w:cstheme="majorBidi"/>
      <w:color w:val="595959" w:themeColor="text1" w:themeTint="A6"/>
    </w:rPr>
  </w:style>
  <w:style w:type="character" w:customStyle="1" w:styleId="80">
    <w:name w:val="Заголовок 8 Знак"/>
    <w:basedOn w:val="a0"/>
    <w:link w:val="8"/>
    <w:uiPriority w:val="9"/>
    <w:semiHidden/>
    <w:rsid w:val="003B0F1F"/>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B0F1F"/>
    <w:rPr>
      <w:rFonts w:eastAsiaTheme="majorEastAsia" w:cstheme="majorBidi"/>
      <w:color w:val="272727" w:themeColor="text1" w:themeTint="D8"/>
    </w:rPr>
  </w:style>
  <w:style w:type="paragraph" w:styleId="a3">
    <w:name w:val="Title"/>
    <w:basedOn w:val="a"/>
    <w:next w:val="a"/>
    <w:link w:val="a4"/>
    <w:uiPriority w:val="10"/>
    <w:qFormat/>
    <w:rsid w:val="003B0F1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3B0F1F"/>
    <w:rPr>
      <w:rFonts w:asciiTheme="majorHAnsi" w:eastAsiaTheme="majorEastAsia" w:hAnsiTheme="majorHAnsi" w:cstheme="majorBidi"/>
      <w:spacing w:val="-10"/>
      <w:kern w:val="28"/>
      <w:sz w:val="56"/>
      <w:szCs w:val="56"/>
    </w:rPr>
  </w:style>
  <w:style w:type="paragraph" w:styleId="a5">
    <w:name w:val="Subtitle"/>
    <w:basedOn w:val="a"/>
    <w:next w:val="a"/>
    <w:link w:val="a6"/>
    <w:uiPriority w:val="99"/>
    <w:qFormat/>
    <w:rsid w:val="003B0F1F"/>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99"/>
    <w:rsid w:val="003B0F1F"/>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3B0F1F"/>
    <w:pPr>
      <w:spacing w:before="160"/>
      <w:jc w:val="center"/>
    </w:pPr>
    <w:rPr>
      <w:i/>
      <w:iCs/>
      <w:color w:val="404040" w:themeColor="text1" w:themeTint="BF"/>
    </w:rPr>
  </w:style>
  <w:style w:type="character" w:customStyle="1" w:styleId="22">
    <w:name w:val="Цитата 2 Знак"/>
    <w:basedOn w:val="a0"/>
    <w:link w:val="21"/>
    <w:uiPriority w:val="29"/>
    <w:rsid w:val="003B0F1F"/>
    <w:rPr>
      <w:i/>
      <w:iCs/>
      <w:color w:val="404040" w:themeColor="text1" w:themeTint="BF"/>
    </w:rPr>
  </w:style>
  <w:style w:type="paragraph" w:styleId="a7">
    <w:name w:val="List Paragraph"/>
    <w:aliases w:val="Содержание. 2 уровень,List Paragraph"/>
    <w:basedOn w:val="a"/>
    <w:link w:val="a8"/>
    <w:uiPriority w:val="34"/>
    <w:qFormat/>
    <w:rsid w:val="003B0F1F"/>
    <w:pPr>
      <w:ind w:left="720"/>
      <w:contextualSpacing/>
    </w:pPr>
  </w:style>
  <w:style w:type="character" w:styleId="a9">
    <w:name w:val="Intense Emphasis"/>
    <w:basedOn w:val="a0"/>
    <w:uiPriority w:val="21"/>
    <w:qFormat/>
    <w:rsid w:val="003B0F1F"/>
    <w:rPr>
      <w:i/>
      <w:iCs/>
      <w:color w:val="0F4761" w:themeColor="accent1" w:themeShade="BF"/>
    </w:rPr>
  </w:style>
  <w:style w:type="paragraph" w:styleId="aa">
    <w:name w:val="Intense Quote"/>
    <w:basedOn w:val="a"/>
    <w:next w:val="a"/>
    <w:link w:val="ab"/>
    <w:uiPriority w:val="30"/>
    <w:qFormat/>
    <w:rsid w:val="003B0F1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b">
    <w:name w:val="Выделенная цитата Знак"/>
    <w:basedOn w:val="a0"/>
    <w:link w:val="aa"/>
    <w:uiPriority w:val="30"/>
    <w:rsid w:val="003B0F1F"/>
    <w:rPr>
      <w:i/>
      <w:iCs/>
      <w:color w:val="0F4761" w:themeColor="accent1" w:themeShade="BF"/>
    </w:rPr>
  </w:style>
  <w:style w:type="character" w:styleId="ac">
    <w:name w:val="Intense Reference"/>
    <w:basedOn w:val="a0"/>
    <w:uiPriority w:val="32"/>
    <w:qFormat/>
    <w:rsid w:val="003B0F1F"/>
    <w:rPr>
      <w:b/>
      <w:bCs/>
      <w:smallCaps/>
      <w:color w:val="0F4761" w:themeColor="accent1" w:themeShade="BF"/>
      <w:spacing w:val="5"/>
    </w:rPr>
  </w:style>
  <w:style w:type="character" w:styleId="ad">
    <w:name w:val="Hyperlink"/>
    <w:uiPriority w:val="99"/>
    <w:semiHidden/>
    <w:unhideWhenUsed/>
    <w:rsid w:val="00416C1F"/>
    <w:rPr>
      <w:rFonts w:ascii="Times New Roman" w:hAnsi="Times New Roman" w:cs="Times New Roman" w:hint="default"/>
      <w:color w:val="0000FF"/>
      <w:u w:val="single"/>
    </w:rPr>
  </w:style>
  <w:style w:type="character" w:styleId="ae">
    <w:name w:val="FollowedHyperlink"/>
    <w:uiPriority w:val="99"/>
    <w:semiHidden/>
    <w:unhideWhenUsed/>
    <w:rsid w:val="00416C1F"/>
    <w:rPr>
      <w:color w:val="0000FF"/>
      <w:u w:val="single"/>
    </w:rPr>
  </w:style>
  <w:style w:type="character" w:styleId="af">
    <w:name w:val="Emphasis"/>
    <w:qFormat/>
    <w:rsid w:val="00416C1F"/>
    <w:rPr>
      <w:rFonts w:ascii="Times New Roman" w:hAnsi="Times New Roman" w:cs="Times New Roman" w:hint="default"/>
      <w:i/>
      <w:iCs w:val="0"/>
    </w:rPr>
  </w:style>
  <w:style w:type="character" w:customStyle="1" w:styleId="11">
    <w:name w:val="Обычный (Интернет) Знак1"/>
    <w:link w:val="af0"/>
    <w:uiPriority w:val="99"/>
    <w:semiHidden/>
    <w:locked/>
    <w:rsid w:val="00416C1F"/>
    <w:rPr>
      <w:rFonts w:ascii="Times New Roman" w:hAnsi="Times New Roman" w:cs="Times New Roman"/>
    </w:rPr>
  </w:style>
  <w:style w:type="paragraph" w:customStyle="1" w:styleId="msonormal0">
    <w:name w:val="msonormal"/>
    <w:basedOn w:val="a"/>
    <w:uiPriority w:val="99"/>
    <w:semiHidden/>
    <w:rsid w:val="00416C1F"/>
    <w:rPr>
      <w:rFonts w:ascii="Times New Roman" w:hAnsi="Times New Roman" w:cs="Times New Roman"/>
      <w:sz w:val="24"/>
      <w:szCs w:val="24"/>
    </w:rPr>
  </w:style>
  <w:style w:type="paragraph" w:styleId="af0">
    <w:name w:val="Normal (Web)"/>
    <w:basedOn w:val="a"/>
    <w:link w:val="11"/>
    <w:uiPriority w:val="99"/>
    <w:semiHidden/>
    <w:unhideWhenUsed/>
    <w:rsid w:val="00416C1F"/>
    <w:rPr>
      <w:rFonts w:ascii="Times New Roman" w:hAnsi="Times New Roman" w:cs="Times New Roman"/>
      <w:kern w:val="2"/>
      <w:sz w:val="24"/>
      <w:szCs w:val="24"/>
      <w14:ligatures w14:val="standardContextual"/>
    </w:rPr>
  </w:style>
  <w:style w:type="paragraph" w:styleId="12">
    <w:name w:val="toc 1"/>
    <w:basedOn w:val="a"/>
    <w:next w:val="a"/>
    <w:autoRedefine/>
    <w:uiPriority w:val="39"/>
    <w:semiHidden/>
    <w:unhideWhenUsed/>
    <w:rsid w:val="00416C1F"/>
    <w:pPr>
      <w:spacing w:before="240" w:after="120" w:line="240" w:lineRule="auto"/>
    </w:pPr>
    <w:rPr>
      <w:rFonts w:ascii="Calibri" w:eastAsia="Times New Roman" w:hAnsi="Calibri" w:cs="Calibri"/>
      <w:b/>
      <w:bCs/>
      <w:sz w:val="20"/>
      <w:szCs w:val="20"/>
      <w:lang w:eastAsia="ru-RU"/>
    </w:rPr>
  </w:style>
  <w:style w:type="paragraph" w:styleId="23">
    <w:name w:val="toc 2"/>
    <w:basedOn w:val="a"/>
    <w:next w:val="a"/>
    <w:autoRedefine/>
    <w:uiPriority w:val="39"/>
    <w:semiHidden/>
    <w:unhideWhenUsed/>
    <w:rsid w:val="00416C1F"/>
    <w:pPr>
      <w:tabs>
        <w:tab w:val="right" w:leader="dot" w:pos="9344"/>
      </w:tabs>
      <w:spacing w:before="120" w:after="0" w:line="240" w:lineRule="auto"/>
      <w:ind w:left="240"/>
    </w:pPr>
    <w:rPr>
      <w:rFonts w:ascii="Times New Roman" w:eastAsia="Times New Roman" w:hAnsi="Times New Roman" w:cs="Calibri"/>
      <w:i/>
      <w:iCs/>
      <w:noProof/>
      <w:sz w:val="20"/>
      <w:szCs w:val="20"/>
      <w:lang w:eastAsia="ru-RU"/>
    </w:rPr>
  </w:style>
  <w:style w:type="paragraph" w:styleId="31">
    <w:name w:val="toc 3"/>
    <w:basedOn w:val="a"/>
    <w:next w:val="a"/>
    <w:autoRedefine/>
    <w:uiPriority w:val="39"/>
    <w:semiHidden/>
    <w:unhideWhenUsed/>
    <w:rsid w:val="00416C1F"/>
    <w:pPr>
      <w:spacing w:after="0" w:line="240" w:lineRule="auto"/>
      <w:ind w:left="480"/>
    </w:pPr>
    <w:rPr>
      <w:rFonts w:ascii="Times New Roman" w:eastAsia="Times New Roman" w:hAnsi="Times New Roman" w:cs="Times New Roman"/>
      <w:sz w:val="28"/>
      <w:szCs w:val="28"/>
      <w:lang w:eastAsia="ru-RU"/>
    </w:rPr>
  </w:style>
  <w:style w:type="paragraph" w:styleId="41">
    <w:name w:val="toc 4"/>
    <w:basedOn w:val="a"/>
    <w:next w:val="a"/>
    <w:autoRedefine/>
    <w:uiPriority w:val="99"/>
    <w:semiHidden/>
    <w:unhideWhenUsed/>
    <w:rsid w:val="00416C1F"/>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99"/>
    <w:semiHidden/>
    <w:unhideWhenUsed/>
    <w:rsid w:val="00416C1F"/>
    <w:pPr>
      <w:spacing w:after="0" w:line="240" w:lineRule="auto"/>
      <w:ind w:left="960"/>
    </w:pPr>
    <w:rPr>
      <w:rFonts w:ascii="Calibri" w:eastAsia="Times New Roman" w:hAnsi="Calibri" w:cs="Calibri"/>
      <w:sz w:val="20"/>
      <w:szCs w:val="20"/>
      <w:lang w:eastAsia="ru-RU"/>
    </w:rPr>
  </w:style>
  <w:style w:type="paragraph" w:styleId="61">
    <w:name w:val="toc 6"/>
    <w:basedOn w:val="a"/>
    <w:next w:val="a"/>
    <w:autoRedefine/>
    <w:uiPriority w:val="99"/>
    <w:semiHidden/>
    <w:unhideWhenUsed/>
    <w:rsid w:val="00416C1F"/>
    <w:pPr>
      <w:spacing w:after="0" w:line="240" w:lineRule="auto"/>
      <w:ind w:left="1200"/>
    </w:pPr>
    <w:rPr>
      <w:rFonts w:ascii="Calibri" w:eastAsia="Times New Roman" w:hAnsi="Calibri" w:cs="Calibri"/>
      <w:sz w:val="20"/>
      <w:szCs w:val="20"/>
      <w:lang w:eastAsia="ru-RU"/>
    </w:rPr>
  </w:style>
  <w:style w:type="paragraph" w:styleId="71">
    <w:name w:val="toc 7"/>
    <w:basedOn w:val="a"/>
    <w:next w:val="a"/>
    <w:autoRedefine/>
    <w:uiPriority w:val="99"/>
    <w:semiHidden/>
    <w:unhideWhenUsed/>
    <w:rsid w:val="00416C1F"/>
    <w:pPr>
      <w:spacing w:after="0" w:line="240" w:lineRule="auto"/>
      <w:ind w:left="1440"/>
    </w:pPr>
    <w:rPr>
      <w:rFonts w:ascii="Calibri" w:eastAsia="Times New Roman" w:hAnsi="Calibri" w:cs="Calibri"/>
      <w:sz w:val="20"/>
      <w:szCs w:val="20"/>
      <w:lang w:eastAsia="ru-RU"/>
    </w:rPr>
  </w:style>
  <w:style w:type="paragraph" w:styleId="81">
    <w:name w:val="toc 8"/>
    <w:basedOn w:val="a"/>
    <w:next w:val="a"/>
    <w:autoRedefine/>
    <w:uiPriority w:val="99"/>
    <w:semiHidden/>
    <w:unhideWhenUsed/>
    <w:rsid w:val="00416C1F"/>
    <w:pPr>
      <w:spacing w:after="0" w:line="240" w:lineRule="auto"/>
      <w:ind w:left="1680"/>
    </w:pPr>
    <w:rPr>
      <w:rFonts w:ascii="Calibri" w:eastAsia="Times New Roman" w:hAnsi="Calibri" w:cs="Calibri"/>
      <w:sz w:val="20"/>
      <w:szCs w:val="20"/>
      <w:lang w:eastAsia="ru-RU"/>
    </w:rPr>
  </w:style>
  <w:style w:type="paragraph" w:styleId="91">
    <w:name w:val="toc 9"/>
    <w:basedOn w:val="a"/>
    <w:next w:val="a"/>
    <w:autoRedefine/>
    <w:uiPriority w:val="99"/>
    <w:semiHidden/>
    <w:unhideWhenUsed/>
    <w:rsid w:val="00416C1F"/>
    <w:pPr>
      <w:spacing w:after="0" w:line="240" w:lineRule="auto"/>
      <w:ind w:left="1920"/>
    </w:pPr>
    <w:rPr>
      <w:rFonts w:ascii="Calibri" w:eastAsia="Times New Roman" w:hAnsi="Calibri" w:cs="Calibri"/>
      <w:sz w:val="20"/>
      <w:szCs w:val="20"/>
      <w:lang w:eastAsia="ru-RU"/>
    </w:rPr>
  </w:style>
  <w:style w:type="character" w:customStyle="1" w:styleId="a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2"/>
    <w:uiPriority w:val="99"/>
    <w:semiHidden/>
    <w:locked/>
    <w:rsid w:val="00416C1F"/>
    <w:rPr>
      <w:rFonts w:ascii="Times New Roman" w:eastAsia="Times New Roman" w:hAnsi="Times New Roman" w:cs="Times New Roman"/>
      <w:sz w:val="20"/>
      <w:szCs w:val="20"/>
      <w:lang w:val="en-US"/>
    </w:rPr>
  </w:style>
  <w:style w:type="paragraph" w:styleId="a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1"/>
    <w:uiPriority w:val="99"/>
    <w:semiHidden/>
    <w:unhideWhenUsed/>
    <w:qFormat/>
    <w:rsid w:val="00416C1F"/>
    <w:pPr>
      <w:spacing w:after="0" w:line="240" w:lineRule="auto"/>
    </w:pPr>
    <w:rPr>
      <w:rFonts w:ascii="Times New Roman" w:eastAsia="Times New Roman" w:hAnsi="Times New Roman" w:cs="Times New Roman"/>
      <w:kern w:val="2"/>
      <w:sz w:val="20"/>
      <w:szCs w:val="20"/>
      <w:lang w:val="en-US"/>
      <w14:ligatures w14:val="standardContextual"/>
    </w:rPr>
  </w:style>
  <w:style w:type="character" w:customStyle="1" w:styleId="13">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416C1F"/>
    <w:rPr>
      <w:kern w:val="0"/>
      <w:sz w:val="20"/>
      <w:szCs w:val="20"/>
      <w14:ligatures w14:val="none"/>
    </w:rPr>
  </w:style>
  <w:style w:type="paragraph" w:styleId="af3">
    <w:name w:val="annotation text"/>
    <w:basedOn w:val="a"/>
    <w:link w:val="af4"/>
    <w:uiPriority w:val="99"/>
    <w:semiHidden/>
    <w:unhideWhenUsed/>
    <w:rsid w:val="00416C1F"/>
    <w:pPr>
      <w:spacing w:after="0" w:line="240" w:lineRule="auto"/>
    </w:pPr>
    <w:rPr>
      <w:rFonts w:ascii="Calibri" w:eastAsia="Times New Roman" w:hAnsi="Calibri" w:cs="Times New Roman"/>
      <w:sz w:val="20"/>
      <w:szCs w:val="20"/>
    </w:rPr>
  </w:style>
  <w:style w:type="character" w:customStyle="1" w:styleId="af4">
    <w:name w:val="Текст примечания Знак"/>
    <w:basedOn w:val="a0"/>
    <w:link w:val="af3"/>
    <w:uiPriority w:val="99"/>
    <w:semiHidden/>
    <w:rsid w:val="00416C1F"/>
    <w:rPr>
      <w:rFonts w:ascii="Calibri" w:eastAsia="Times New Roman" w:hAnsi="Calibri" w:cs="Times New Roman"/>
      <w:kern w:val="0"/>
      <w:sz w:val="20"/>
      <w:szCs w:val="20"/>
      <w14:ligatures w14:val="none"/>
    </w:rPr>
  </w:style>
  <w:style w:type="paragraph" w:styleId="af5">
    <w:name w:val="header"/>
    <w:basedOn w:val="a"/>
    <w:link w:val="af6"/>
    <w:uiPriority w:val="99"/>
    <w:semiHidden/>
    <w:unhideWhenUsed/>
    <w:rsid w:val="00416C1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uiPriority w:val="99"/>
    <w:semiHidden/>
    <w:rsid w:val="00416C1F"/>
    <w:rPr>
      <w:rFonts w:ascii="Times New Roman" w:eastAsia="Times New Roman" w:hAnsi="Times New Roman" w:cs="Times New Roman"/>
      <w:kern w:val="0"/>
      <w14:ligatures w14:val="none"/>
    </w:rPr>
  </w:style>
  <w:style w:type="character" w:customStyle="1" w:styleId="af7">
    <w:name w:val="Нижний колонтитул Знак"/>
    <w:aliases w:val="Нижний колонтитул Знак Знак Знак Знак,Нижний колонтитул1 Знак,Нижний колонтитул Знак Знак Знак1"/>
    <w:basedOn w:val="a0"/>
    <w:link w:val="af8"/>
    <w:semiHidden/>
    <w:locked/>
    <w:rsid w:val="00416C1F"/>
    <w:rPr>
      <w:rFonts w:ascii="Times New Roman" w:eastAsia="Times New Roman" w:hAnsi="Times New Roman" w:cs="Times New Roman"/>
    </w:rPr>
  </w:style>
  <w:style w:type="paragraph" w:styleId="af8">
    <w:name w:val="footer"/>
    <w:aliases w:val="Нижний колонтитул Знак Знак Знак,Нижний колонтитул1,Нижний колонтитул Знак Знак"/>
    <w:basedOn w:val="a"/>
    <w:link w:val="af7"/>
    <w:semiHidden/>
    <w:unhideWhenUsed/>
    <w:rsid w:val="00416C1F"/>
    <w:pPr>
      <w:tabs>
        <w:tab w:val="center" w:pos="4677"/>
        <w:tab w:val="right" w:pos="9355"/>
      </w:tabs>
      <w:spacing w:before="120" w:after="120" w:line="240" w:lineRule="auto"/>
    </w:pPr>
    <w:rPr>
      <w:rFonts w:ascii="Times New Roman" w:eastAsia="Times New Roman" w:hAnsi="Times New Roman" w:cs="Times New Roman"/>
      <w:kern w:val="2"/>
      <w:sz w:val="24"/>
      <w:szCs w:val="24"/>
      <w14:ligatures w14:val="standardContextual"/>
    </w:rPr>
  </w:style>
  <w:style w:type="character" w:customStyle="1" w:styleId="14">
    <w:name w:val="Нижний колонтитул Знак1"/>
    <w:aliases w:val="Нижний колонтитул Знак Знак Знак Знак1,Нижний колонтитул1 Знак1,Нижний колонтитул Знак Знак Знак2"/>
    <w:basedOn w:val="a0"/>
    <w:semiHidden/>
    <w:rsid w:val="00416C1F"/>
    <w:rPr>
      <w:kern w:val="0"/>
      <w:sz w:val="22"/>
      <w:szCs w:val="22"/>
      <w14:ligatures w14:val="none"/>
    </w:rPr>
  </w:style>
  <w:style w:type="paragraph" w:styleId="af9">
    <w:name w:val="endnote text"/>
    <w:basedOn w:val="a"/>
    <w:link w:val="afa"/>
    <w:uiPriority w:val="99"/>
    <w:semiHidden/>
    <w:unhideWhenUsed/>
    <w:rsid w:val="00416C1F"/>
    <w:pPr>
      <w:spacing w:after="0" w:line="240" w:lineRule="auto"/>
    </w:pPr>
    <w:rPr>
      <w:rFonts w:ascii="Calibri" w:eastAsia="Times New Roman" w:hAnsi="Calibri" w:cs="Times New Roman"/>
      <w:sz w:val="20"/>
      <w:szCs w:val="20"/>
    </w:rPr>
  </w:style>
  <w:style w:type="character" w:customStyle="1" w:styleId="afa">
    <w:name w:val="Текст концевой сноски Знак"/>
    <w:basedOn w:val="a0"/>
    <w:link w:val="af9"/>
    <w:uiPriority w:val="99"/>
    <w:semiHidden/>
    <w:rsid w:val="00416C1F"/>
    <w:rPr>
      <w:rFonts w:ascii="Calibri" w:eastAsia="Times New Roman" w:hAnsi="Calibri" w:cs="Times New Roman"/>
      <w:kern w:val="0"/>
      <w:sz w:val="20"/>
      <w:szCs w:val="20"/>
      <w14:ligatures w14:val="none"/>
    </w:rPr>
  </w:style>
  <w:style w:type="paragraph" w:styleId="afb">
    <w:name w:val="List"/>
    <w:basedOn w:val="a"/>
    <w:uiPriority w:val="99"/>
    <w:semiHidden/>
    <w:unhideWhenUsed/>
    <w:rsid w:val="00416C1F"/>
    <w:pPr>
      <w:spacing w:after="0" w:line="240" w:lineRule="auto"/>
      <w:ind w:left="283" w:hanging="283"/>
    </w:pPr>
    <w:rPr>
      <w:rFonts w:ascii="Times New Roman" w:eastAsia="Times New Roman" w:hAnsi="Times New Roman" w:cs="Times New Roman"/>
      <w:sz w:val="24"/>
      <w:szCs w:val="24"/>
      <w:lang w:eastAsia="ru-RU"/>
    </w:rPr>
  </w:style>
  <w:style w:type="paragraph" w:styleId="24">
    <w:name w:val="List 2"/>
    <w:basedOn w:val="a"/>
    <w:uiPriority w:val="99"/>
    <w:semiHidden/>
    <w:unhideWhenUsed/>
    <w:rsid w:val="00416C1F"/>
    <w:pPr>
      <w:spacing w:before="120" w:after="120" w:line="240" w:lineRule="auto"/>
      <w:ind w:left="720" w:hanging="360"/>
      <w:jc w:val="both"/>
    </w:pPr>
    <w:rPr>
      <w:rFonts w:ascii="Arial" w:eastAsia="Batang" w:hAnsi="Arial" w:cs="Times New Roman"/>
      <w:sz w:val="20"/>
      <w:szCs w:val="24"/>
      <w:lang w:eastAsia="ko-KR"/>
    </w:rPr>
  </w:style>
  <w:style w:type="paragraph" w:styleId="afc">
    <w:name w:val="Body Text"/>
    <w:basedOn w:val="a"/>
    <w:link w:val="afd"/>
    <w:uiPriority w:val="99"/>
    <w:semiHidden/>
    <w:unhideWhenUsed/>
    <w:rsid w:val="00416C1F"/>
    <w:pPr>
      <w:spacing w:after="0" w:line="240" w:lineRule="auto"/>
    </w:pPr>
    <w:rPr>
      <w:rFonts w:ascii="Times New Roman" w:eastAsia="Times New Roman" w:hAnsi="Times New Roman" w:cs="Times New Roman"/>
      <w:sz w:val="24"/>
      <w:szCs w:val="24"/>
    </w:rPr>
  </w:style>
  <w:style w:type="character" w:customStyle="1" w:styleId="afd">
    <w:name w:val="Основной текст Знак"/>
    <w:basedOn w:val="a0"/>
    <w:link w:val="afc"/>
    <w:uiPriority w:val="99"/>
    <w:semiHidden/>
    <w:rsid w:val="00416C1F"/>
    <w:rPr>
      <w:rFonts w:ascii="Times New Roman" w:eastAsia="Times New Roman" w:hAnsi="Times New Roman" w:cs="Times New Roman"/>
      <w:kern w:val="0"/>
      <w14:ligatures w14:val="none"/>
    </w:rPr>
  </w:style>
  <w:style w:type="paragraph" w:styleId="afe">
    <w:name w:val="Body Text Indent"/>
    <w:basedOn w:val="a"/>
    <w:link w:val="aff"/>
    <w:uiPriority w:val="99"/>
    <w:semiHidden/>
    <w:unhideWhenUsed/>
    <w:rsid w:val="00416C1F"/>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semiHidden/>
    <w:rsid w:val="00416C1F"/>
    <w:rPr>
      <w:rFonts w:ascii="Times New Roman" w:eastAsia="Times New Roman" w:hAnsi="Times New Roman" w:cs="Times New Roman"/>
      <w:kern w:val="0"/>
      <w14:ligatures w14:val="none"/>
    </w:rPr>
  </w:style>
  <w:style w:type="paragraph" w:styleId="25">
    <w:name w:val="Body Text 2"/>
    <w:basedOn w:val="a"/>
    <w:link w:val="26"/>
    <w:uiPriority w:val="99"/>
    <w:semiHidden/>
    <w:unhideWhenUsed/>
    <w:rsid w:val="00416C1F"/>
    <w:pPr>
      <w:spacing w:after="0" w:line="240" w:lineRule="auto"/>
      <w:ind w:right="-57"/>
      <w:jc w:val="both"/>
    </w:pPr>
    <w:rPr>
      <w:rFonts w:ascii="Times New Roman" w:eastAsia="Times New Roman" w:hAnsi="Times New Roman" w:cs="Times New Roman"/>
      <w:sz w:val="24"/>
      <w:szCs w:val="24"/>
    </w:rPr>
  </w:style>
  <w:style w:type="character" w:customStyle="1" w:styleId="26">
    <w:name w:val="Основной текст 2 Знак"/>
    <w:basedOn w:val="a0"/>
    <w:link w:val="25"/>
    <w:uiPriority w:val="99"/>
    <w:semiHidden/>
    <w:rsid w:val="00416C1F"/>
    <w:rPr>
      <w:rFonts w:ascii="Times New Roman" w:eastAsia="Times New Roman" w:hAnsi="Times New Roman" w:cs="Times New Roman"/>
      <w:kern w:val="0"/>
      <w14:ligatures w14:val="none"/>
    </w:rPr>
  </w:style>
  <w:style w:type="paragraph" w:styleId="27">
    <w:name w:val="Body Text Indent 2"/>
    <w:basedOn w:val="a"/>
    <w:link w:val="28"/>
    <w:uiPriority w:val="99"/>
    <w:semiHidden/>
    <w:unhideWhenUsed/>
    <w:rsid w:val="00416C1F"/>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0"/>
    <w:link w:val="27"/>
    <w:uiPriority w:val="99"/>
    <w:semiHidden/>
    <w:rsid w:val="00416C1F"/>
    <w:rPr>
      <w:rFonts w:ascii="Times New Roman" w:eastAsia="Times New Roman" w:hAnsi="Times New Roman" w:cs="Times New Roman"/>
      <w:kern w:val="0"/>
      <w14:ligatures w14:val="none"/>
    </w:rPr>
  </w:style>
  <w:style w:type="paragraph" w:styleId="aff0">
    <w:name w:val="annotation subject"/>
    <w:basedOn w:val="af3"/>
    <w:next w:val="af3"/>
    <w:link w:val="aff1"/>
    <w:uiPriority w:val="99"/>
    <w:semiHidden/>
    <w:unhideWhenUsed/>
    <w:rsid w:val="00416C1F"/>
    <w:rPr>
      <w:rFonts w:ascii="Times New Roman" w:hAnsi="Times New Roman"/>
      <w:b/>
      <w:bCs/>
    </w:rPr>
  </w:style>
  <w:style w:type="character" w:customStyle="1" w:styleId="aff1">
    <w:name w:val="Тема примечания Знак"/>
    <w:basedOn w:val="af4"/>
    <w:link w:val="aff0"/>
    <w:uiPriority w:val="99"/>
    <w:semiHidden/>
    <w:rsid w:val="00416C1F"/>
    <w:rPr>
      <w:rFonts w:ascii="Times New Roman" w:eastAsia="Times New Roman" w:hAnsi="Times New Roman" w:cs="Times New Roman"/>
      <w:b/>
      <w:bCs/>
      <w:kern w:val="0"/>
      <w:sz w:val="20"/>
      <w:szCs w:val="20"/>
      <w14:ligatures w14:val="none"/>
    </w:rPr>
  </w:style>
  <w:style w:type="paragraph" w:styleId="aff2">
    <w:name w:val="Balloon Text"/>
    <w:basedOn w:val="a"/>
    <w:link w:val="aff3"/>
    <w:uiPriority w:val="99"/>
    <w:semiHidden/>
    <w:unhideWhenUsed/>
    <w:rsid w:val="00416C1F"/>
    <w:pPr>
      <w:spacing w:after="0" w:line="240" w:lineRule="auto"/>
    </w:pPr>
    <w:rPr>
      <w:rFonts w:ascii="Segoe UI" w:eastAsia="Times New Roman" w:hAnsi="Segoe UI" w:cs="Times New Roman"/>
      <w:sz w:val="18"/>
      <w:szCs w:val="18"/>
    </w:rPr>
  </w:style>
  <w:style w:type="character" w:customStyle="1" w:styleId="aff3">
    <w:name w:val="Текст выноски Знак"/>
    <w:basedOn w:val="a0"/>
    <w:link w:val="aff2"/>
    <w:uiPriority w:val="99"/>
    <w:semiHidden/>
    <w:rsid w:val="00416C1F"/>
    <w:rPr>
      <w:rFonts w:ascii="Segoe UI" w:eastAsia="Times New Roman" w:hAnsi="Segoe UI" w:cs="Times New Roman"/>
      <w:kern w:val="0"/>
      <w:sz w:val="18"/>
      <w:szCs w:val="18"/>
      <w14:ligatures w14:val="none"/>
    </w:rPr>
  </w:style>
  <w:style w:type="character" w:customStyle="1" w:styleId="aff4">
    <w:name w:val="Без интервала Знак"/>
    <w:link w:val="aff5"/>
    <w:uiPriority w:val="1"/>
    <w:qFormat/>
    <w:locked/>
    <w:rsid w:val="00416C1F"/>
    <w:rPr>
      <w:rFonts w:ascii="Calibri" w:eastAsia="Calibri" w:hAnsi="Calibri" w:cs="Times New Roman"/>
    </w:rPr>
  </w:style>
  <w:style w:type="paragraph" w:styleId="aff5">
    <w:name w:val="No Spacing"/>
    <w:link w:val="aff4"/>
    <w:uiPriority w:val="1"/>
    <w:qFormat/>
    <w:rsid w:val="00416C1F"/>
    <w:pPr>
      <w:spacing w:after="0" w:line="240" w:lineRule="auto"/>
    </w:pPr>
    <w:rPr>
      <w:rFonts w:ascii="Calibri" w:eastAsia="Calibri" w:hAnsi="Calibri" w:cs="Times New Roman"/>
    </w:rPr>
  </w:style>
  <w:style w:type="character" w:customStyle="1" w:styleId="a8">
    <w:name w:val="Абзац списка Знак"/>
    <w:aliases w:val="Содержание. 2 уровень Знак,List Paragraph Знак"/>
    <w:link w:val="a7"/>
    <w:uiPriority w:val="34"/>
    <w:qFormat/>
    <w:locked/>
    <w:rsid w:val="00416C1F"/>
  </w:style>
  <w:style w:type="paragraph" w:styleId="aff6">
    <w:name w:val="TOC Heading"/>
    <w:basedOn w:val="1"/>
    <w:next w:val="a"/>
    <w:uiPriority w:val="39"/>
    <w:semiHidden/>
    <w:unhideWhenUsed/>
    <w:qFormat/>
    <w:rsid w:val="00416C1F"/>
    <w:pPr>
      <w:spacing w:before="240" w:after="0"/>
      <w:ind w:firstLine="709"/>
      <w:outlineLvl w:val="9"/>
    </w:pPr>
    <w:rPr>
      <w:rFonts w:ascii="Calibri Light" w:eastAsia="Times New Roman" w:hAnsi="Calibri Light" w:cs="Times New Roman"/>
      <w:color w:val="2F5496"/>
      <w:sz w:val="24"/>
      <w:szCs w:val="24"/>
      <w:lang w:eastAsia="ru-RU"/>
    </w:rPr>
  </w:style>
  <w:style w:type="paragraph" w:customStyle="1" w:styleId="ConsPlusNormal">
    <w:name w:val="ConsPlusNormal"/>
    <w:uiPriority w:val="99"/>
    <w:semiHidden/>
    <w:rsid w:val="00416C1F"/>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customStyle="1" w:styleId="aff7">
    <w:name w:val="Внимание"/>
    <w:basedOn w:val="a"/>
    <w:next w:val="a"/>
    <w:uiPriority w:val="99"/>
    <w:semiHidden/>
    <w:rsid w:val="00416C1F"/>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8">
    <w:name w:val="Внимание: криминал!!"/>
    <w:basedOn w:val="aff7"/>
    <w:next w:val="a"/>
    <w:uiPriority w:val="99"/>
    <w:semiHidden/>
    <w:rsid w:val="00416C1F"/>
  </w:style>
  <w:style w:type="paragraph" w:customStyle="1" w:styleId="aff9">
    <w:name w:val="Внимание: недобросовестность!"/>
    <w:basedOn w:val="aff7"/>
    <w:next w:val="a"/>
    <w:uiPriority w:val="99"/>
    <w:semiHidden/>
    <w:rsid w:val="00416C1F"/>
  </w:style>
  <w:style w:type="paragraph" w:customStyle="1" w:styleId="affa">
    <w:name w:val="Дочерний элемент списка"/>
    <w:basedOn w:val="a"/>
    <w:next w:val="a"/>
    <w:uiPriority w:val="99"/>
    <w:semiHidden/>
    <w:rsid w:val="00416C1F"/>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b">
    <w:name w:val="Основное меню (преемственное)"/>
    <w:basedOn w:val="a"/>
    <w:next w:val="a"/>
    <w:uiPriority w:val="99"/>
    <w:semiHidden/>
    <w:rsid w:val="00416C1F"/>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b"/>
    <w:next w:val="a"/>
    <w:uiPriority w:val="99"/>
    <w:semiHidden/>
    <w:rsid w:val="00416C1F"/>
    <w:pPr>
      <w:shd w:val="clear" w:color="auto" w:fill="ECE9D8"/>
    </w:pPr>
    <w:rPr>
      <w:b/>
      <w:bCs/>
      <w:color w:val="0058A9"/>
    </w:rPr>
  </w:style>
  <w:style w:type="paragraph" w:customStyle="1" w:styleId="affc">
    <w:name w:val="Заголовок группы контролов"/>
    <w:basedOn w:val="a"/>
    <w:next w:val="a"/>
    <w:uiPriority w:val="99"/>
    <w:semiHidden/>
    <w:rsid w:val="00416C1F"/>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d">
    <w:name w:val="Заголовок для информации об изменениях"/>
    <w:basedOn w:val="1"/>
    <w:next w:val="a"/>
    <w:uiPriority w:val="99"/>
    <w:semiHidden/>
    <w:rsid w:val="00416C1F"/>
    <w:pPr>
      <w:shd w:val="clear" w:color="auto" w:fill="FFFFFF"/>
      <w:autoSpaceDE w:val="0"/>
      <w:autoSpaceDN w:val="0"/>
      <w:adjustRightInd w:val="0"/>
      <w:spacing w:before="0" w:after="240" w:line="360" w:lineRule="auto"/>
      <w:ind w:firstLine="709"/>
      <w:jc w:val="center"/>
      <w:outlineLvl w:val="9"/>
    </w:pPr>
    <w:rPr>
      <w:rFonts w:ascii="Times New Roman" w:eastAsia="Times New Roman" w:hAnsi="Times New Roman" w:cs="Times New Roman"/>
      <w:color w:val="auto"/>
      <w:sz w:val="18"/>
      <w:szCs w:val="18"/>
    </w:rPr>
  </w:style>
  <w:style w:type="paragraph" w:customStyle="1" w:styleId="affe">
    <w:name w:val="Заголовок распахивающейся части диалога"/>
    <w:basedOn w:val="a"/>
    <w:next w:val="a"/>
    <w:uiPriority w:val="99"/>
    <w:semiHidden/>
    <w:rsid w:val="00416C1F"/>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paragraph" w:customStyle="1" w:styleId="afff">
    <w:name w:val="Заголовок статьи"/>
    <w:basedOn w:val="a"/>
    <w:next w:val="a"/>
    <w:uiPriority w:val="99"/>
    <w:semiHidden/>
    <w:rsid w:val="00416C1F"/>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paragraph" w:customStyle="1" w:styleId="afff0">
    <w:name w:val="Заголовок ЭР (левое окно)"/>
    <w:basedOn w:val="a"/>
    <w:next w:val="a"/>
    <w:uiPriority w:val="99"/>
    <w:semiHidden/>
    <w:rsid w:val="00416C1F"/>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1">
    <w:name w:val="Заголовок ЭР (правое окно)"/>
    <w:basedOn w:val="afff0"/>
    <w:next w:val="a"/>
    <w:uiPriority w:val="99"/>
    <w:semiHidden/>
    <w:rsid w:val="00416C1F"/>
    <w:pPr>
      <w:spacing w:after="0"/>
      <w:jc w:val="left"/>
    </w:pPr>
  </w:style>
  <w:style w:type="paragraph" w:customStyle="1" w:styleId="afff2">
    <w:name w:val="Интерактивный заголовок"/>
    <w:basedOn w:val="15"/>
    <w:next w:val="a"/>
    <w:uiPriority w:val="99"/>
    <w:semiHidden/>
    <w:rsid w:val="00416C1F"/>
    <w:rPr>
      <w:u w:val="single"/>
    </w:rPr>
  </w:style>
  <w:style w:type="paragraph" w:customStyle="1" w:styleId="afff3">
    <w:name w:val="Текст информации об изменениях"/>
    <w:basedOn w:val="a"/>
    <w:next w:val="a"/>
    <w:uiPriority w:val="99"/>
    <w:semiHidden/>
    <w:rsid w:val="00416C1F"/>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4">
    <w:name w:val="Информация об изменениях"/>
    <w:basedOn w:val="afff3"/>
    <w:next w:val="a"/>
    <w:uiPriority w:val="99"/>
    <w:semiHidden/>
    <w:rsid w:val="00416C1F"/>
    <w:pPr>
      <w:shd w:val="clear" w:color="auto" w:fill="EAEFED"/>
      <w:spacing w:before="180"/>
      <w:ind w:left="360" w:right="360" w:firstLine="0"/>
    </w:pPr>
  </w:style>
  <w:style w:type="paragraph" w:customStyle="1" w:styleId="afff5">
    <w:name w:val="Текст (справка)"/>
    <w:basedOn w:val="a"/>
    <w:next w:val="a"/>
    <w:uiPriority w:val="99"/>
    <w:semiHidden/>
    <w:rsid w:val="00416C1F"/>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6">
    <w:name w:val="Комментарий"/>
    <w:basedOn w:val="afff5"/>
    <w:next w:val="a"/>
    <w:uiPriority w:val="99"/>
    <w:semiHidden/>
    <w:rsid w:val="00416C1F"/>
    <w:pPr>
      <w:shd w:val="clear" w:color="auto" w:fill="F0F0F0"/>
      <w:spacing w:before="75"/>
      <w:ind w:right="0"/>
      <w:jc w:val="both"/>
    </w:pPr>
    <w:rPr>
      <w:color w:val="353842"/>
    </w:rPr>
  </w:style>
  <w:style w:type="paragraph" w:customStyle="1" w:styleId="afff7">
    <w:name w:val="Информация об изменениях документа"/>
    <w:basedOn w:val="afff6"/>
    <w:next w:val="a"/>
    <w:uiPriority w:val="99"/>
    <w:semiHidden/>
    <w:rsid w:val="00416C1F"/>
    <w:rPr>
      <w:i/>
      <w:iCs/>
    </w:rPr>
  </w:style>
  <w:style w:type="paragraph" w:customStyle="1" w:styleId="afff8">
    <w:name w:val="Текст (лев. подпись)"/>
    <w:basedOn w:val="a"/>
    <w:next w:val="a"/>
    <w:uiPriority w:val="99"/>
    <w:semiHidden/>
    <w:rsid w:val="00416C1F"/>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9">
    <w:name w:val="Колонтитул (левый)"/>
    <w:basedOn w:val="afff8"/>
    <w:next w:val="a"/>
    <w:uiPriority w:val="99"/>
    <w:semiHidden/>
    <w:rsid w:val="00416C1F"/>
    <w:rPr>
      <w:sz w:val="14"/>
      <w:szCs w:val="14"/>
    </w:rPr>
  </w:style>
  <w:style w:type="paragraph" w:customStyle="1" w:styleId="afffa">
    <w:name w:val="Текст (прав. подпись)"/>
    <w:basedOn w:val="a"/>
    <w:next w:val="a"/>
    <w:uiPriority w:val="99"/>
    <w:semiHidden/>
    <w:rsid w:val="00416C1F"/>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b">
    <w:name w:val="Колонтитул (правый)"/>
    <w:basedOn w:val="afffa"/>
    <w:next w:val="a"/>
    <w:uiPriority w:val="99"/>
    <w:semiHidden/>
    <w:rsid w:val="00416C1F"/>
    <w:rPr>
      <w:sz w:val="14"/>
      <w:szCs w:val="14"/>
    </w:rPr>
  </w:style>
  <w:style w:type="paragraph" w:customStyle="1" w:styleId="afffc">
    <w:name w:val="Комментарий пользователя"/>
    <w:basedOn w:val="afff6"/>
    <w:next w:val="a"/>
    <w:uiPriority w:val="99"/>
    <w:semiHidden/>
    <w:rsid w:val="00416C1F"/>
    <w:pPr>
      <w:shd w:val="clear" w:color="auto" w:fill="FFDFE0"/>
      <w:jc w:val="left"/>
    </w:pPr>
  </w:style>
  <w:style w:type="paragraph" w:customStyle="1" w:styleId="afffd">
    <w:name w:val="Куда обратиться?"/>
    <w:basedOn w:val="aff7"/>
    <w:next w:val="a"/>
    <w:uiPriority w:val="99"/>
    <w:semiHidden/>
    <w:rsid w:val="00416C1F"/>
  </w:style>
  <w:style w:type="paragraph" w:customStyle="1" w:styleId="afffe">
    <w:name w:val="Моноширинный"/>
    <w:basedOn w:val="a"/>
    <w:next w:val="a"/>
    <w:uiPriority w:val="99"/>
    <w:semiHidden/>
    <w:rsid w:val="00416C1F"/>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
    <w:name w:val="Напишите нам"/>
    <w:basedOn w:val="a"/>
    <w:next w:val="a"/>
    <w:uiPriority w:val="99"/>
    <w:semiHidden/>
    <w:rsid w:val="00416C1F"/>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f0">
    <w:name w:val="Необходимые документы"/>
    <w:basedOn w:val="aff7"/>
    <w:next w:val="a"/>
    <w:uiPriority w:val="99"/>
    <w:semiHidden/>
    <w:rsid w:val="00416C1F"/>
    <w:pPr>
      <w:ind w:firstLine="118"/>
    </w:pPr>
  </w:style>
  <w:style w:type="paragraph" w:customStyle="1" w:styleId="affff1">
    <w:name w:val="Нормальный (таблица)"/>
    <w:basedOn w:val="a"/>
    <w:next w:val="a"/>
    <w:uiPriority w:val="99"/>
    <w:semiHidden/>
    <w:rsid w:val="00416C1F"/>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2">
    <w:name w:val="Таблицы (моноширинный)"/>
    <w:basedOn w:val="a"/>
    <w:next w:val="a"/>
    <w:uiPriority w:val="99"/>
    <w:semiHidden/>
    <w:rsid w:val="00416C1F"/>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3">
    <w:name w:val="Оглавление"/>
    <w:basedOn w:val="affff2"/>
    <w:next w:val="a"/>
    <w:uiPriority w:val="99"/>
    <w:semiHidden/>
    <w:rsid w:val="00416C1F"/>
    <w:pPr>
      <w:ind w:left="140"/>
    </w:pPr>
  </w:style>
  <w:style w:type="paragraph" w:customStyle="1" w:styleId="affff4">
    <w:name w:val="Переменная часть"/>
    <w:basedOn w:val="affb"/>
    <w:next w:val="a"/>
    <w:uiPriority w:val="99"/>
    <w:semiHidden/>
    <w:rsid w:val="00416C1F"/>
    <w:rPr>
      <w:sz w:val="18"/>
      <w:szCs w:val="18"/>
    </w:rPr>
  </w:style>
  <w:style w:type="paragraph" w:customStyle="1" w:styleId="affff5">
    <w:name w:val="Подвал для информации об изменениях"/>
    <w:basedOn w:val="1"/>
    <w:next w:val="a"/>
    <w:uiPriority w:val="99"/>
    <w:semiHidden/>
    <w:rsid w:val="00416C1F"/>
    <w:pPr>
      <w:autoSpaceDE w:val="0"/>
      <w:autoSpaceDN w:val="0"/>
      <w:adjustRightInd w:val="0"/>
      <w:spacing w:before="480" w:after="240" w:line="360" w:lineRule="auto"/>
      <w:ind w:firstLine="709"/>
      <w:jc w:val="center"/>
      <w:outlineLvl w:val="9"/>
    </w:pPr>
    <w:rPr>
      <w:rFonts w:ascii="Times New Roman" w:eastAsia="Times New Roman" w:hAnsi="Times New Roman" w:cs="Times New Roman"/>
      <w:color w:val="auto"/>
      <w:sz w:val="18"/>
      <w:szCs w:val="18"/>
    </w:rPr>
  </w:style>
  <w:style w:type="paragraph" w:customStyle="1" w:styleId="affff6">
    <w:name w:val="Подзаголовок для информации об изменениях"/>
    <w:basedOn w:val="afff3"/>
    <w:next w:val="a"/>
    <w:uiPriority w:val="99"/>
    <w:semiHidden/>
    <w:rsid w:val="00416C1F"/>
    <w:rPr>
      <w:b/>
      <w:bCs/>
    </w:rPr>
  </w:style>
  <w:style w:type="paragraph" w:customStyle="1" w:styleId="affff7">
    <w:name w:val="Подчёркнуный текст"/>
    <w:basedOn w:val="a"/>
    <w:next w:val="a"/>
    <w:uiPriority w:val="99"/>
    <w:semiHidden/>
    <w:rsid w:val="00416C1F"/>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8">
    <w:name w:val="Постоянная часть"/>
    <w:basedOn w:val="affb"/>
    <w:next w:val="a"/>
    <w:uiPriority w:val="99"/>
    <w:semiHidden/>
    <w:rsid w:val="00416C1F"/>
    <w:rPr>
      <w:sz w:val="20"/>
      <w:szCs w:val="20"/>
    </w:rPr>
  </w:style>
  <w:style w:type="paragraph" w:customStyle="1" w:styleId="affff9">
    <w:name w:val="Прижатый влево"/>
    <w:basedOn w:val="a"/>
    <w:next w:val="a"/>
    <w:uiPriority w:val="99"/>
    <w:semiHidden/>
    <w:rsid w:val="00416C1F"/>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a">
    <w:name w:val="Пример."/>
    <w:basedOn w:val="aff7"/>
    <w:next w:val="a"/>
    <w:uiPriority w:val="99"/>
    <w:semiHidden/>
    <w:rsid w:val="00416C1F"/>
  </w:style>
  <w:style w:type="paragraph" w:customStyle="1" w:styleId="affffb">
    <w:name w:val="Примечание."/>
    <w:basedOn w:val="aff7"/>
    <w:next w:val="a"/>
    <w:uiPriority w:val="99"/>
    <w:semiHidden/>
    <w:rsid w:val="00416C1F"/>
  </w:style>
  <w:style w:type="paragraph" w:customStyle="1" w:styleId="affffc">
    <w:name w:val="Словарная статья"/>
    <w:basedOn w:val="a"/>
    <w:next w:val="a"/>
    <w:uiPriority w:val="99"/>
    <w:semiHidden/>
    <w:rsid w:val="00416C1F"/>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paragraph" w:customStyle="1" w:styleId="affffd">
    <w:name w:val="Ссылка на официальную публикацию"/>
    <w:basedOn w:val="a"/>
    <w:next w:val="a"/>
    <w:uiPriority w:val="99"/>
    <w:semiHidden/>
    <w:rsid w:val="00416C1F"/>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e">
    <w:name w:val="Текст в таблице"/>
    <w:basedOn w:val="affff1"/>
    <w:next w:val="a"/>
    <w:uiPriority w:val="99"/>
    <w:semiHidden/>
    <w:rsid w:val="00416C1F"/>
    <w:pPr>
      <w:ind w:firstLine="500"/>
    </w:pPr>
  </w:style>
  <w:style w:type="paragraph" w:customStyle="1" w:styleId="afffff">
    <w:name w:val="Текст ЭР (см. также)"/>
    <w:basedOn w:val="a"/>
    <w:next w:val="a"/>
    <w:uiPriority w:val="99"/>
    <w:semiHidden/>
    <w:rsid w:val="00416C1F"/>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0">
    <w:name w:val="Технический комментарий"/>
    <w:basedOn w:val="a"/>
    <w:next w:val="a"/>
    <w:uiPriority w:val="99"/>
    <w:semiHidden/>
    <w:rsid w:val="00416C1F"/>
    <w:pPr>
      <w:widowControl w:val="0"/>
      <w:shd w:val="clear" w:color="auto" w:fill="FFFFA6"/>
      <w:autoSpaceDE w:val="0"/>
      <w:autoSpaceDN w:val="0"/>
      <w:adjustRightInd w:val="0"/>
      <w:spacing w:after="0" w:line="360" w:lineRule="auto"/>
    </w:pPr>
    <w:rPr>
      <w:rFonts w:ascii="Times New Roman" w:eastAsia="Times New Roman" w:hAnsi="Times New Roman" w:cs="Times New Roman"/>
      <w:color w:val="463F31"/>
      <w:sz w:val="24"/>
      <w:szCs w:val="24"/>
      <w:lang w:eastAsia="ru-RU"/>
    </w:rPr>
  </w:style>
  <w:style w:type="paragraph" w:customStyle="1" w:styleId="afffff1">
    <w:name w:val="Формула"/>
    <w:basedOn w:val="a"/>
    <w:next w:val="a"/>
    <w:uiPriority w:val="99"/>
    <w:semiHidden/>
    <w:rsid w:val="00416C1F"/>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f2">
    <w:name w:val="Центрированный (таблица)"/>
    <w:basedOn w:val="affff1"/>
    <w:next w:val="a"/>
    <w:uiPriority w:val="99"/>
    <w:semiHidden/>
    <w:rsid w:val="00416C1F"/>
    <w:pPr>
      <w:jc w:val="center"/>
    </w:pPr>
  </w:style>
  <w:style w:type="paragraph" w:customStyle="1" w:styleId="-">
    <w:name w:val="ЭР-содержание (правое окно)"/>
    <w:basedOn w:val="a"/>
    <w:next w:val="a"/>
    <w:uiPriority w:val="99"/>
    <w:semiHidden/>
    <w:rsid w:val="00416C1F"/>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416C1F"/>
    <w:pPr>
      <w:autoSpaceDE w:val="0"/>
      <w:autoSpaceDN w:val="0"/>
      <w:adjustRightInd w:val="0"/>
      <w:spacing w:after="0" w:line="240" w:lineRule="auto"/>
    </w:pPr>
    <w:rPr>
      <w:rFonts w:ascii="Times New Roman" w:eastAsia="Times New Roman" w:hAnsi="Times New Roman" w:cs="Times New Roman"/>
      <w:color w:val="000000"/>
      <w:kern w:val="0"/>
      <w14:ligatures w14:val="none"/>
    </w:rPr>
  </w:style>
  <w:style w:type="paragraph" w:customStyle="1" w:styleId="s1">
    <w:name w:val="s_1"/>
    <w:basedOn w:val="a"/>
    <w:uiPriority w:val="99"/>
    <w:semiHidden/>
    <w:rsid w:val="00416C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semiHidden/>
    <w:qFormat/>
    <w:rsid w:val="00416C1F"/>
    <w:pPr>
      <w:widowControl w:val="0"/>
      <w:autoSpaceDE w:val="0"/>
      <w:autoSpaceDN w:val="0"/>
      <w:spacing w:after="0" w:line="240" w:lineRule="auto"/>
      <w:ind w:left="9"/>
    </w:pPr>
    <w:rPr>
      <w:rFonts w:ascii="Times New Roman" w:eastAsia="Times New Roman" w:hAnsi="Times New Roman" w:cs="Times New Roman"/>
    </w:rPr>
  </w:style>
  <w:style w:type="paragraph" w:customStyle="1" w:styleId="120">
    <w:name w:val="таблСлева12"/>
    <w:basedOn w:val="a"/>
    <w:uiPriority w:val="3"/>
    <w:semiHidden/>
    <w:qFormat/>
    <w:rsid w:val="00416C1F"/>
    <w:pPr>
      <w:snapToGrid w:val="0"/>
      <w:spacing w:after="0" w:line="240" w:lineRule="auto"/>
    </w:pPr>
    <w:rPr>
      <w:rFonts w:ascii="Times New Roman" w:eastAsia="Times New Roman" w:hAnsi="Times New Roman" w:cs="Times New Roman"/>
      <w:iCs/>
      <w:sz w:val="24"/>
      <w:szCs w:val="28"/>
      <w:lang w:eastAsia="ru-RU"/>
    </w:rPr>
  </w:style>
  <w:style w:type="paragraph" w:customStyle="1" w:styleId="29">
    <w:name w:val="Знак2"/>
    <w:basedOn w:val="a"/>
    <w:uiPriority w:val="99"/>
    <w:semiHidden/>
    <w:rsid w:val="00416C1F"/>
    <w:pPr>
      <w:tabs>
        <w:tab w:val="left" w:pos="708"/>
      </w:tabs>
      <w:spacing w:line="240" w:lineRule="exact"/>
    </w:pPr>
    <w:rPr>
      <w:rFonts w:ascii="Verdana" w:eastAsia="Times New Roman" w:hAnsi="Verdana" w:cs="Verdana"/>
      <w:sz w:val="20"/>
      <w:szCs w:val="20"/>
      <w:lang w:val="en-US"/>
    </w:rPr>
  </w:style>
  <w:style w:type="paragraph" w:customStyle="1" w:styleId="afffff3">
    <w:name w:val="Знак"/>
    <w:basedOn w:val="a"/>
    <w:uiPriority w:val="99"/>
    <w:semiHidden/>
    <w:rsid w:val="00416C1F"/>
    <w:pPr>
      <w:tabs>
        <w:tab w:val="left" w:pos="708"/>
      </w:tabs>
      <w:spacing w:line="240" w:lineRule="exact"/>
    </w:pPr>
    <w:rPr>
      <w:rFonts w:ascii="Verdana" w:eastAsia="Times New Roman" w:hAnsi="Verdana" w:cs="Verdana"/>
      <w:sz w:val="20"/>
      <w:szCs w:val="20"/>
      <w:lang w:val="en-US"/>
    </w:rPr>
  </w:style>
  <w:style w:type="paragraph" w:customStyle="1" w:styleId="16">
    <w:name w:val="Знак1"/>
    <w:basedOn w:val="a"/>
    <w:uiPriority w:val="99"/>
    <w:semiHidden/>
    <w:rsid w:val="00416C1F"/>
    <w:pPr>
      <w:spacing w:line="240" w:lineRule="exact"/>
    </w:pPr>
    <w:rPr>
      <w:rFonts w:ascii="Verdana" w:eastAsia="Times New Roman" w:hAnsi="Verdana" w:cs="Verdana"/>
      <w:sz w:val="20"/>
      <w:szCs w:val="20"/>
      <w:lang w:val="en-US"/>
    </w:rPr>
  </w:style>
  <w:style w:type="character" w:customStyle="1" w:styleId="a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semiHidden/>
    <w:locked/>
    <w:rsid w:val="00416C1F"/>
    <w:rPr>
      <w:rFonts w:ascii="Times New Roman" w:hAnsi="Times New Roman" w:cs="Times New Roman"/>
      <w:lang w:val="en-US" w:eastAsia="nl-NL"/>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0"/>
    <w:link w:val="afffff4"/>
    <w:uiPriority w:val="99"/>
    <w:semiHidden/>
    <w:qFormat/>
    <w:rsid w:val="00416C1F"/>
    <w:pPr>
      <w:widowControl w:val="0"/>
      <w:spacing w:after="0" w:line="240" w:lineRule="auto"/>
    </w:pPr>
    <w:rPr>
      <w:rFonts w:ascii="Times New Roman" w:hAnsi="Times New Roman" w:cs="Times New Roman"/>
      <w:kern w:val="2"/>
      <w:sz w:val="24"/>
      <w:szCs w:val="24"/>
      <w:lang w:val="en-US" w:eastAsia="nl-NL"/>
      <w14:ligatures w14:val="standardContextual"/>
    </w:rPr>
  </w:style>
  <w:style w:type="character" w:styleId="afffff5">
    <w:name w:val="footnote reference"/>
    <w:uiPriority w:val="99"/>
    <w:semiHidden/>
    <w:unhideWhenUsed/>
    <w:rsid w:val="00416C1F"/>
    <w:rPr>
      <w:rFonts w:ascii="Times New Roman" w:hAnsi="Times New Roman" w:cs="Times New Roman" w:hint="default"/>
      <w:vertAlign w:val="superscript"/>
    </w:rPr>
  </w:style>
  <w:style w:type="character" w:styleId="afffff6">
    <w:name w:val="annotation reference"/>
    <w:uiPriority w:val="99"/>
    <w:semiHidden/>
    <w:unhideWhenUsed/>
    <w:rsid w:val="00416C1F"/>
    <w:rPr>
      <w:rFonts w:ascii="Times New Roman" w:hAnsi="Times New Roman" w:cs="Times New Roman" w:hint="default"/>
      <w:sz w:val="16"/>
    </w:rPr>
  </w:style>
  <w:style w:type="character" w:styleId="afffff7">
    <w:name w:val="page number"/>
    <w:semiHidden/>
    <w:unhideWhenUsed/>
    <w:rsid w:val="00416C1F"/>
    <w:rPr>
      <w:rFonts w:ascii="Times New Roman" w:hAnsi="Times New Roman" w:cs="Times New Roman" w:hint="default"/>
    </w:rPr>
  </w:style>
  <w:style w:type="character" w:styleId="afffff8">
    <w:name w:val="endnote reference"/>
    <w:uiPriority w:val="99"/>
    <w:semiHidden/>
    <w:unhideWhenUsed/>
    <w:rsid w:val="00416C1F"/>
    <w:rPr>
      <w:rFonts w:ascii="Times New Roman" w:hAnsi="Times New Roman" w:cs="Times New Roman" w:hint="default"/>
      <w:vertAlign w:val="superscript"/>
    </w:rPr>
  </w:style>
  <w:style w:type="character" w:styleId="afffff9">
    <w:name w:val="Subtle Emphasis"/>
    <w:uiPriority w:val="19"/>
    <w:qFormat/>
    <w:rsid w:val="00416C1F"/>
    <w:rPr>
      <w:i/>
      <w:iCs/>
      <w:color w:val="404040"/>
    </w:rPr>
  </w:style>
  <w:style w:type="character" w:customStyle="1" w:styleId="blk">
    <w:name w:val="blk"/>
    <w:rsid w:val="00416C1F"/>
  </w:style>
  <w:style w:type="character" w:customStyle="1" w:styleId="FootnoteTextChar">
    <w:name w:val="Footnote Text Char"/>
    <w:locked/>
    <w:rsid w:val="00416C1F"/>
    <w:rPr>
      <w:rFonts w:ascii="Times New Roman" w:hAnsi="Times New Roman" w:cs="Times New Roman" w:hint="default"/>
      <w:sz w:val="20"/>
      <w:lang w:eastAsia="ru-RU"/>
    </w:rPr>
  </w:style>
  <w:style w:type="character" w:customStyle="1" w:styleId="110">
    <w:name w:val="Текст примечания Знак11"/>
    <w:uiPriority w:val="99"/>
    <w:rsid w:val="00416C1F"/>
    <w:rPr>
      <w:rFonts w:ascii="Times New Roman" w:hAnsi="Times New Roman" w:cs="Times New Roman" w:hint="default"/>
      <w:sz w:val="20"/>
      <w:szCs w:val="20"/>
    </w:rPr>
  </w:style>
  <w:style w:type="character" w:customStyle="1" w:styleId="18">
    <w:name w:val="Текст примечания Знак1"/>
    <w:uiPriority w:val="99"/>
    <w:rsid w:val="00416C1F"/>
    <w:rPr>
      <w:rFonts w:ascii="Times New Roman" w:hAnsi="Times New Roman" w:cs="Times New Roman" w:hint="default"/>
      <w:sz w:val="20"/>
      <w:szCs w:val="20"/>
    </w:rPr>
  </w:style>
  <w:style w:type="character" w:customStyle="1" w:styleId="111">
    <w:name w:val="Тема примечания Знак11"/>
    <w:uiPriority w:val="99"/>
    <w:rsid w:val="00416C1F"/>
    <w:rPr>
      <w:rFonts w:ascii="Times New Roman" w:hAnsi="Times New Roman" w:cs="Times New Roman" w:hint="default"/>
      <w:b/>
      <w:bCs/>
      <w:sz w:val="20"/>
      <w:szCs w:val="20"/>
    </w:rPr>
  </w:style>
  <w:style w:type="character" w:customStyle="1" w:styleId="19">
    <w:name w:val="Тема примечания Знак1"/>
    <w:uiPriority w:val="99"/>
    <w:rsid w:val="00416C1F"/>
    <w:rPr>
      <w:rFonts w:ascii="Times New Roman" w:hAnsi="Times New Roman" w:cs="Times New Roman" w:hint="default"/>
      <w:b/>
      <w:bCs/>
      <w:sz w:val="20"/>
      <w:szCs w:val="20"/>
    </w:rPr>
  </w:style>
  <w:style w:type="character" w:customStyle="1" w:styleId="apple-converted-space">
    <w:name w:val="apple-converted-space"/>
    <w:rsid w:val="00416C1F"/>
  </w:style>
  <w:style w:type="character" w:customStyle="1" w:styleId="afffffa">
    <w:name w:val="Цветовое выделение"/>
    <w:uiPriority w:val="99"/>
    <w:rsid w:val="00416C1F"/>
    <w:rPr>
      <w:b/>
      <w:bCs w:val="0"/>
      <w:color w:val="26282F"/>
    </w:rPr>
  </w:style>
  <w:style w:type="character" w:customStyle="1" w:styleId="afffffb">
    <w:name w:val="Гипертекстовая ссылка"/>
    <w:uiPriority w:val="99"/>
    <w:rsid w:val="00416C1F"/>
    <w:rPr>
      <w:b/>
      <w:bCs w:val="0"/>
      <w:color w:val="106BBE"/>
    </w:rPr>
  </w:style>
  <w:style w:type="character" w:customStyle="1" w:styleId="afffffc">
    <w:name w:val="Активная гипертекстовая ссылка"/>
    <w:uiPriority w:val="99"/>
    <w:rsid w:val="00416C1F"/>
    <w:rPr>
      <w:b/>
      <w:bCs w:val="0"/>
      <w:color w:val="106BBE"/>
      <w:u w:val="single"/>
    </w:rPr>
  </w:style>
  <w:style w:type="character" w:customStyle="1" w:styleId="afffffd">
    <w:name w:val="Выделение для Базового Поиска"/>
    <w:uiPriority w:val="99"/>
    <w:rsid w:val="00416C1F"/>
    <w:rPr>
      <w:b/>
      <w:bCs w:val="0"/>
      <w:color w:val="0058A9"/>
    </w:rPr>
  </w:style>
  <w:style w:type="character" w:customStyle="1" w:styleId="afffffe">
    <w:name w:val="Выделение для Базового Поиска (курсив)"/>
    <w:uiPriority w:val="99"/>
    <w:rsid w:val="00416C1F"/>
    <w:rPr>
      <w:b/>
      <w:bCs w:val="0"/>
      <w:i/>
      <w:iCs w:val="0"/>
      <w:color w:val="0058A9"/>
    </w:rPr>
  </w:style>
  <w:style w:type="character" w:customStyle="1" w:styleId="affffff">
    <w:name w:val="Заголовок своего сообщения"/>
    <w:uiPriority w:val="99"/>
    <w:rsid w:val="00416C1F"/>
    <w:rPr>
      <w:b/>
      <w:bCs w:val="0"/>
      <w:color w:val="26282F"/>
    </w:rPr>
  </w:style>
  <w:style w:type="character" w:customStyle="1" w:styleId="affffff0">
    <w:name w:val="Заголовок чужого сообщения"/>
    <w:uiPriority w:val="99"/>
    <w:rsid w:val="00416C1F"/>
    <w:rPr>
      <w:b/>
      <w:bCs w:val="0"/>
      <w:color w:val="FF0000"/>
    </w:rPr>
  </w:style>
  <w:style w:type="character" w:customStyle="1" w:styleId="affffff1">
    <w:name w:val="Найденные слова"/>
    <w:uiPriority w:val="99"/>
    <w:rsid w:val="00416C1F"/>
    <w:rPr>
      <w:b/>
      <w:bCs w:val="0"/>
      <w:color w:val="26282F"/>
      <w:shd w:val="clear" w:color="auto" w:fill="FFF580"/>
    </w:rPr>
  </w:style>
  <w:style w:type="character" w:customStyle="1" w:styleId="affffff2">
    <w:name w:val="Не вступил в силу"/>
    <w:uiPriority w:val="99"/>
    <w:rsid w:val="00416C1F"/>
    <w:rPr>
      <w:b/>
      <w:bCs w:val="0"/>
      <w:color w:val="000000"/>
      <w:shd w:val="clear" w:color="auto" w:fill="D8EDE8"/>
    </w:rPr>
  </w:style>
  <w:style w:type="character" w:customStyle="1" w:styleId="affffff3">
    <w:name w:val="Опечатки"/>
    <w:uiPriority w:val="99"/>
    <w:rsid w:val="00416C1F"/>
    <w:rPr>
      <w:color w:val="FF0000"/>
    </w:rPr>
  </w:style>
  <w:style w:type="character" w:customStyle="1" w:styleId="affffff4">
    <w:name w:val="Продолжение ссылки"/>
    <w:uiPriority w:val="99"/>
    <w:rsid w:val="00416C1F"/>
  </w:style>
  <w:style w:type="character" w:customStyle="1" w:styleId="affffff5">
    <w:name w:val="Сравнение редакций"/>
    <w:uiPriority w:val="99"/>
    <w:rsid w:val="00416C1F"/>
    <w:rPr>
      <w:b/>
      <w:bCs w:val="0"/>
      <w:color w:val="26282F"/>
    </w:rPr>
  </w:style>
  <w:style w:type="character" w:customStyle="1" w:styleId="affffff6">
    <w:name w:val="Сравнение редакций. Добавленный фрагмент"/>
    <w:uiPriority w:val="99"/>
    <w:rsid w:val="00416C1F"/>
    <w:rPr>
      <w:color w:val="000000"/>
      <w:shd w:val="clear" w:color="auto" w:fill="C1D7FF"/>
    </w:rPr>
  </w:style>
  <w:style w:type="character" w:customStyle="1" w:styleId="affffff7">
    <w:name w:val="Сравнение редакций. Удаленный фрагмент"/>
    <w:uiPriority w:val="99"/>
    <w:rsid w:val="00416C1F"/>
    <w:rPr>
      <w:color w:val="000000"/>
      <w:shd w:val="clear" w:color="auto" w:fill="C4C413"/>
    </w:rPr>
  </w:style>
  <w:style w:type="character" w:customStyle="1" w:styleId="affffff8">
    <w:name w:val="Ссылка на утративший силу документ"/>
    <w:uiPriority w:val="99"/>
    <w:rsid w:val="00416C1F"/>
    <w:rPr>
      <w:b/>
      <w:bCs w:val="0"/>
      <w:color w:val="749232"/>
    </w:rPr>
  </w:style>
  <w:style w:type="character" w:customStyle="1" w:styleId="affffff9">
    <w:name w:val="Утратил силу"/>
    <w:uiPriority w:val="99"/>
    <w:rsid w:val="00416C1F"/>
    <w:rPr>
      <w:b/>
      <w:bCs w:val="0"/>
      <w:strike/>
      <w:color w:val="666600"/>
    </w:rPr>
  </w:style>
  <w:style w:type="character" w:customStyle="1" w:styleId="1a">
    <w:name w:val="Неразрешенное упоминание1"/>
    <w:uiPriority w:val="99"/>
    <w:semiHidden/>
    <w:rsid w:val="00416C1F"/>
    <w:rPr>
      <w:color w:val="605E5C"/>
      <w:shd w:val="clear" w:color="auto" w:fill="E1DFDD"/>
    </w:rPr>
  </w:style>
  <w:style w:type="character" w:customStyle="1" w:styleId="affffffa">
    <w:name w:val="Название Знак"/>
    <w:rsid w:val="00416C1F"/>
    <w:rPr>
      <w:rFonts w:ascii="Cambria" w:eastAsia="Times New Roman" w:hAnsi="Cambria" w:cs="Times New Roman" w:hint="default"/>
      <w:b/>
      <w:bCs/>
      <w:kern w:val="28"/>
      <w:sz w:val="32"/>
      <w:szCs w:val="32"/>
    </w:rPr>
  </w:style>
  <w:style w:type="character" w:customStyle="1" w:styleId="220">
    <w:name w:val="Основной текст (2) + Полужирный2"/>
    <w:rsid w:val="00416C1F"/>
    <w:rPr>
      <w:b/>
      <w:bCs/>
      <w:color w:val="000000"/>
      <w:spacing w:val="0"/>
      <w:w w:val="100"/>
      <w:position w:val="0"/>
      <w:sz w:val="22"/>
      <w:szCs w:val="22"/>
      <w:lang w:val="ru-RU" w:eastAsia="ru-RU" w:bidi="ar-SA"/>
    </w:rPr>
  </w:style>
  <w:style w:type="table" w:styleId="1b">
    <w:name w:val="Table Grid 1"/>
    <w:basedOn w:val="a1"/>
    <w:semiHidden/>
    <w:unhideWhenUsed/>
    <w:rsid w:val="00416C1F"/>
    <w:pPr>
      <w:spacing w:after="0" w:line="240" w:lineRule="auto"/>
    </w:pPr>
    <w:rPr>
      <w:rFonts w:ascii="Times New Roman" w:eastAsia="Times New Roman" w:hAnsi="Times New Roman" w:cs="Times New Roman"/>
      <w:kern w:val="0"/>
      <w:sz w:val="20"/>
      <w:szCs w:val="20"/>
      <w14:ligatures w14:val="non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b">
    <w:name w:val="Table Grid"/>
    <w:basedOn w:val="a1"/>
    <w:uiPriority w:val="39"/>
    <w:rsid w:val="00416C1F"/>
    <w:pPr>
      <w:spacing w:after="0" w:line="240" w:lineRule="auto"/>
    </w:pPr>
    <w:rPr>
      <w:rFonts w:ascii="Calibri" w:eastAsia="Times New Roman" w:hAnsi="Calibri"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416C1F"/>
    <w:pPr>
      <w:widowControl w:val="0"/>
      <w:autoSpaceDE w:val="0"/>
      <w:autoSpaceDN w:val="0"/>
      <w:spacing w:after="0" w:line="240" w:lineRule="auto"/>
    </w:pPr>
    <w:rPr>
      <w:rFonts w:ascii="Calibri" w:eastAsia="Calibri" w:hAnsi="Calibri" w:cs="Times New Roman"/>
      <w:kern w:val="0"/>
      <w:sz w:val="22"/>
      <w:szCs w:val="22"/>
      <w:lang w:val="en-US"/>
      <w14:ligatures w14:val="none"/>
    </w:rPr>
    <w:tblPr>
      <w:tblCellMar>
        <w:top w:w="0" w:type="dxa"/>
        <w:left w:w="0" w:type="dxa"/>
        <w:bottom w:w="0" w:type="dxa"/>
        <w:right w:w="0" w:type="dxa"/>
      </w:tblCellMar>
    </w:tblPr>
  </w:style>
  <w:style w:type="table" w:customStyle="1" w:styleId="310">
    <w:name w:val="Таблица простая 31"/>
    <w:basedOn w:val="a1"/>
    <w:uiPriority w:val="43"/>
    <w:rsid w:val="00416C1F"/>
    <w:pPr>
      <w:spacing w:after="0" w:line="240" w:lineRule="auto"/>
    </w:pPr>
    <w:rPr>
      <w:rFonts w:ascii="Calibri" w:eastAsia="Times New Roman" w:hAnsi="Calibri" w:cs="Times New Roman"/>
      <w:kern w:val="0"/>
      <w:sz w:val="20"/>
      <w:szCs w:val="20"/>
      <w14:ligatures w14:val="none"/>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c">
    <w:name w:val="Сетка таблицы1"/>
    <w:basedOn w:val="a1"/>
    <w:uiPriority w:val="59"/>
    <w:rsid w:val="00416C1F"/>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uiPriority w:val="39"/>
    <w:rsid w:val="00416C1F"/>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uiPriority w:val="59"/>
    <w:rsid w:val="00416C1F"/>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uiPriority w:val="59"/>
    <w:rsid w:val="00416C1F"/>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416C1F"/>
    <w:pPr>
      <w:spacing w:after="0" w:line="240" w:lineRule="auto"/>
    </w:pPr>
    <w:rPr>
      <w:rFonts w:ascii="Calibri" w:eastAsia="Times New Roman" w:hAnsi="Calibri"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416C1F"/>
    <w:pPr>
      <w:widowControl w:val="0"/>
      <w:autoSpaceDE w:val="0"/>
      <w:autoSpaceDN w:val="0"/>
      <w:spacing w:after="0" w:line="240" w:lineRule="auto"/>
    </w:pPr>
    <w:rPr>
      <w:rFonts w:ascii="Calibri" w:eastAsia="Calibri" w:hAnsi="Calibri" w:cs="Times New Roman"/>
      <w:kern w:val="0"/>
      <w:sz w:val="22"/>
      <w:szCs w:val="22"/>
      <w:lang w:val="en-US"/>
      <w14:ligatures w14:val="none"/>
    </w:rPr>
    <w:tblPr>
      <w:tblCellMar>
        <w:top w:w="0" w:type="dxa"/>
        <w:left w:w="0" w:type="dxa"/>
        <w:bottom w:w="0" w:type="dxa"/>
        <w:right w:w="0" w:type="dxa"/>
      </w:tblCellMar>
    </w:tblPr>
  </w:style>
  <w:style w:type="table" w:customStyle="1" w:styleId="121">
    <w:name w:val="Сетка таблицы12"/>
    <w:basedOn w:val="a1"/>
    <w:uiPriority w:val="59"/>
    <w:rsid w:val="00416C1F"/>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39"/>
    <w:rsid w:val="00416C1F"/>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416C1F"/>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1"/>
    <w:rsid w:val="00416C1F"/>
    <w:pPr>
      <w:spacing w:after="0" w:line="240" w:lineRule="auto"/>
    </w:pPr>
    <w:rPr>
      <w:rFonts w:ascii="Times New Roman" w:eastAsia="Times New Roman" w:hAnsi="Times New Roman" w:cs="Times New Roman"/>
      <w:kern w:val="0"/>
      <w:sz w:val="20"/>
      <w:szCs w:val="20"/>
      <w14:ligatures w14:val="non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
    <w:name w:val="Сетка таблицы31"/>
    <w:basedOn w:val="a1"/>
    <w:uiPriority w:val="59"/>
    <w:rsid w:val="00416C1F"/>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39"/>
    <w:rsid w:val="00416C1F"/>
    <w:pPr>
      <w:spacing w:after="0" w:line="240" w:lineRule="auto"/>
    </w:pPr>
    <w:rPr>
      <w:rFonts w:ascii="Calibri" w:eastAsia="Times New Roman" w:hAnsi="Calibri"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416C1F"/>
    <w:pPr>
      <w:widowControl w:val="0"/>
      <w:autoSpaceDE w:val="0"/>
      <w:autoSpaceDN w:val="0"/>
      <w:spacing w:after="0" w:line="240" w:lineRule="auto"/>
    </w:pPr>
    <w:rPr>
      <w:rFonts w:ascii="Calibri" w:eastAsia="Calibri" w:hAnsi="Calibri" w:cs="Times New Roman"/>
      <w:kern w:val="0"/>
      <w:sz w:val="22"/>
      <w:szCs w:val="22"/>
      <w:lang w:val="en-US"/>
      <w14:ligatures w14:val="none"/>
    </w:rPr>
    <w:tblPr>
      <w:tblCellMar>
        <w:top w:w="0" w:type="dxa"/>
        <w:left w:w="0" w:type="dxa"/>
        <w:bottom w:w="0" w:type="dxa"/>
        <w:right w:w="0" w:type="dxa"/>
      </w:tblCellMar>
    </w:tblPr>
  </w:style>
  <w:style w:type="table" w:customStyle="1" w:styleId="320">
    <w:name w:val="Таблица простая 32"/>
    <w:basedOn w:val="a1"/>
    <w:uiPriority w:val="43"/>
    <w:rsid w:val="00416C1F"/>
    <w:pPr>
      <w:spacing w:after="0" w:line="240" w:lineRule="auto"/>
    </w:pPr>
    <w:rPr>
      <w:rFonts w:ascii="Calibri" w:eastAsia="Times New Roman" w:hAnsi="Calibri" w:cs="Times New Roman"/>
      <w:kern w:val="0"/>
      <w:sz w:val="20"/>
      <w:szCs w:val="20"/>
      <w14:ligatures w14:val="none"/>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30">
    <w:name w:val="Сетка таблицы13"/>
    <w:basedOn w:val="a1"/>
    <w:uiPriority w:val="59"/>
    <w:rsid w:val="00416C1F"/>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uiPriority w:val="39"/>
    <w:rsid w:val="00416C1F"/>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59"/>
    <w:rsid w:val="00416C1F"/>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uiPriority w:val="39"/>
    <w:rsid w:val="00416C1F"/>
    <w:pPr>
      <w:spacing w:after="0" w:line="240" w:lineRule="auto"/>
    </w:pPr>
    <w:rPr>
      <w:rFonts w:ascii="Calibri" w:eastAsia="Times New Roman" w:hAnsi="Calibri"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qFormat/>
    <w:rsid w:val="00416C1F"/>
    <w:pPr>
      <w:widowControl w:val="0"/>
      <w:autoSpaceDE w:val="0"/>
      <w:autoSpaceDN w:val="0"/>
      <w:spacing w:after="0" w:line="240" w:lineRule="auto"/>
    </w:pPr>
    <w:rPr>
      <w:rFonts w:ascii="Calibri" w:eastAsia="Calibri" w:hAnsi="Calibri" w:cs="Times New Roman"/>
      <w:kern w:val="0"/>
      <w:sz w:val="22"/>
      <w:szCs w:val="22"/>
      <w:lang w:val="en-US"/>
      <w14:ligatures w14:val="none"/>
    </w:rPr>
    <w:tblPr>
      <w:tblCellMar>
        <w:top w:w="0" w:type="dxa"/>
        <w:left w:w="0" w:type="dxa"/>
        <w:bottom w:w="0" w:type="dxa"/>
        <w:right w:w="0" w:type="dxa"/>
      </w:tblCellMar>
    </w:tblPr>
  </w:style>
  <w:style w:type="table" w:customStyle="1" w:styleId="33">
    <w:name w:val="Таблица простая 33"/>
    <w:basedOn w:val="a1"/>
    <w:uiPriority w:val="43"/>
    <w:rsid w:val="00416C1F"/>
    <w:pPr>
      <w:spacing w:after="0" w:line="240" w:lineRule="auto"/>
    </w:pPr>
    <w:rPr>
      <w:rFonts w:ascii="Calibri" w:eastAsia="Times New Roman" w:hAnsi="Calibri" w:cs="Times New Roman"/>
      <w:kern w:val="0"/>
      <w:sz w:val="20"/>
      <w:szCs w:val="20"/>
      <w14:ligatures w14:val="none"/>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40">
    <w:name w:val="Сетка таблицы14"/>
    <w:basedOn w:val="a1"/>
    <w:uiPriority w:val="59"/>
    <w:rsid w:val="00416C1F"/>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uiPriority w:val="39"/>
    <w:rsid w:val="00416C1F"/>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uiPriority w:val="59"/>
    <w:rsid w:val="00416C1F"/>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 12"/>
    <w:basedOn w:val="a1"/>
    <w:rsid w:val="00416C1F"/>
    <w:pPr>
      <w:spacing w:after="0" w:line="240" w:lineRule="auto"/>
    </w:pPr>
    <w:rPr>
      <w:rFonts w:ascii="Times New Roman" w:eastAsia="Times New Roman" w:hAnsi="Times New Roman" w:cs="Times New Roman"/>
      <w:kern w:val="0"/>
      <w:sz w:val="20"/>
      <w:szCs w:val="20"/>
      <w14:ligatures w14:val="non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21">
    <w:name w:val="Сетка таблицы32"/>
    <w:basedOn w:val="a1"/>
    <w:uiPriority w:val="59"/>
    <w:rsid w:val="00416C1F"/>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726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ait.ru/bcode/49275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cior.edu.ru" TargetMode="External"/><Relationship Id="rId5" Type="http://schemas.openxmlformats.org/officeDocument/2006/relationships/footnotes" Target="footnotes.xml"/><Relationship Id="rId10" Type="http://schemas.openxmlformats.org/officeDocument/2006/relationships/hyperlink" Target="http://window.edu.ru" TargetMode="External"/><Relationship Id="rId4" Type="http://schemas.openxmlformats.org/officeDocument/2006/relationships/webSettings" Target="webSettings.xml"/><Relationship Id="rId9" Type="http://schemas.openxmlformats.org/officeDocument/2006/relationships/hyperlink" Target="https://e-learning.tspk-mo.ru/shellserver/cover/?id=568861&amp;url=%3Fid%3D49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2328</Words>
  <Characters>13270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Дианов Александр</dc:creator>
  <cp:keywords/>
  <dc:description/>
  <cp:lastModifiedBy>Дианов Александр</cp:lastModifiedBy>
  <cp:revision>4</cp:revision>
  <dcterms:created xsi:type="dcterms:W3CDTF">2024-03-31T14:27:00Z</dcterms:created>
  <dcterms:modified xsi:type="dcterms:W3CDTF">2024-03-31T15:07:00Z</dcterms:modified>
</cp:coreProperties>
</file>