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2A2D3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2A2D31">
              <w:rPr>
                <w:sz w:val="24"/>
                <w:szCs w:val="24"/>
              </w:rPr>
              <w:t>4</w:t>
            </w:r>
            <w:r w:rsidRPr="00A705D9">
              <w:rPr>
                <w:sz w:val="24"/>
                <w:szCs w:val="24"/>
              </w:rPr>
              <w:t xml:space="preserve"> </w:t>
            </w:r>
            <w:r w:rsidR="002A2D31">
              <w:rPr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2A2D31" w:rsidRDefault="002A2D31" w:rsidP="00A705D9">
      <w:pPr>
        <w:pStyle w:val="Default"/>
        <w:jc w:val="center"/>
        <w:rPr>
          <w:b/>
          <w:bCs/>
        </w:rPr>
      </w:pPr>
      <w:r w:rsidRPr="002A2D31">
        <w:rPr>
          <w:b/>
          <w:bCs/>
        </w:rPr>
        <w:t>ПМ 04 Испытания и соревнования собак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>производственной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</w:t>
      </w:r>
      <w:r w:rsidR="002A2D31" w:rsidRPr="002A2D31">
        <w:rPr>
          <w:bCs/>
        </w:rPr>
        <w:t>ПМ 04 Испытания и соревнования собак</w:t>
      </w:r>
      <w:r w:rsidR="002A2D31" w:rsidRPr="00A705D9">
        <w:t xml:space="preserve"> </w:t>
      </w:r>
      <w:r w:rsidRPr="00A705D9">
        <w:t xml:space="preserve">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</w:t>
      </w:r>
      <w:proofErr w:type="gramStart"/>
      <w:r w:rsidRPr="00A705D9">
        <w:t>СПО  по</w:t>
      </w:r>
      <w:proofErr w:type="gramEnd"/>
      <w:r w:rsidRPr="00A705D9">
        <w:t xml:space="preserve">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</w:t>
      </w:r>
      <w:proofErr w:type="gramStart"/>
      <w:r w:rsidRPr="00A705D9">
        <w:rPr>
          <w:sz w:val="24"/>
          <w:szCs w:val="24"/>
        </w:rPr>
        <w:t xml:space="preserve">практики  </w:t>
      </w:r>
      <w:r w:rsidR="002A2D31" w:rsidRPr="002A2D31">
        <w:rPr>
          <w:bCs/>
        </w:rPr>
        <w:t>ПМ</w:t>
      </w:r>
      <w:proofErr w:type="gramEnd"/>
      <w:r w:rsidR="002A2D31" w:rsidRPr="002A2D31">
        <w:rPr>
          <w:bCs/>
        </w:rPr>
        <w:t xml:space="preserve"> 04 Испытания и соревнования собак</w:t>
      </w:r>
      <w:r w:rsidRPr="00A705D9">
        <w:rPr>
          <w:bCs/>
          <w:sz w:val="24"/>
          <w:szCs w:val="24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2A2D31" w:rsidRPr="002A2D31">
        <w:rPr>
          <w:bCs/>
        </w:rPr>
        <w:t>ПМ 04 Испытания и соревнования собак</w:t>
      </w:r>
      <w:r w:rsidR="002A2D31" w:rsidRPr="00A705D9">
        <w:t xml:space="preserve"> </w:t>
      </w:r>
      <w:r w:rsidRPr="00A705D9">
        <w:t xml:space="preserve">– </w:t>
      </w:r>
      <w:r w:rsidR="002A2D31">
        <w:rPr>
          <w:b/>
        </w:rPr>
        <w:t>108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2A2D31" w:rsidP="00A705D9">
      <w:pPr>
        <w:pStyle w:val="Default"/>
        <w:ind w:firstLine="709"/>
        <w:jc w:val="both"/>
        <w:rPr>
          <w:b/>
          <w:bCs/>
        </w:rPr>
      </w:pPr>
      <w:r w:rsidRPr="002A2D31">
        <w:rPr>
          <w:bCs/>
        </w:rPr>
        <w:t>ПМ 04 Испытания и соревнования собак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26"/>
      </w:tblGrid>
      <w:tr w:rsidR="00A705D9" w:rsidRPr="00A72FAA" w:rsidTr="002A2D31">
        <w:tc>
          <w:tcPr>
            <w:tcW w:w="226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835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2A2D31">
        <w:tc>
          <w:tcPr>
            <w:tcW w:w="2263" w:type="dxa"/>
          </w:tcPr>
          <w:p w:rsidR="00002208" w:rsidRDefault="00002208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2A2D31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5" w:type="dxa"/>
          </w:tcPr>
          <w:p w:rsidR="00A705D9" w:rsidRPr="002A2D31" w:rsidRDefault="002A2D31" w:rsidP="002A2D3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2A2D31">
              <w:rPr>
                <w:bCs/>
                <w:sz w:val="20"/>
                <w:szCs w:val="20"/>
              </w:rPr>
              <w:t>Испытания и соревнования собак</w:t>
            </w:r>
          </w:p>
        </w:tc>
        <w:tc>
          <w:tcPr>
            <w:tcW w:w="2410" w:type="dxa"/>
          </w:tcPr>
          <w:p w:rsidR="00A705D9" w:rsidRPr="00A705D9" w:rsidRDefault="002A2D31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126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2A2D31">
        <w:tc>
          <w:tcPr>
            <w:tcW w:w="2263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2A2D31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835" w:type="dxa"/>
          </w:tcPr>
          <w:p w:rsidR="00A705D9" w:rsidRPr="00A705D9" w:rsidRDefault="002A2D31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2410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2A2D31">
        <w:tc>
          <w:tcPr>
            <w:tcW w:w="2263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410" w:type="dxa"/>
          </w:tcPr>
          <w:p w:rsidR="00A705D9" w:rsidRPr="00A705D9" w:rsidRDefault="002A2D31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126" w:type="dxa"/>
          </w:tcPr>
          <w:p w:rsidR="00A705D9" w:rsidRPr="00A705D9" w:rsidRDefault="00A705D9" w:rsidP="002A2D3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практики  </w:t>
      </w:r>
      <w:r w:rsidR="002A2D31" w:rsidRPr="002A2D31">
        <w:rPr>
          <w:b/>
          <w:bCs/>
          <w:sz w:val="24"/>
          <w:szCs w:val="24"/>
        </w:rPr>
        <w:t>ПМ</w:t>
      </w:r>
      <w:proofErr w:type="gramEnd"/>
      <w:r w:rsidR="002A2D31" w:rsidRPr="002A2D31">
        <w:rPr>
          <w:b/>
          <w:bCs/>
          <w:sz w:val="24"/>
          <w:szCs w:val="24"/>
        </w:rPr>
        <w:t xml:space="preserve"> 04 Испытания и соревнования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2A2D31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2A2D31" w:rsidRPr="002A2D31">
        <w:rPr>
          <w:b/>
          <w:bCs/>
          <w:sz w:val="24"/>
          <w:szCs w:val="24"/>
        </w:rPr>
        <w:t>ПМ 04 Испытания и соревнования собак</w:t>
      </w: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2A2D31" w:rsidRPr="002A2D31" w:rsidRDefault="002A2D31" w:rsidP="002A2D3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4.1. Организовывать и проводить испытания собак.</w:t>
      </w:r>
    </w:p>
    <w:p w:rsidR="002A2D31" w:rsidRPr="002A2D31" w:rsidRDefault="002A2D31" w:rsidP="002A2D31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4.2. Организовывать и проводить соревнования собак.</w:t>
      </w:r>
    </w:p>
    <w:p w:rsidR="002A2D31" w:rsidRPr="002A2D31" w:rsidRDefault="002A2D31" w:rsidP="002A2D31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4.3. Проводить экспертизу и бонитировку собак.</w:t>
      </w:r>
    </w:p>
    <w:p w:rsidR="002A2D31" w:rsidRPr="002A2D31" w:rsidRDefault="002A2D31" w:rsidP="002A2D31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иметь практический опыт: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экспертизы и бонитировки собак;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уметь: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организовывать выводку молодняка, испытания и состязания собак;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эффективно оценивать собак по результатам испытаний;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знать: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историю собаководства;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особенности служебного, декоративного, охотничьего, спортивного собаководства;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основные кинологические организации;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 xml:space="preserve">- </w:t>
      </w:r>
      <w:r w:rsidRPr="002A2D31">
        <w:rPr>
          <w:iCs/>
          <w:color w:val="333333"/>
          <w:sz w:val="24"/>
          <w:szCs w:val="24"/>
        </w:rPr>
        <w:t>стандарты основных пород собак;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нормативы испытаний и соревнований;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состав и обязанности членов экспертной комиссии;</w:t>
      </w:r>
    </w:p>
    <w:p w:rsidR="002A2D31" w:rsidRPr="002A2D31" w:rsidRDefault="002A2D31" w:rsidP="002A2D31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требования экспертизы к экстерьеру и конституции собак, шерстяному покрову, окрасу, движению собак.</w:t>
      </w:r>
    </w:p>
    <w:p w:rsidR="00002208" w:rsidRPr="00541084" w:rsidRDefault="002A2D31" w:rsidP="002A2D3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A705D9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>
        <w:rPr>
          <w:rFonts w:eastAsia="Arial"/>
          <w:b/>
          <w:kern w:val="3"/>
          <w:sz w:val="24"/>
          <w:szCs w:val="24"/>
          <w:lang w:eastAsia="zh-CN"/>
        </w:rPr>
        <w:t>04 Испытания и соревнования собак</w:t>
      </w:r>
    </w:p>
    <w:p w:rsidR="00A705D9" w:rsidRPr="00A705D9" w:rsidRDefault="00A705D9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02208" w:rsidRP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A2D31" w:rsidRPr="00A705D9" w:rsidTr="00002208">
        <w:tc>
          <w:tcPr>
            <w:tcW w:w="1101" w:type="dxa"/>
            <w:vMerge w:val="restart"/>
          </w:tcPr>
          <w:p w:rsidR="002A2D31" w:rsidRPr="00A705D9" w:rsidRDefault="002A2D31" w:rsidP="002A2D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2A2D31" w:rsidRPr="00C45F74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45F74">
              <w:rPr>
                <w:bCs/>
                <w:sz w:val="24"/>
                <w:szCs w:val="24"/>
              </w:rPr>
              <w:t>Раздел 2.</w:t>
            </w:r>
            <w:r w:rsidRPr="00C45F74">
              <w:rPr>
                <w:sz w:val="24"/>
                <w:szCs w:val="24"/>
              </w:rPr>
              <w:t xml:space="preserve"> Организация и проведение экспертизы и бонитировки собак</w:t>
            </w:r>
          </w:p>
        </w:tc>
        <w:tc>
          <w:tcPr>
            <w:tcW w:w="5244" w:type="dxa"/>
          </w:tcPr>
          <w:p w:rsidR="002A2D31" w:rsidRPr="00C45F74" w:rsidRDefault="002A2D31" w:rsidP="002A2D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45F74">
              <w:rPr>
                <w:sz w:val="24"/>
                <w:szCs w:val="24"/>
              </w:rPr>
              <w:t xml:space="preserve">Изучение нормативной документации РКФ. Изучение документации по организации и проведению бонитировки в соответствии с требованиями FCI. </w:t>
            </w:r>
          </w:p>
        </w:tc>
        <w:tc>
          <w:tcPr>
            <w:tcW w:w="958" w:type="dxa"/>
          </w:tcPr>
          <w:p w:rsidR="002A2D31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A2D31" w:rsidRPr="00A705D9" w:rsidTr="00002208">
        <w:tc>
          <w:tcPr>
            <w:tcW w:w="1101" w:type="dxa"/>
            <w:vMerge/>
          </w:tcPr>
          <w:p w:rsidR="002A2D31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A2D31" w:rsidRPr="00C45F74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2A2D31" w:rsidRPr="00C45F74" w:rsidRDefault="002A2D31" w:rsidP="002A2D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45F74">
              <w:rPr>
                <w:sz w:val="24"/>
                <w:szCs w:val="24"/>
              </w:rPr>
              <w:t xml:space="preserve">Изучение положений о сертификационных выставках РКФ.  Изучение положений об экспертах по собаководству.  Изучение положений об </w:t>
            </w:r>
            <w:proofErr w:type="spellStart"/>
            <w:r w:rsidRPr="00C45F74">
              <w:rPr>
                <w:sz w:val="24"/>
                <w:szCs w:val="24"/>
              </w:rPr>
              <w:t>кермастере</w:t>
            </w:r>
            <w:proofErr w:type="spellEnd"/>
            <w:r w:rsidRPr="00C45F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2A2D31" w:rsidRPr="00A705D9" w:rsidRDefault="002A2D31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A2D31" w:rsidRPr="00A705D9" w:rsidTr="00002208">
        <w:tc>
          <w:tcPr>
            <w:tcW w:w="1101" w:type="dxa"/>
            <w:vMerge/>
          </w:tcPr>
          <w:p w:rsidR="002A2D31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A2D31" w:rsidRPr="00C45F74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2A2D31" w:rsidRPr="00C45F74" w:rsidRDefault="002A2D31" w:rsidP="002A2D31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 w:rsidRPr="00C45F74">
              <w:rPr>
                <w:sz w:val="24"/>
                <w:szCs w:val="24"/>
              </w:rPr>
              <w:t xml:space="preserve"> Изучение положений о племенном отборе. Работа с документации по организации и проведению бонитировки и экспертизы собак. </w:t>
            </w:r>
          </w:p>
        </w:tc>
        <w:tc>
          <w:tcPr>
            <w:tcW w:w="958" w:type="dxa"/>
          </w:tcPr>
          <w:p w:rsidR="002A2D31" w:rsidRPr="00A705D9" w:rsidRDefault="002A2D31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A2D31" w:rsidRPr="00A705D9" w:rsidTr="00002208">
        <w:tc>
          <w:tcPr>
            <w:tcW w:w="1101" w:type="dxa"/>
            <w:vMerge/>
          </w:tcPr>
          <w:p w:rsidR="002A2D31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A2D31" w:rsidRPr="00C45F74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2A2D31" w:rsidRPr="00C45F74" w:rsidRDefault="002A2D31" w:rsidP="002A2D31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 w:rsidRPr="00C45F74">
              <w:rPr>
                <w:sz w:val="24"/>
                <w:szCs w:val="24"/>
              </w:rPr>
              <w:t>Проектная работа по результатам организации и проведения бонитировки и экспертизы собак.</w:t>
            </w:r>
          </w:p>
        </w:tc>
        <w:tc>
          <w:tcPr>
            <w:tcW w:w="958" w:type="dxa"/>
          </w:tcPr>
          <w:p w:rsidR="002A2D31" w:rsidRPr="00A705D9" w:rsidRDefault="002A2D3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45F74" w:rsidRPr="00A705D9" w:rsidTr="00002208">
        <w:tc>
          <w:tcPr>
            <w:tcW w:w="1101" w:type="dxa"/>
            <w:vMerge w:val="restart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C45F74" w:rsidRP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45F74">
              <w:rPr>
                <w:bCs/>
                <w:sz w:val="24"/>
                <w:szCs w:val="24"/>
              </w:rPr>
              <w:t>Раздел 3. Организация проведения испытаний и состязаний собак</w:t>
            </w:r>
          </w:p>
        </w:tc>
        <w:tc>
          <w:tcPr>
            <w:tcW w:w="5244" w:type="dxa"/>
          </w:tcPr>
          <w:p w:rsidR="00C45F74" w:rsidRPr="00C45F74" w:rsidRDefault="00C45F74" w:rsidP="00C45F74">
            <w:pPr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1. Изучение нормативной документации по проведению испытаний и соревнований собак.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45F74" w:rsidRPr="00A705D9" w:rsidTr="00002208">
        <w:tc>
          <w:tcPr>
            <w:tcW w:w="1101" w:type="dxa"/>
            <w:vMerge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5F74" w:rsidRP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C45F74" w:rsidRPr="00C45F74" w:rsidRDefault="00C45F74" w:rsidP="00C45F74">
            <w:pPr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 xml:space="preserve">2. Участие в проведении испытаний по различным видам дрессировки собак: ОКД, ЗКС, КС, РС, IPO, </w:t>
            </w:r>
            <w:proofErr w:type="spellStart"/>
            <w:r w:rsidRPr="00C45F74">
              <w:rPr>
                <w:sz w:val="24"/>
                <w:szCs w:val="24"/>
              </w:rPr>
              <w:t>Аджилити</w:t>
            </w:r>
            <w:proofErr w:type="spellEnd"/>
            <w:r w:rsidRPr="00C45F74">
              <w:rPr>
                <w:sz w:val="24"/>
                <w:szCs w:val="24"/>
              </w:rPr>
              <w:t xml:space="preserve">, </w:t>
            </w:r>
            <w:proofErr w:type="spellStart"/>
            <w:r w:rsidRPr="00C45F74">
              <w:rPr>
                <w:sz w:val="24"/>
                <w:szCs w:val="24"/>
              </w:rPr>
              <w:t>Обидиенс</w:t>
            </w:r>
            <w:proofErr w:type="spellEnd"/>
            <w:r w:rsidRPr="00C45F74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C45F74" w:rsidRPr="00A705D9" w:rsidTr="00002208">
        <w:tc>
          <w:tcPr>
            <w:tcW w:w="1101" w:type="dxa"/>
            <w:vMerge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5F74" w:rsidRP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C45F74" w:rsidRPr="00C45F74" w:rsidRDefault="00C45F74" w:rsidP="00C45F74">
            <w:pPr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 xml:space="preserve">3. Участие в проведении соревнований по различным видам дрессировки собак: ОКД, ЗКС, РС, КС, ПСС, служебное троеборье - IPO, </w:t>
            </w:r>
            <w:proofErr w:type="spellStart"/>
            <w:r w:rsidRPr="00C45F74">
              <w:rPr>
                <w:sz w:val="24"/>
                <w:szCs w:val="24"/>
              </w:rPr>
              <w:t>Аджилити</w:t>
            </w:r>
            <w:proofErr w:type="spellEnd"/>
            <w:r w:rsidRPr="00C45F74">
              <w:rPr>
                <w:sz w:val="24"/>
                <w:szCs w:val="24"/>
              </w:rPr>
              <w:t xml:space="preserve">, </w:t>
            </w:r>
            <w:proofErr w:type="spellStart"/>
            <w:r w:rsidRPr="00C45F74">
              <w:rPr>
                <w:sz w:val="24"/>
                <w:szCs w:val="24"/>
              </w:rPr>
              <w:t>Обидиенс</w:t>
            </w:r>
            <w:proofErr w:type="spellEnd"/>
            <w:r w:rsidRPr="00C45F74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C45F74" w:rsidRPr="00A705D9" w:rsidTr="00002208">
        <w:tc>
          <w:tcPr>
            <w:tcW w:w="1101" w:type="dxa"/>
            <w:vMerge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5F74" w:rsidRP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C45F74" w:rsidRPr="00C45F74" w:rsidRDefault="00C45F74" w:rsidP="00C45F74">
            <w:pPr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 xml:space="preserve">4. Оформление документации испытаний и соревнований собак: оценка собак, их описание, составление отчета. 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45F74" w:rsidRPr="00A705D9" w:rsidTr="00002208">
        <w:tc>
          <w:tcPr>
            <w:tcW w:w="1101" w:type="dxa"/>
            <w:vMerge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45F74" w:rsidRP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C45F74" w:rsidRPr="00C45F74" w:rsidRDefault="00C45F74" w:rsidP="00C45F74">
            <w:pPr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5. Проектная работа по результатам испытаний и соревнований собак.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45F74" w:rsidRPr="00A705D9" w:rsidTr="00002208">
        <w:tc>
          <w:tcPr>
            <w:tcW w:w="1101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45F74" w:rsidRPr="0054108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C45F74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5F74" w:rsidRPr="00A705D9" w:rsidTr="00002208">
        <w:tc>
          <w:tcPr>
            <w:tcW w:w="8613" w:type="dxa"/>
            <w:gridSpan w:val="3"/>
          </w:tcPr>
          <w:p w:rsidR="00C45F74" w:rsidRPr="00A705D9" w:rsidRDefault="00C45F74" w:rsidP="00C45F74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C45F74" w:rsidRPr="00A705D9" w:rsidRDefault="00C45F74" w:rsidP="00C45F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proofErr w:type="gramStart"/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</w:t>
      </w:r>
      <w:proofErr w:type="gramEnd"/>
      <w:r w:rsidRPr="00A705D9">
        <w:rPr>
          <w:b/>
          <w:caps/>
          <w:sz w:val="24"/>
          <w:szCs w:val="24"/>
        </w:rPr>
        <w:t xml:space="preserve"> </w:t>
      </w:r>
      <w:r w:rsidR="00C45F74">
        <w:rPr>
          <w:b/>
          <w:caps/>
          <w:sz w:val="24"/>
          <w:szCs w:val="24"/>
        </w:rPr>
        <w:t>П</w:t>
      </w:r>
      <w:r w:rsidR="00C45F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М </w:t>
      </w:r>
      <w:r w:rsidR="00C45F74">
        <w:rPr>
          <w:rFonts w:eastAsia="Arial"/>
          <w:b/>
          <w:kern w:val="3"/>
          <w:sz w:val="24"/>
          <w:szCs w:val="24"/>
          <w:lang w:eastAsia="zh-CN"/>
        </w:rPr>
        <w:t>04 Испытания и соревнования собак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C45F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C45F74">
        <w:rPr>
          <w:rFonts w:eastAsia="Arial"/>
          <w:b/>
          <w:kern w:val="3"/>
          <w:sz w:val="24"/>
          <w:szCs w:val="24"/>
          <w:lang w:eastAsia="zh-CN"/>
        </w:rPr>
        <w:t>04 Испытания и соревнования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C45F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C45F74">
        <w:rPr>
          <w:rFonts w:eastAsia="Arial"/>
          <w:b/>
          <w:kern w:val="3"/>
          <w:sz w:val="24"/>
          <w:szCs w:val="24"/>
          <w:lang w:eastAsia="zh-CN"/>
        </w:rPr>
        <w:t>04 Испытания и соревнования собак</w:t>
      </w:r>
    </w:p>
    <w:p w:rsidR="00C45F74" w:rsidRPr="00C45F74" w:rsidRDefault="00C45F74" w:rsidP="00C45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lastRenderedPageBreak/>
        <w:t>Основные источники: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Немецкая овчарка. М., ООО «Издательская группа «Жизнь», 2007, с. 448.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Лабрадор. М., ООО «Издательская группа «Жизнь», 2007, с. 446.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Русская псовая борзая. М., ООО «Издательская группа «Жизнь», 2007, с. 432.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 клинического питания. </w:t>
      </w:r>
      <w:r w:rsidRPr="00C45F74">
        <w:rPr>
          <w:bCs/>
          <w:sz w:val="24"/>
          <w:szCs w:val="24"/>
          <w:lang w:val="en-US"/>
        </w:rPr>
        <w:t>R</w:t>
      </w:r>
      <w:r w:rsidRPr="00C45F74">
        <w:rPr>
          <w:bCs/>
          <w:sz w:val="24"/>
          <w:szCs w:val="24"/>
        </w:rPr>
        <w:t>.</w:t>
      </w:r>
      <w:r w:rsidRPr="00C45F74">
        <w:rPr>
          <w:bCs/>
          <w:sz w:val="24"/>
          <w:szCs w:val="24"/>
          <w:lang w:val="en-US"/>
        </w:rPr>
        <w:t>C</w:t>
      </w:r>
      <w:r w:rsidRPr="00C45F74">
        <w:rPr>
          <w:bCs/>
          <w:sz w:val="24"/>
          <w:szCs w:val="24"/>
        </w:rPr>
        <w:t xml:space="preserve">. Изд. </w:t>
      </w:r>
      <w:proofErr w:type="spellStart"/>
      <w:r w:rsidRPr="00C45F74">
        <w:rPr>
          <w:bCs/>
          <w:sz w:val="24"/>
          <w:szCs w:val="24"/>
          <w:lang w:val="en-US"/>
        </w:rPr>
        <w:t>Aniwa</w:t>
      </w:r>
      <w:proofErr w:type="spellEnd"/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SAS</w:t>
      </w:r>
      <w:r w:rsidRPr="00C45F74">
        <w:rPr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C45F74">
          <w:rPr>
            <w:bCs/>
            <w:sz w:val="24"/>
            <w:szCs w:val="24"/>
          </w:rPr>
          <w:t>2006 г</w:t>
        </w:r>
      </w:smartTag>
      <w:r w:rsidRPr="00C45F74">
        <w:rPr>
          <w:bCs/>
          <w:sz w:val="24"/>
          <w:szCs w:val="24"/>
        </w:rPr>
        <w:t>. с. 486.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Кинология: учебное пособие/</w:t>
      </w:r>
      <w:proofErr w:type="spellStart"/>
      <w:r w:rsidRPr="00C45F74">
        <w:rPr>
          <w:bCs/>
          <w:sz w:val="24"/>
          <w:szCs w:val="24"/>
        </w:rPr>
        <w:t>сост.А.В</w:t>
      </w:r>
      <w:proofErr w:type="spellEnd"/>
      <w:r w:rsidRPr="00C45F74">
        <w:rPr>
          <w:bCs/>
          <w:sz w:val="24"/>
          <w:szCs w:val="24"/>
        </w:rPr>
        <w:t xml:space="preserve">. </w:t>
      </w:r>
      <w:proofErr w:type="gramStart"/>
      <w:r w:rsidRPr="00C45F74">
        <w:rPr>
          <w:bCs/>
          <w:sz w:val="24"/>
          <w:szCs w:val="24"/>
        </w:rPr>
        <w:t>Черных :</w:t>
      </w:r>
      <w:proofErr w:type="gramEnd"/>
      <w:r w:rsidRPr="00C45F74">
        <w:rPr>
          <w:bCs/>
          <w:sz w:val="24"/>
          <w:szCs w:val="24"/>
        </w:rPr>
        <w:t xml:space="preserve"> ФГОУ СПО «Иркутский аграрный техникум». – Иркутск, 2008. – 320с.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Кочиш</w:t>
      </w:r>
      <w:proofErr w:type="spellEnd"/>
      <w:r w:rsidRPr="00C45F74">
        <w:rPr>
          <w:sz w:val="24"/>
          <w:szCs w:val="24"/>
        </w:rPr>
        <w:t xml:space="preserve"> И.И., Калюжный Л.А. Зоогигиена. Лань, 2008.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Ниманд</w:t>
      </w:r>
      <w:proofErr w:type="spellEnd"/>
      <w:r w:rsidRPr="00C45F74">
        <w:rPr>
          <w:sz w:val="24"/>
          <w:szCs w:val="24"/>
        </w:rPr>
        <w:t xml:space="preserve"> Х.Г., </w:t>
      </w:r>
      <w:proofErr w:type="spellStart"/>
      <w:r w:rsidRPr="00C45F74">
        <w:rPr>
          <w:sz w:val="24"/>
          <w:szCs w:val="24"/>
        </w:rPr>
        <w:t>Сутер</w:t>
      </w:r>
      <w:proofErr w:type="spellEnd"/>
      <w:r w:rsidRPr="00C45F74">
        <w:rPr>
          <w:sz w:val="24"/>
          <w:szCs w:val="24"/>
        </w:rPr>
        <w:t xml:space="preserve"> П.Ф. Болезни собак. Аквариум-</w:t>
      </w:r>
      <w:proofErr w:type="spellStart"/>
      <w:r w:rsidRPr="00C45F74">
        <w:rPr>
          <w:sz w:val="24"/>
          <w:szCs w:val="24"/>
        </w:rPr>
        <w:t>Принт</w:t>
      </w:r>
      <w:proofErr w:type="spellEnd"/>
      <w:r w:rsidRPr="00C45F74">
        <w:rPr>
          <w:sz w:val="24"/>
          <w:szCs w:val="24"/>
        </w:rPr>
        <w:t>, 2008.</w:t>
      </w:r>
    </w:p>
    <w:p w:rsidR="00C45F74" w:rsidRPr="00C45F74" w:rsidRDefault="00C45F74" w:rsidP="00C45F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Гришин В.Н, Панфилова Е.Е., Информационные технологии в профессиональной деятельности: учебник. – </w:t>
      </w:r>
      <w:proofErr w:type="gramStart"/>
      <w:r w:rsidRPr="00C45F74">
        <w:rPr>
          <w:bCs/>
          <w:sz w:val="24"/>
          <w:szCs w:val="24"/>
        </w:rPr>
        <w:t>М.:ИД</w:t>
      </w:r>
      <w:proofErr w:type="gramEnd"/>
      <w:r w:rsidRPr="00C45F74">
        <w:rPr>
          <w:bCs/>
          <w:sz w:val="24"/>
          <w:szCs w:val="24"/>
        </w:rPr>
        <w:t xml:space="preserve"> «ФОРУМ»-М, 2 009 – 416 </w:t>
      </w:r>
      <w:proofErr w:type="spellStart"/>
      <w:r w:rsidRPr="00C45F74">
        <w:rPr>
          <w:bCs/>
          <w:sz w:val="24"/>
          <w:szCs w:val="24"/>
        </w:rPr>
        <w:t>с.ил</w:t>
      </w:r>
      <w:proofErr w:type="spellEnd"/>
      <w:r w:rsidRPr="00C45F74">
        <w:rPr>
          <w:bCs/>
          <w:sz w:val="24"/>
          <w:szCs w:val="24"/>
        </w:rPr>
        <w:t>. – (Профессиональное образование).</w:t>
      </w:r>
    </w:p>
    <w:p w:rsidR="00C45F74" w:rsidRPr="00C45F74" w:rsidRDefault="00C45F74" w:rsidP="00C45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Дополнительные источники:</w:t>
      </w:r>
    </w:p>
    <w:p w:rsidR="00C45F74" w:rsidRPr="00C45F74" w:rsidRDefault="00C45F74" w:rsidP="00C45F7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sz w:val="24"/>
          <w:szCs w:val="24"/>
        </w:rPr>
        <w:t xml:space="preserve">Кинология. Учебное пособие для вузов / Г. И. Блохин, М. Ю. Гладких, А. А. Иванов, Б. Р. </w:t>
      </w:r>
      <w:proofErr w:type="spellStart"/>
      <w:r w:rsidRPr="00C45F74">
        <w:rPr>
          <w:sz w:val="24"/>
          <w:szCs w:val="24"/>
        </w:rPr>
        <w:t>Овсищер</w:t>
      </w:r>
      <w:proofErr w:type="spellEnd"/>
      <w:r w:rsidRPr="00C45F74">
        <w:rPr>
          <w:sz w:val="24"/>
          <w:szCs w:val="24"/>
        </w:rPr>
        <w:t>, М. В. Сидорова — М.: ООО «Издательство Скрипторий 2000», 2001. - 432 с. с ил.</w:t>
      </w:r>
    </w:p>
    <w:p w:rsidR="00C45F74" w:rsidRPr="00C45F74" w:rsidRDefault="00C45F74" w:rsidP="00C45F7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Собаки: породы, кормление, воспитание, разведение/сост. </w:t>
      </w: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– М.: Издательский Дом МСП, </w:t>
      </w:r>
      <w:proofErr w:type="gramStart"/>
      <w:r w:rsidRPr="00C45F74">
        <w:rPr>
          <w:bCs/>
          <w:sz w:val="24"/>
          <w:szCs w:val="24"/>
        </w:rPr>
        <w:t>2002.–</w:t>
      </w:r>
      <w:proofErr w:type="gramEnd"/>
      <w:r w:rsidRPr="00C45F74">
        <w:rPr>
          <w:bCs/>
          <w:sz w:val="24"/>
          <w:szCs w:val="24"/>
        </w:rPr>
        <w:t>608с.:илл.</w:t>
      </w:r>
    </w:p>
    <w:p w:rsidR="00C45F74" w:rsidRPr="00C45F74" w:rsidRDefault="00C45F74" w:rsidP="00C45F74">
      <w:pPr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Собаки. – М.: ТИД КОНТИНЕНТ-Пресс, 2005 – 368с. </w:t>
      </w:r>
      <w:proofErr w:type="spellStart"/>
      <w:r w:rsidRPr="00C45F74">
        <w:rPr>
          <w:bCs/>
          <w:sz w:val="24"/>
          <w:szCs w:val="24"/>
        </w:rPr>
        <w:t>илл</w:t>
      </w:r>
      <w:proofErr w:type="spellEnd"/>
      <w:r w:rsidRPr="00C45F74">
        <w:rPr>
          <w:bCs/>
          <w:sz w:val="24"/>
          <w:szCs w:val="24"/>
        </w:rPr>
        <w:t>. – («Мои животные»).</w:t>
      </w:r>
    </w:p>
    <w:p w:rsidR="00C45F74" w:rsidRPr="00C45F74" w:rsidRDefault="00C45F74" w:rsidP="00C45F74">
      <w:pPr>
        <w:pStyle w:val="3"/>
        <w:numPr>
          <w:ilvl w:val="0"/>
          <w:numId w:val="35"/>
        </w:numPr>
        <w:tabs>
          <w:tab w:val="left" w:pos="-851"/>
        </w:tabs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r w:rsidRPr="00C45F74">
        <w:rPr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образования/ Елена Викторовна </w:t>
      </w:r>
      <w:proofErr w:type="gramStart"/>
      <w:r w:rsidRPr="00C45F74">
        <w:rPr>
          <w:sz w:val="24"/>
          <w:szCs w:val="24"/>
        </w:rPr>
        <w:t>Михеева.—</w:t>
      </w:r>
      <w:proofErr w:type="gramEnd"/>
      <w:r w:rsidRPr="00C45F74">
        <w:rPr>
          <w:sz w:val="24"/>
          <w:szCs w:val="24"/>
        </w:rPr>
        <w:t>М.: Издательский центр “Ак</w:t>
      </w:r>
      <w:r w:rsidRPr="00C45F74">
        <w:rPr>
          <w:sz w:val="24"/>
          <w:szCs w:val="24"/>
        </w:rPr>
        <w:t>а</w:t>
      </w:r>
      <w:r w:rsidRPr="00C45F74">
        <w:rPr>
          <w:sz w:val="24"/>
          <w:szCs w:val="24"/>
        </w:rPr>
        <w:t>демия”, 2004. —384 с.</w:t>
      </w:r>
    </w:p>
    <w:p w:rsidR="00C45F74" w:rsidRPr="00C45F74" w:rsidRDefault="00C45F74" w:rsidP="00C45F74">
      <w:pPr>
        <w:pStyle w:val="3"/>
        <w:numPr>
          <w:ilvl w:val="0"/>
          <w:numId w:val="35"/>
        </w:numPr>
        <w:tabs>
          <w:tab w:val="left" w:pos="-851"/>
        </w:tabs>
        <w:autoSpaceDE w:val="0"/>
        <w:autoSpaceDN w:val="0"/>
        <w:adjustRightInd w:val="0"/>
        <w:spacing w:after="0"/>
        <w:ind w:left="0" w:firstLine="0"/>
        <w:rPr>
          <w:sz w:val="24"/>
          <w:szCs w:val="24"/>
        </w:rPr>
      </w:pPr>
      <w:r w:rsidRPr="00C45F74">
        <w:rPr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сред. проф. образов</w:t>
      </w:r>
      <w:r w:rsidRPr="00C45F74">
        <w:rPr>
          <w:sz w:val="24"/>
          <w:szCs w:val="24"/>
        </w:rPr>
        <w:t>а</w:t>
      </w:r>
      <w:r w:rsidRPr="00C45F74">
        <w:rPr>
          <w:sz w:val="24"/>
          <w:szCs w:val="24"/>
        </w:rPr>
        <w:t>ния/Елена Викторовна Михеева. - М.: Издательский центр “Академия”, 2004. - 256 с.</w:t>
      </w:r>
    </w:p>
    <w:p w:rsidR="00C45F74" w:rsidRPr="00C45F74" w:rsidRDefault="00C45F74" w:rsidP="00C45F7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Советы юриста владельцам собак. Сборник нормативных актов / Авт.-сост. К.Г. </w:t>
      </w:r>
      <w:proofErr w:type="spellStart"/>
      <w:r w:rsidRPr="00C45F74">
        <w:rPr>
          <w:bCs/>
          <w:sz w:val="24"/>
          <w:szCs w:val="24"/>
        </w:rPr>
        <w:t>Каркпетьянц</w:t>
      </w:r>
      <w:proofErr w:type="spellEnd"/>
      <w:r w:rsidRPr="00C45F74">
        <w:rPr>
          <w:bCs/>
          <w:sz w:val="24"/>
          <w:szCs w:val="24"/>
        </w:rPr>
        <w:t>, В.А. Беляев. – М.: ООО «Аквариум-</w:t>
      </w:r>
      <w:proofErr w:type="spellStart"/>
      <w:r w:rsidRPr="00C45F74">
        <w:rPr>
          <w:bCs/>
          <w:sz w:val="24"/>
          <w:szCs w:val="24"/>
        </w:rPr>
        <w:t>Принт</w:t>
      </w:r>
      <w:proofErr w:type="spellEnd"/>
      <w:r w:rsidRPr="00C45F74">
        <w:rPr>
          <w:bCs/>
          <w:sz w:val="24"/>
          <w:szCs w:val="24"/>
        </w:rPr>
        <w:t>», 2004. – 160с.</w:t>
      </w:r>
    </w:p>
    <w:p w:rsidR="00C45F74" w:rsidRPr="00C45F74" w:rsidRDefault="00C45F74" w:rsidP="00C45F7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Камерницкий</w:t>
      </w:r>
      <w:proofErr w:type="spellEnd"/>
      <w:r w:rsidRPr="00C45F74">
        <w:rPr>
          <w:bCs/>
          <w:sz w:val="24"/>
          <w:szCs w:val="24"/>
        </w:rPr>
        <w:t xml:space="preserve"> А.В., Матушкин А.Ю. Полевые испытания охотничьих собак. – </w:t>
      </w:r>
      <w:proofErr w:type="gramStart"/>
      <w:r w:rsidRPr="00C45F74">
        <w:rPr>
          <w:bCs/>
          <w:sz w:val="24"/>
          <w:szCs w:val="24"/>
        </w:rPr>
        <w:t>М. :</w:t>
      </w:r>
      <w:proofErr w:type="gramEnd"/>
      <w:r w:rsidRPr="00C45F74">
        <w:rPr>
          <w:bCs/>
          <w:sz w:val="24"/>
          <w:szCs w:val="24"/>
        </w:rPr>
        <w:t xml:space="preserve"> ООО «АКВАРИУМ БУК», 2003. – 48 </w:t>
      </w:r>
      <w:proofErr w:type="gramStart"/>
      <w:r w:rsidRPr="00C45F74">
        <w:rPr>
          <w:bCs/>
          <w:sz w:val="24"/>
          <w:szCs w:val="24"/>
        </w:rPr>
        <w:t>с. :</w:t>
      </w:r>
      <w:proofErr w:type="gramEnd"/>
      <w:r w:rsidRPr="00C45F74">
        <w:rPr>
          <w:bCs/>
          <w:sz w:val="24"/>
          <w:szCs w:val="24"/>
        </w:rPr>
        <w:t xml:space="preserve"> ил.</w:t>
      </w:r>
    </w:p>
    <w:p w:rsidR="00C45F74" w:rsidRPr="00C45F74" w:rsidRDefault="00C45F74" w:rsidP="00C45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Интернет-ресурсы:</w:t>
      </w:r>
    </w:p>
    <w:p w:rsidR="00C45F74" w:rsidRPr="00C45F74" w:rsidRDefault="00C45F74" w:rsidP="00C45F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Библиотека по собаководству – http://kinlib.ru/books/</w:t>
      </w:r>
    </w:p>
    <w:p w:rsidR="00C45F74" w:rsidRPr="00C45F74" w:rsidRDefault="00C45F74" w:rsidP="00C45F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:rsidR="00C45F74" w:rsidRPr="00C45F74" w:rsidRDefault="00C45F74" w:rsidP="00C45F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C45F74">
          <w:rPr>
            <w:rStyle w:val="a4"/>
            <w:bCs/>
            <w:sz w:val="24"/>
            <w:szCs w:val="24"/>
          </w:rPr>
          <w:t>www.TEPKA.ru</w:t>
        </w:r>
      </w:hyperlink>
      <w:r w:rsidRPr="00C45F74">
        <w:rPr>
          <w:bCs/>
          <w:sz w:val="24"/>
          <w:szCs w:val="24"/>
        </w:rPr>
        <w:t xml:space="preserve"> - </w:t>
      </w:r>
      <w:hyperlink r:id="rId8" w:history="1">
        <w:r w:rsidRPr="00C45F74">
          <w:rPr>
            <w:rStyle w:val="a4"/>
            <w:bCs/>
            <w:sz w:val="24"/>
            <w:szCs w:val="24"/>
          </w:rPr>
          <w:t>http://www.tepka.ru/buk.html</w:t>
        </w:r>
      </w:hyperlink>
      <w:r w:rsidRPr="00C45F74">
        <w:rPr>
          <w:bCs/>
          <w:sz w:val="24"/>
          <w:szCs w:val="24"/>
        </w:rPr>
        <w:t>.</w:t>
      </w:r>
    </w:p>
    <w:p w:rsidR="00C45F74" w:rsidRPr="00C45F74" w:rsidRDefault="00C45F74" w:rsidP="00C45F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Таурион</w:t>
      </w:r>
      <w:proofErr w:type="spellEnd"/>
      <w:r w:rsidRPr="00C45F74">
        <w:rPr>
          <w:sz w:val="24"/>
          <w:szCs w:val="24"/>
        </w:rPr>
        <w:t xml:space="preserve"> - </w:t>
      </w:r>
      <w:hyperlink r:id="rId9" w:history="1">
        <w:r w:rsidRPr="00C45F74">
          <w:rPr>
            <w:rStyle w:val="a4"/>
            <w:bCs/>
            <w:sz w:val="24"/>
            <w:szCs w:val="24"/>
          </w:rPr>
          <w:t>http://www.taurion.ru.</w:t>
        </w:r>
      </w:hyperlink>
      <w:r w:rsidRPr="00C45F74">
        <w:rPr>
          <w:sz w:val="24"/>
          <w:szCs w:val="24"/>
        </w:rPr>
        <w:t xml:space="preserve"> </w:t>
      </w:r>
    </w:p>
    <w:p w:rsidR="00C45F74" w:rsidRPr="00C45F74" w:rsidRDefault="00C45F74" w:rsidP="00C45F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Кинологическая энциклопедия - http://www.markiz.net/ebook/</w:t>
      </w:r>
    </w:p>
    <w:p w:rsidR="00C45F74" w:rsidRPr="00C45F74" w:rsidRDefault="00C45F74" w:rsidP="00C45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Журналы:</w:t>
      </w:r>
    </w:p>
    <w:p w:rsidR="00C45F74" w:rsidRPr="00C45F74" w:rsidRDefault="00C45F74" w:rsidP="00C45F7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«</w:t>
      </w:r>
      <w:r w:rsidRPr="00C45F74">
        <w:rPr>
          <w:bCs/>
          <w:sz w:val="24"/>
          <w:szCs w:val="24"/>
          <w:lang w:val="en-US"/>
        </w:rPr>
        <w:t>Dog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Show</w:t>
      </w:r>
      <w:r w:rsidRPr="00C45F74">
        <w:rPr>
          <w:bCs/>
          <w:sz w:val="24"/>
          <w:szCs w:val="24"/>
        </w:rPr>
        <w:t xml:space="preserve"> Сибирь» (Дог Шоу. Сибирь.), №5. Январь 2010.</w:t>
      </w:r>
    </w:p>
    <w:p w:rsidR="00C45F74" w:rsidRPr="00C45F74" w:rsidRDefault="00C45F74" w:rsidP="00C45F7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Друг собак. Журнал для тех, кто любит собак. №02. Февраль 2010.</w:t>
      </w:r>
    </w:p>
    <w:p w:rsidR="00C45F74" w:rsidRPr="00C45F74" w:rsidRDefault="00C45F74" w:rsidP="00C45F7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Собака / сост. К.К. Алексеев. — М.: </w:t>
      </w:r>
      <w:proofErr w:type="spellStart"/>
      <w:proofErr w:type="gramStart"/>
      <w:r w:rsidRPr="00C45F74">
        <w:rPr>
          <w:bCs/>
          <w:sz w:val="24"/>
          <w:szCs w:val="24"/>
        </w:rPr>
        <w:t>АСТ;СПб</w:t>
      </w:r>
      <w:proofErr w:type="spellEnd"/>
      <w:proofErr w:type="gramEnd"/>
      <w:r w:rsidRPr="00C45F74">
        <w:rPr>
          <w:bCs/>
          <w:sz w:val="24"/>
          <w:szCs w:val="24"/>
        </w:rPr>
        <w:t xml:space="preserve">.: Сова, 2006. </w:t>
      </w:r>
    </w:p>
    <w:p w:rsidR="00C45F74" w:rsidRDefault="00C45F74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C45F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</w:t>
      </w:r>
      <w:r w:rsidR="00C45F74">
        <w:rPr>
          <w:rFonts w:eastAsia="Arial"/>
          <w:b/>
          <w:kern w:val="3"/>
          <w:sz w:val="24"/>
          <w:szCs w:val="24"/>
          <w:lang w:eastAsia="zh-CN"/>
        </w:rPr>
        <w:t>04 Испытания и соревнования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Default="00A705D9" w:rsidP="00C45F74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общих и профессиональных компетенций при прохождении учебной практики </w:t>
      </w:r>
    </w:p>
    <w:p w:rsidR="00C45F74" w:rsidRDefault="00C45F74" w:rsidP="00C45F7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62"/>
        <w:gridCol w:w="3892"/>
      </w:tblGrid>
      <w:tr w:rsidR="00C45F74" w:rsidRPr="00C45F74" w:rsidTr="00772D6E">
        <w:tc>
          <w:tcPr>
            <w:tcW w:w="2235" w:type="dxa"/>
            <w:shd w:val="clear" w:color="auto" w:fill="auto"/>
            <w:vAlign w:val="center"/>
          </w:tcPr>
          <w:p w:rsidR="00C45F74" w:rsidRPr="00C45F74" w:rsidRDefault="00C45F74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45F74" w:rsidRPr="00C45F74" w:rsidRDefault="00C45F74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C45F74" w:rsidRPr="00C45F74" w:rsidRDefault="00C45F74" w:rsidP="00772D6E">
            <w:pPr>
              <w:jc w:val="center"/>
              <w:rPr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C45F74" w:rsidRPr="00C45F74" w:rsidRDefault="00C45F74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Организовывать и проводить испытания собак.</w:t>
            </w:r>
            <w:r w:rsidRPr="00C45F7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Качество анализа и рациональность выбора современных технологий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Собеседование. 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Подбор средств и инвентаря по проведению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Соблюдение мер личной гигиены.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pacing w:val="-2"/>
                <w:sz w:val="24"/>
                <w:szCs w:val="24"/>
              </w:rPr>
              <w:t>Организовывать и проводить соревнования собак.</w:t>
            </w: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Качество анализа применяемых современных технологий соревнований.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Собеседование. 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оценки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контроля за качеством проведения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Проводить экспертизу и бонитировку собак.</w:t>
            </w: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бонитировки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экспертизы собак на выставках.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Анализ использованных современных методик бонитировки и экспертизы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Оценка за практическую работу.</w:t>
            </w:r>
          </w:p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</w:tr>
      <w:tr w:rsidR="00C45F74" w:rsidRPr="00C45F74" w:rsidTr="00772D6E">
        <w:trPr>
          <w:trHeight w:val="233"/>
        </w:trPr>
        <w:tc>
          <w:tcPr>
            <w:tcW w:w="2235" w:type="dxa"/>
            <w:shd w:val="clear" w:color="auto" w:fill="auto"/>
          </w:tcPr>
          <w:p w:rsidR="00C45F74" w:rsidRPr="00C45F74" w:rsidRDefault="00C45F74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:rsidR="00C45F74" w:rsidRPr="00C45F74" w:rsidRDefault="00C45F74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Экзамен по профессиональному модулю.</w:t>
            </w:r>
          </w:p>
        </w:tc>
        <w:bookmarkStart w:id="0" w:name="_GoBack"/>
        <w:bookmarkEnd w:id="0"/>
      </w:tr>
    </w:tbl>
    <w:p w:rsidR="00C45F74" w:rsidRDefault="00C45F74" w:rsidP="00C45F74">
      <w:pPr>
        <w:spacing w:after="0" w:line="240" w:lineRule="auto"/>
        <w:jc w:val="center"/>
        <w:rPr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01 Понимание сущности и социальную значимость своей будущей профессии, </w:t>
            </w:r>
            <w:r w:rsidRPr="00A72FAA">
              <w:rPr>
                <w:bCs/>
                <w:sz w:val="22"/>
                <w:szCs w:val="22"/>
              </w:rPr>
              <w:lastRenderedPageBreak/>
              <w:t>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Наблюдение и оценка мастера производственного обучения на практических и </w:t>
            </w:r>
            <w:r w:rsidRPr="00A72FAA">
              <w:rPr>
                <w:bCs/>
                <w:sz w:val="22"/>
                <w:szCs w:val="22"/>
              </w:rPr>
              <w:lastRenderedPageBreak/>
              <w:t>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</w:t>
            </w:r>
            <w:r w:rsidRPr="00A72FAA">
              <w:rPr>
                <w:bCs/>
                <w:sz w:val="22"/>
                <w:szCs w:val="22"/>
              </w:rPr>
              <w:lastRenderedPageBreak/>
              <w:t>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B0C02" w:rsidRPr="00AB0C02">
      <w:rPr>
        <w:noProof/>
        <w:sz w:val="24"/>
      </w:rPr>
      <w:t>13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613FC"/>
    <w:multiLevelType w:val="hybridMultilevel"/>
    <w:tmpl w:val="23CCBEEA"/>
    <w:lvl w:ilvl="0" w:tplc="D09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01C2">
      <w:numFmt w:val="none"/>
      <w:lvlText w:val=""/>
      <w:lvlJc w:val="left"/>
      <w:pPr>
        <w:tabs>
          <w:tab w:val="num" w:pos="360"/>
        </w:tabs>
      </w:pPr>
    </w:lvl>
    <w:lvl w:ilvl="2" w:tplc="CA8C170C">
      <w:numFmt w:val="none"/>
      <w:lvlText w:val=""/>
      <w:lvlJc w:val="left"/>
      <w:pPr>
        <w:tabs>
          <w:tab w:val="num" w:pos="360"/>
        </w:tabs>
      </w:pPr>
    </w:lvl>
    <w:lvl w:ilvl="3" w:tplc="6F3CABB8">
      <w:numFmt w:val="none"/>
      <w:lvlText w:val=""/>
      <w:lvlJc w:val="left"/>
      <w:pPr>
        <w:tabs>
          <w:tab w:val="num" w:pos="360"/>
        </w:tabs>
      </w:pPr>
    </w:lvl>
    <w:lvl w:ilvl="4" w:tplc="2308400E">
      <w:numFmt w:val="none"/>
      <w:lvlText w:val=""/>
      <w:lvlJc w:val="left"/>
      <w:pPr>
        <w:tabs>
          <w:tab w:val="num" w:pos="360"/>
        </w:tabs>
      </w:pPr>
    </w:lvl>
    <w:lvl w:ilvl="5" w:tplc="BA7A6548">
      <w:numFmt w:val="none"/>
      <w:lvlText w:val=""/>
      <w:lvlJc w:val="left"/>
      <w:pPr>
        <w:tabs>
          <w:tab w:val="num" w:pos="360"/>
        </w:tabs>
      </w:pPr>
    </w:lvl>
    <w:lvl w:ilvl="6" w:tplc="04CA0090">
      <w:numFmt w:val="none"/>
      <w:lvlText w:val=""/>
      <w:lvlJc w:val="left"/>
      <w:pPr>
        <w:tabs>
          <w:tab w:val="num" w:pos="360"/>
        </w:tabs>
      </w:pPr>
    </w:lvl>
    <w:lvl w:ilvl="7" w:tplc="04DA6A32">
      <w:numFmt w:val="none"/>
      <w:lvlText w:val=""/>
      <w:lvlJc w:val="left"/>
      <w:pPr>
        <w:tabs>
          <w:tab w:val="num" w:pos="360"/>
        </w:tabs>
      </w:pPr>
    </w:lvl>
    <w:lvl w:ilvl="8" w:tplc="A2A06DE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4"/>
  </w:num>
  <w:num w:numId="5">
    <w:abstractNumId w:val="30"/>
  </w:num>
  <w:num w:numId="6">
    <w:abstractNumId w:val="10"/>
  </w:num>
  <w:num w:numId="7">
    <w:abstractNumId w:val="20"/>
  </w:num>
  <w:num w:numId="8">
    <w:abstractNumId w:val="35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34"/>
  </w:num>
  <w:num w:numId="18">
    <w:abstractNumId w:val="32"/>
  </w:num>
  <w:num w:numId="19">
    <w:abstractNumId w:val="31"/>
  </w:num>
  <w:num w:numId="20">
    <w:abstractNumId w:val="29"/>
  </w:num>
  <w:num w:numId="21">
    <w:abstractNumId w:val="2"/>
  </w:num>
  <w:num w:numId="22">
    <w:abstractNumId w:val="22"/>
  </w:num>
  <w:num w:numId="23">
    <w:abstractNumId w:val="4"/>
  </w:num>
  <w:num w:numId="24">
    <w:abstractNumId w:val="16"/>
  </w:num>
  <w:num w:numId="25">
    <w:abstractNumId w:val="36"/>
  </w:num>
  <w:num w:numId="26">
    <w:abstractNumId w:val="33"/>
  </w:num>
  <w:num w:numId="27">
    <w:abstractNumId w:val="25"/>
  </w:num>
  <w:num w:numId="28">
    <w:abstractNumId w:val="15"/>
  </w:num>
  <w:num w:numId="29">
    <w:abstractNumId w:val="6"/>
  </w:num>
  <w:num w:numId="30">
    <w:abstractNumId w:val="14"/>
  </w:num>
  <w:num w:numId="31">
    <w:abstractNumId w:val="1"/>
  </w:num>
  <w:num w:numId="32">
    <w:abstractNumId w:val="19"/>
  </w:num>
  <w:num w:numId="33">
    <w:abstractNumId w:val="8"/>
  </w:num>
  <w:num w:numId="34">
    <w:abstractNumId w:val="27"/>
  </w:num>
  <w:num w:numId="35">
    <w:abstractNumId w:val="7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02208"/>
    <w:rsid w:val="00063767"/>
    <w:rsid w:val="002A2D31"/>
    <w:rsid w:val="004E412E"/>
    <w:rsid w:val="00524582"/>
    <w:rsid w:val="00741828"/>
    <w:rsid w:val="00A705D9"/>
    <w:rsid w:val="00AB0C02"/>
    <w:rsid w:val="00AC633C"/>
    <w:rsid w:val="00C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6527F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45F74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5F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ka.ru/bu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KA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urion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2020-11-11T08:51:00Z</dcterms:created>
  <dcterms:modified xsi:type="dcterms:W3CDTF">2020-11-15T15:13:00Z</dcterms:modified>
</cp:coreProperties>
</file>