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8D" w:rsidRPr="0038348D" w:rsidRDefault="0038348D" w:rsidP="0038348D">
      <w:pPr>
        <w:widowControl w:val="0"/>
        <w:suppressAutoHyphens/>
        <w:autoSpaceDE w:val="0"/>
        <w:autoSpaceDN w:val="0"/>
        <w:adjustRightInd w:val="0"/>
        <w:spacing w:line="276" w:lineRule="auto"/>
        <w:rPr>
          <w:rFonts w:eastAsia="Times New Roman"/>
          <w:caps/>
          <w:sz w:val="24"/>
          <w:szCs w:val="24"/>
        </w:rPr>
      </w:pPr>
    </w:p>
    <w:p w:rsidR="0038348D" w:rsidRPr="0038348D" w:rsidRDefault="0038348D" w:rsidP="0038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eastAsia="Times New Roman"/>
          <w:b/>
          <w:caps/>
          <w:sz w:val="24"/>
          <w:szCs w:val="24"/>
        </w:rPr>
      </w:pPr>
      <w:r w:rsidRPr="0038348D">
        <w:rPr>
          <w:rFonts w:eastAsia="Times New Roman"/>
          <w:b/>
          <w:caps/>
          <w:noProof/>
          <w:sz w:val="24"/>
          <w:szCs w:val="24"/>
        </w:rPr>
        <w:drawing>
          <wp:anchor distT="0" distB="0" distL="114300" distR="114300" simplePos="0" relativeHeight="251699712" behindDoc="0" locked="0" layoutInCell="1" allowOverlap="1" wp14:anchorId="4D20D2F0" wp14:editId="7F492BA8">
            <wp:simplePos x="0" y="0"/>
            <wp:positionH relativeFrom="column">
              <wp:posOffset>-337185</wp:posOffset>
            </wp:positionH>
            <wp:positionV relativeFrom="paragraph">
              <wp:posOffset>135890</wp:posOffset>
            </wp:positionV>
            <wp:extent cx="895350" cy="914400"/>
            <wp:effectExtent l="19050" t="0" r="0" b="0"/>
            <wp:wrapSquare wrapText="bothSides"/>
            <wp:docPr id="80"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38348D" w:rsidRPr="0038348D" w:rsidRDefault="0038348D" w:rsidP="0038348D">
      <w:pPr>
        <w:jc w:val="center"/>
        <w:rPr>
          <w:rFonts w:eastAsia="Calibri"/>
          <w:b/>
          <w:bCs/>
          <w:sz w:val="24"/>
          <w:szCs w:val="24"/>
          <w:lang w:eastAsia="en-US" w:bidi="en-US"/>
        </w:rPr>
      </w:pPr>
      <w:r w:rsidRPr="0038348D">
        <w:rPr>
          <w:rFonts w:eastAsia="Calibri"/>
          <w:b/>
          <w:bCs/>
          <w:sz w:val="24"/>
          <w:szCs w:val="24"/>
          <w:lang w:eastAsia="en-US" w:bidi="en-US"/>
        </w:rPr>
        <w:t>Министерство образования Московской области</w:t>
      </w:r>
    </w:p>
    <w:p w:rsidR="0038348D" w:rsidRPr="0038348D" w:rsidRDefault="0038348D" w:rsidP="0038348D">
      <w:pPr>
        <w:jc w:val="center"/>
        <w:rPr>
          <w:rFonts w:eastAsia="Times New Roman"/>
          <w:iCs/>
          <w:sz w:val="24"/>
          <w:szCs w:val="24"/>
        </w:rPr>
      </w:pPr>
      <w:r w:rsidRPr="0038348D">
        <w:rPr>
          <w:rFonts w:eastAsia="Times New Roman"/>
          <w:b/>
          <w:iCs/>
          <w:sz w:val="24"/>
          <w:szCs w:val="24"/>
        </w:rPr>
        <w:t xml:space="preserve">Государственное бюджетное профессиональное образовательное </w:t>
      </w:r>
    </w:p>
    <w:p w:rsidR="0038348D" w:rsidRPr="0038348D" w:rsidRDefault="0038348D" w:rsidP="0038348D">
      <w:pPr>
        <w:jc w:val="center"/>
        <w:rPr>
          <w:rFonts w:eastAsia="Times New Roman"/>
          <w:sz w:val="24"/>
          <w:szCs w:val="24"/>
        </w:rPr>
      </w:pPr>
      <w:r w:rsidRPr="0038348D">
        <w:rPr>
          <w:rFonts w:eastAsia="Times New Roman"/>
          <w:b/>
          <w:iCs/>
          <w:sz w:val="24"/>
          <w:szCs w:val="24"/>
        </w:rPr>
        <w:t>учреждение Московской области «Щелковский колледж»</w:t>
      </w:r>
    </w:p>
    <w:p w:rsidR="0038348D" w:rsidRPr="0038348D" w:rsidRDefault="0038348D" w:rsidP="0038348D">
      <w:pPr>
        <w:spacing w:line="276" w:lineRule="auto"/>
        <w:jc w:val="center"/>
        <w:rPr>
          <w:rFonts w:eastAsia="Times New Roman"/>
          <w:b/>
          <w:sz w:val="24"/>
          <w:szCs w:val="24"/>
        </w:rPr>
      </w:pPr>
      <w:r w:rsidRPr="0038348D">
        <w:rPr>
          <w:rFonts w:eastAsia="Times New Roman"/>
          <w:b/>
          <w:sz w:val="24"/>
          <w:szCs w:val="24"/>
        </w:rPr>
        <w:t>(ГБПОУ МО «Щелковский колледж»)</w:t>
      </w:r>
    </w:p>
    <w:p w:rsidR="0038348D" w:rsidRPr="0038348D" w:rsidRDefault="0038348D" w:rsidP="0038348D">
      <w:pPr>
        <w:spacing w:line="276" w:lineRule="auto"/>
        <w:jc w:val="center"/>
        <w:rPr>
          <w:rFonts w:eastAsia="Times New Roman"/>
          <w:sz w:val="24"/>
          <w:szCs w:val="24"/>
        </w:rPr>
      </w:pPr>
    </w:p>
    <w:p w:rsidR="0038348D" w:rsidRPr="0038348D" w:rsidRDefault="0038348D" w:rsidP="0038348D">
      <w:pPr>
        <w:rPr>
          <w:rFonts w:eastAsia="Times New Roman"/>
          <w:b/>
          <w:iCs/>
          <w:sz w:val="24"/>
          <w:szCs w:val="24"/>
        </w:rPr>
      </w:pPr>
      <w:r w:rsidRPr="0038348D">
        <w:rPr>
          <w:rFonts w:eastAsia="Times New Roman"/>
          <w:b/>
          <w:iCs/>
          <w:sz w:val="24"/>
          <w:szCs w:val="24"/>
        </w:rPr>
        <w:t xml:space="preserve"> </w:t>
      </w:r>
    </w:p>
    <w:p w:rsidR="0038348D" w:rsidRPr="0038348D" w:rsidRDefault="0038348D" w:rsidP="0038348D">
      <w:pPr>
        <w:ind w:firstLine="363"/>
        <w:jc w:val="center"/>
        <w:rPr>
          <w:rFonts w:eastAsia="Calibri"/>
          <w:b/>
          <w:bCs/>
          <w:sz w:val="24"/>
          <w:szCs w:val="24"/>
          <w:lang w:eastAsia="en-US" w:bidi="en-US"/>
        </w:rPr>
      </w:pPr>
    </w:p>
    <w:p w:rsidR="0038348D" w:rsidRPr="0038348D" w:rsidRDefault="0038348D" w:rsidP="0038348D">
      <w:pPr>
        <w:ind w:firstLine="363"/>
        <w:jc w:val="center"/>
        <w:rPr>
          <w:rFonts w:eastAsia="Calibri"/>
          <w:b/>
          <w:bCs/>
          <w:sz w:val="24"/>
          <w:szCs w:val="24"/>
          <w:lang w:eastAsia="en-US" w:bidi="en-US"/>
        </w:rPr>
      </w:pPr>
    </w:p>
    <w:tbl>
      <w:tblPr>
        <w:tblpPr w:leftFromText="180" w:rightFromText="180" w:bottomFromText="200" w:vertAnchor="text" w:horzAnchor="margin" w:tblpY="-59"/>
        <w:tblW w:w="0" w:type="auto"/>
        <w:tblLook w:val="01E0" w:firstRow="1" w:lastRow="1" w:firstColumn="1" w:lastColumn="1" w:noHBand="0" w:noVBand="0"/>
      </w:tblPr>
      <w:tblGrid>
        <w:gridCol w:w="5495"/>
        <w:gridCol w:w="4075"/>
      </w:tblGrid>
      <w:tr w:rsidR="0038348D" w:rsidRPr="0038348D" w:rsidTr="0038348D">
        <w:trPr>
          <w:trHeight w:val="1575"/>
        </w:trPr>
        <w:tc>
          <w:tcPr>
            <w:tcW w:w="5495" w:type="dxa"/>
          </w:tcPr>
          <w:p w:rsidR="0038348D" w:rsidRPr="0038348D" w:rsidRDefault="0038348D" w:rsidP="0038348D">
            <w:pPr>
              <w:spacing w:line="276" w:lineRule="auto"/>
              <w:rPr>
                <w:rFonts w:ascii="Calibri" w:eastAsia="Calibri" w:hAnsi="Calibri"/>
                <w:sz w:val="24"/>
                <w:szCs w:val="24"/>
              </w:rPr>
            </w:pPr>
          </w:p>
        </w:tc>
        <w:tc>
          <w:tcPr>
            <w:tcW w:w="4075" w:type="dxa"/>
          </w:tcPr>
          <w:p w:rsidR="0038348D" w:rsidRPr="0038348D" w:rsidRDefault="0038348D" w:rsidP="0038348D">
            <w:pPr>
              <w:rPr>
                <w:rFonts w:eastAsia="Calibri"/>
                <w:b/>
                <w:sz w:val="24"/>
                <w:szCs w:val="24"/>
                <w:lang w:bidi="en-US"/>
              </w:rPr>
            </w:pPr>
            <w:r w:rsidRPr="0038348D">
              <w:rPr>
                <w:rFonts w:eastAsia="Calibri"/>
                <w:b/>
                <w:sz w:val="24"/>
                <w:szCs w:val="24"/>
                <w:lang w:bidi="en-US"/>
              </w:rPr>
              <w:t>УТВЕРЖДАЮ</w:t>
            </w:r>
          </w:p>
          <w:p w:rsidR="0038348D" w:rsidRPr="0038348D" w:rsidRDefault="0038348D" w:rsidP="0038348D">
            <w:pPr>
              <w:jc w:val="center"/>
              <w:rPr>
                <w:rFonts w:eastAsia="Calibri"/>
                <w:b/>
                <w:sz w:val="24"/>
                <w:szCs w:val="24"/>
                <w:lang w:bidi="en-US"/>
              </w:rPr>
            </w:pPr>
          </w:p>
          <w:p w:rsidR="0038348D" w:rsidRPr="0038348D" w:rsidRDefault="0038348D" w:rsidP="0038348D">
            <w:pPr>
              <w:rPr>
                <w:rFonts w:eastAsia="Calibri"/>
                <w:sz w:val="24"/>
                <w:szCs w:val="24"/>
                <w:lang w:bidi="en-US"/>
              </w:rPr>
            </w:pPr>
            <w:proofErr w:type="spellStart"/>
            <w:r w:rsidRPr="0038348D">
              <w:rPr>
                <w:rFonts w:eastAsia="Calibri"/>
                <w:sz w:val="24"/>
                <w:szCs w:val="24"/>
                <w:lang w:bidi="en-US"/>
              </w:rPr>
              <w:t>Зам</w:t>
            </w:r>
            <w:proofErr w:type="gramStart"/>
            <w:r w:rsidRPr="0038348D">
              <w:rPr>
                <w:rFonts w:eastAsia="Calibri"/>
                <w:sz w:val="24"/>
                <w:szCs w:val="24"/>
                <w:lang w:bidi="en-US"/>
              </w:rPr>
              <w:t>.д</w:t>
            </w:r>
            <w:proofErr w:type="gramEnd"/>
            <w:r w:rsidRPr="0038348D">
              <w:rPr>
                <w:rFonts w:eastAsia="Calibri"/>
                <w:sz w:val="24"/>
                <w:szCs w:val="24"/>
                <w:lang w:bidi="en-US"/>
              </w:rPr>
              <w:t>иректора</w:t>
            </w:r>
            <w:proofErr w:type="spellEnd"/>
            <w:r w:rsidRPr="0038348D">
              <w:rPr>
                <w:rFonts w:eastAsia="Calibri"/>
                <w:sz w:val="24"/>
                <w:szCs w:val="24"/>
                <w:lang w:bidi="en-US"/>
              </w:rPr>
              <w:t xml:space="preserve"> по УР </w:t>
            </w:r>
          </w:p>
          <w:p w:rsidR="0038348D" w:rsidRPr="0038348D" w:rsidRDefault="0038348D" w:rsidP="0038348D">
            <w:pPr>
              <w:rPr>
                <w:rFonts w:eastAsia="Calibri"/>
                <w:b/>
                <w:sz w:val="24"/>
                <w:szCs w:val="24"/>
                <w:lang w:bidi="en-US"/>
              </w:rPr>
            </w:pPr>
          </w:p>
          <w:p w:rsidR="0038348D" w:rsidRPr="0038348D" w:rsidRDefault="0038348D" w:rsidP="0038348D">
            <w:pPr>
              <w:rPr>
                <w:rFonts w:eastAsia="Calibri"/>
                <w:sz w:val="24"/>
                <w:szCs w:val="24"/>
                <w:lang w:bidi="en-US"/>
              </w:rPr>
            </w:pPr>
            <w:r w:rsidRPr="0038348D">
              <w:rPr>
                <w:rFonts w:eastAsia="Calibri"/>
                <w:sz w:val="24"/>
                <w:szCs w:val="24"/>
                <w:lang w:bidi="en-US"/>
              </w:rPr>
              <w:t xml:space="preserve"> _______________ (Ф.В. </w:t>
            </w:r>
            <w:proofErr w:type="spellStart"/>
            <w:r w:rsidRPr="0038348D">
              <w:rPr>
                <w:rFonts w:eastAsia="Calibri"/>
                <w:sz w:val="24"/>
                <w:szCs w:val="24"/>
                <w:lang w:bidi="en-US"/>
              </w:rPr>
              <w:t>Бубич</w:t>
            </w:r>
            <w:proofErr w:type="spellEnd"/>
            <w:r w:rsidRPr="0038348D">
              <w:rPr>
                <w:rFonts w:eastAsia="Calibri"/>
                <w:sz w:val="24"/>
                <w:szCs w:val="24"/>
                <w:lang w:bidi="en-US"/>
              </w:rPr>
              <w:t>)</w:t>
            </w:r>
          </w:p>
          <w:p w:rsidR="0038348D" w:rsidRPr="0038348D" w:rsidRDefault="0038348D" w:rsidP="0038348D">
            <w:pPr>
              <w:rPr>
                <w:rFonts w:eastAsia="Calibri"/>
                <w:sz w:val="24"/>
                <w:szCs w:val="24"/>
                <w:vertAlign w:val="superscript"/>
                <w:lang w:bidi="en-US"/>
              </w:rPr>
            </w:pPr>
            <w:r w:rsidRPr="0038348D">
              <w:rPr>
                <w:rFonts w:eastAsia="Calibri"/>
                <w:sz w:val="24"/>
                <w:szCs w:val="24"/>
                <w:lang w:bidi="en-US"/>
              </w:rPr>
              <w:t xml:space="preserve">   </w:t>
            </w:r>
            <w:r w:rsidRPr="0038348D">
              <w:rPr>
                <w:rFonts w:eastAsia="Calibri"/>
                <w:sz w:val="24"/>
                <w:szCs w:val="24"/>
                <w:vertAlign w:val="superscript"/>
                <w:lang w:bidi="en-US"/>
              </w:rPr>
              <w:t>подпись</w:t>
            </w:r>
          </w:p>
          <w:p w:rsidR="0038348D" w:rsidRPr="0038348D" w:rsidRDefault="0038348D" w:rsidP="0038348D">
            <w:pPr>
              <w:rPr>
                <w:rFonts w:eastAsia="Calibri"/>
                <w:sz w:val="24"/>
                <w:szCs w:val="24"/>
                <w:lang w:bidi="en-US"/>
              </w:rPr>
            </w:pPr>
            <w:r w:rsidRPr="0038348D">
              <w:rPr>
                <w:rFonts w:eastAsia="Calibri"/>
                <w:sz w:val="24"/>
                <w:szCs w:val="24"/>
                <w:lang w:bidi="en-US"/>
              </w:rPr>
              <w:t xml:space="preserve">   </w:t>
            </w:r>
          </w:p>
          <w:p w:rsidR="0038348D" w:rsidRPr="0038348D" w:rsidRDefault="0038348D" w:rsidP="0038348D">
            <w:pPr>
              <w:rPr>
                <w:rFonts w:eastAsia="Calibri"/>
                <w:sz w:val="24"/>
                <w:szCs w:val="24"/>
                <w:lang w:bidi="en-US"/>
              </w:rPr>
            </w:pPr>
            <w:r w:rsidRPr="0038348D">
              <w:rPr>
                <w:rFonts w:eastAsia="Calibri"/>
                <w:sz w:val="24"/>
                <w:szCs w:val="24"/>
                <w:lang w:bidi="en-US"/>
              </w:rPr>
              <w:t xml:space="preserve">                              «____»____________ 20_____ г.</w:t>
            </w:r>
          </w:p>
        </w:tc>
      </w:tr>
    </w:tbl>
    <w:p w:rsidR="005D5A1C" w:rsidRDefault="005D5A1C">
      <w:pPr>
        <w:spacing w:line="200" w:lineRule="exact"/>
        <w:rPr>
          <w:sz w:val="24"/>
          <w:szCs w:val="24"/>
        </w:rPr>
      </w:pPr>
    </w:p>
    <w:p w:rsidR="005D5A1C" w:rsidRDefault="005D5A1C">
      <w:pPr>
        <w:spacing w:line="385" w:lineRule="exact"/>
        <w:rPr>
          <w:sz w:val="24"/>
          <w:szCs w:val="24"/>
        </w:rPr>
      </w:pPr>
    </w:p>
    <w:p w:rsidR="005D5A1C" w:rsidRDefault="0038348D">
      <w:pPr>
        <w:ind w:right="-319"/>
        <w:jc w:val="center"/>
        <w:rPr>
          <w:sz w:val="20"/>
          <w:szCs w:val="20"/>
        </w:rPr>
      </w:pPr>
      <w:r>
        <w:rPr>
          <w:rFonts w:eastAsia="Times New Roman"/>
          <w:b/>
          <w:bCs/>
          <w:sz w:val="28"/>
          <w:szCs w:val="28"/>
        </w:rPr>
        <w:t>РАБОЧАЯ ПРОГРАММА ПРОИЗВОДСТВЕННОЙ ПРАКТИКИ</w:t>
      </w:r>
    </w:p>
    <w:p w:rsidR="005D5A1C" w:rsidRDefault="005D5A1C">
      <w:pPr>
        <w:spacing w:line="163" w:lineRule="exact"/>
        <w:rPr>
          <w:sz w:val="24"/>
          <w:szCs w:val="24"/>
        </w:rPr>
      </w:pPr>
    </w:p>
    <w:p w:rsidR="005D5A1C" w:rsidRDefault="0038348D">
      <w:pPr>
        <w:spacing w:line="360" w:lineRule="auto"/>
        <w:ind w:right="-319"/>
        <w:jc w:val="center"/>
        <w:rPr>
          <w:sz w:val="20"/>
          <w:szCs w:val="20"/>
        </w:rPr>
      </w:pPr>
      <w:r>
        <w:rPr>
          <w:rFonts w:eastAsia="Times New Roman"/>
          <w:b/>
          <w:bCs/>
          <w:sz w:val="28"/>
          <w:szCs w:val="28"/>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5D5A1C" w:rsidRDefault="005D5A1C">
      <w:pPr>
        <w:spacing w:line="1" w:lineRule="exact"/>
        <w:rPr>
          <w:sz w:val="24"/>
          <w:szCs w:val="24"/>
        </w:rPr>
      </w:pPr>
    </w:p>
    <w:p w:rsidR="005D5A1C" w:rsidRDefault="0038348D">
      <w:pPr>
        <w:ind w:right="-319"/>
        <w:jc w:val="center"/>
        <w:rPr>
          <w:sz w:val="20"/>
          <w:szCs w:val="20"/>
        </w:rPr>
      </w:pPr>
      <w:r>
        <w:rPr>
          <w:rFonts w:eastAsia="Times New Roman"/>
          <w:sz w:val="28"/>
          <w:szCs w:val="28"/>
        </w:rPr>
        <w:t>для подготовки специалистов среднего звена</w:t>
      </w:r>
    </w:p>
    <w:p w:rsidR="005D5A1C" w:rsidRDefault="005D5A1C">
      <w:pPr>
        <w:spacing w:line="160" w:lineRule="exact"/>
        <w:rPr>
          <w:sz w:val="24"/>
          <w:szCs w:val="24"/>
        </w:rPr>
      </w:pPr>
    </w:p>
    <w:p w:rsidR="005D5A1C" w:rsidRDefault="0038348D">
      <w:pPr>
        <w:ind w:right="-379"/>
        <w:jc w:val="center"/>
        <w:rPr>
          <w:sz w:val="20"/>
          <w:szCs w:val="20"/>
        </w:rPr>
      </w:pPr>
      <w:r>
        <w:rPr>
          <w:rFonts w:eastAsia="Times New Roman"/>
          <w:sz w:val="28"/>
          <w:szCs w:val="28"/>
        </w:rPr>
        <w:t>по специальности 43.02.15 Поварское и кондитерское дело</w:t>
      </w:r>
    </w:p>
    <w:p w:rsidR="005D5A1C" w:rsidRDefault="005D5A1C">
      <w:pPr>
        <w:sectPr w:rsidR="005D5A1C">
          <w:pgSz w:w="11900" w:h="16838"/>
          <w:pgMar w:top="1095" w:right="906" w:bottom="1440" w:left="1440" w:header="0" w:footer="0" w:gutter="0"/>
          <w:cols w:space="720" w:equalWidth="0">
            <w:col w:w="9560"/>
          </w:cols>
        </w:sect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200" w:lineRule="exact"/>
        <w:rPr>
          <w:sz w:val="24"/>
          <w:szCs w:val="24"/>
        </w:rPr>
      </w:pPr>
    </w:p>
    <w:p w:rsidR="005D5A1C" w:rsidRDefault="005D5A1C">
      <w:pPr>
        <w:spacing w:line="361" w:lineRule="exact"/>
        <w:rPr>
          <w:sz w:val="24"/>
          <w:szCs w:val="24"/>
        </w:rPr>
      </w:pPr>
    </w:p>
    <w:p w:rsidR="005D5A1C" w:rsidRDefault="0038348D" w:rsidP="0038348D">
      <w:pPr>
        <w:ind w:right="-299"/>
        <w:rPr>
          <w:sz w:val="20"/>
          <w:szCs w:val="20"/>
        </w:rPr>
      </w:pPr>
      <w:r>
        <w:rPr>
          <w:rFonts w:eastAsia="Times New Roman"/>
          <w:sz w:val="28"/>
          <w:szCs w:val="28"/>
        </w:rPr>
        <w:t xml:space="preserve">                                                          2018</w:t>
      </w:r>
    </w:p>
    <w:p w:rsidR="005D5A1C" w:rsidRDefault="005D5A1C">
      <w:pPr>
        <w:sectPr w:rsidR="005D5A1C">
          <w:type w:val="continuous"/>
          <w:pgSz w:w="11900" w:h="16838"/>
          <w:pgMar w:top="1095" w:right="906" w:bottom="1440" w:left="1440" w:header="0" w:footer="0" w:gutter="0"/>
          <w:cols w:space="720" w:equalWidth="0">
            <w:col w:w="9560"/>
          </w:cols>
        </w:sectPr>
      </w:pPr>
    </w:p>
    <w:p w:rsidR="005D5A1C" w:rsidRDefault="005D5A1C">
      <w:pPr>
        <w:jc w:val="center"/>
        <w:rPr>
          <w:sz w:val="20"/>
          <w:szCs w:val="20"/>
        </w:rPr>
      </w:pPr>
    </w:p>
    <w:p w:rsidR="0038348D" w:rsidRPr="0038348D" w:rsidRDefault="0038348D" w:rsidP="0038348D">
      <w:pPr>
        <w:spacing w:line="276" w:lineRule="auto"/>
        <w:ind w:firstLine="567"/>
        <w:jc w:val="both"/>
        <w:rPr>
          <w:rFonts w:eastAsia="Times New Roman"/>
          <w:sz w:val="24"/>
          <w:szCs w:val="24"/>
        </w:rPr>
      </w:pPr>
      <w:r w:rsidRPr="0038348D">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38348D">
        <w:rPr>
          <w:rFonts w:eastAsia="Times New Roman"/>
          <w:sz w:val="24"/>
          <w:szCs w:val="24"/>
        </w:rPr>
        <w:t xml:space="preserve"> ,</w:t>
      </w:r>
      <w:proofErr w:type="gramEnd"/>
      <w:r w:rsidRPr="0038348D">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38348D" w:rsidRPr="0038348D" w:rsidRDefault="0038348D" w:rsidP="0038348D">
      <w:pPr>
        <w:jc w:val="both"/>
        <w:rPr>
          <w:rFonts w:eastAsia="Times New Roman"/>
          <w:sz w:val="24"/>
          <w:szCs w:val="24"/>
        </w:rPr>
      </w:pPr>
    </w:p>
    <w:p w:rsidR="0038348D" w:rsidRPr="0038348D" w:rsidRDefault="0038348D" w:rsidP="0038348D">
      <w:pPr>
        <w:ind w:right="-1"/>
        <w:jc w:val="both"/>
        <w:rPr>
          <w:rFonts w:eastAsia="Times New Roman"/>
          <w:b/>
          <w:sz w:val="24"/>
          <w:szCs w:val="24"/>
        </w:rPr>
      </w:pPr>
    </w:p>
    <w:p w:rsidR="0038348D" w:rsidRPr="0038348D" w:rsidRDefault="0038348D" w:rsidP="0038348D">
      <w:pPr>
        <w:ind w:right="-1"/>
        <w:jc w:val="both"/>
        <w:rPr>
          <w:rFonts w:eastAsia="Times New Roman"/>
          <w:b/>
          <w:sz w:val="24"/>
          <w:szCs w:val="24"/>
        </w:rPr>
      </w:pPr>
      <w:r w:rsidRPr="0038348D">
        <w:rPr>
          <w:rFonts w:eastAsia="Times New Roman"/>
          <w:b/>
          <w:sz w:val="24"/>
          <w:szCs w:val="24"/>
        </w:rPr>
        <w:t>Организация-разработчик:</w:t>
      </w:r>
    </w:p>
    <w:p w:rsidR="0038348D" w:rsidRPr="0038348D" w:rsidRDefault="0038348D" w:rsidP="0038348D">
      <w:pPr>
        <w:rPr>
          <w:rFonts w:eastAsia="Times New Roman"/>
          <w:iCs/>
          <w:sz w:val="24"/>
          <w:szCs w:val="24"/>
        </w:rPr>
      </w:pPr>
      <w:r w:rsidRPr="0038348D">
        <w:rPr>
          <w:rFonts w:eastAsia="Times New Roman"/>
          <w:sz w:val="24"/>
          <w:szCs w:val="24"/>
        </w:rPr>
        <w:t>Государственное бюджетное профессиональное образовательное учреждение</w:t>
      </w:r>
      <w:r w:rsidRPr="0038348D">
        <w:rPr>
          <w:rFonts w:eastAsia="Times New Roman"/>
          <w:b/>
          <w:sz w:val="24"/>
          <w:szCs w:val="24"/>
        </w:rPr>
        <w:t xml:space="preserve"> </w:t>
      </w:r>
      <w:r w:rsidRPr="0038348D">
        <w:rPr>
          <w:rFonts w:eastAsia="Times New Roman"/>
          <w:sz w:val="24"/>
          <w:szCs w:val="24"/>
        </w:rPr>
        <w:t>Московской области</w:t>
      </w:r>
      <w:r w:rsidRPr="0038348D">
        <w:rPr>
          <w:rFonts w:eastAsia="Times New Roman"/>
          <w:iCs/>
          <w:sz w:val="24"/>
          <w:szCs w:val="24"/>
        </w:rPr>
        <w:t xml:space="preserve"> «Щелковский колледж»</w:t>
      </w:r>
      <w:r w:rsidRPr="0038348D">
        <w:rPr>
          <w:rFonts w:eastAsia="Times New Roman"/>
          <w:sz w:val="24"/>
          <w:szCs w:val="24"/>
        </w:rPr>
        <w:t xml:space="preserve"> (ГБПОУ МО «Щелковский колледж»)</w:t>
      </w:r>
    </w:p>
    <w:p w:rsidR="0038348D" w:rsidRPr="0038348D" w:rsidRDefault="0038348D" w:rsidP="0038348D">
      <w:pPr>
        <w:ind w:right="300"/>
        <w:jc w:val="both"/>
        <w:rPr>
          <w:rFonts w:eastAsia="Times New Roman"/>
          <w:b/>
          <w:sz w:val="24"/>
          <w:szCs w:val="24"/>
        </w:rPr>
      </w:pPr>
    </w:p>
    <w:p w:rsidR="0038348D" w:rsidRPr="0038348D" w:rsidRDefault="0038348D" w:rsidP="0038348D">
      <w:pPr>
        <w:ind w:right="300"/>
        <w:jc w:val="both"/>
        <w:rPr>
          <w:rFonts w:eastAsia="Times New Roman"/>
          <w:sz w:val="24"/>
          <w:szCs w:val="24"/>
        </w:rPr>
      </w:pPr>
      <w:r w:rsidRPr="0038348D">
        <w:rPr>
          <w:rFonts w:eastAsia="Times New Roman"/>
          <w:b/>
          <w:sz w:val="24"/>
          <w:szCs w:val="24"/>
        </w:rPr>
        <w:t>Разработчики</w:t>
      </w:r>
      <w:r w:rsidRPr="0038348D">
        <w:rPr>
          <w:rFonts w:eastAsia="Times New Roman"/>
          <w:sz w:val="24"/>
          <w:szCs w:val="24"/>
        </w:rPr>
        <w:t>:</w:t>
      </w:r>
    </w:p>
    <w:p w:rsidR="0038348D" w:rsidRPr="0038348D" w:rsidRDefault="0038348D" w:rsidP="0038348D">
      <w:pPr>
        <w:rPr>
          <w:rFonts w:eastAsia="Times New Roman"/>
          <w:iCs/>
          <w:sz w:val="24"/>
          <w:szCs w:val="24"/>
        </w:rPr>
      </w:pPr>
      <w:r w:rsidRPr="0038348D">
        <w:rPr>
          <w:rFonts w:eastAsia="Times New Roman"/>
          <w:sz w:val="24"/>
          <w:szCs w:val="24"/>
        </w:rPr>
        <w:t>группа преподавателей и методистов ГБПОУ МО «Щелковский колледж»</w:t>
      </w:r>
    </w:p>
    <w:p w:rsidR="0038348D" w:rsidRPr="0038348D" w:rsidRDefault="0038348D" w:rsidP="0038348D">
      <w:pPr>
        <w:ind w:right="300"/>
        <w:jc w:val="both"/>
        <w:rPr>
          <w:rFonts w:eastAsia="Times New Roman"/>
          <w:sz w:val="24"/>
          <w:szCs w:val="24"/>
        </w:rPr>
      </w:pPr>
    </w:p>
    <w:p w:rsidR="0038348D" w:rsidRPr="0038348D" w:rsidRDefault="0038348D" w:rsidP="0038348D">
      <w:pPr>
        <w:ind w:left="5430" w:hanging="5430"/>
        <w:rPr>
          <w:rFonts w:eastAsia="Times New Roman"/>
          <w:b/>
          <w:sz w:val="24"/>
          <w:szCs w:val="24"/>
        </w:rPr>
      </w:pPr>
    </w:p>
    <w:p w:rsidR="0038348D" w:rsidRPr="0038348D" w:rsidRDefault="0038348D" w:rsidP="0038348D">
      <w:pPr>
        <w:ind w:left="5430" w:hanging="5430"/>
        <w:rPr>
          <w:rFonts w:eastAsia="Times New Roman"/>
          <w:b/>
          <w:sz w:val="24"/>
          <w:szCs w:val="24"/>
        </w:rPr>
      </w:pPr>
    </w:p>
    <w:p w:rsidR="0038348D" w:rsidRPr="0038348D" w:rsidRDefault="0038348D" w:rsidP="0038348D">
      <w:pPr>
        <w:ind w:left="5430" w:hanging="5430"/>
        <w:rPr>
          <w:rFonts w:eastAsia="Times New Roman"/>
          <w:b/>
          <w:sz w:val="24"/>
          <w:szCs w:val="24"/>
        </w:rPr>
      </w:pPr>
      <w:r w:rsidRPr="0038348D">
        <w:rPr>
          <w:rFonts w:eastAsia="Times New Roman"/>
          <w:b/>
          <w:sz w:val="24"/>
          <w:szCs w:val="24"/>
        </w:rPr>
        <w:t>РАССМОТРЕНА</w:t>
      </w:r>
    </w:p>
    <w:p w:rsidR="0038348D" w:rsidRPr="0038348D" w:rsidRDefault="0038348D" w:rsidP="0038348D">
      <w:pPr>
        <w:rPr>
          <w:rFonts w:eastAsia="Times New Roman"/>
          <w:sz w:val="24"/>
          <w:szCs w:val="24"/>
        </w:rPr>
      </w:pPr>
      <w:r w:rsidRPr="0038348D">
        <w:rPr>
          <w:rFonts w:eastAsia="Times New Roman"/>
          <w:sz w:val="24"/>
          <w:szCs w:val="24"/>
        </w:rPr>
        <w:t xml:space="preserve">предметной (цикловой) комиссией </w:t>
      </w:r>
    </w:p>
    <w:p w:rsidR="0038348D" w:rsidRPr="0038348D" w:rsidRDefault="0038348D" w:rsidP="0038348D">
      <w:pPr>
        <w:rPr>
          <w:rFonts w:eastAsia="Times New Roman"/>
          <w:sz w:val="24"/>
          <w:szCs w:val="24"/>
        </w:rPr>
      </w:pPr>
      <w:r w:rsidRPr="0038348D">
        <w:rPr>
          <w:rFonts w:eastAsia="Times New Roman"/>
          <w:sz w:val="24"/>
          <w:szCs w:val="24"/>
        </w:rPr>
        <w:t>от «28» августа 2018г.</w:t>
      </w:r>
    </w:p>
    <w:p w:rsidR="0038348D" w:rsidRPr="0038348D" w:rsidRDefault="0038348D" w:rsidP="0038348D">
      <w:pPr>
        <w:rPr>
          <w:rFonts w:eastAsia="Times New Roman"/>
          <w:sz w:val="24"/>
          <w:szCs w:val="24"/>
        </w:rPr>
      </w:pPr>
      <w:r w:rsidRPr="0038348D">
        <w:rPr>
          <w:rFonts w:eastAsia="Times New Roman"/>
          <w:sz w:val="24"/>
          <w:szCs w:val="24"/>
        </w:rPr>
        <w:t>протокол № 1</w:t>
      </w:r>
    </w:p>
    <w:p w:rsidR="0038348D" w:rsidRPr="0038348D" w:rsidRDefault="0038348D" w:rsidP="0038348D">
      <w:pPr>
        <w:rPr>
          <w:rFonts w:eastAsia="Times New Roman"/>
          <w:sz w:val="24"/>
          <w:szCs w:val="24"/>
        </w:rPr>
      </w:pPr>
      <w:r w:rsidRPr="0038348D">
        <w:rPr>
          <w:rFonts w:eastAsia="Times New Roman"/>
          <w:sz w:val="24"/>
          <w:szCs w:val="24"/>
        </w:rPr>
        <w:t>Председатель ПЦК</w:t>
      </w:r>
    </w:p>
    <w:p w:rsidR="0038348D" w:rsidRPr="0038348D" w:rsidRDefault="0038348D" w:rsidP="0038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i/>
          <w:sz w:val="24"/>
          <w:szCs w:val="24"/>
        </w:rPr>
        <w:t xml:space="preserve">______________ </w:t>
      </w:r>
      <w:r w:rsidRPr="0038348D">
        <w:rPr>
          <w:rFonts w:eastAsia="Times New Roman"/>
          <w:sz w:val="24"/>
          <w:szCs w:val="24"/>
        </w:rPr>
        <w:t xml:space="preserve">Д.М. </w:t>
      </w:r>
      <w:proofErr w:type="spellStart"/>
      <w:r w:rsidRPr="0038348D">
        <w:rPr>
          <w:rFonts w:eastAsia="Times New Roman"/>
          <w:sz w:val="24"/>
          <w:szCs w:val="24"/>
        </w:rPr>
        <w:t>Иркабаева</w:t>
      </w:r>
      <w:proofErr w:type="spellEnd"/>
    </w:p>
    <w:p w:rsidR="0038348D" w:rsidRPr="0038348D" w:rsidRDefault="0038348D" w:rsidP="0038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38348D" w:rsidRPr="0038348D" w:rsidRDefault="0038348D" w:rsidP="0038348D">
      <w:pPr>
        <w:rPr>
          <w:rFonts w:eastAsia="Times New Roman"/>
          <w:b/>
          <w:sz w:val="24"/>
          <w:szCs w:val="24"/>
        </w:rPr>
      </w:pPr>
    </w:p>
    <w:p w:rsidR="0038348D" w:rsidRPr="0038348D" w:rsidRDefault="0038348D" w:rsidP="0038348D">
      <w:pPr>
        <w:rPr>
          <w:rFonts w:eastAsia="Times New Roman"/>
          <w:b/>
          <w:sz w:val="24"/>
          <w:szCs w:val="24"/>
        </w:rPr>
      </w:pPr>
    </w:p>
    <w:p w:rsidR="0038348D" w:rsidRPr="0038348D" w:rsidRDefault="0038348D" w:rsidP="0038348D">
      <w:pPr>
        <w:rPr>
          <w:rFonts w:eastAsia="Times New Roman"/>
          <w:b/>
          <w:sz w:val="24"/>
          <w:szCs w:val="24"/>
        </w:rPr>
      </w:pPr>
    </w:p>
    <w:p w:rsidR="0038348D" w:rsidRPr="0038348D" w:rsidRDefault="0038348D" w:rsidP="0038348D">
      <w:pPr>
        <w:rPr>
          <w:rFonts w:eastAsia="Times New Roman"/>
          <w:b/>
          <w:sz w:val="24"/>
          <w:szCs w:val="24"/>
        </w:rPr>
      </w:pPr>
    </w:p>
    <w:p w:rsidR="0038348D" w:rsidRPr="0038348D" w:rsidRDefault="0038348D" w:rsidP="0038348D">
      <w:pPr>
        <w:rPr>
          <w:rFonts w:eastAsia="Times New Roman"/>
          <w:b/>
          <w:sz w:val="24"/>
          <w:szCs w:val="24"/>
        </w:rPr>
      </w:pPr>
    </w:p>
    <w:p w:rsidR="0038348D" w:rsidRPr="0038348D" w:rsidRDefault="0038348D" w:rsidP="0038348D">
      <w:pPr>
        <w:rPr>
          <w:rFonts w:eastAsia="Times New Roman"/>
          <w:b/>
          <w:sz w:val="24"/>
          <w:szCs w:val="24"/>
        </w:rPr>
      </w:pPr>
      <w:r w:rsidRPr="0038348D">
        <w:rPr>
          <w:rFonts w:eastAsia="Times New Roman"/>
          <w:b/>
          <w:sz w:val="24"/>
          <w:szCs w:val="24"/>
        </w:rPr>
        <w:t>СОГЛАСОВАНО</w:t>
      </w:r>
    </w:p>
    <w:p w:rsidR="0038348D" w:rsidRPr="0038348D" w:rsidRDefault="0038348D" w:rsidP="0038348D">
      <w:pPr>
        <w:rPr>
          <w:rFonts w:eastAsia="Times New Roman"/>
          <w:sz w:val="24"/>
          <w:szCs w:val="24"/>
        </w:rPr>
      </w:pPr>
      <w:r w:rsidRPr="0038348D">
        <w:rPr>
          <w:rFonts w:eastAsia="Times New Roman"/>
          <w:sz w:val="24"/>
          <w:szCs w:val="24"/>
        </w:rPr>
        <w:t>Представитель работодателя:</w:t>
      </w:r>
    </w:p>
    <w:p w:rsidR="0038348D" w:rsidRPr="0038348D" w:rsidRDefault="0038348D" w:rsidP="0038348D">
      <w:pPr>
        <w:rPr>
          <w:rFonts w:eastAsia="Times New Roman"/>
          <w:sz w:val="24"/>
          <w:szCs w:val="24"/>
        </w:rPr>
      </w:pPr>
      <w:r w:rsidRPr="0038348D">
        <w:rPr>
          <w:rFonts w:eastAsia="Times New Roman"/>
          <w:sz w:val="24"/>
          <w:szCs w:val="24"/>
        </w:rPr>
        <w:t>____________________________</w:t>
      </w:r>
    </w:p>
    <w:p w:rsidR="0038348D" w:rsidRPr="0038348D" w:rsidRDefault="0038348D" w:rsidP="0038348D">
      <w:pPr>
        <w:rPr>
          <w:rFonts w:eastAsia="Times New Roman"/>
          <w:sz w:val="24"/>
          <w:szCs w:val="24"/>
          <w:vertAlign w:val="superscript"/>
        </w:rPr>
      </w:pPr>
      <w:r w:rsidRPr="0038348D">
        <w:rPr>
          <w:rFonts w:eastAsia="Times New Roman"/>
          <w:sz w:val="24"/>
          <w:szCs w:val="24"/>
          <w:vertAlign w:val="superscript"/>
        </w:rPr>
        <w:t>наименование предприятия</w:t>
      </w:r>
    </w:p>
    <w:p w:rsidR="0038348D" w:rsidRPr="0038348D" w:rsidRDefault="0038348D" w:rsidP="0038348D">
      <w:pPr>
        <w:rPr>
          <w:rFonts w:eastAsia="Times New Roman"/>
          <w:sz w:val="24"/>
          <w:szCs w:val="24"/>
        </w:rPr>
      </w:pPr>
      <w:r w:rsidRPr="0038348D">
        <w:rPr>
          <w:rFonts w:eastAsia="Times New Roman"/>
          <w:sz w:val="24"/>
          <w:szCs w:val="24"/>
        </w:rPr>
        <w:t>____________________________</w:t>
      </w:r>
    </w:p>
    <w:p w:rsidR="0038348D" w:rsidRPr="0038348D" w:rsidRDefault="0038348D" w:rsidP="0038348D">
      <w:pPr>
        <w:rPr>
          <w:rFonts w:eastAsia="Times New Roman"/>
          <w:sz w:val="24"/>
          <w:szCs w:val="24"/>
          <w:vertAlign w:val="superscript"/>
        </w:rPr>
      </w:pPr>
      <w:r w:rsidRPr="0038348D">
        <w:rPr>
          <w:rFonts w:eastAsia="Times New Roman"/>
          <w:sz w:val="24"/>
          <w:szCs w:val="24"/>
          <w:vertAlign w:val="superscript"/>
        </w:rPr>
        <w:t>подпись               ФИО</w:t>
      </w:r>
    </w:p>
    <w:p w:rsidR="0038348D" w:rsidRPr="0038348D" w:rsidRDefault="0038348D" w:rsidP="0038348D">
      <w:pPr>
        <w:rPr>
          <w:rFonts w:eastAsia="Times New Roman"/>
          <w:sz w:val="24"/>
          <w:szCs w:val="24"/>
        </w:rPr>
      </w:pPr>
      <w:r w:rsidRPr="0038348D">
        <w:rPr>
          <w:rFonts w:eastAsia="Times New Roman"/>
          <w:sz w:val="24"/>
          <w:szCs w:val="24"/>
        </w:rPr>
        <w:t>«____» _____________20___ г.</w:t>
      </w:r>
    </w:p>
    <w:p w:rsidR="0038348D" w:rsidRPr="0038348D" w:rsidRDefault="0038348D" w:rsidP="0038348D">
      <w:pPr>
        <w:rPr>
          <w:rFonts w:eastAsia="Times New Roman"/>
          <w:sz w:val="24"/>
          <w:szCs w:val="24"/>
        </w:rPr>
      </w:pPr>
    </w:p>
    <w:p w:rsidR="0038348D" w:rsidRPr="0038348D" w:rsidRDefault="0038348D" w:rsidP="0038348D">
      <w:pPr>
        <w:rPr>
          <w:rFonts w:eastAsia="Times New Roman"/>
          <w:sz w:val="24"/>
          <w:szCs w:val="24"/>
        </w:rPr>
      </w:pPr>
    </w:p>
    <w:p w:rsidR="0038348D" w:rsidRPr="0038348D" w:rsidRDefault="0038348D" w:rsidP="0038348D">
      <w:pPr>
        <w:rPr>
          <w:rFonts w:eastAsia="Times New Roman"/>
          <w:sz w:val="24"/>
          <w:szCs w:val="24"/>
        </w:rPr>
      </w:pPr>
    </w:p>
    <w:p w:rsidR="0038348D" w:rsidRPr="0038348D" w:rsidRDefault="0038348D" w:rsidP="0038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38348D">
        <w:rPr>
          <w:rFonts w:eastAsia="Times New Roman"/>
          <w:sz w:val="24"/>
          <w:szCs w:val="24"/>
        </w:rPr>
        <w:tab/>
      </w:r>
      <w:r w:rsidRPr="0038348D">
        <w:rPr>
          <w:rFonts w:eastAsia="Times New Roman"/>
          <w:sz w:val="24"/>
          <w:szCs w:val="24"/>
        </w:rPr>
        <w:tab/>
        <w:t xml:space="preserve">МП       </w:t>
      </w:r>
    </w:p>
    <w:p w:rsidR="0038348D" w:rsidRPr="0038348D" w:rsidRDefault="0038348D" w:rsidP="0038348D">
      <w:pPr>
        <w:widowControl w:val="0"/>
        <w:suppressAutoHyphens/>
        <w:autoSpaceDN w:val="0"/>
        <w:textAlignment w:val="baseline"/>
        <w:rPr>
          <w:rFonts w:eastAsia="Times New Roman"/>
          <w:sz w:val="24"/>
          <w:szCs w:val="24"/>
        </w:rPr>
      </w:pPr>
    </w:p>
    <w:p w:rsidR="0038348D" w:rsidRPr="0038348D" w:rsidRDefault="0038348D" w:rsidP="0038348D">
      <w:pPr>
        <w:widowControl w:val="0"/>
        <w:suppressAutoHyphens/>
        <w:autoSpaceDN w:val="0"/>
        <w:textAlignment w:val="baseline"/>
        <w:rPr>
          <w:rFonts w:eastAsia="Times New Roman"/>
          <w:sz w:val="24"/>
          <w:szCs w:val="24"/>
        </w:rPr>
      </w:pPr>
    </w:p>
    <w:p w:rsidR="005D5A1C" w:rsidRDefault="005D5A1C">
      <w:pPr>
        <w:sectPr w:rsidR="005D5A1C">
          <w:pgSz w:w="11900" w:h="16838"/>
          <w:pgMar w:top="1440" w:right="1440" w:bottom="875" w:left="1440" w:header="0" w:footer="0" w:gutter="0"/>
          <w:cols w:space="0"/>
        </w:sectPr>
      </w:pPr>
    </w:p>
    <w:p w:rsidR="005D5A1C" w:rsidRDefault="0038348D">
      <w:pPr>
        <w:ind w:left="4060"/>
        <w:rPr>
          <w:sz w:val="20"/>
          <w:szCs w:val="20"/>
        </w:rPr>
      </w:pPr>
      <w:r>
        <w:rPr>
          <w:rFonts w:eastAsia="Times New Roman"/>
          <w:b/>
          <w:bCs/>
          <w:sz w:val="24"/>
          <w:szCs w:val="24"/>
        </w:rPr>
        <w:lastRenderedPageBreak/>
        <w:t>СОДЕРЖАНИЕ</w:t>
      </w:r>
    </w:p>
    <w:p w:rsidR="005D5A1C" w:rsidRDefault="005D5A1C">
      <w:pPr>
        <w:spacing w:line="271" w:lineRule="exact"/>
        <w:rPr>
          <w:sz w:val="20"/>
          <w:szCs w:val="20"/>
        </w:rPr>
      </w:pPr>
    </w:p>
    <w:p w:rsidR="005D5A1C" w:rsidRDefault="0038348D">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5D5A1C" w:rsidRDefault="005D5A1C">
      <w:pPr>
        <w:spacing w:line="368" w:lineRule="exact"/>
        <w:rPr>
          <w:sz w:val="20"/>
          <w:szCs w:val="20"/>
        </w:rPr>
      </w:pPr>
    </w:p>
    <w:p w:rsidR="005D5A1C" w:rsidRDefault="0038348D">
      <w:pPr>
        <w:ind w:left="260"/>
        <w:rPr>
          <w:sz w:val="20"/>
          <w:szCs w:val="20"/>
        </w:rPr>
      </w:pPr>
      <w:r>
        <w:rPr>
          <w:rFonts w:eastAsia="Times New Roman"/>
          <w:sz w:val="28"/>
          <w:szCs w:val="28"/>
        </w:rPr>
        <w:t>2. СТРУКТУРА И СОДЕРЖАНИЕ ПРОИЗВОДСТВЕННОЙ ПРАКТИКИ</w:t>
      </w:r>
    </w:p>
    <w:p w:rsidR="005D5A1C" w:rsidRDefault="005D5A1C">
      <w:pPr>
        <w:spacing w:line="200" w:lineRule="exact"/>
        <w:rPr>
          <w:sz w:val="20"/>
          <w:szCs w:val="20"/>
        </w:rPr>
      </w:pPr>
    </w:p>
    <w:p w:rsidR="005D5A1C" w:rsidRDefault="005D5A1C">
      <w:pPr>
        <w:spacing w:line="200" w:lineRule="exact"/>
        <w:rPr>
          <w:sz w:val="20"/>
          <w:szCs w:val="20"/>
        </w:rPr>
      </w:pPr>
    </w:p>
    <w:p w:rsidR="005D5A1C" w:rsidRDefault="005D5A1C">
      <w:pPr>
        <w:spacing w:line="245" w:lineRule="exact"/>
        <w:rPr>
          <w:sz w:val="20"/>
          <w:szCs w:val="20"/>
        </w:rPr>
      </w:pPr>
    </w:p>
    <w:p w:rsidR="005D5A1C" w:rsidRDefault="0038348D">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5D5A1C" w:rsidRDefault="005D5A1C">
      <w:pPr>
        <w:spacing w:line="371" w:lineRule="exact"/>
        <w:rPr>
          <w:sz w:val="20"/>
          <w:szCs w:val="20"/>
        </w:rPr>
      </w:pPr>
    </w:p>
    <w:p w:rsidR="005D5A1C" w:rsidRDefault="0038348D">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5D5A1C" w:rsidRDefault="005D5A1C">
      <w:pPr>
        <w:sectPr w:rsidR="005D5A1C">
          <w:pgSz w:w="11900" w:h="16838"/>
          <w:pgMar w:top="1376" w:right="1286" w:bottom="1440" w:left="1440" w:header="0" w:footer="0" w:gutter="0"/>
          <w:cols w:space="720" w:equalWidth="0">
            <w:col w:w="9180"/>
          </w:cols>
        </w:sectPr>
      </w:pPr>
    </w:p>
    <w:p w:rsidR="005D5A1C" w:rsidRDefault="0038348D" w:rsidP="0038348D">
      <w:pPr>
        <w:ind w:right="-159"/>
        <w:jc w:val="center"/>
        <w:rPr>
          <w:sz w:val="20"/>
          <w:szCs w:val="20"/>
        </w:rPr>
      </w:pPr>
      <w:r>
        <w:rPr>
          <w:rFonts w:eastAsia="Times New Roman"/>
          <w:b/>
          <w:bCs/>
          <w:sz w:val="28"/>
          <w:szCs w:val="28"/>
        </w:rPr>
        <w:lastRenderedPageBreak/>
        <w:t>1. ОБЩАЯ ХАРАКТЕРИСТИКА ПРОГРАММЫ</w:t>
      </w:r>
      <w:r>
        <w:rPr>
          <w:sz w:val="20"/>
          <w:szCs w:val="20"/>
        </w:rPr>
        <w:t xml:space="preserve"> </w:t>
      </w:r>
      <w:r>
        <w:rPr>
          <w:rFonts w:eastAsia="Times New Roman"/>
          <w:b/>
          <w:bCs/>
          <w:sz w:val="28"/>
          <w:szCs w:val="28"/>
        </w:rPr>
        <w:t xml:space="preserve">ПРОИЗВОДСТВЕННОЙ ПРАКТИКИ </w:t>
      </w:r>
      <w:r>
        <w:rPr>
          <w:rFonts w:eastAsia="Times New Roman"/>
          <w:b/>
          <w:bCs/>
          <w:sz w:val="28"/>
          <w:szCs w:val="28"/>
        </w:rPr>
        <w:br/>
        <w:t>1.1. Область применения рабочей программы</w:t>
      </w:r>
    </w:p>
    <w:p w:rsidR="005D5A1C" w:rsidRDefault="005D5A1C">
      <w:pPr>
        <w:spacing w:line="1" w:lineRule="exact"/>
        <w:rPr>
          <w:sz w:val="20"/>
          <w:szCs w:val="20"/>
        </w:rPr>
      </w:pPr>
    </w:p>
    <w:p w:rsidR="005D5A1C" w:rsidRDefault="0038348D">
      <w:pPr>
        <w:spacing w:line="360" w:lineRule="auto"/>
        <w:ind w:left="260" w:right="100" w:firstLine="708"/>
        <w:jc w:val="both"/>
        <w:rPr>
          <w:sz w:val="20"/>
          <w:szCs w:val="20"/>
        </w:rPr>
      </w:pPr>
      <w:r>
        <w:rPr>
          <w:rFonts w:eastAsia="Times New Roman"/>
          <w:sz w:val="28"/>
          <w:szCs w:val="28"/>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5D5A1C" w:rsidRDefault="0038348D">
      <w:pPr>
        <w:spacing w:line="359" w:lineRule="auto"/>
        <w:ind w:left="260" w:right="100" w:firstLine="708"/>
        <w:jc w:val="both"/>
        <w:rPr>
          <w:sz w:val="20"/>
          <w:szCs w:val="20"/>
        </w:rPr>
      </w:pPr>
      <w:r>
        <w:rPr>
          <w:rFonts w:eastAsia="Times New Roman"/>
          <w:b/>
          <w:bCs/>
          <w:sz w:val="28"/>
          <w:szCs w:val="28"/>
        </w:rPr>
        <w:t>1.2. Цель и планируемые результаты освоения производственной практики</w:t>
      </w:r>
    </w:p>
    <w:p w:rsidR="005D5A1C" w:rsidRDefault="005D5A1C">
      <w:pPr>
        <w:spacing w:line="1" w:lineRule="exact"/>
        <w:rPr>
          <w:sz w:val="20"/>
          <w:szCs w:val="20"/>
        </w:rPr>
      </w:pPr>
    </w:p>
    <w:p w:rsidR="005D5A1C" w:rsidRDefault="0038348D">
      <w:pPr>
        <w:numPr>
          <w:ilvl w:val="0"/>
          <w:numId w:val="2"/>
        </w:numPr>
        <w:tabs>
          <w:tab w:val="left" w:pos="1381"/>
        </w:tabs>
        <w:spacing w:line="360" w:lineRule="auto"/>
        <w:ind w:left="260" w:right="100" w:firstLine="710"/>
        <w:jc w:val="both"/>
        <w:rPr>
          <w:rFonts w:eastAsia="Times New Roman"/>
          <w:sz w:val="28"/>
          <w:szCs w:val="28"/>
        </w:rPr>
      </w:pPr>
      <w:r>
        <w:rPr>
          <w:rFonts w:eastAsia="Times New Roman"/>
          <w:sz w:val="28"/>
          <w:szCs w:val="28"/>
        </w:rPr>
        <w:t>результате прохождения производственной практики студент должен освоить основной вид деятельности: организацию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
    <w:p w:rsidR="005D5A1C" w:rsidRDefault="0038348D">
      <w:pPr>
        <w:ind w:left="980"/>
        <w:rPr>
          <w:rFonts w:eastAsia="Times New Roman"/>
          <w:sz w:val="28"/>
          <w:szCs w:val="28"/>
        </w:rPr>
      </w:pPr>
      <w:r>
        <w:rPr>
          <w:rFonts w:eastAsia="Times New Roman"/>
          <w:sz w:val="28"/>
          <w:szCs w:val="28"/>
        </w:rPr>
        <w:t>1.2.1. Перечень общих компетенций</w:t>
      </w:r>
    </w:p>
    <w:p w:rsidR="005D5A1C" w:rsidRDefault="005D5A1C">
      <w:pPr>
        <w:spacing w:line="1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8340"/>
      </w:tblGrid>
      <w:tr w:rsidR="005D5A1C">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5D5A1C" w:rsidRDefault="0038348D">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5D5A1C" w:rsidRDefault="0038348D">
            <w:pPr>
              <w:ind w:left="2400"/>
              <w:rPr>
                <w:sz w:val="20"/>
                <w:szCs w:val="20"/>
              </w:rPr>
            </w:pPr>
            <w:r>
              <w:rPr>
                <w:rFonts w:eastAsia="Times New Roman"/>
                <w:b/>
                <w:bCs/>
                <w:sz w:val="24"/>
                <w:szCs w:val="24"/>
              </w:rPr>
              <w:t>Наименование общих компетенций</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применительно к различным контекстам</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выполнения задач профессиональной деятельности</w:t>
            </w:r>
          </w:p>
        </w:tc>
      </w:tr>
      <w:tr w:rsidR="005D5A1C">
        <w:trPr>
          <w:trHeight w:val="234"/>
        </w:trPr>
        <w:tc>
          <w:tcPr>
            <w:tcW w:w="126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развитие</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руководством, клиентами</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языке с учетом особенностей социального и культурного контекста</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осознанное поведение на основе общечеловеческих ценностей</w:t>
            </w:r>
          </w:p>
        </w:tc>
      </w:tr>
      <w:tr w:rsidR="005D5A1C">
        <w:trPr>
          <w:trHeight w:val="232"/>
        </w:trPr>
        <w:tc>
          <w:tcPr>
            <w:tcW w:w="126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эффективно действовать в чрезвычайных ситуациях</w:t>
            </w:r>
          </w:p>
        </w:tc>
      </w:tr>
      <w:tr w:rsidR="005D5A1C">
        <w:trPr>
          <w:trHeight w:val="266"/>
        </w:trPr>
        <w:tc>
          <w:tcPr>
            <w:tcW w:w="1260" w:type="dxa"/>
            <w:tcBorders>
              <w:left w:val="single" w:sz="8" w:space="0" w:color="auto"/>
              <w:bottom w:val="single" w:sz="8" w:space="0" w:color="auto"/>
              <w:right w:val="single" w:sz="8" w:space="0" w:color="auto"/>
            </w:tcBorders>
            <w:vAlign w:val="bottom"/>
          </w:tcPr>
          <w:p w:rsidR="005D5A1C" w:rsidRDefault="0038348D">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5D5A1C" w:rsidRDefault="0038348D">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5D5A1C">
        <w:trPr>
          <w:trHeight w:val="234"/>
        </w:trPr>
        <w:tc>
          <w:tcPr>
            <w:tcW w:w="126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5D5A1C">
        <w:trPr>
          <w:trHeight w:val="310"/>
        </w:trPr>
        <w:tc>
          <w:tcPr>
            <w:tcW w:w="126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4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иностранном языке</w:t>
            </w:r>
          </w:p>
        </w:tc>
      </w:tr>
    </w:tbl>
    <w:p w:rsidR="005D5A1C" w:rsidRDefault="005D5A1C">
      <w:pPr>
        <w:sectPr w:rsidR="005D5A1C">
          <w:pgSz w:w="11900" w:h="16838"/>
          <w:pgMar w:top="1095" w:right="746" w:bottom="1440" w:left="1440" w:header="0" w:footer="0" w:gutter="0"/>
          <w:cols w:space="720" w:equalWidth="0">
            <w:col w:w="9720"/>
          </w:cols>
        </w:sectPr>
      </w:pPr>
    </w:p>
    <w:p w:rsidR="005D5A1C" w:rsidRDefault="0038348D">
      <w:pPr>
        <w:ind w:left="960"/>
        <w:rPr>
          <w:sz w:val="20"/>
          <w:szCs w:val="20"/>
        </w:rPr>
      </w:pPr>
      <w:r>
        <w:rPr>
          <w:rFonts w:eastAsia="Times New Roman"/>
          <w:sz w:val="28"/>
          <w:szCs w:val="28"/>
        </w:rPr>
        <w:lastRenderedPageBreak/>
        <w:t>1.2.2. Перечень профессиональных компетенций</w:t>
      </w:r>
    </w:p>
    <w:p w:rsidR="005D5A1C" w:rsidRDefault="005D5A1C">
      <w:pPr>
        <w:spacing w:line="163" w:lineRule="exact"/>
        <w:rPr>
          <w:sz w:val="20"/>
          <w:szCs w:val="20"/>
        </w:rPr>
      </w:pPr>
    </w:p>
    <w:p w:rsidR="005D5A1C" w:rsidRDefault="0038348D">
      <w:pPr>
        <w:spacing w:line="373" w:lineRule="auto"/>
        <w:ind w:left="260" w:right="140" w:firstLine="708"/>
        <w:rPr>
          <w:sz w:val="20"/>
          <w:szCs w:val="20"/>
        </w:rPr>
      </w:pPr>
      <w:r>
        <w:rPr>
          <w:rFonts w:eastAsia="Times New Roman"/>
          <w:sz w:val="28"/>
          <w:szCs w:val="28"/>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firstRow="1" w:lastRow="0" w:firstColumn="1" w:lastColumn="0" w:noHBand="0" w:noVBand="1"/>
      </w:tblPr>
      <w:tblGrid>
        <w:gridCol w:w="1380"/>
        <w:gridCol w:w="8220"/>
      </w:tblGrid>
      <w:tr w:rsidR="005D5A1C">
        <w:trPr>
          <w:trHeight w:val="267"/>
        </w:trPr>
        <w:tc>
          <w:tcPr>
            <w:tcW w:w="1380" w:type="dxa"/>
            <w:tcBorders>
              <w:top w:val="single" w:sz="8" w:space="0" w:color="auto"/>
              <w:left w:val="single" w:sz="8" w:space="0" w:color="auto"/>
              <w:bottom w:val="single" w:sz="8" w:space="0" w:color="auto"/>
              <w:right w:val="single" w:sz="8" w:space="0" w:color="auto"/>
            </w:tcBorders>
            <w:vAlign w:val="bottom"/>
          </w:tcPr>
          <w:p w:rsidR="005D5A1C" w:rsidRDefault="0038348D">
            <w:pPr>
              <w:spacing w:line="267" w:lineRule="exact"/>
              <w:ind w:left="480"/>
              <w:rPr>
                <w:sz w:val="20"/>
                <w:szCs w:val="20"/>
              </w:rPr>
            </w:pPr>
            <w:r>
              <w:rPr>
                <w:rFonts w:eastAsia="Times New Roman"/>
                <w:b/>
                <w:bCs/>
                <w:sz w:val="24"/>
                <w:szCs w:val="24"/>
              </w:rPr>
              <w:t>Код</w:t>
            </w:r>
          </w:p>
        </w:tc>
        <w:tc>
          <w:tcPr>
            <w:tcW w:w="8220" w:type="dxa"/>
            <w:tcBorders>
              <w:top w:val="single" w:sz="8" w:space="0" w:color="auto"/>
              <w:bottom w:val="single" w:sz="8" w:space="0" w:color="auto"/>
              <w:right w:val="single" w:sz="8" w:space="0" w:color="auto"/>
            </w:tcBorders>
            <w:vAlign w:val="bottom"/>
          </w:tcPr>
          <w:p w:rsidR="005D5A1C" w:rsidRDefault="0038348D">
            <w:pPr>
              <w:spacing w:line="267" w:lineRule="exact"/>
              <w:ind w:left="240"/>
              <w:rPr>
                <w:sz w:val="20"/>
                <w:szCs w:val="20"/>
              </w:rPr>
            </w:pPr>
            <w:r>
              <w:rPr>
                <w:rFonts w:eastAsia="Times New Roman"/>
                <w:b/>
                <w:bCs/>
                <w:sz w:val="24"/>
                <w:szCs w:val="24"/>
              </w:rPr>
              <w:t>Наименование видов деятельности и профессиональных компетенций</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ВД 2</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Организация и ведение процессов приготовления, оформления и подготовки</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к  реализации  горячих  блюд,  кулинарных  изделий,  закусок  сложного</w:t>
            </w:r>
          </w:p>
        </w:tc>
      </w:tr>
      <w:tr w:rsidR="005D5A1C">
        <w:trPr>
          <w:trHeight w:val="274"/>
        </w:trPr>
        <w:tc>
          <w:tcPr>
            <w:tcW w:w="1380" w:type="dxa"/>
            <w:tcBorders>
              <w:left w:val="single" w:sz="8" w:space="0" w:color="auto"/>
              <w:right w:val="single" w:sz="8" w:space="0" w:color="auto"/>
            </w:tcBorders>
            <w:vAlign w:val="bottom"/>
          </w:tcPr>
          <w:p w:rsidR="005D5A1C" w:rsidRDefault="005D5A1C">
            <w:pPr>
              <w:rPr>
                <w:sz w:val="23"/>
                <w:szCs w:val="23"/>
              </w:rPr>
            </w:pPr>
          </w:p>
        </w:tc>
        <w:tc>
          <w:tcPr>
            <w:tcW w:w="8220" w:type="dxa"/>
            <w:tcBorders>
              <w:right w:val="single" w:sz="8" w:space="0" w:color="auto"/>
            </w:tcBorders>
            <w:vAlign w:val="bottom"/>
          </w:tcPr>
          <w:p w:rsidR="005D5A1C" w:rsidRDefault="0038348D">
            <w:pPr>
              <w:spacing w:line="273" w:lineRule="exact"/>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ПК 2.1.</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Организовывать подготовку рабочих мест, оборудования, сырья, материалов</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для приготовления горячих блюд, кулинарных изделий, закусок сложного</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ассортимента в соответствии с инструкциями и регламентами</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2.2</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супов сложного ассортимента с учетом потребностей различных</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категорий потребителей, 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2.3</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непродолжительное хранение горячих соусов</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сложного ассортимента</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2.4</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 гарниров из овощей, круп, бобовых, макаронных</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изделий сложного ассортимента с учетом потребностей различных категорий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2.5</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яиц,  творога,  сыра,  муки  сложного</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2.6</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рыбы, нерыбного водного сырья сложного</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ассортимента с учетом потребностей различных категорий потребителей,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видов и форм обслуживания</w:t>
            </w:r>
          </w:p>
        </w:tc>
      </w:tr>
      <w:tr w:rsidR="005D5A1C">
        <w:trPr>
          <w:trHeight w:val="232"/>
        </w:trPr>
        <w:tc>
          <w:tcPr>
            <w:tcW w:w="13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ПК 2.7</w:t>
            </w:r>
          </w:p>
        </w:tc>
        <w:tc>
          <w:tcPr>
            <w:tcW w:w="8220" w:type="dxa"/>
            <w:tcBorders>
              <w:right w:val="single" w:sz="8" w:space="0" w:color="auto"/>
            </w:tcBorders>
            <w:vAlign w:val="bottom"/>
          </w:tcPr>
          <w:p w:rsidR="005D5A1C" w:rsidRDefault="0038348D">
            <w:pPr>
              <w:spacing w:line="232" w:lineRule="exact"/>
              <w:ind w:left="100"/>
              <w:rPr>
                <w:sz w:val="20"/>
                <w:szCs w:val="20"/>
              </w:rPr>
            </w:pPr>
            <w:r>
              <w:rPr>
                <w:rFonts w:eastAsia="Times New Roman"/>
                <w:sz w:val="24"/>
                <w:szCs w:val="24"/>
              </w:rPr>
              <w:t>Осуществлять  приготовление,  творческое  оформление  и  подготовку  к</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реализации горячих блюд из мяса, домашней птицы, дичи и кролика</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сложного  ассортимента  с  учетом  потребностей  различных  категорий</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34"/>
        </w:trPr>
        <w:tc>
          <w:tcPr>
            <w:tcW w:w="13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ПК 2.8</w:t>
            </w:r>
          </w:p>
        </w:tc>
        <w:tc>
          <w:tcPr>
            <w:tcW w:w="8220" w:type="dxa"/>
            <w:tcBorders>
              <w:right w:val="single" w:sz="8" w:space="0" w:color="auto"/>
            </w:tcBorders>
            <w:vAlign w:val="bottom"/>
          </w:tcPr>
          <w:p w:rsidR="005D5A1C" w:rsidRDefault="0038348D">
            <w:pPr>
              <w:spacing w:line="234" w:lineRule="exact"/>
              <w:ind w:left="100"/>
              <w:rPr>
                <w:sz w:val="20"/>
                <w:szCs w:val="20"/>
              </w:rPr>
            </w:pPr>
            <w:r>
              <w:rPr>
                <w:rFonts w:eastAsia="Times New Roman"/>
                <w:sz w:val="24"/>
                <w:szCs w:val="24"/>
              </w:rPr>
              <w:t>Осуществлять разработку, адаптацию рецептур горячих блюд, кулинарных</w:t>
            </w:r>
          </w:p>
        </w:tc>
      </w:tr>
      <w:tr w:rsidR="005D5A1C">
        <w:trPr>
          <w:trHeight w:val="276"/>
        </w:trPr>
        <w:tc>
          <w:tcPr>
            <w:tcW w:w="1380" w:type="dxa"/>
            <w:tcBorders>
              <w:left w:val="single" w:sz="8" w:space="0" w:color="auto"/>
              <w:right w:val="single" w:sz="8" w:space="0" w:color="auto"/>
            </w:tcBorders>
            <w:vAlign w:val="bottom"/>
          </w:tcPr>
          <w:p w:rsidR="005D5A1C" w:rsidRDefault="005D5A1C">
            <w:pPr>
              <w:rPr>
                <w:sz w:val="24"/>
                <w:szCs w:val="24"/>
              </w:rPr>
            </w:pPr>
          </w:p>
        </w:tc>
        <w:tc>
          <w:tcPr>
            <w:tcW w:w="8220" w:type="dxa"/>
            <w:tcBorders>
              <w:right w:val="single" w:sz="8" w:space="0" w:color="auto"/>
            </w:tcBorders>
            <w:vAlign w:val="bottom"/>
          </w:tcPr>
          <w:p w:rsidR="005D5A1C" w:rsidRDefault="0038348D">
            <w:pPr>
              <w:ind w:left="100"/>
              <w:rPr>
                <w:sz w:val="20"/>
                <w:szCs w:val="20"/>
              </w:rPr>
            </w:pPr>
            <w:r>
              <w:rPr>
                <w:rFonts w:eastAsia="Times New Roman"/>
                <w:sz w:val="24"/>
                <w:szCs w:val="24"/>
              </w:rPr>
              <w:t>изделий, закусок в том числе авторских, брендовых, региональных с учетом</w:t>
            </w:r>
          </w:p>
        </w:tc>
      </w:tr>
      <w:tr w:rsidR="005D5A1C">
        <w:trPr>
          <w:trHeight w:val="310"/>
        </w:trPr>
        <w:tc>
          <w:tcPr>
            <w:tcW w:w="13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22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потребностей различных категорий потребителей</w:t>
            </w:r>
          </w:p>
        </w:tc>
      </w:tr>
    </w:tbl>
    <w:p w:rsidR="005D5A1C" w:rsidRDefault="005D5A1C">
      <w:pPr>
        <w:spacing w:line="200" w:lineRule="exact"/>
        <w:rPr>
          <w:sz w:val="20"/>
          <w:szCs w:val="20"/>
        </w:rPr>
      </w:pPr>
    </w:p>
    <w:p w:rsidR="005D5A1C" w:rsidRDefault="005D5A1C">
      <w:pPr>
        <w:spacing w:line="245" w:lineRule="exact"/>
        <w:rPr>
          <w:sz w:val="20"/>
          <w:szCs w:val="20"/>
        </w:rPr>
      </w:pPr>
    </w:p>
    <w:p w:rsidR="005D5A1C" w:rsidRDefault="0038348D">
      <w:pPr>
        <w:spacing w:line="373" w:lineRule="auto"/>
        <w:ind w:left="260" w:right="140" w:firstLine="708"/>
        <w:jc w:val="both"/>
        <w:rPr>
          <w:sz w:val="20"/>
          <w:szCs w:val="20"/>
        </w:rPr>
      </w:pPr>
      <w:r>
        <w:rPr>
          <w:rFonts w:eastAsia="Times New Roman"/>
          <w:sz w:val="28"/>
          <w:szCs w:val="28"/>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firstRow="1" w:lastRow="0" w:firstColumn="1" w:lastColumn="0" w:noHBand="0" w:noVBand="1"/>
      </w:tblPr>
      <w:tblGrid>
        <w:gridCol w:w="3280"/>
        <w:gridCol w:w="2100"/>
        <w:gridCol w:w="1780"/>
        <w:gridCol w:w="2480"/>
      </w:tblGrid>
      <w:tr w:rsidR="005D5A1C">
        <w:trPr>
          <w:trHeight w:val="236"/>
        </w:trPr>
        <w:tc>
          <w:tcPr>
            <w:tcW w:w="3280" w:type="dxa"/>
            <w:tcBorders>
              <w:top w:val="single" w:sz="8" w:space="0" w:color="auto"/>
              <w:left w:val="single" w:sz="8" w:space="0" w:color="auto"/>
              <w:right w:val="single" w:sz="8" w:space="0" w:color="auto"/>
            </w:tcBorders>
            <w:vAlign w:val="bottom"/>
          </w:tcPr>
          <w:p w:rsidR="005D5A1C" w:rsidRDefault="0038348D">
            <w:pPr>
              <w:spacing w:line="236" w:lineRule="exact"/>
              <w:ind w:left="120"/>
              <w:rPr>
                <w:sz w:val="20"/>
                <w:szCs w:val="20"/>
              </w:rPr>
            </w:pPr>
            <w:r>
              <w:rPr>
                <w:rFonts w:eastAsia="Times New Roman"/>
                <w:sz w:val="24"/>
                <w:szCs w:val="24"/>
              </w:rPr>
              <w:t>Иметь практический опыт</w:t>
            </w:r>
          </w:p>
        </w:tc>
        <w:tc>
          <w:tcPr>
            <w:tcW w:w="2100" w:type="dxa"/>
            <w:tcBorders>
              <w:top w:val="single" w:sz="8" w:space="0" w:color="auto"/>
            </w:tcBorders>
            <w:vAlign w:val="bottom"/>
          </w:tcPr>
          <w:p w:rsidR="005D5A1C" w:rsidRDefault="0038348D">
            <w:pPr>
              <w:spacing w:line="236" w:lineRule="exact"/>
              <w:ind w:left="840"/>
              <w:rPr>
                <w:sz w:val="20"/>
                <w:szCs w:val="20"/>
              </w:rPr>
            </w:pPr>
            <w:r>
              <w:rPr>
                <w:rFonts w:eastAsia="Times New Roman"/>
                <w:sz w:val="24"/>
                <w:szCs w:val="24"/>
              </w:rPr>
              <w:t>разработке</w:t>
            </w:r>
          </w:p>
        </w:tc>
        <w:tc>
          <w:tcPr>
            <w:tcW w:w="1780" w:type="dxa"/>
            <w:tcBorders>
              <w:top w:val="single" w:sz="8" w:space="0" w:color="auto"/>
            </w:tcBorders>
            <w:vAlign w:val="bottom"/>
          </w:tcPr>
          <w:p w:rsidR="005D5A1C" w:rsidRDefault="0038348D">
            <w:pPr>
              <w:spacing w:line="236" w:lineRule="exact"/>
              <w:ind w:left="140"/>
              <w:rPr>
                <w:sz w:val="20"/>
                <w:szCs w:val="20"/>
              </w:rPr>
            </w:pPr>
            <w:r>
              <w:rPr>
                <w:rFonts w:eastAsia="Times New Roman"/>
                <w:sz w:val="24"/>
                <w:szCs w:val="24"/>
              </w:rPr>
              <w:t>ассортимента</w:t>
            </w:r>
          </w:p>
        </w:tc>
        <w:tc>
          <w:tcPr>
            <w:tcW w:w="2480" w:type="dxa"/>
            <w:tcBorders>
              <w:top w:val="single" w:sz="8" w:space="0" w:color="auto"/>
              <w:right w:val="single" w:sz="8" w:space="0" w:color="auto"/>
            </w:tcBorders>
            <w:vAlign w:val="bottom"/>
          </w:tcPr>
          <w:p w:rsidR="005D5A1C" w:rsidRDefault="0038348D">
            <w:pPr>
              <w:spacing w:line="236" w:lineRule="exact"/>
              <w:jc w:val="right"/>
              <w:rPr>
                <w:sz w:val="20"/>
                <w:szCs w:val="20"/>
              </w:rPr>
            </w:pPr>
            <w:r>
              <w:rPr>
                <w:rFonts w:eastAsia="Times New Roman"/>
                <w:sz w:val="24"/>
                <w:szCs w:val="24"/>
              </w:rPr>
              <w:t>горячей  кулинарной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продукции с учетом потребностей различных категорий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разработке,   адаптации   рецептур   с   учетом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взаимозаменяемости сырья, продуктов, изменения выхода</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left="100"/>
              <w:rPr>
                <w:sz w:val="20"/>
                <w:szCs w:val="20"/>
              </w:rPr>
            </w:pPr>
            <w:r>
              <w:rPr>
                <w:rFonts w:eastAsia="Times New Roman"/>
                <w:sz w:val="24"/>
                <w:szCs w:val="24"/>
              </w:rPr>
              <w:t>продукции, вида и формы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jc w:val="right"/>
              <w:rPr>
                <w:sz w:val="20"/>
                <w:szCs w:val="20"/>
              </w:rPr>
            </w:pPr>
            <w:r>
              <w:rPr>
                <w:rFonts w:eastAsia="Times New Roman"/>
                <w:sz w:val="24"/>
                <w:szCs w:val="24"/>
              </w:rPr>
              <w:t>организации  и  проведении  подготовки  рабочих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3"/>
            <w:tcBorders>
              <w:right w:val="single" w:sz="8" w:space="0" w:color="auto"/>
            </w:tcBorders>
            <w:vAlign w:val="bottom"/>
          </w:tcPr>
          <w:p w:rsidR="005D5A1C" w:rsidRDefault="0038348D">
            <w:pPr>
              <w:ind w:right="20"/>
              <w:jc w:val="right"/>
              <w:rPr>
                <w:sz w:val="20"/>
                <w:szCs w:val="20"/>
              </w:rPr>
            </w:pPr>
            <w:r>
              <w:rPr>
                <w:rFonts w:eastAsia="Times New Roman"/>
                <w:sz w:val="24"/>
                <w:szCs w:val="24"/>
              </w:rPr>
              <w:t>мест, подготовки к работе и безопасной эксплуатации</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2100" w:type="dxa"/>
            <w:tcBorders>
              <w:bottom w:val="single" w:sz="8" w:space="0" w:color="auto"/>
            </w:tcBorders>
            <w:vAlign w:val="bottom"/>
          </w:tcPr>
          <w:p w:rsidR="005D5A1C" w:rsidRDefault="0038348D">
            <w:pPr>
              <w:ind w:left="100"/>
              <w:rPr>
                <w:sz w:val="20"/>
                <w:szCs w:val="20"/>
              </w:rPr>
            </w:pPr>
            <w:r>
              <w:rPr>
                <w:rFonts w:eastAsia="Times New Roman"/>
                <w:sz w:val="24"/>
                <w:szCs w:val="24"/>
              </w:rPr>
              <w:t>технологического</w:t>
            </w:r>
          </w:p>
        </w:tc>
        <w:tc>
          <w:tcPr>
            <w:tcW w:w="1780" w:type="dxa"/>
            <w:tcBorders>
              <w:bottom w:val="single" w:sz="8" w:space="0" w:color="auto"/>
            </w:tcBorders>
            <w:vAlign w:val="bottom"/>
          </w:tcPr>
          <w:p w:rsidR="005D5A1C" w:rsidRDefault="0038348D">
            <w:pPr>
              <w:ind w:left="240"/>
              <w:rPr>
                <w:sz w:val="20"/>
                <w:szCs w:val="20"/>
              </w:rPr>
            </w:pPr>
            <w:r>
              <w:rPr>
                <w:rFonts w:eastAsia="Times New Roman"/>
                <w:sz w:val="24"/>
                <w:szCs w:val="24"/>
              </w:rPr>
              <w:t>оборудования,</w:t>
            </w:r>
          </w:p>
        </w:tc>
        <w:tc>
          <w:tcPr>
            <w:tcW w:w="2480" w:type="dxa"/>
            <w:tcBorders>
              <w:bottom w:val="single" w:sz="8" w:space="0" w:color="auto"/>
              <w:right w:val="single" w:sz="8" w:space="0" w:color="auto"/>
            </w:tcBorders>
            <w:vAlign w:val="bottom"/>
          </w:tcPr>
          <w:p w:rsidR="005D5A1C" w:rsidRDefault="0038348D">
            <w:pPr>
              <w:jc w:val="right"/>
              <w:rPr>
                <w:sz w:val="20"/>
                <w:szCs w:val="20"/>
              </w:rPr>
            </w:pPr>
            <w:r>
              <w:rPr>
                <w:rFonts w:eastAsia="Times New Roman"/>
                <w:sz w:val="24"/>
                <w:szCs w:val="24"/>
              </w:rPr>
              <w:t>производственного</w:t>
            </w:r>
          </w:p>
        </w:tc>
      </w:tr>
    </w:tbl>
    <w:p w:rsidR="005D5A1C" w:rsidRDefault="005D5A1C">
      <w:pPr>
        <w:sectPr w:rsidR="005D5A1C">
          <w:pgSz w:w="11900" w:h="16838"/>
          <w:pgMar w:top="1095" w:right="706" w:bottom="796"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3280"/>
        <w:gridCol w:w="1940"/>
        <w:gridCol w:w="900"/>
        <w:gridCol w:w="520"/>
        <w:gridCol w:w="860"/>
        <w:gridCol w:w="320"/>
        <w:gridCol w:w="1820"/>
      </w:tblGrid>
      <w:tr w:rsidR="005D5A1C">
        <w:trPr>
          <w:trHeight w:val="254"/>
        </w:trPr>
        <w:tc>
          <w:tcPr>
            <w:tcW w:w="3280" w:type="dxa"/>
            <w:tcBorders>
              <w:top w:val="single" w:sz="8" w:space="0" w:color="auto"/>
              <w:left w:val="single" w:sz="8" w:space="0" w:color="auto"/>
              <w:right w:val="single" w:sz="8" w:space="0" w:color="auto"/>
            </w:tcBorders>
            <w:vAlign w:val="bottom"/>
          </w:tcPr>
          <w:p w:rsidR="005D5A1C" w:rsidRDefault="005D5A1C"/>
        </w:tc>
        <w:tc>
          <w:tcPr>
            <w:tcW w:w="6360" w:type="dxa"/>
            <w:gridSpan w:val="6"/>
            <w:tcBorders>
              <w:top w:val="single" w:sz="8" w:space="0" w:color="auto"/>
              <w:right w:val="single" w:sz="8" w:space="0" w:color="auto"/>
            </w:tcBorders>
            <w:vAlign w:val="bottom"/>
          </w:tcPr>
          <w:p w:rsidR="005D5A1C" w:rsidRDefault="0038348D">
            <w:pPr>
              <w:spacing w:line="255" w:lineRule="exact"/>
              <w:jc w:val="right"/>
              <w:rPr>
                <w:sz w:val="20"/>
                <w:szCs w:val="20"/>
              </w:rPr>
            </w:pPr>
            <w:r>
              <w:rPr>
                <w:rFonts w:eastAsia="Times New Roman"/>
                <w:sz w:val="24"/>
                <w:szCs w:val="24"/>
              </w:rPr>
              <w:t>инвентаря, инструментов, весоизмерительных приборов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соответствии с инструкциями и регламентами;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подборе  в  соответствии  с  технологическими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требованиями, оценке качества, безопасности продуктов,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полуфабрикатов,  приготовлении  различными  методами,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творческом оформлении, эстетичной подаче горячих блюд,</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кулинарных изделий, закусок сложного ассортимента,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том числе авторских, брендовых, региональных;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упаковке, хранении готовой продукции с учетом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3360" w:type="dxa"/>
            <w:gridSpan w:val="3"/>
            <w:vAlign w:val="bottom"/>
          </w:tcPr>
          <w:p w:rsidR="005D5A1C" w:rsidRDefault="0038348D">
            <w:pPr>
              <w:ind w:left="100"/>
              <w:rPr>
                <w:sz w:val="20"/>
                <w:szCs w:val="20"/>
              </w:rPr>
            </w:pPr>
            <w:r>
              <w:rPr>
                <w:rFonts w:eastAsia="Times New Roman"/>
                <w:sz w:val="24"/>
                <w:szCs w:val="24"/>
              </w:rPr>
              <w:t>требований к безопасности;</w:t>
            </w: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контроле   качества   и   безопасности   готовой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sz w:val="24"/>
                <w:szCs w:val="24"/>
              </w:rPr>
              <w:t>кулинарной продукции;</w:t>
            </w: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6360" w:type="dxa"/>
            <w:gridSpan w:val="6"/>
            <w:tcBorders>
              <w:bottom w:val="single" w:sz="8" w:space="0" w:color="auto"/>
              <w:right w:val="single" w:sz="8" w:space="0" w:color="auto"/>
            </w:tcBorders>
            <w:vAlign w:val="bottom"/>
          </w:tcPr>
          <w:p w:rsidR="005D5A1C" w:rsidRDefault="0038348D">
            <w:pPr>
              <w:ind w:right="1320"/>
              <w:jc w:val="right"/>
              <w:rPr>
                <w:sz w:val="20"/>
                <w:szCs w:val="20"/>
              </w:rPr>
            </w:pPr>
            <w:r>
              <w:rPr>
                <w:rFonts w:eastAsia="Times New Roman"/>
                <w:sz w:val="24"/>
                <w:szCs w:val="24"/>
              </w:rPr>
              <w:t>контроле хранения и расхода продуктов</w:t>
            </w:r>
          </w:p>
        </w:tc>
      </w:tr>
      <w:tr w:rsidR="005D5A1C">
        <w:trPr>
          <w:trHeight w:val="232"/>
        </w:trPr>
        <w:tc>
          <w:tcPr>
            <w:tcW w:w="3280" w:type="dxa"/>
            <w:tcBorders>
              <w:left w:val="single" w:sz="8" w:space="0" w:color="auto"/>
              <w:right w:val="single" w:sz="8" w:space="0" w:color="auto"/>
            </w:tcBorders>
            <w:vAlign w:val="bottom"/>
          </w:tcPr>
          <w:p w:rsidR="005D5A1C" w:rsidRDefault="0038348D">
            <w:pPr>
              <w:spacing w:line="232" w:lineRule="exact"/>
              <w:ind w:left="120"/>
              <w:rPr>
                <w:sz w:val="20"/>
                <w:szCs w:val="20"/>
              </w:rPr>
            </w:pPr>
            <w:r>
              <w:rPr>
                <w:rFonts w:eastAsia="Times New Roman"/>
                <w:sz w:val="24"/>
                <w:szCs w:val="24"/>
              </w:rPr>
              <w:t>Умения</w:t>
            </w:r>
          </w:p>
        </w:tc>
        <w:tc>
          <w:tcPr>
            <w:tcW w:w="2840" w:type="dxa"/>
            <w:gridSpan w:val="2"/>
            <w:vAlign w:val="bottom"/>
          </w:tcPr>
          <w:p w:rsidR="005D5A1C" w:rsidRDefault="0038348D">
            <w:pPr>
              <w:spacing w:line="232" w:lineRule="exact"/>
              <w:ind w:left="840"/>
              <w:rPr>
                <w:sz w:val="20"/>
                <w:szCs w:val="20"/>
              </w:rPr>
            </w:pPr>
            <w:r>
              <w:rPr>
                <w:rFonts w:eastAsia="Times New Roman"/>
                <w:sz w:val="24"/>
                <w:szCs w:val="24"/>
              </w:rPr>
              <w:t>разрабатывать,</w:t>
            </w:r>
          </w:p>
        </w:tc>
        <w:tc>
          <w:tcPr>
            <w:tcW w:w="1380" w:type="dxa"/>
            <w:gridSpan w:val="2"/>
            <w:vAlign w:val="bottom"/>
          </w:tcPr>
          <w:p w:rsidR="005D5A1C" w:rsidRDefault="0038348D">
            <w:pPr>
              <w:spacing w:line="232" w:lineRule="exact"/>
              <w:ind w:left="320"/>
              <w:rPr>
                <w:sz w:val="20"/>
                <w:szCs w:val="20"/>
              </w:rPr>
            </w:pPr>
            <w:r>
              <w:rPr>
                <w:rFonts w:eastAsia="Times New Roman"/>
                <w:sz w:val="24"/>
                <w:szCs w:val="24"/>
              </w:rPr>
              <w:t>изменять</w:t>
            </w:r>
          </w:p>
        </w:tc>
        <w:tc>
          <w:tcPr>
            <w:tcW w:w="320" w:type="dxa"/>
            <w:vAlign w:val="bottom"/>
          </w:tcPr>
          <w:p w:rsidR="005D5A1C" w:rsidRDefault="005D5A1C">
            <w:pPr>
              <w:rPr>
                <w:sz w:val="20"/>
                <w:szCs w:val="20"/>
              </w:rPr>
            </w:pPr>
          </w:p>
        </w:tc>
        <w:tc>
          <w:tcPr>
            <w:tcW w:w="1820" w:type="dxa"/>
            <w:tcBorders>
              <w:right w:val="single" w:sz="8" w:space="0" w:color="auto"/>
            </w:tcBorders>
            <w:vAlign w:val="bottom"/>
          </w:tcPr>
          <w:p w:rsidR="005D5A1C" w:rsidRDefault="0038348D">
            <w:pPr>
              <w:spacing w:line="232" w:lineRule="exact"/>
              <w:jc w:val="right"/>
              <w:rPr>
                <w:sz w:val="20"/>
                <w:szCs w:val="20"/>
              </w:rPr>
            </w:pPr>
            <w:r>
              <w:rPr>
                <w:rFonts w:eastAsia="Times New Roman"/>
                <w:sz w:val="24"/>
                <w:szCs w:val="24"/>
              </w:rPr>
              <w:t>ассортимент,</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разрабатывать   и   адаптировать   рецептуры   горячей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кулинарной  продукции  в  соответствии  с  изменением</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спроса,  с  учетом  потребностей  различных  категорий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потребителей, видов и форм обслуживания;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обеспечивать наличие, контролировать хранение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рациональное   использование   сырья,   продуктов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материалов   с   учетом   нормативов,   требований   к</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безопасности;</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sz w:val="24"/>
                <w:szCs w:val="24"/>
              </w:rPr>
              <w:t>оценивать</w:t>
            </w:r>
          </w:p>
        </w:tc>
        <w:tc>
          <w:tcPr>
            <w:tcW w:w="900" w:type="dxa"/>
            <w:vAlign w:val="bottom"/>
          </w:tcPr>
          <w:p w:rsidR="005D5A1C" w:rsidRDefault="0038348D">
            <w:pPr>
              <w:ind w:left="380"/>
              <w:rPr>
                <w:sz w:val="20"/>
                <w:szCs w:val="20"/>
              </w:rPr>
            </w:pPr>
            <w:r>
              <w:rPr>
                <w:rFonts w:eastAsia="Times New Roman"/>
                <w:sz w:val="24"/>
                <w:szCs w:val="24"/>
              </w:rPr>
              <w:t>их</w:t>
            </w:r>
          </w:p>
        </w:tc>
        <w:tc>
          <w:tcPr>
            <w:tcW w:w="1380" w:type="dxa"/>
            <w:gridSpan w:val="2"/>
            <w:vAlign w:val="bottom"/>
          </w:tcPr>
          <w:p w:rsidR="005D5A1C" w:rsidRDefault="0038348D">
            <w:pPr>
              <w:ind w:left="160"/>
              <w:rPr>
                <w:sz w:val="20"/>
                <w:szCs w:val="20"/>
              </w:rPr>
            </w:pPr>
            <w:r>
              <w:rPr>
                <w:rFonts w:eastAsia="Times New Roman"/>
                <w:sz w:val="24"/>
                <w:szCs w:val="24"/>
              </w:rPr>
              <w:t>качество</w:t>
            </w:r>
          </w:p>
        </w:tc>
        <w:tc>
          <w:tcPr>
            <w:tcW w:w="320" w:type="dxa"/>
            <w:vAlign w:val="bottom"/>
          </w:tcPr>
          <w:p w:rsidR="005D5A1C" w:rsidRDefault="0038348D">
            <w:pPr>
              <w:ind w:left="100"/>
              <w:rPr>
                <w:sz w:val="20"/>
                <w:szCs w:val="20"/>
              </w:rPr>
            </w:pPr>
            <w:r>
              <w:rPr>
                <w:rFonts w:eastAsia="Times New Roman"/>
                <w:sz w:val="24"/>
                <w:szCs w:val="24"/>
              </w:rPr>
              <w:t>и</w:t>
            </w: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соответствие</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3360" w:type="dxa"/>
            <w:gridSpan w:val="3"/>
            <w:vAlign w:val="bottom"/>
          </w:tcPr>
          <w:p w:rsidR="005D5A1C" w:rsidRDefault="0038348D">
            <w:pPr>
              <w:ind w:left="100"/>
              <w:rPr>
                <w:sz w:val="20"/>
                <w:szCs w:val="20"/>
              </w:rPr>
            </w:pPr>
            <w:r>
              <w:rPr>
                <w:rFonts w:eastAsia="Times New Roman"/>
                <w:sz w:val="24"/>
                <w:szCs w:val="24"/>
              </w:rPr>
              <w:t>технологическим требованиям;</w:t>
            </w: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организовывать и проводить подготовку рабочих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мест, технологического оборудования, производственного</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инвентаря, инструментов, весоизмерительных приборов 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соответствии с инструкциями и регламентами;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применять,  комбинировать  различные  способы</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приготовления, творческого оформления и подачи супов,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горячих блюд, кулинарных изделий, закусок сложного</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ассортимента,  в  том  числе  авторских,  брендовых,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региональных;</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организовывать их упаковку на вынос, хранение с</w:t>
            </w:r>
          </w:p>
        </w:tc>
      </w:tr>
      <w:tr w:rsidR="005D5A1C">
        <w:trPr>
          <w:trHeight w:val="274"/>
        </w:trPr>
        <w:tc>
          <w:tcPr>
            <w:tcW w:w="3280" w:type="dxa"/>
            <w:tcBorders>
              <w:left w:val="single" w:sz="8" w:space="0" w:color="auto"/>
              <w:right w:val="single" w:sz="8" w:space="0" w:color="auto"/>
            </w:tcBorders>
            <w:vAlign w:val="bottom"/>
          </w:tcPr>
          <w:p w:rsidR="005D5A1C" w:rsidRDefault="005D5A1C">
            <w:pPr>
              <w:rPr>
                <w:sz w:val="23"/>
                <w:szCs w:val="23"/>
              </w:rPr>
            </w:pPr>
          </w:p>
        </w:tc>
        <w:tc>
          <w:tcPr>
            <w:tcW w:w="6360" w:type="dxa"/>
            <w:gridSpan w:val="6"/>
            <w:tcBorders>
              <w:right w:val="single" w:sz="8" w:space="0" w:color="auto"/>
            </w:tcBorders>
            <w:vAlign w:val="bottom"/>
          </w:tcPr>
          <w:p w:rsidR="005D5A1C" w:rsidRDefault="0038348D">
            <w:pPr>
              <w:spacing w:line="273" w:lineRule="exact"/>
              <w:ind w:left="100"/>
              <w:rPr>
                <w:sz w:val="20"/>
                <w:szCs w:val="20"/>
              </w:rPr>
            </w:pPr>
            <w:r>
              <w:rPr>
                <w:rFonts w:eastAsia="Times New Roman"/>
                <w:sz w:val="24"/>
                <w:szCs w:val="24"/>
              </w:rPr>
              <w:t>учетом требований к безопасности готовой продукции;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w w:val="98"/>
                <w:sz w:val="24"/>
                <w:szCs w:val="24"/>
              </w:rPr>
              <w:t>соблюдать</w:t>
            </w:r>
          </w:p>
        </w:tc>
        <w:tc>
          <w:tcPr>
            <w:tcW w:w="900" w:type="dxa"/>
            <w:vAlign w:val="bottom"/>
          </w:tcPr>
          <w:p w:rsidR="005D5A1C" w:rsidRDefault="005D5A1C">
            <w:pPr>
              <w:rPr>
                <w:sz w:val="24"/>
                <w:szCs w:val="24"/>
              </w:rPr>
            </w:pPr>
          </w:p>
        </w:tc>
        <w:tc>
          <w:tcPr>
            <w:tcW w:w="1380" w:type="dxa"/>
            <w:gridSpan w:val="2"/>
            <w:vAlign w:val="bottom"/>
          </w:tcPr>
          <w:p w:rsidR="005D5A1C" w:rsidRDefault="0038348D">
            <w:pPr>
              <w:ind w:left="100"/>
              <w:rPr>
                <w:sz w:val="20"/>
                <w:szCs w:val="20"/>
              </w:rPr>
            </w:pPr>
            <w:r>
              <w:rPr>
                <w:rFonts w:eastAsia="Times New Roman"/>
                <w:sz w:val="24"/>
                <w:szCs w:val="24"/>
              </w:rPr>
              <w:t>правила</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сочетаемости,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взаимозаменяемости основного сырья и дополнительных</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6360" w:type="dxa"/>
            <w:gridSpan w:val="6"/>
            <w:tcBorders>
              <w:bottom w:val="single" w:sz="8" w:space="0" w:color="auto"/>
              <w:right w:val="single" w:sz="8" w:space="0" w:color="auto"/>
            </w:tcBorders>
            <w:vAlign w:val="bottom"/>
          </w:tcPr>
          <w:p w:rsidR="005D5A1C" w:rsidRDefault="0038348D">
            <w:pPr>
              <w:ind w:left="100"/>
              <w:rPr>
                <w:sz w:val="20"/>
                <w:szCs w:val="20"/>
              </w:rPr>
            </w:pPr>
            <w:r>
              <w:rPr>
                <w:rFonts w:eastAsia="Times New Roman"/>
                <w:sz w:val="24"/>
                <w:szCs w:val="24"/>
              </w:rPr>
              <w:t>ингредиентов, применения ароматических веществ</w:t>
            </w:r>
          </w:p>
        </w:tc>
      </w:tr>
      <w:tr w:rsidR="005D5A1C">
        <w:trPr>
          <w:trHeight w:val="234"/>
        </w:trPr>
        <w:tc>
          <w:tcPr>
            <w:tcW w:w="3280" w:type="dxa"/>
            <w:tcBorders>
              <w:left w:val="single" w:sz="8" w:space="0" w:color="auto"/>
              <w:right w:val="single" w:sz="8" w:space="0" w:color="auto"/>
            </w:tcBorders>
            <w:vAlign w:val="bottom"/>
          </w:tcPr>
          <w:p w:rsidR="005D5A1C" w:rsidRDefault="0038348D">
            <w:pPr>
              <w:spacing w:line="234" w:lineRule="exact"/>
              <w:ind w:left="120"/>
              <w:rPr>
                <w:sz w:val="20"/>
                <w:szCs w:val="20"/>
              </w:rPr>
            </w:pPr>
            <w:r>
              <w:rPr>
                <w:rFonts w:eastAsia="Times New Roman"/>
                <w:sz w:val="24"/>
                <w:szCs w:val="24"/>
              </w:rPr>
              <w:t>Знания</w:t>
            </w:r>
          </w:p>
        </w:tc>
        <w:tc>
          <w:tcPr>
            <w:tcW w:w="6360" w:type="dxa"/>
            <w:gridSpan w:val="6"/>
            <w:tcBorders>
              <w:right w:val="single" w:sz="8" w:space="0" w:color="auto"/>
            </w:tcBorders>
            <w:vAlign w:val="bottom"/>
          </w:tcPr>
          <w:p w:rsidR="005D5A1C" w:rsidRDefault="0038348D">
            <w:pPr>
              <w:spacing w:line="234" w:lineRule="exact"/>
              <w:jc w:val="right"/>
              <w:rPr>
                <w:sz w:val="20"/>
                <w:szCs w:val="20"/>
              </w:rPr>
            </w:pPr>
            <w:r>
              <w:rPr>
                <w:rFonts w:eastAsia="Times New Roman"/>
                <w:sz w:val="24"/>
                <w:szCs w:val="24"/>
              </w:rPr>
              <w:t>требования охраны труда, пожарной безопасности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left="100"/>
              <w:rPr>
                <w:sz w:val="20"/>
                <w:szCs w:val="20"/>
              </w:rPr>
            </w:pPr>
            <w:r>
              <w:rPr>
                <w:rFonts w:eastAsia="Times New Roman"/>
                <w:sz w:val="24"/>
                <w:szCs w:val="24"/>
              </w:rPr>
              <w:t>производственной санитарии в организации питания;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840"/>
              <w:rPr>
                <w:sz w:val="20"/>
                <w:szCs w:val="20"/>
              </w:rPr>
            </w:pPr>
            <w:r>
              <w:rPr>
                <w:rFonts w:eastAsia="Times New Roman"/>
                <w:sz w:val="24"/>
                <w:szCs w:val="24"/>
              </w:rPr>
              <w:t>виды,</w:t>
            </w:r>
          </w:p>
        </w:tc>
        <w:tc>
          <w:tcPr>
            <w:tcW w:w="1420" w:type="dxa"/>
            <w:gridSpan w:val="2"/>
            <w:vAlign w:val="bottom"/>
          </w:tcPr>
          <w:p w:rsidR="005D5A1C" w:rsidRDefault="0038348D">
            <w:pPr>
              <w:ind w:left="20"/>
              <w:rPr>
                <w:sz w:val="20"/>
                <w:szCs w:val="20"/>
              </w:rPr>
            </w:pPr>
            <w:r>
              <w:rPr>
                <w:rFonts w:eastAsia="Times New Roman"/>
                <w:sz w:val="24"/>
                <w:szCs w:val="24"/>
              </w:rPr>
              <w:t>назначение,</w:t>
            </w:r>
          </w:p>
        </w:tc>
        <w:tc>
          <w:tcPr>
            <w:tcW w:w="1180" w:type="dxa"/>
            <w:gridSpan w:val="2"/>
            <w:vAlign w:val="bottom"/>
          </w:tcPr>
          <w:p w:rsidR="005D5A1C" w:rsidRDefault="0038348D">
            <w:pPr>
              <w:ind w:left="340"/>
              <w:rPr>
                <w:sz w:val="20"/>
                <w:szCs w:val="20"/>
              </w:rPr>
            </w:pPr>
            <w:r>
              <w:rPr>
                <w:rFonts w:eastAsia="Times New Roman"/>
                <w:w w:val="99"/>
                <w:sz w:val="24"/>
                <w:szCs w:val="24"/>
              </w:rPr>
              <w:t>правила</w:t>
            </w: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безопасной</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эксплуатации</w:t>
            </w:r>
          </w:p>
        </w:tc>
        <w:tc>
          <w:tcPr>
            <w:tcW w:w="2280" w:type="dxa"/>
            <w:gridSpan w:val="3"/>
            <w:vAlign w:val="bottom"/>
          </w:tcPr>
          <w:p w:rsidR="005D5A1C" w:rsidRDefault="0038348D">
            <w:pPr>
              <w:ind w:left="260"/>
              <w:rPr>
                <w:sz w:val="20"/>
                <w:szCs w:val="20"/>
              </w:rPr>
            </w:pPr>
            <w:r>
              <w:rPr>
                <w:rFonts w:eastAsia="Times New Roman"/>
                <w:sz w:val="24"/>
                <w:szCs w:val="24"/>
              </w:rPr>
              <w:t>технологического</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jc w:val="right"/>
              <w:rPr>
                <w:sz w:val="20"/>
                <w:szCs w:val="20"/>
              </w:rPr>
            </w:pPr>
            <w:r>
              <w:rPr>
                <w:rFonts w:eastAsia="Times New Roman"/>
                <w:sz w:val="24"/>
                <w:szCs w:val="24"/>
              </w:rPr>
              <w:t>оборудования,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sz w:val="24"/>
                <w:szCs w:val="24"/>
              </w:rPr>
              <w:t>производственного</w:t>
            </w:r>
          </w:p>
        </w:tc>
        <w:tc>
          <w:tcPr>
            <w:tcW w:w="1380" w:type="dxa"/>
            <w:gridSpan w:val="2"/>
            <w:vAlign w:val="bottom"/>
          </w:tcPr>
          <w:p w:rsidR="005D5A1C" w:rsidRDefault="0038348D">
            <w:pPr>
              <w:rPr>
                <w:sz w:val="20"/>
                <w:szCs w:val="20"/>
              </w:rPr>
            </w:pPr>
            <w:r>
              <w:rPr>
                <w:rFonts w:eastAsia="Times New Roman"/>
                <w:sz w:val="24"/>
                <w:szCs w:val="24"/>
              </w:rPr>
              <w:t>инвентаря,</w:t>
            </w: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38348D">
            <w:pPr>
              <w:ind w:right="20"/>
              <w:jc w:val="right"/>
              <w:rPr>
                <w:sz w:val="20"/>
                <w:szCs w:val="20"/>
              </w:rPr>
            </w:pPr>
            <w:r>
              <w:rPr>
                <w:rFonts w:eastAsia="Times New Roman"/>
                <w:sz w:val="24"/>
                <w:szCs w:val="24"/>
              </w:rPr>
              <w:t>инструментов,</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весоизмерительных приборов, посуды и правила ухода за</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1940" w:type="dxa"/>
            <w:vAlign w:val="bottom"/>
          </w:tcPr>
          <w:p w:rsidR="005D5A1C" w:rsidRDefault="0038348D">
            <w:pPr>
              <w:ind w:left="100"/>
              <w:rPr>
                <w:sz w:val="20"/>
                <w:szCs w:val="20"/>
              </w:rPr>
            </w:pPr>
            <w:r>
              <w:rPr>
                <w:rFonts w:eastAsia="Times New Roman"/>
                <w:sz w:val="24"/>
                <w:szCs w:val="24"/>
              </w:rPr>
              <w:t>ними;</w:t>
            </w:r>
          </w:p>
        </w:tc>
        <w:tc>
          <w:tcPr>
            <w:tcW w:w="900" w:type="dxa"/>
            <w:vAlign w:val="bottom"/>
          </w:tcPr>
          <w:p w:rsidR="005D5A1C" w:rsidRDefault="005D5A1C">
            <w:pPr>
              <w:rPr>
                <w:sz w:val="24"/>
                <w:szCs w:val="24"/>
              </w:rPr>
            </w:pP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ассортимент,  требования  к  качеству,  условия  и</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ind w:right="20"/>
              <w:jc w:val="right"/>
              <w:rPr>
                <w:sz w:val="20"/>
                <w:szCs w:val="20"/>
              </w:rPr>
            </w:pPr>
            <w:r>
              <w:rPr>
                <w:rFonts w:eastAsia="Times New Roman"/>
                <w:sz w:val="24"/>
                <w:szCs w:val="24"/>
              </w:rPr>
              <w:t>сроки хранения супов, соусов, горячих блюд, кулинарных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изделий, закусок сложного ассортимента, в т.ч. авторских,</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2840" w:type="dxa"/>
            <w:gridSpan w:val="2"/>
            <w:vAlign w:val="bottom"/>
          </w:tcPr>
          <w:p w:rsidR="005D5A1C" w:rsidRDefault="0038348D">
            <w:pPr>
              <w:ind w:left="100"/>
              <w:rPr>
                <w:sz w:val="20"/>
                <w:szCs w:val="20"/>
              </w:rPr>
            </w:pPr>
            <w:r>
              <w:rPr>
                <w:rFonts w:eastAsia="Times New Roman"/>
                <w:w w:val="98"/>
                <w:sz w:val="24"/>
                <w:szCs w:val="24"/>
              </w:rPr>
              <w:t>брендовых, региональных;</w:t>
            </w:r>
          </w:p>
        </w:tc>
        <w:tc>
          <w:tcPr>
            <w:tcW w:w="52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20" w:type="dxa"/>
            <w:vAlign w:val="bottom"/>
          </w:tcPr>
          <w:p w:rsidR="005D5A1C" w:rsidRDefault="005D5A1C">
            <w:pPr>
              <w:rPr>
                <w:sz w:val="24"/>
                <w:szCs w:val="24"/>
              </w:rPr>
            </w:pPr>
          </w:p>
        </w:tc>
        <w:tc>
          <w:tcPr>
            <w:tcW w:w="1820" w:type="dxa"/>
            <w:tcBorders>
              <w:right w:val="single" w:sz="8" w:space="0" w:color="auto"/>
            </w:tcBorders>
            <w:vAlign w:val="bottom"/>
          </w:tcPr>
          <w:p w:rsidR="005D5A1C" w:rsidRDefault="005D5A1C">
            <w:pPr>
              <w:rPr>
                <w:sz w:val="24"/>
                <w:szCs w:val="24"/>
              </w:rPr>
            </w:pP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рецептуры,  современные  методы  приготовления,</w:t>
            </w:r>
          </w:p>
        </w:tc>
      </w:tr>
      <w:tr w:rsidR="005D5A1C">
        <w:trPr>
          <w:trHeight w:val="276"/>
        </w:trPr>
        <w:tc>
          <w:tcPr>
            <w:tcW w:w="3280" w:type="dxa"/>
            <w:tcBorders>
              <w:left w:val="single" w:sz="8" w:space="0" w:color="auto"/>
              <w:right w:val="single" w:sz="8" w:space="0" w:color="auto"/>
            </w:tcBorders>
            <w:vAlign w:val="bottom"/>
          </w:tcPr>
          <w:p w:rsidR="005D5A1C" w:rsidRDefault="005D5A1C">
            <w:pPr>
              <w:rPr>
                <w:sz w:val="24"/>
                <w:szCs w:val="24"/>
              </w:rPr>
            </w:pPr>
          </w:p>
        </w:tc>
        <w:tc>
          <w:tcPr>
            <w:tcW w:w="6360" w:type="dxa"/>
            <w:gridSpan w:val="6"/>
            <w:tcBorders>
              <w:right w:val="single" w:sz="8" w:space="0" w:color="auto"/>
            </w:tcBorders>
            <w:vAlign w:val="bottom"/>
          </w:tcPr>
          <w:p w:rsidR="005D5A1C" w:rsidRDefault="0038348D">
            <w:pPr>
              <w:jc w:val="right"/>
              <w:rPr>
                <w:sz w:val="20"/>
                <w:szCs w:val="20"/>
              </w:rPr>
            </w:pPr>
            <w:r>
              <w:rPr>
                <w:rFonts w:eastAsia="Times New Roman"/>
                <w:sz w:val="24"/>
                <w:szCs w:val="24"/>
              </w:rPr>
              <w:t>варианты оформления и подачи супов, горячих блюд,</w:t>
            </w:r>
          </w:p>
        </w:tc>
      </w:tr>
      <w:tr w:rsidR="005D5A1C">
        <w:trPr>
          <w:trHeight w:val="310"/>
        </w:trPr>
        <w:tc>
          <w:tcPr>
            <w:tcW w:w="328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3360" w:type="dxa"/>
            <w:gridSpan w:val="3"/>
            <w:tcBorders>
              <w:bottom w:val="single" w:sz="8" w:space="0" w:color="auto"/>
            </w:tcBorders>
            <w:vAlign w:val="bottom"/>
          </w:tcPr>
          <w:p w:rsidR="005D5A1C" w:rsidRDefault="0038348D">
            <w:pPr>
              <w:ind w:left="100"/>
              <w:rPr>
                <w:sz w:val="20"/>
                <w:szCs w:val="20"/>
              </w:rPr>
            </w:pPr>
            <w:r>
              <w:rPr>
                <w:rFonts w:eastAsia="Times New Roman"/>
                <w:sz w:val="24"/>
                <w:szCs w:val="24"/>
              </w:rPr>
              <w:t>кулинарных изделий, закусок</w:t>
            </w:r>
          </w:p>
        </w:tc>
        <w:tc>
          <w:tcPr>
            <w:tcW w:w="1180" w:type="dxa"/>
            <w:gridSpan w:val="2"/>
            <w:tcBorders>
              <w:bottom w:val="single" w:sz="8" w:space="0" w:color="auto"/>
            </w:tcBorders>
            <w:vAlign w:val="bottom"/>
          </w:tcPr>
          <w:p w:rsidR="005D5A1C" w:rsidRDefault="0038348D">
            <w:pPr>
              <w:ind w:left="60"/>
              <w:rPr>
                <w:sz w:val="20"/>
                <w:szCs w:val="20"/>
              </w:rPr>
            </w:pPr>
            <w:r>
              <w:rPr>
                <w:rFonts w:eastAsia="Times New Roman"/>
                <w:sz w:val="24"/>
                <w:szCs w:val="24"/>
              </w:rPr>
              <w:t>сложного</w:t>
            </w:r>
          </w:p>
        </w:tc>
        <w:tc>
          <w:tcPr>
            <w:tcW w:w="1820" w:type="dxa"/>
            <w:tcBorders>
              <w:bottom w:val="single" w:sz="8" w:space="0" w:color="auto"/>
              <w:right w:val="single" w:sz="8" w:space="0" w:color="auto"/>
            </w:tcBorders>
            <w:vAlign w:val="bottom"/>
          </w:tcPr>
          <w:p w:rsidR="005D5A1C" w:rsidRDefault="0038348D">
            <w:pPr>
              <w:jc w:val="right"/>
              <w:rPr>
                <w:sz w:val="20"/>
                <w:szCs w:val="20"/>
              </w:rPr>
            </w:pPr>
            <w:r>
              <w:rPr>
                <w:rFonts w:eastAsia="Times New Roman"/>
                <w:sz w:val="24"/>
                <w:szCs w:val="24"/>
              </w:rPr>
              <w:t>ассортимента, в</w:t>
            </w:r>
          </w:p>
        </w:tc>
      </w:tr>
    </w:tbl>
    <w:p w:rsidR="005D5A1C" w:rsidRDefault="005D5A1C">
      <w:pPr>
        <w:sectPr w:rsidR="005D5A1C">
          <w:pgSz w:w="11900" w:h="16838"/>
          <w:pgMar w:top="1112" w:right="706" w:bottom="748" w:left="1440" w:header="0" w:footer="0" w:gutter="0"/>
          <w:cols w:space="720" w:equalWidth="0">
            <w:col w:w="9760"/>
          </w:cols>
        </w:sectPr>
      </w:pPr>
    </w:p>
    <w:p w:rsidR="005D5A1C" w:rsidRDefault="0038348D">
      <w:pPr>
        <w:spacing w:line="239" w:lineRule="auto"/>
        <w:ind w:left="4260" w:right="20" w:hanging="736"/>
        <w:jc w:val="both"/>
        <w:rPr>
          <w:sz w:val="20"/>
          <w:szCs w:val="20"/>
        </w:rPr>
      </w:pPr>
      <w:r>
        <w:rPr>
          <w:rFonts w:eastAsia="Times New Roman"/>
          <w:sz w:val="24"/>
          <w:szCs w:val="24"/>
        </w:rPr>
        <w:lastRenderedPageBreak/>
        <w:t>том числе авторских, брендовых , региональных; актуальные направления в приготовлении горячей</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93980</wp:posOffset>
                </wp:positionH>
                <wp:positionV relativeFrom="paragraph">
                  <wp:posOffset>-332740</wp:posOffset>
                </wp:positionV>
                <wp:extent cx="61067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6.1999pt" to="488.25pt,-26.1999pt" o:allowincell="f" strokecolor="#000000" strokeweight="0.48pt"/>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97155</wp:posOffset>
                </wp:positionH>
                <wp:positionV relativeFrom="paragraph">
                  <wp:posOffset>-335915</wp:posOffset>
                </wp:positionV>
                <wp:extent cx="0" cy="19405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0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26.4499pt" to="7.65pt,126.35pt" o:allowincell="f" strokecolor="#000000" strokeweight="0.4799p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2165350</wp:posOffset>
                </wp:positionH>
                <wp:positionV relativeFrom="paragraph">
                  <wp:posOffset>-335915</wp:posOffset>
                </wp:positionV>
                <wp:extent cx="0" cy="19405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0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5pt,-26.4499pt" to="170.5pt,126.35pt" o:allowincell="f" strokecolor="#000000" strokeweight="0.4799p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6197600</wp:posOffset>
                </wp:positionH>
                <wp:positionV relativeFrom="paragraph">
                  <wp:posOffset>-335915</wp:posOffset>
                </wp:positionV>
                <wp:extent cx="0" cy="19405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pt,-26.4499pt" to="488pt,126.35pt" o:allowincell="f" strokecolor="#000000" strokeweight="0.48pt"/>
            </w:pict>
          </mc:Fallback>
        </mc:AlternateContent>
      </w:r>
    </w:p>
    <w:p w:rsidR="005D5A1C" w:rsidRDefault="0038348D">
      <w:pPr>
        <w:ind w:left="3520"/>
        <w:rPr>
          <w:sz w:val="20"/>
          <w:szCs w:val="20"/>
        </w:rPr>
      </w:pPr>
      <w:r>
        <w:rPr>
          <w:rFonts w:eastAsia="Times New Roman"/>
          <w:sz w:val="24"/>
          <w:szCs w:val="24"/>
        </w:rPr>
        <w:t>кулинарной продукции;</w:t>
      </w:r>
    </w:p>
    <w:p w:rsidR="005D5A1C" w:rsidRDefault="0038348D">
      <w:pPr>
        <w:ind w:left="3520" w:firstLine="737"/>
        <w:jc w:val="both"/>
        <w:rPr>
          <w:sz w:val="20"/>
          <w:szCs w:val="20"/>
        </w:rPr>
      </w:pPr>
      <w:r>
        <w:rPr>
          <w:rFonts w:eastAsia="Times New Roman"/>
          <w:sz w:val="24"/>
          <w:szCs w:val="24"/>
        </w:rPr>
        <w:t>способы сокращения потерь и сохранения пищевой ценности продуктов при приготовлении горячей кулинарной продукции;</w:t>
      </w:r>
    </w:p>
    <w:p w:rsidR="005D5A1C" w:rsidRDefault="0038348D">
      <w:pPr>
        <w:ind w:left="3520" w:firstLine="737"/>
        <w:jc w:val="both"/>
        <w:rPr>
          <w:sz w:val="20"/>
          <w:szCs w:val="20"/>
        </w:rPr>
      </w:pPr>
      <w:r>
        <w:rPr>
          <w:rFonts w:eastAsia="Times New Roman"/>
          <w:sz w:val="24"/>
          <w:szCs w:val="24"/>
        </w:rPr>
        <w:t>правила составления меню, разработки рецептур, составления заявок на продукты;</w:t>
      </w:r>
    </w:p>
    <w:p w:rsidR="005D5A1C" w:rsidRDefault="0038348D">
      <w:pPr>
        <w:spacing w:line="259" w:lineRule="auto"/>
        <w:ind w:left="3520" w:firstLine="703"/>
        <w:jc w:val="both"/>
        <w:rPr>
          <w:sz w:val="20"/>
          <w:szCs w:val="20"/>
        </w:rPr>
      </w:pPr>
      <w:r>
        <w:rPr>
          <w:rFonts w:eastAsia="Times New Roman"/>
          <w:sz w:val="24"/>
          <w:szCs w:val="24"/>
        </w:rPr>
        <w:t>виды и формы обслуживания, правила сервировки стола и правила подачи горячих блюд, кулинарных изделий и закусок</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93980</wp:posOffset>
                </wp:positionH>
                <wp:positionV relativeFrom="paragraph">
                  <wp:posOffset>-17145</wp:posOffset>
                </wp:positionV>
                <wp:extent cx="61067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3499pt" to="488.25pt,-1.3499pt" o:allowincell="f" strokecolor="#000000" strokeweight="0.4799pt"/>
            </w:pict>
          </mc:Fallback>
        </mc:AlternateContent>
      </w:r>
    </w:p>
    <w:p w:rsidR="005D5A1C" w:rsidRDefault="005D5A1C">
      <w:pPr>
        <w:spacing w:line="200" w:lineRule="exact"/>
        <w:rPr>
          <w:sz w:val="20"/>
          <w:szCs w:val="20"/>
        </w:rPr>
      </w:pPr>
    </w:p>
    <w:p w:rsidR="005D5A1C" w:rsidRDefault="005D5A1C">
      <w:pPr>
        <w:spacing w:line="203" w:lineRule="exact"/>
        <w:rPr>
          <w:sz w:val="20"/>
          <w:szCs w:val="20"/>
        </w:rPr>
      </w:pPr>
    </w:p>
    <w:p w:rsidR="005D5A1C" w:rsidRDefault="0038348D">
      <w:pPr>
        <w:spacing w:line="359" w:lineRule="auto"/>
        <w:ind w:left="260" w:right="40" w:firstLine="708"/>
        <w:rPr>
          <w:sz w:val="20"/>
          <w:szCs w:val="20"/>
        </w:rPr>
      </w:pPr>
      <w:r>
        <w:rPr>
          <w:rFonts w:eastAsia="Times New Roman"/>
          <w:b/>
          <w:bCs/>
          <w:sz w:val="28"/>
          <w:szCs w:val="28"/>
        </w:rPr>
        <w:t>1.3. Количество часов, отводимое на освоение программы производственной практики</w:t>
      </w:r>
    </w:p>
    <w:p w:rsidR="005D5A1C" w:rsidRDefault="005D5A1C">
      <w:pPr>
        <w:spacing w:line="1" w:lineRule="exact"/>
        <w:rPr>
          <w:sz w:val="20"/>
          <w:szCs w:val="20"/>
        </w:rPr>
      </w:pPr>
    </w:p>
    <w:p w:rsidR="005D5A1C" w:rsidRDefault="0038348D">
      <w:pPr>
        <w:ind w:left="960"/>
        <w:rPr>
          <w:sz w:val="20"/>
          <w:szCs w:val="20"/>
        </w:rPr>
      </w:pPr>
      <w:r>
        <w:rPr>
          <w:rFonts w:eastAsia="Times New Roman"/>
          <w:sz w:val="28"/>
          <w:szCs w:val="28"/>
        </w:rPr>
        <w:t>Всего часов – 154</w:t>
      </w:r>
    </w:p>
    <w:p w:rsidR="005D5A1C" w:rsidRDefault="005D5A1C">
      <w:pPr>
        <w:spacing w:line="163" w:lineRule="exact"/>
        <w:rPr>
          <w:sz w:val="20"/>
          <w:szCs w:val="20"/>
        </w:rPr>
      </w:pPr>
    </w:p>
    <w:p w:rsidR="005D5A1C" w:rsidRDefault="0038348D">
      <w:pPr>
        <w:ind w:left="960"/>
        <w:rPr>
          <w:sz w:val="20"/>
          <w:szCs w:val="20"/>
        </w:rPr>
      </w:pPr>
      <w:r>
        <w:rPr>
          <w:rFonts w:eastAsia="Times New Roman"/>
          <w:sz w:val="28"/>
          <w:szCs w:val="28"/>
        </w:rPr>
        <w:t>Производственная практика – 154 часа</w:t>
      </w:r>
    </w:p>
    <w:p w:rsidR="005D5A1C" w:rsidRDefault="005D5A1C" w:rsidP="0038348D">
      <w:pPr>
        <w:rPr>
          <w:sz w:val="20"/>
          <w:szCs w:val="20"/>
        </w:rPr>
      </w:pPr>
    </w:p>
    <w:p w:rsidR="005D5A1C" w:rsidRDefault="005D5A1C">
      <w:pPr>
        <w:spacing w:line="160" w:lineRule="exact"/>
        <w:rPr>
          <w:sz w:val="20"/>
          <w:szCs w:val="20"/>
        </w:rPr>
      </w:pPr>
    </w:p>
    <w:p w:rsidR="005D5A1C" w:rsidRDefault="005D5A1C">
      <w:pPr>
        <w:sectPr w:rsidR="005D5A1C">
          <w:pgSz w:w="11900" w:h="16838"/>
          <w:pgMar w:top="1112" w:right="806" w:bottom="1440" w:left="1440" w:header="0" w:footer="0" w:gutter="0"/>
          <w:cols w:space="720" w:equalWidth="0">
            <w:col w:w="9660"/>
          </w:cols>
        </w:sectPr>
      </w:pPr>
    </w:p>
    <w:p w:rsidR="005D5A1C" w:rsidRDefault="005D5A1C">
      <w:pPr>
        <w:spacing w:line="140" w:lineRule="exact"/>
        <w:rPr>
          <w:sz w:val="20"/>
          <w:szCs w:val="20"/>
        </w:rPr>
      </w:pPr>
    </w:p>
    <w:p w:rsidR="005D5A1C" w:rsidRDefault="0038348D">
      <w:pPr>
        <w:numPr>
          <w:ilvl w:val="0"/>
          <w:numId w:val="3"/>
        </w:numPr>
        <w:tabs>
          <w:tab w:val="left" w:pos="1760"/>
        </w:tabs>
        <w:ind w:left="1760" w:hanging="282"/>
        <w:rPr>
          <w:rFonts w:eastAsia="Times New Roman"/>
          <w:b/>
          <w:bCs/>
          <w:sz w:val="28"/>
          <w:szCs w:val="28"/>
        </w:rPr>
      </w:pPr>
      <w:r>
        <w:rPr>
          <w:rFonts w:eastAsia="Times New Roman"/>
          <w:b/>
          <w:bCs/>
          <w:sz w:val="28"/>
          <w:szCs w:val="28"/>
        </w:rPr>
        <w:t>Структура и содержание программы производственной практики</w:t>
      </w:r>
    </w:p>
    <w:p w:rsidR="005D5A1C" w:rsidRDefault="005D5A1C">
      <w:pPr>
        <w:spacing w:line="178" w:lineRule="exact"/>
        <w:rPr>
          <w:sz w:val="20"/>
          <w:szCs w:val="20"/>
        </w:rPr>
      </w:pPr>
    </w:p>
    <w:tbl>
      <w:tblPr>
        <w:tblW w:w="10970" w:type="dxa"/>
        <w:tblInd w:w="10" w:type="dxa"/>
        <w:tblLayout w:type="fixed"/>
        <w:tblCellMar>
          <w:left w:w="0" w:type="dxa"/>
          <w:right w:w="0" w:type="dxa"/>
        </w:tblCellMar>
        <w:tblLook w:val="04A0" w:firstRow="1" w:lastRow="0" w:firstColumn="1" w:lastColumn="0" w:noHBand="0" w:noVBand="1"/>
      </w:tblPr>
      <w:tblGrid>
        <w:gridCol w:w="709"/>
        <w:gridCol w:w="71"/>
        <w:gridCol w:w="520"/>
        <w:gridCol w:w="1280"/>
        <w:gridCol w:w="40"/>
        <w:gridCol w:w="300"/>
        <w:gridCol w:w="1280"/>
        <w:gridCol w:w="1560"/>
        <w:gridCol w:w="1200"/>
        <w:gridCol w:w="740"/>
        <w:gridCol w:w="1960"/>
        <w:gridCol w:w="260"/>
        <w:gridCol w:w="1020"/>
        <w:gridCol w:w="30"/>
      </w:tblGrid>
      <w:tr w:rsidR="005D5A1C" w:rsidTr="0038348D">
        <w:trPr>
          <w:trHeight w:val="252"/>
        </w:trPr>
        <w:tc>
          <w:tcPr>
            <w:tcW w:w="780" w:type="dxa"/>
            <w:gridSpan w:val="2"/>
            <w:tcBorders>
              <w:top w:val="single" w:sz="8" w:space="0" w:color="auto"/>
              <w:left w:val="single" w:sz="8" w:space="0" w:color="auto"/>
            </w:tcBorders>
            <w:vAlign w:val="bottom"/>
          </w:tcPr>
          <w:p w:rsidR="005D5A1C" w:rsidRDefault="005D5A1C">
            <w:pPr>
              <w:rPr>
                <w:sz w:val="21"/>
                <w:szCs w:val="21"/>
              </w:rPr>
            </w:pPr>
          </w:p>
        </w:tc>
        <w:tc>
          <w:tcPr>
            <w:tcW w:w="1800" w:type="dxa"/>
            <w:gridSpan w:val="2"/>
            <w:tcBorders>
              <w:top w:val="single" w:sz="8" w:space="0" w:color="auto"/>
              <w:right w:val="single" w:sz="8" w:space="0" w:color="auto"/>
            </w:tcBorders>
            <w:vAlign w:val="bottom"/>
          </w:tcPr>
          <w:p w:rsidR="005D5A1C" w:rsidRDefault="0038348D">
            <w:pPr>
              <w:spacing w:line="252" w:lineRule="exact"/>
              <w:ind w:right="690"/>
              <w:jc w:val="center"/>
              <w:rPr>
                <w:sz w:val="20"/>
                <w:szCs w:val="20"/>
              </w:rPr>
            </w:pPr>
            <w:r>
              <w:rPr>
                <w:rFonts w:eastAsia="Times New Roman"/>
                <w:w w:val="99"/>
                <w:sz w:val="24"/>
                <w:szCs w:val="24"/>
              </w:rPr>
              <w:t>Раздел</w:t>
            </w:r>
          </w:p>
        </w:tc>
        <w:tc>
          <w:tcPr>
            <w:tcW w:w="40" w:type="dxa"/>
            <w:tcBorders>
              <w:top w:val="single" w:sz="8" w:space="0" w:color="auto"/>
            </w:tcBorders>
            <w:vAlign w:val="bottom"/>
          </w:tcPr>
          <w:p w:rsidR="005D5A1C" w:rsidRDefault="005D5A1C">
            <w:pPr>
              <w:rPr>
                <w:sz w:val="21"/>
                <w:szCs w:val="21"/>
              </w:rPr>
            </w:pPr>
          </w:p>
        </w:tc>
        <w:tc>
          <w:tcPr>
            <w:tcW w:w="8320" w:type="dxa"/>
            <w:gridSpan w:val="8"/>
            <w:tcBorders>
              <w:top w:val="single" w:sz="8" w:space="0" w:color="auto"/>
              <w:right w:val="single" w:sz="8" w:space="0" w:color="auto"/>
            </w:tcBorders>
            <w:vAlign w:val="bottom"/>
          </w:tcPr>
          <w:p w:rsidR="005D5A1C" w:rsidRDefault="0038348D">
            <w:pPr>
              <w:spacing w:line="252" w:lineRule="exact"/>
              <w:ind w:left="40"/>
              <w:rPr>
                <w:sz w:val="20"/>
                <w:szCs w:val="20"/>
              </w:rPr>
            </w:pPr>
            <w:r>
              <w:rPr>
                <w:rFonts w:eastAsia="Times New Roman"/>
                <w:sz w:val="24"/>
                <w:szCs w:val="24"/>
              </w:rPr>
              <w:t>ПМ. 02. Организация и ведение процессов приготовления, оформления и</w:t>
            </w:r>
          </w:p>
        </w:tc>
        <w:tc>
          <w:tcPr>
            <w:tcW w:w="30" w:type="dxa"/>
            <w:vAlign w:val="bottom"/>
          </w:tcPr>
          <w:p w:rsidR="005D5A1C" w:rsidRDefault="005D5A1C">
            <w:pPr>
              <w:rPr>
                <w:sz w:val="1"/>
                <w:szCs w:val="1"/>
              </w:rPr>
            </w:pPr>
          </w:p>
        </w:tc>
      </w:tr>
      <w:tr w:rsidR="005D5A1C" w:rsidTr="0038348D">
        <w:trPr>
          <w:trHeight w:val="276"/>
        </w:trPr>
        <w:tc>
          <w:tcPr>
            <w:tcW w:w="2580" w:type="dxa"/>
            <w:gridSpan w:val="4"/>
            <w:tcBorders>
              <w:left w:val="single" w:sz="8" w:space="0" w:color="auto"/>
              <w:right w:val="single" w:sz="8" w:space="0" w:color="auto"/>
            </w:tcBorders>
            <w:vAlign w:val="bottom"/>
          </w:tcPr>
          <w:p w:rsidR="005D5A1C" w:rsidRDefault="0038348D">
            <w:pPr>
              <w:jc w:val="center"/>
              <w:rPr>
                <w:sz w:val="20"/>
                <w:szCs w:val="20"/>
              </w:rPr>
            </w:pPr>
            <w:r>
              <w:rPr>
                <w:rFonts w:eastAsia="Times New Roman"/>
                <w:w w:val="99"/>
                <w:sz w:val="24"/>
                <w:szCs w:val="24"/>
              </w:rPr>
              <w:t>производственной</w:t>
            </w:r>
          </w:p>
        </w:tc>
        <w:tc>
          <w:tcPr>
            <w:tcW w:w="40" w:type="dxa"/>
            <w:vAlign w:val="bottom"/>
          </w:tcPr>
          <w:p w:rsidR="005D5A1C" w:rsidRDefault="005D5A1C">
            <w:pPr>
              <w:rPr>
                <w:sz w:val="24"/>
                <w:szCs w:val="24"/>
              </w:rPr>
            </w:pPr>
          </w:p>
        </w:tc>
        <w:tc>
          <w:tcPr>
            <w:tcW w:w="7300" w:type="dxa"/>
            <w:gridSpan w:val="7"/>
            <w:vAlign w:val="bottom"/>
          </w:tcPr>
          <w:p w:rsidR="005D5A1C" w:rsidRDefault="0038348D">
            <w:pPr>
              <w:ind w:left="40"/>
              <w:rPr>
                <w:sz w:val="20"/>
                <w:szCs w:val="20"/>
              </w:rPr>
            </w:pPr>
            <w:r>
              <w:rPr>
                <w:rFonts w:eastAsia="Times New Roman"/>
                <w:sz w:val="24"/>
                <w:szCs w:val="24"/>
              </w:rPr>
              <w:t>подготовки к реализации горячих блюд, кулинарных изделий, закусок</w:t>
            </w: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76"/>
        </w:trPr>
        <w:tc>
          <w:tcPr>
            <w:tcW w:w="709" w:type="dxa"/>
            <w:tcBorders>
              <w:left w:val="single" w:sz="8" w:space="0" w:color="auto"/>
            </w:tcBorders>
            <w:vAlign w:val="bottom"/>
          </w:tcPr>
          <w:p w:rsidR="005D5A1C" w:rsidRDefault="005D5A1C">
            <w:pPr>
              <w:rPr>
                <w:sz w:val="24"/>
                <w:szCs w:val="24"/>
              </w:rPr>
            </w:pPr>
          </w:p>
        </w:tc>
        <w:tc>
          <w:tcPr>
            <w:tcW w:w="1871" w:type="dxa"/>
            <w:gridSpan w:val="3"/>
            <w:tcBorders>
              <w:right w:val="single" w:sz="8" w:space="0" w:color="auto"/>
            </w:tcBorders>
            <w:vAlign w:val="bottom"/>
          </w:tcPr>
          <w:p w:rsidR="005D5A1C" w:rsidRDefault="0038348D">
            <w:pPr>
              <w:ind w:right="690"/>
              <w:jc w:val="center"/>
              <w:rPr>
                <w:sz w:val="20"/>
                <w:szCs w:val="20"/>
              </w:rPr>
            </w:pPr>
            <w:r>
              <w:rPr>
                <w:rFonts w:eastAsia="Times New Roman"/>
                <w:sz w:val="24"/>
                <w:szCs w:val="24"/>
              </w:rPr>
              <w:t>практики</w:t>
            </w:r>
          </w:p>
        </w:tc>
        <w:tc>
          <w:tcPr>
            <w:tcW w:w="40" w:type="dxa"/>
            <w:vAlign w:val="bottom"/>
          </w:tcPr>
          <w:p w:rsidR="005D5A1C" w:rsidRDefault="005D5A1C">
            <w:pPr>
              <w:rPr>
                <w:sz w:val="24"/>
                <w:szCs w:val="24"/>
              </w:rPr>
            </w:pPr>
          </w:p>
        </w:tc>
        <w:tc>
          <w:tcPr>
            <w:tcW w:w="7300" w:type="dxa"/>
            <w:gridSpan w:val="7"/>
            <w:vAlign w:val="bottom"/>
          </w:tcPr>
          <w:p w:rsidR="005D5A1C" w:rsidRDefault="0038348D">
            <w:pPr>
              <w:ind w:left="40"/>
              <w:rPr>
                <w:sz w:val="20"/>
                <w:szCs w:val="20"/>
              </w:rPr>
            </w:pPr>
            <w:r>
              <w:rPr>
                <w:rFonts w:eastAsia="Times New Roman"/>
                <w:sz w:val="24"/>
                <w:szCs w:val="24"/>
              </w:rPr>
              <w:t>сложного ассортимента с учетом потребностей различных категорий</w:t>
            </w: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310"/>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tcBorders>
            <w:vAlign w:val="bottom"/>
          </w:tcPr>
          <w:p w:rsidR="005D5A1C" w:rsidRDefault="005D5A1C">
            <w:pPr>
              <w:rPr>
                <w:sz w:val="24"/>
                <w:szCs w:val="24"/>
              </w:rPr>
            </w:pPr>
          </w:p>
        </w:tc>
        <w:tc>
          <w:tcPr>
            <w:tcW w:w="1280" w:type="dxa"/>
            <w:tcBorders>
              <w:bottom w:val="single" w:sz="8" w:space="0" w:color="auto"/>
              <w:right w:val="single" w:sz="8" w:space="0" w:color="auto"/>
            </w:tcBorders>
            <w:vAlign w:val="bottom"/>
          </w:tcPr>
          <w:p w:rsidR="005D5A1C" w:rsidRDefault="005D5A1C">
            <w:pPr>
              <w:rPr>
                <w:sz w:val="24"/>
                <w:szCs w:val="24"/>
              </w:rPr>
            </w:pPr>
          </w:p>
        </w:tc>
        <w:tc>
          <w:tcPr>
            <w:tcW w:w="40" w:type="dxa"/>
            <w:tcBorders>
              <w:bottom w:val="single" w:sz="8" w:space="0" w:color="auto"/>
            </w:tcBorders>
            <w:vAlign w:val="bottom"/>
          </w:tcPr>
          <w:p w:rsidR="005D5A1C" w:rsidRDefault="005D5A1C">
            <w:pPr>
              <w:rPr>
                <w:sz w:val="24"/>
                <w:szCs w:val="24"/>
              </w:rPr>
            </w:pPr>
          </w:p>
        </w:tc>
        <w:tc>
          <w:tcPr>
            <w:tcW w:w="5080" w:type="dxa"/>
            <w:gridSpan w:val="5"/>
            <w:tcBorders>
              <w:bottom w:val="single" w:sz="8" w:space="0" w:color="auto"/>
            </w:tcBorders>
            <w:vAlign w:val="bottom"/>
          </w:tcPr>
          <w:p w:rsidR="005D5A1C" w:rsidRDefault="0038348D">
            <w:pPr>
              <w:ind w:left="40"/>
              <w:rPr>
                <w:sz w:val="20"/>
                <w:szCs w:val="20"/>
              </w:rPr>
            </w:pPr>
            <w:r>
              <w:rPr>
                <w:rFonts w:eastAsia="Times New Roman"/>
                <w:sz w:val="24"/>
                <w:szCs w:val="24"/>
              </w:rPr>
              <w:t>потребителей, видов и форм обслуживания</w:t>
            </w:r>
          </w:p>
        </w:tc>
        <w:tc>
          <w:tcPr>
            <w:tcW w:w="1960" w:type="dxa"/>
            <w:tcBorders>
              <w:bottom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34"/>
        </w:trPr>
        <w:tc>
          <w:tcPr>
            <w:tcW w:w="709" w:type="dxa"/>
            <w:tcBorders>
              <w:left w:val="single" w:sz="8" w:space="0" w:color="auto"/>
            </w:tcBorders>
            <w:vAlign w:val="bottom"/>
          </w:tcPr>
          <w:p w:rsidR="005D5A1C" w:rsidRDefault="005D5A1C">
            <w:pPr>
              <w:rPr>
                <w:sz w:val="20"/>
                <w:szCs w:val="20"/>
              </w:rPr>
            </w:pPr>
          </w:p>
        </w:tc>
        <w:tc>
          <w:tcPr>
            <w:tcW w:w="591" w:type="dxa"/>
            <w:gridSpan w:val="2"/>
            <w:vAlign w:val="bottom"/>
          </w:tcPr>
          <w:p w:rsidR="005D5A1C" w:rsidRDefault="005D5A1C">
            <w:pPr>
              <w:rPr>
                <w:sz w:val="20"/>
                <w:szCs w:val="20"/>
              </w:rPr>
            </w:pPr>
          </w:p>
        </w:tc>
        <w:tc>
          <w:tcPr>
            <w:tcW w:w="1280" w:type="dxa"/>
            <w:vAlign w:val="bottom"/>
          </w:tcPr>
          <w:p w:rsidR="005D5A1C" w:rsidRDefault="005D5A1C">
            <w:pPr>
              <w:rPr>
                <w:sz w:val="20"/>
                <w:szCs w:val="20"/>
              </w:rPr>
            </w:pPr>
          </w:p>
        </w:tc>
        <w:tc>
          <w:tcPr>
            <w:tcW w:w="40" w:type="dxa"/>
            <w:vAlign w:val="bottom"/>
          </w:tcPr>
          <w:p w:rsidR="005D5A1C" w:rsidRDefault="005D5A1C">
            <w:pPr>
              <w:rPr>
                <w:sz w:val="20"/>
                <w:szCs w:val="20"/>
              </w:rPr>
            </w:pPr>
          </w:p>
        </w:tc>
        <w:tc>
          <w:tcPr>
            <w:tcW w:w="300" w:type="dxa"/>
            <w:vAlign w:val="bottom"/>
          </w:tcPr>
          <w:p w:rsidR="005D5A1C" w:rsidRDefault="005D5A1C">
            <w:pPr>
              <w:rPr>
                <w:sz w:val="20"/>
                <w:szCs w:val="20"/>
              </w:rPr>
            </w:pPr>
          </w:p>
        </w:tc>
        <w:tc>
          <w:tcPr>
            <w:tcW w:w="1280" w:type="dxa"/>
            <w:vAlign w:val="bottom"/>
          </w:tcPr>
          <w:p w:rsidR="005D5A1C" w:rsidRDefault="005D5A1C">
            <w:pPr>
              <w:rPr>
                <w:sz w:val="20"/>
                <w:szCs w:val="20"/>
              </w:rPr>
            </w:pPr>
          </w:p>
        </w:tc>
        <w:tc>
          <w:tcPr>
            <w:tcW w:w="1560" w:type="dxa"/>
            <w:vAlign w:val="bottom"/>
          </w:tcPr>
          <w:p w:rsidR="005D5A1C" w:rsidRDefault="005D5A1C">
            <w:pPr>
              <w:rPr>
                <w:sz w:val="20"/>
                <w:szCs w:val="20"/>
              </w:rPr>
            </w:pPr>
          </w:p>
        </w:tc>
        <w:tc>
          <w:tcPr>
            <w:tcW w:w="1200" w:type="dxa"/>
            <w:vAlign w:val="bottom"/>
          </w:tcPr>
          <w:p w:rsidR="005D5A1C" w:rsidRDefault="005D5A1C">
            <w:pPr>
              <w:rPr>
                <w:sz w:val="20"/>
                <w:szCs w:val="20"/>
              </w:rPr>
            </w:pPr>
          </w:p>
        </w:tc>
        <w:tc>
          <w:tcPr>
            <w:tcW w:w="740" w:type="dxa"/>
            <w:vAlign w:val="bottom"/>
          </w:tcPr>
          <w:p w:rsidR="005D5A1C" w:rsidRDefault="005D5A1C">
            <w:pPr>
              <w:rPr>
                <w:sz w:val="20"/>
                <w:szCs w:val="20"/>
              </w:rPr>
            </w:pPr>
          </w:p>
        </w:tc>
        <w:tc>
          <w:tcPr>
            <w:tcW w:w="1960" w:type="dxa"/>
            <w:tcBorders>
              <w:right w:val="single" w:sz="8" w:space="0" w:color="auto"/>
            </w:tcBorders>
            <w:vAlign w:val="bottom"/>
          </w:tcPr>
          <w:p w:rsidR="005D5A1C" w:rsidRDefault="005D5A1C">
            <w:pPr>
              <w:rPr>
                <w:sz w:val="20"/>
                <w:szCs w:val="20"/>
              </w:rPr>
            </w:pPr>
          </w:p>
        </w:tc>
        <w:tc>
          <w:tcPr>
            <w:tcW w:w="260" w:type="dxa"/>
            <w:vAlign w:val="bottom"/>
          </w:tcPr>
          <w:p w:rsidR="005D5A1C" w:rsidRDefault="005D5A1C">
            <w:pPr>
              <w:rPr>
                <w:sz w:val="20"/>
                <w:szCs w:val="20"/>
              </w:rPr>
            </w:pPr>
          </w:p>
        </w:tc>
        <w:tc>
          <w:tcPr>
            <w:tcW w:w="1020" w:type="dxa"/>
            <w:tcBorders>
              <w:right w:val="single" w:sz="8" w:space="0" w:color="auto"/>
            </w:tcBorders>
            <w:vAlign w:val="bottom"/>
          </w:tcPr>
          <w:p w:rsidR="005D5A1C" w:rsidRDefault="0038348D">
            <w:pPr>
              <w:spacing w:line="234" w:lineRule="exact"/>
              <w:ind w:right="187"/>
              <w:jc w:val="center"/>
              <w:rPr>
                <w:sz w:val="20"/>
                <w:szCs w:val="20"/>
              </w:rPr>
            </w:pPr>
            <w:r>
              <w:rPr>
                <w:rFonts w:eastAsia="Times New Roman"/>
                <w:sz w:val="24"/>
                <w:szCs w:val="24"/>
              </w:rPr>
              <w:t>Объем</w:t>
            </w:r>
          </w:p>
        </w:tc>
        <w:tc>
          <w:tcPr>
            <w:tcW w:w="30" w:type="dxa"/>
            <w:vAlign w:val="bottom"/>
          </w:tcPr>
          <w:p w:rsidR="005D5A1C" w:rsidRDefault="005D5A1C">
            <w:pPr>
              <w:rPr>
                <w:sz w:val="1"/>
                <w:szCs w:val="1"/>
              </w:rPr>
            </w:pPr>
          </w:p>
        </w:tc>
      </w:tr>
      <w:tr w:rsidR="005D5A1C" w:rsidTr="009C3A05">
        <w:trPr>
          <w:trHeight w:val="322"/>
        </w:trPr>
        <w:tc>
          <w:tcPr>
            <w:tcW w:w="709" w:type="dxa"/>
            <w:tcBorders>
              <w:left w:val="single" w:sz="8" w:space="0" w:color="auto"/>
            </w:tcBorders>
            <w:vAlign w:val="bottom"/>
          </w:tcPr>
          <w:p w:rsidR="005D5A1C" w:rsidRDefault="005D5A1C">
            <w:pPr>
              <w:rPr>
                <w:sz w:val="24"/>
                <w:szCs w:val="24"/>
              </w:rPr>
            </w:pPr>
          </w:p>
        </w:tc>
        <w:tc>
          <w:tcPr>
            <w:tcW w:w="591" w:type="dxa"/>
            <w:gridSpan w:val="2"/>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40" w:type="dxa"/>
            <w:vAlign w:val="bottom"/>
          </w:tcPr>
          <w:p w:rsidR="005D5A1C" w:rsidRDefault="005D5A1C">
            <w:pPr>
              <w:rPr>
                <w:sz w:val="24"/>
                <w:szCs w:val="24"/>
              </w:rPr>
            </w:pPr>
          </w:p>
        </w:tc>
        <w:tc>
          <w:tcPr>
            <w:tcW w:w="300" w:type="dxa"/>
            <w:vAlign w:val="bottom"/>
          </w:tcPr>
          <w:p w:rsidR="005D5A1C" w:rsidRDefault="005D5A1C">
            <w:pPr>
              <w:rPr>
                <w:sz w:val="24"/>
                <w:szCs w:val="24"/>
              </w:rPr>
            </w:pPr>
          </w:p>
        </w:tc>
        <w:tc>
          <w:tcPr>
            <w:tcW w:w="4040" w:type="dxa"/>
            <w:gridSpan w:val="3"/>
            <w:vMerge w:val="restart"/>
            <w:vAlign w:val="bottom"/>
          </w:tcPr>
          <w:p w:rsidR="005D5A1C" w:rsidRDefault="0038348D">
            <w:pPr>
              <w:ind w:left="120"/>
              <w:rPr>
                <w:sz w:val="20"/>
                <w:szCs w:val="20"/>
              </w:rPr>
            </w:pPr>
            <w:r>
              <w:rPr>
                <w:rFonts w:eastAsia="Times New Roman"/>
                <w:b/>
                <w:bCs/>
                <w:sz w:val="24"/>
                <w:szCs w:val="24"/>
              </w:rPr>
              <w:t>Содержание учебного материала</w:t>
            </w: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tcBorders>
              <w:right w:val="single" w:sz="8" w:space="0" w:color="auto"/>
            </w:tcBorders>
            <w:vAlign w:val="bottom"/>
          </w:tcPr>
          <w:p w:rsidR="005D5A1C" w:rsidRDefault="0038348D">
            <w:pPr>
              <w:ind w:right="187"/>
              <w:jc w:val="center"/>
              <w:rPr>
                <w:sz w:val="20"/>
                <w:szCs w:val="20"/>
              </w:rPr>
            </w:pPr>
            <w:r>
              <w:rPr>
                <w:rFonts w:eastAsia="Times New Roman"/>
                <w:w w:val="98"/>
                <w:sz w:val="24"/>
                <w:szCs w:val="24"/>
              </w:rPr>
              <w:t>часов</w:t>
            </w:r>
          </w:p>
        </w:tc>
        <w:tc>
          <w:tcPr>
            <w:tcW w:w="30" w:type="dxa"/>
            <w:vAlign w:val="bottom"/>
          </w:tcPr>
          <w:p w:rsidR="005D5A1C" w:rsidRDefault="005D5A1C">
            <w:pPr>
              <w:rPr>
                <w:sz w:val="1"/>
                <w:szCs w:val="1"/>
              </w:rPr>
            </w:pPr>
          </w:p>
        </w:tc>
      </w:tr>
      <w:tr w:rsidR="005D5A1C" w:rsidTr="009C3A05">
        <w:trPr>
          <w:trHeight w:val="119"/>
        </w:trPr>
        <w:tc>
          <w:tcPr>
            <w:tcW w:w="709" w:type="dxa"/>
            <w:tcBorders>
              <w:left w:val="single" w:sz="8" w:space="0" w:color="auto"/>
            </w:tcBorders>
            <w:vAlign w:val="bottom"/>
          </w:tcPr>
          <w:p w:rsidR="005D5A1C" w:rsidRDefault="005D5A1C">
            <w:pPr>
              <w:rPr>
                <w:sz w:val="10"/>
                <w:szCs w:val="10"/>
              </w:rPr>
            </w:pPr>
          </w:p>
        </w:tc>
        <w:tc>
          <w:tcPr>
            <w:tcW w:w="591" w:type="dxa"/>
            <w:gridSpan w:val="2"/>
            <w:vAlign w:val="bottom"/>
          </w:tcPr>
          <w:p w:rsidR="005D5A1C" w:rsidRDefault="005D5A1C">
            <w:pPr>
              <w:rPr>
                <w:sz w:val="10"/>
                <w:szCs w:val="10"/>
              </w:rPr>
            </w:pPr>
          </w:p>
        </w:tc>
        <w:tc>
          <w:tcPr>
            <w:tcW w:w="1280" w:type="dxa"/>
            <w:vAlign w:val="bottom"/>
          </w:tcPr>
          <w:p w:rsidR="005D5A1C" w:rsidRDefault="005D5A1C">
            <w:pPr>
              <w:rPr>
                <w:sz w:val="10"/>
                <w:szCs w:val="10"/>
              </w:rPr>
            </w:pPr>
          </w:p>
        </w:tc>
        <w:tc>
          <w:tcPr>
            <w:tcW w:w="40" w:type="dxa"/>
            <w:vAlign w:val="bottom"/>
          </w:tcPr>
          <w:p w:rsidR="005D5A1C" w:rsidRDefault="005D5A1C">
            <w:pPr>
              <w:rPr>
                <w:sz w:val="10"/>
                <w:szCs w:val="10"/>
              </w:rPr>
            </w:pPr>
          </w:p>
        </w:tc>
        <w:tc>
          <w:tcPr>
            <w:tcW w:w="300" w:type="dxa"/>
            <w:vAlign w:val="bottom"/>
          </w:tcPr>
          <w:p w:rsidR="005D5A1C" w:rsidRDefault="005D5A1C">
            <w:pPr>
              <w:rPr>
                <w:sz w:val="10"/>
                <w:szCs w:val="10"/>
              </w:rPr>
            </w:pPr>
          </w:p>
        </w:tc>
        <w:tc>
          <w:tcPr>
            <w:tcW w:w="4040" w:type="dxa"/>
            <w:gridSpan w:val="3"/>
            <w:vMerge/>
            <w:vAlign w:val="bottom"/>
          </w:tcPr>
          <w:p w:rsidR="005D5A1C" w:rsidRDefault="005D5A1C">
            <w:pPr>
              <w:rPr>
                <w:sz w:val="10"/>
                <w:szCs w:val="10"/>
              </w:rPr>
            </w:pPr>
          </w:p>
        </w:tc>
        <w:tc>
          <w:tcPr>
            <w:tcW w:w="740" w:type="dxa"/>
            <w:vAlign w:val="bottom"/>
          </w:tcPr>
          <w:p w:rsidR="005D5A1C" w:rsidRDefault="005D5A1C">
            <w:pPr>
              <w:rPr>
                <w:sz w:val="10"/>
                <w:szCs w:val="10"/>
              </w:rPr>
            </w:pPr>
          </w:p>
        </w:tc>
        <w:tc>
          <w:tcPr>
            <w:tcW w:w="1960" w:type="dxa"/>
            <w:tcBorders>
              <w:right w:val="single" w:sz="8" w:space="0" w:color="auto"/>
            </w:tcBorders>
            <w:vAlign w:val="bottom"/>
          </w:tcPr>
          <w:p w:rsidR="005D5A1C" w:rsidRDefault="005D5A1C">
            <w:pPr>
              <w:rPr>
                <w:sz w:val="10"/>
                <w:szCs w:val="10"/>
              </w:rPr>
            </w:pPr>
          </w:p>
        </w:tc>
        <w:tc>
          <w:tcPr>
            <w:tcW w:w="260" w:type="dxa"/>
            <w:vAlign w:val="bottom"/>
          </w:tcPr>
          <w:p w:rsidR="005D5A1C" w:rsidRDefault="005D5A1C">
            <w:pPr>
              <w:rPr>
                <w:sz w:val="10"/>
                <w:szCs w:val="10"/>
              </w:rPr>
            </w:pPr>
          </w:p>
        </w:tc>
        <w:tc>
          <w:tcPr>
            <w:tcW w:w="1020" w:type="dxa"/>
            <w:vMerge w:val="restart"/>
            <w:tcBorders>
              <w:right w:val="single" w:sz="8" w:space="0" w:color="auto"/>
            </w:tcBorders>
            <w:vAlign w:val="bottom"/>
          </w:tcPr>
          <w:p w:rsidR="005D5A1C" w:rsidRDefault="0038348D">
            <w:pPr>
              <w:ind w:right="187"/>
              <w:jc w:val="center"/>
              <w:rPr>
                <w:sz w:val="20"/>
                <w:szCs w:val="20"/>
              </w:rPr>
            </w:pPr>
            <w:r>
              <w:rPr>
                <w:rFonts w:eastAsia="Times New Roman"/>
                <w:b/>
                <w:bCs/>
                <w:w w:val="99"/>
                <w:sz w:val="24"/>
                <w:szCs w:val="24"/>
              </w:rPr>
              <w:t>154</w:t>
            </w:r>
          </w:p>
        </w:tc>
        <w:tc>
          <w:tcPr>
            <w:tcW w:w="30" w:type="dxa"/>
            <w:vAlign w:val="bottom"/>
          </w:tcPr>
          <w:p w:rsidR="005D5A1C" w:rsidRDefault="005D5A1C">
            <w:pPr>
              <w:rPr>
                <w:sz w:val="1"/>
                <w:szCs w:val="1"/>
              </w:rPr>
            </w:pPr>
          </w:p>
        </w:tc>
      </w:tr>
      <w:tr w:rsidR="005D5A1C" w:rsidTr="009C3A05">
        <w:trPr>
          <w:trHeight w:val="307"/>
        </w:trPr>
        <w:tc>
          <w:tcPr>
            <w:tcW w:w="709" w:type="dxa"/>
            <w:tcBorders>
              <w:left w:val="single" w:sz="8" w:space="0" w:color="auto"/>
            </w:tcBorders>
            <w:vAlign w:val="bottom"/>
          </w:tcPr>
          <w:p w:rsidR="005D5A1C" w:rsidRDefault="005D5A1C">
            <w:pPr>
              <w:rPr>
                <w:sz w:val="24"/>
                <w:szCs w:val="24"/>
              </w:rPr>
            </w:pPr>
          </w:p>
        </w:tc>
        <w:tc>
          <w:tcPr>
            <w:tcW w:w="591" w:type="dxa"/>
            <w:gridSpan w:val="2"/>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40" w:type="dxa"/>
            <w:vAlign w:val="bottom"/>
          </w:tcPr>
          <w:p w:rsidR="005D5A1C" w:rsidRDefault="005D5A1C">
            <w:pPr>
              <w:rPr>
                <w:sz w:val="24"/>
                <w:szCs w:val="24"/>
              </w:rPr>
            </w:pPr>
          </w:p>
        </w:tc>
        <w:tc>
          <w:tcPr>
            <w:tcW w:w="300" w:type="dxa"/>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15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vMerge/>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188"/>
        </w:trPr>
        <w:tc>
          <w:tcPr>
            <w:tcW w:w="709" w:type="dxa"/>
            <w:tcBorders>
              <w:left w:val="single" w:sz="8" w:space="0" w:color="auto"/>
              <w:bottom w:val="single" w:sz="8" w:space="0" w:color="auto"/>
            </w:tcBorders>
            <w:vAlign w:val="bottom"/>
          </w:tcPr>
          <w:p w:rsidR="005D5A1C" w:rsidRDefault="005D5A1C">
            <w:pPr>
              <w:rPr>
                <w:sz w:val="16"/>
                <w:szCs w:val="16"/>
              </w:rPr>
            </w:pPr>
          </w:p>
        </w:tc>
        <w:tc>
          <w:tcPr>
            <w:tcW w:w="591" w:type="dxa"/>
            <w:gridSpan w:val="2"/>
            <w:tcBorders>
              <w:bottom w:val="single" w:sz="8" w:space="0" w:color="auto"/>
            </w:tcBorders>
            <w:vAlign w:val="bottom"/>
          </w:tcPr>
          <w:p w:rsidR="005D5A1C" w:rsidRDefault="005D5A1C">
            <w:pPr>
              <w:rPr>
                <w:sz w:val="16"/>
                <w:szCs w:val="16"/>
              </w:rPr>
            </w:pPr>
          </w:p>
        </w:tc>
        <w:tc>
          <w:tcPr>
            <w:tcW w:w="8360" w:type="dxa"/>
            <w:gridSpan w:val="8"/>
            <w:tcBorders>
              <w:bottom w:val="single" w:sz="8" w:space="0" w:color="auto"/>
              <w:right w:val="single" w:sz="8" w:space="0" w:color="auto"/>
            </w:tcBorders>
            <w:vAlign w:val="bottom"/>
          </w:tcPr>
          <w:p w:rsidR="005D5A1C" w:rsidRDefault="005D5A1C">
            <w:pPr>
              <w:rPr>
                <w:sz w:val="16"/>
                <w:szCs w:val="16"/>
              </w:rPr>
            </w:pPr>
          </w:p>
        </w:tc>
        <w:tc>
          <w:tcPr>
            <w:tcW w:w="260" w:type="dxa"/>
            <w:tcBorders>
              <w:bottom w:val="single" w:sz="8" w:space="0" w:color="auto"/>
            </w:tcBorders>
            <w:vAlign w:val="bottom"/>
          </w:tcPr>
          <w:p w:rsidR="005D5A1C" w:rsidRDefault="005D5A1C">
            <w:pPr>
              <w:rPr>
                <w:sz w:val="16"/>
                <w:szCs w:val="16"/>
              </w:rPr>
            </w:pPr>
          </w:p>
        </w:tc>
        <w:tc>
          <w:tcPr>
            <w:tcW w:w="1020" w:type="dxa"/>
            <w:tcBorders>
              <w:bottom w:val="single" w:sz="8" w:space="0" w:color="auto"/>
              <w:right w:val="single" w:sz="8" w:space="0" w:color="auto"/>
            </w:tcBorders>
            <w:vAlign w:val="bottom"/>
          </w:tcPr>
          <w:p w:rsidR="005D5A1C" w:rsidRDefault="005D5A1C">
            <w:pPr>
              <w:rPr>
                <w:sz w:val="16"/>
                <w:szCs w:val="16"/>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w w:val="99"/>
                <w:sz w:val="24"/>
                <w:szCs w:val="24"/>
              </w:rPr>
              <w:t>1</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рабочих  мест,  своевременная  текущая  уборка  в  соответствии  с</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w w:val="99"/>
                <w:sz w:val="24"/>
                <w:szCs w:val="24"/>
              </w:rPr>
              <w:t>4</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полученными заданиями, регламентами стандартами организации питания – базы</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96"/>
        </w:trPr>
        <w:tc>
          <w:tcPr>
            <w:tcW w:w="709" w:type="dxa"/>
            <w:tcBorders>
              <w:left w:val="single" w:sz="8" w:space="0" w:color="auto"/>
            </w:tcBorders>
            <w:vAlign w:val="bottom"/>
          </w:tcPr>
          <w:p w:rsidR="005D5A1C" w:rsidRDefault="005D5A1C">
            <w:pPr>
              <w:rPr>
                <w:sz w:val="24"/>
                <w:szCs w:val="24"/>
              </w:rPr>
            </w:pPr>
          </w:p>
        </w:tc>
        <w:tc>
          <w:tcPr>
            <w:tcW w:w="591" w:type="dxa"/>
            <w:gridSpan w:val="2"/>
            <w:tcBorders>
              <w:right w:val="single" w:sz="8" w:space="0" w:color="auto"/>
            </w:tcBorders>
            <w:vAlign w:val="bottom"/>
          </w:tcPr>
          <w:p w:rsidR="005D5A1C" w:rsidRDefault="005D5A1C">
            <w:pPr>
              <w:rPr>
                <w:sz w:val="24"/>
                <w:szCs w:val="24"/>
              </w:rPr>
            </w:pPr>
          </w:p>
        </w:tc>
        <w:tc>
          <w:tcPr>
            <w:tcW w:w="1320" w:type="dxa"/>
            <w:gridSpan w:val="2"/>
            <w:vAlign w:val="bottom"/>
          </w:tcPr>
          <w:p w:rsidR="005D5A1C" w:rsidRDefault="0038348D">
            <w:pPr>
              <w:ind w:left="100"/>
              <w:rPr>
                <w:sz w:val="20"/>
                <w:szCs w:val="20"/>
              </w:rPr>
            </w:pPr>
            <w:r>
              <w:rPr>
                <w:rFonts w:eastAsia="Times New Roman"/>
              </w:rPr>
              <w:t>практики.</w:t>
            </w:r>
          </w:p>
        </w:tc>
        <w:tc>
          <w:tcPr>
            <w:tcW w:w="300" w:type="dxa"/>
            <w:vAlign w:val="bottom"/>
          </w:tcPr>
          <w:p w:rsidR="005D5A1C" w:rsidRDefault="005D5A1C">
            <w:pPr>
              <w:rPr>
                <w:sz w:val="24"/>
                <w:szCs w:val="24"/>
              </w:rPr>
            </w:pPr>
          </w:p>
        </w:tc>
        <w:tc>
          <w:tcPr>
            <w:tcW w:w="1280" w:type="dxa"/>
            <w:vAlign w:val="bottom"/>
          </w:tcPr>
          <w:p w:rsidR="005D5A1C" w:rsidRDefault="005D5A1C">
            <w:pPr>
              <w:rPr>
                <w:sz w:val="24"/>
                <w:szCs w:val="24"/>
              </w:rPr>
            </w:pPr>
          </w:p>
        </w:tc>
        <w:tc>
          <w:tcPr>
            <w:tcW w:w="15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740" w:type="dxa"/>
            <w:vAlign w:val="bottom"/>
          </w:tcPr>
          <w:p w:rsidR="005D5A1C" w:rsidRDefault="005D5A1C">
            <w:pPr>
              <w:rPr>
                <w:sz w:val="24"/>
                <w:szCs w:val="24"/>
              </w:rPr>
            </w:pPr>
          </w:p>
        </w:tc>
        <w:tc>
          <w:tcPr>
            <w:tcW w:w="1960" w:type="dxa"/>
            <w:tcBorders>
              <w:right w:val="single" w:sz="8" w:space="0" w:color="auto"/>
            </w:tcBorders>
            <w:vAlign w:val="bottom"/>
          </w:tcPr>
          <w:p w:rsidR="005D5A1C" w:rsidRDefault="005D5A1C">
            <w:pPr>
              <w:rPr>
                <w:sz w:val="24"/>
                <w:szCs w:val="24"/>
              </w:rPr>
            </w:pPr>
          </w:p>
        </w:tc>
        <w:tc>
          <w:tcPr>
            <w:tcW w:w="260" w:type="dxa"/>
            <w:vAlign w:val="bottom"/>
          </w:tcPr>
          <w:p w:rsidR="005D5A1C" w:rsidRDefault="005D5A1C">
            <w:pPr>
              <w:rPr>
                <w:sz w:val="24"/>
                <w:szCs w:val="24"/>
              </w:rPr>
            </w:pPr>
          </w:p>
        </w:tc>
        <w:tc>
          <w:tcPr>
            <w:tcW w:w="1020" w:type="dxa"/>
            <w:tcBorders>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378"/>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w w:val="99"/>
                <w:sz w:val="24"/>
                <w:szCs w:val="24"/>
              </w:rPr>
              <w:t>2</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Подготовка к работе, безопасная эксплуатация технологического оборудования,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w w:val="99"/>
                <w:sz w:val="24"/>
                <w:szCs w:val="24"/>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производственного  инвентаря,  инструментов  в  соответствии  с  инструкциями,</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регламентами  (правилами  техники  безопасности,  пожаробезопасности,  охраны</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1320" w:type="dxa"/>
            <w:gridSpan w:val="2"/>
            <w:tcBorders>
              <w:bottom w:val="single" w:sz="8" w:space="0" w:color="auto"/>
            </w:tcBorders>
            <w:vAlign w:val="bottom"/>
          </w:tcPr>
          <w:p w:rsidR="005D5A1C" w:rsidRDefault="0038348D">
            <w:pPr>
              <w:ind w:left="100"/>
              <w:rPr>
                <w:sz w:val="20"/>
                <w:szCs w:val="20"/>
              </w:rPr>
            </w:pPr>
            <w:r>
              <w:rPr>
                <w:rFonts w:eastAsia="Times New Roman"/>
              </w:rPr>
              <w:t>труда).</w:t>
            </w:r>
          </w:p>
        </w:tc>
        <w:tc>
          <w:tcPr>
            <w:tcW w:w="300" w:type="dxa"/>
            <w:tcBorders>
              <w:bottom w:val="single" w:sz="8" w:space="0" w:color="auto"/>
            </w:tcBorders>
            <w:vAlign w:val="bottom"/>
          </w:tcPr>
          <w:p w:rsidR="005D5A1C" w:rsidRDefault="005D5A1C">
            <w:pPr>
              <w:rPr>
                <w:sz w:val="24"/>
                <w:szCs w:val="24"/>
              </w:rPr>
            </w:pPr>
          </w:p>
        </w:tc>
        <w:tc>
          <w:tcPr>
            <w:tcW w:w="1280" w:type="dxa"/>
            <w:tcBorders>
              <w:bottom w:val="single" w:sz="8" w:space="0" w:color="auto"/>
            </w:tcBorders>
            <w:vAlign w:val="bottom"/>
          </w:tcPr>
          <w:p w:rsidR="005D5A1C" w:rsidRDefault="005D5A1C">
            <w:pPr>
              <w:rPr>
                <w:sz w:val="24"/>
                <w:szCs w:val="24"/>
              </w:rPr>
            </w:pPr>
          </w:p>
        </w:tc>
        <w:tc>
          <w:tcPr>
            <w:tcW w:w="1560" w:type="dxa"/>
            <w:tcBorders>
              <w:bottom w:val="single" w:sz="8" w:space="0" w:color="auto"/>
            </w:tcBorders>
            <w:vAlign w:val="bottom"/>
          </w:tcPr>
          <w:p w:rsidR="005D5A1C" w:rsidRDefault="005D5A1C">
            <w:pPr>
              <w:rPr>
                <w:sz w:val="24"/>
                <w:szCs w:val="24"/>
              </w:rPr>
            </w:pPr>
          </w:p>
        </w:tc>
        <w:tc>
          <w:tcPr>
            <w:tcW w:w="1200" w:type="dxa"/>
            <w:tcBorders>
              <w:bottom w:val="single" w:sz="8" w:space="0" w:color="auto"/>
            </w:tcBorders>
            <w:vAlign w:val="bottom"/>
          </w:tcPr>
          <w:p w:rsidR="005D5A1C" w:rsidRDefault="005D5A1C">
            <w:pPr>
              <w:rPr>
                <w:sz w:val="24"/>
                <w:szCs w:val="24"/>
              </w:rPr>
            </w:pP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38348D">
            <w:pPr>
              <w:spacing w:line="213" w:lineRule="exact"/>
              <w:ind w:left="388"/>
              <w:jc w:val="center"/>
              <w:rPr>
                <w:sz w:val="20"/>
                <w:szCs w:val="20"/>
              </w:rPr>
            </w:pPr>
            <w:r>
              <w:rPr>
                <w:rFonts w:eastAsia="Times New Roman"/>
              </w:rPr>
              <w:t>3</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3" w:lineRule="exact"/>
              <w:ind w:left="100"/>
              <w:rPr>
                <w:sz w:val="20"/>
                <w:szCs w:val="20"/>
              </w:rPr>
            </w:pPr>
            <w:r>
              <w:rPr>
                <w:rFonts w:eastAsia="Times New Roman"/>
              </w:rPr>
              <w:t>Проверка наличия, заказ (составление заявки) продуктов, расходных материалов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соответствии с заданием (заказом). Прием по количеству и качеству продуктов,</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расходных материалов. Организация хранения продуктов, материалов в процессе</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выполнения  задания  (заказа)  в  соответствии  с  инструкциями,  регламентами</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организации питания – базы практики, стандартами чистоты, с учетом обеспечения</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безопасности продукции, оказываемой услуги.</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38348D">
            <w:pPr>
              <w:spacing w:line="211" w:lineRule="exact"/>
              <w:ind w:left="388"/>
              <w:jc w:val="center"/>
              <w:rPr>
                <w:sz w:val="20"/>
                <w:szCs w:val="20"/>
              </w:rPr>
            </w:pPr>
            <w:r>
              <w:rPr>
                <w:rFonts w:eastAsia="Times New Roman"/>
              </w:rPr>
              <w:t>4</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1" w:lineRule="exact"/>
              <w:ind w:left="100"/>
              <w:rPr>
                <w:sz w:val="20"/>
                <w:szCs w:val="20"/>
              </w:rPr>
            </w:pPr>
            <w:r>
              <w:rPr>
                <w:rFonts w:eastAsia="Times New Roman"/>
              </w:rPr>
              <w:t>Выполнение</w:t>
            </w:r>
          </w:p>
        </w:tc>
        <w:tc>
          <w:tcPr>
            <w:tcW w:w="4340" w:type="dxa"/>
            <w:gridSpan w:val="4"/>
            <w:vAlign w:val="bottom"/>
          </w:tcPr>
          <w:p w:rsidR="005D5A1C" w:rsidRDefault="0038348D">
            <w:pPr>
              <w:spacing w:line="211" w:lineRule="exact"/>
              <w:ind w:left="80"/>
              <w:rPr>
                <w:sz w:val="20"/>
                <w:szCs w:val="20"/>
              </w:rPr>
            </w:pPr>
            <w:r>
              <w:rPr>
                <w:rFonts w:eastAsia="Times New Roman"/>
              </w:rPr>
              <w:t>задания (заказа) по приготовлению супов</w:t>
            </w:r>
          </w:p>
        </w:tc>
        <w:tc>
          <w:tcPr>
            <w:tcW w:w="2700" w:type="dxa"/>
            <w:gridSpan w:val="2"/>
            <w:tcBorders>
              <w:right w:val="single" w:sz="8" w:space="0" w:color="auto"/>
            </w:tcBorders>
            <w:vAlign w:val="bottom"/>
          </w:tcPr>
          <w:p w:rsidR="005D5A1C" w:rsidRDefault="0038348D">
            <w:pPr>
              <w:spacing w:line="211" w:lineRule="exact"/>
              <w:ind w:right="10"/>
              <w:jc w:val="right"/>
              <w:rPr>
                <w:sz w:val="20"/>
                <w:szCs w:val="20"/>
              </w:rPr>
            </w:pPr>
            <w:r>
              <w:rPr>
                <w:rFonts w:eastAsia="Times New Roman"/>
              </w:rPr>
              <w:t>в соответствии заданием</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(заказом) производственной программой кухни ресторана.</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38348D">
            <w:pPr>
              <w:spacing w:line="211" w:lineRule="exact"/>
              <w:ind w:left="388"/>
              <w:jc w:val="center"/>
              <w:rPr>
                <w:sz w:val="20"/>
                <w:szCs w:val="20"/>
              </w:rPr>
            </w:pPr>
            <w:r>
              <w:rPr>
                <w:rFonts w:eastAsia="Times New Roman"/>
              </w:rPr>
              <w:t>5</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гарниров в соответствии заданием</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5660" w:type="dxa"/>
            <w:gridSpan w:val="6"/>
            <w:tcBorders>
              <w:bottom w:val="single" w:sz="8" w:space="0" w:color="auto"/>
            </w:tcBorders>
            <w:vAlign w:val="bottom"/>
          </w:tcPr>
          <w:p w:rsidR="005D5A1C" w:rsidRDefault="0038348D">
            <w:pPr>
              <w:ind w:left="100"/>
              <w:rPr>
                <w:sz w:val="20"/>
                <w:szCs w:val="20"/>
              </w:rPr>
            </w:pPr>
            <w:r>
              <w:rPr>
                <w:rFonts w:eastAsia="Times New Roman"/>
              </w:rPr>
              <w:t>(заказом) производственной программой кухни ресторана.</w:t>
            </w: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38348D" w:rsidTr="009C3A05">
        <w:trPr>
          <w:trHeight w:val="211"/>
        </w:trPr>
        <w:tc>
          <w:tcPr>
            <w:tcW w:w="709" w:type="dxa"/>
            <w:tcBorders>
              <w:left w:val="single" w:sz="8" w:space="0" w:color="auto"/>
            </w:tcBorders>
            <w:vAlign w:val="bottom"/>
          </w:tcPr>
          <w:p w:rsidR="0038348D" w:rsidRDefault="0038348D">
            <w:pPr>
              <w:spacing w:line="211" w:lineRule="exact"/>
              <w:ind w:left="388"/>
              <w:jc w:val="center"/>
              <w:rPr>
                <w:sz w:val="20"/>
                <w:szCs w:val="20"/>
              </w:rPr>
            </w:pPr>
            <w:r>
              <w:rPr>
                <w:rFonts w:eastAsia="Times New Roman"/>
              </w:rPr>
              <w:t>6</w:t>
            </w:r>
          </w:p>
        </w:tc>
        <w:tc>
          <w:tcPr>
            <w:tcW w:w="591" w:type="dxa"/>
            <w:gridSpan w:val="2"/>
            <w:tcBorders>
              <w:right w:val="single" w:sz="8" w:space="0" w:color="auto"/>
            </w:tcBorders>
            <w:vAlign w:val="bottom"/>
          </w:tcPr>
          <w:p w:rsidR="0038348D" w:rsidRDefault="0038348D">
            <w:pPr>
              <w:rPr>
                <w:sz w:val="18"/>
                <w:szCs w:val="18"/>
              </w:rPr>
            </w:pPr>
          </w:p>
        </w:tc>
        <w:tc>
          <w:tcPr>
            <w:tcW w:w="8360" w:type="dxa"/>
            <w:gridSpan w:val="8"/>
            <w:vMerge w:val="restart"/>
            <w:tcBorders>
              <w:right w:val="single" w:sz="8" w:space="0" w:color="auto"/>
            </w:tcBorders>
            <w:vAlign w:val="bottom"/>
          </w:tcPr>
          <w:p w:rsidR="0038348D" w:rsidRDefault="0038348D">
            <w:pPr>
              <w:spacing w:line="211" w:lineRule="exact"/>
              <w:ind w:left="100"/>
              <w:rPr>
                <w:sz w:val="20"/>
                <w:szCs w:val="20"/>
              </w:rPr>
            </w:pPr>
            <w:r>
              <w:rPr>
                <w:rFonts w:eastAsia="Times New Roman"/>
              </w:rPr>
              <w:t>Выполнение задания (заказа) по приготовлению горячих блюд из мяса в соответствии</w:t>
            </w:r>
          </w:p>
          <w:p w:rsidR="0038348D" w:rsidRDefault="0038348D" w:rsidP="0038348D">
            <w:pPr>
              <w:ind w:left="100"/>
              <w:rPr>
                <w:sz w:val="20"/>
                <w:szCs w:val="20"/>
              </w:rPr>
            </w:pPr>
            <w:r>
              <w:rPr>
                <w:rFonts w:eastAsia="Times New Roman"/>
              </w:rPr>
              <w:t>заданием (заказом) производственной программой кухни ресторана.</w:t>
            </w:r>
          </w:p>
        </w:tc>
        <w:tc>
          <w:tcPr>
            <w:tcW w:w="260" w:type="dxa"/>
            <w:vAlign w:val="bottom"/>
          </w:tcPr>
          <w:p w:rsidR="0038348D" w:rsidRDefault="0038348D">
            <w:pPr>
              <w:rPr>
                <w:sz w:val="18"/>
                <w:szCs w:val="18"/>
              </w:rPr>
            </w:pPr>
          </w:p>
        </w:tc>
        <w:tc>
          <w:tcPr>
            <w:tcW w:w="1020" w:type="dxa"/>
            <w:tcBorders>
              <w:right w:val="single" w:sz="8" w:space="0" w:color="auto"/>
            </w:tcBorders>
            <w:vAlign w:val="bottom"/>
          </w:tcPr>
          <w:p w:rsidR="0038348D" w:rsidRDefault="0038348D">
            <w:pPr>
              <w:spacing w:line="211" w:lineRule="exact"/>
              <w:ind w:right="187"/>
              <w:jc w:val="center"/>
              <w:rPr>
                <w:sz w:val="20"/>
                <w:szCs w:val="20"/>
              </w:rPr>
            </w:pPr>
            <w:r>
              <w:rPr>
                <w:rFonts w:eastAsia="Times New Roman"/>
              </w:rPr>
              <w:t>6</w:t>
            </w:r>
          </w:p>
        </w:tc>
        <w:tc>
          <w:tcPr>
            <w:tcW w:w="30" w:type="dxa"/>
            <w:vAlign w:val="bottom"/>
          </w:tcPr>
          <w:p w:rsidR="0038348D" w:rsidRDefault="0038348D">
            <w:pPr>
              <w:rPr>
                <w:sz w:val="1"/>
                <w:szCs w:val="1"/>
              </w:rPr>
            </w:pPr>
          </w:p>
        </w:tc>
      </w:tr>
      <w:tr w:rsidR="0038348D" w:rsidTr="009C3A05">
        <w:trPr>
          <w:trHeight w:val="285"/>
        </w:trPr>
        <w:tc>
          <w:tcPr>
            <w:tcW w:w="709" w:type="dxa"/>
            <w:tcBorders>
              <w:left w:val="single" w:sz="8" w:space="0" w:color="auto"/>
              <w:bottom w:val="single" w:sz="8" w:space="0" w:color="auto"/>
            </w:tcBorders>
            <w:vAlign w:val="bottom"/>
          </w:tcPr>
          <w:p w:rsidR="0038348D" w:rsidRDefault="0038348D">
            <w:pPr>
              <w:rPr>
                <w:sz w:val="24"/>
                <w:szCs w:val="24"/>
              </w:rPr>
            </w:pPr>
          </w:p>
        </w:tc>
        <w:tc>
          <w:tcPr>
            <w:tcW w:w="591" w:type="dxa"/>
            <w:gridSpan w:val="2"/>
            <w:tcBorders>
              <w:bottom w:val="single" w:sz="8" w:space="0" w:color="auto"/>
              <w:right w:val="single" w:sz="8" w:space="0" w:color="auto"/>
            </w:tcBorders>
            <w:vAlign w:val="bottom"/>
          </w:tcPr>
          <w:p w:rsidR="0038348D" w:rsidRDefault="0038348D">
            <w:pPr>
              <w:rPr>
                <w:sz w:val="24"/>
                <w:szCs w:val="24"/>
              </w:rPr>
            </w:pPr>
          </w:p>
        </w:tc>
        <w:tc>
          <w:tcPr>
            <w:tcW w:w="8360" w:type="dxa"/>
            <w:gridSpan w:val="8"/>
            <w:vMerge/>
            <w:tcBorders>
              <w:bottom w:val="single" w:sz="8" w:space="0" w:color="auto"/>
              <w:right w:val="single" w:sz="8" w:space="0" w:color="auto"/>
            </w:tcBorders>
            <w:vAlign w:val="bottom"/>
          </w:tcPr>
          <w:p w:rsidR="0038348D" w:rsidRDefault="0038348D">
            <w:pPr>
              <w:ind w:left="100"/>
              <w:rPr>
                <w:sz w:val="20"/>
                <w:szCs w:val="20"/>
              </w:rPr>
            </w:pPr>
          </w:p>
        </w:tc>
        <w:tc>
          <w:tcPr>
            <w:tcW w:w="260" w:type="dxa"/>
            <w:tcBorders>
              <w:bottom w:val="single" w:sz="8" w:space="0" w:color="auto"/>
            </w:tcBorders>
            <w:vAlign w:val="bottom"/>
          </w:tcPr>
          <w:p w:rsidR="0038348D" w:rsidRDefault="0038348D">
            <w:pPr>
              <w:rPr>
                <w:sz w:val="24"/>
                <w:szCs w:val="24"/>
              </w:rPr>
            </w:pPr>
          </w:p>
        </w:tc>
        <w:tc>
          <w:tcPr>
            <w:tcW w:w="1020" w:type="dxa"/>
            <w:tcBorders>
              <w:bottom w:val="single" w:sz="8" w:space="0" w:color="auto"/>
              <w:right w:val="single" w:sz="8" w:space="0" w:color="auto"/>
            </w:tcBorders>
            <w:vAlign w:val="bottom"/>
          </w:tcPr>
          <w:p w:rsidR="0038348D" w:rsidRDefault="0038348D">
            <w:pPr>
              <w:rPr>
                <w:sz w:val="24"/>
                <w:szCs w:val="24"/>
              </w:rPr>
            </w:pPr>
          </w:p>
        </w:tc>
        <w:tc>
          <w:tcPr>
            <w:tcW w:w="30" w:type="dxa"/>
            <w:vAlign w:val="bottom"/>
          </w:tcPr>
          <w:p w:rsidR="0038348D" w:rsidRDefault="0038348D">
            <w:pPr>
              <w:rPr>
                <w:sz w:val="1"/>
                <w:szCs w:val="1"/>
              </w:rPr>
            </w:pPr>
          </w:p>
        </w:tc>
      </w:tr>
      <w:tr w:rsidR="0038348D" w:rsidTr="009C3A05">
        <w:trPr>
          <w:trHeight w:val="285"/>
        </w:trPr>
        <w:tc>
          <w:tcPr>
            <w:tcW w:w="709" w:type="dxa"/>
            <w:tcBorders>
              <w:left w:val="single" w:sz="8" w:space="0" w:color="auto"/>
              <w:bottom w:val="single" w:sz="8" w:space="0" w:color="auto"/>
            </w:tcBorders>
            <w:vAlign w:val="bottom"/>
          </w:tcPr>
          <w:p w:rsidR="0038348D" w:rsidRDefault="009C3A05" w:rsidP="009C3A05">
            <w:pPr>
              <w:jc w:val="center"/>
              <w:rPr>
                <w:sz w:val="24"/>
                <w:szCs w:val="24"/>
              </w:rPr>
            </w:pPr>
            <w:r>
              <w:rPr>
                <w:sz w:val="24"/>
                <w:szCs w:val="24"/>
              </w:rPr>
              <w:t xml:space="preserve">      7</w:t>
            </w:r>
          </w:p>
        </w:tc>
        <w:tc>
          <w:tcPr>
            <w:tcW w:w="591" w:type="dxa"/>
            <w:gridSpan w:val="2"/>
            <w:tcBorders>
              <w:bottom w:val="single" w:sz="8" w:space="0" w:color="auto"/>
              <w:right w:val="single" w:sz="8" w:space="0" w:color="auto"/>
            </w:tcBorders>
            <w:vAlign w:val="bottom"/>
          </w:tcPr>
          <w:p w:rsidR="0038348D" w:rsidRDefault="0038348D" w:rsidP="009C3A05">
            <w:pPr>
              <w:jc w:val="center"/>
              <w:rPr>
                <w:sz w:val="24"/>
                <w:szCs w:val="24"/>
              </w:rPr>
            </w:pPr>
          </w:p>
        </w:tc>
        <w:tc>
          <w:tcPr>
            <w:tcW w:w="8360" w:type="dxa"/>
            <w:gridSpan w:val="8"/>
            <w:tcBorders>
              <w:bottom w:val="single" w:sz="8" w:space="0" w:color="auto"/>
              <w:right w:val="single" w:sz="8" w:space="0" w:color="auto"/>
            </w:tcBorders>
            <w:vAlign w:val="bottom"/>
          </w:tcPr>
          <w:p w:rsidR="0038348D" w:rsidRPr="0038348D" w:rsidRDefault="0038348D" w:rsidP="0038348D">
            <w:pPr>
              <w:ind w:left="100"/>
              <w:rPr>
                <w:rFonts w:eastAsia="Times New Roman"/>
              </w:rPr>
            </w:pPr>
            <w:r w:rsidRPr="0038348D">
              <w:rPr>
                <w:rFonts w:eastAsia="Times New Roman"/>
              </w:rPr>
              <w:t>Выполнение задания (заказа) по приготовлению горячих блюд из мяса в соответствии</w:t>
            </w:r>
          </w:p>
          <w:p w:rsidR="0038348D" w:rsidRDefault="0038348D" w:rsidP="0038348D">
            <w:pPr>
              <w:ind w:left="100"/>
              <w:rPr>
                <w:rFonts w:eastAsia="Times New Roman"/>
              </w:rPr>
            </w:pPr>
            <w:r w:rsidRPr="0038348D">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38348D" w:rsidRDefault="0038348D">
            <w:pPr>
              <w:rPr>
                <w:sz w:val="24"/>
                <w:szCs w:val="24"/>
              </w:rPr>
            </w:pPr>
          </w:p>
        </w:tc>
        <w:tc>
          <w:tcPr>
            <w:tcW w:w="1020" w:type="dxa"/>
            <w:tcBorders>
              <w:bottom w:val="single" w:sz="8" w:space="0" w:color="auto"/>
              <w:right w:val="single" w:sz="8" w:space="0" w:color="auto"/>
            </w:tcBorders>
            <w:vAlign w:val="bottom"/>
          </w:tcPr>
          <w:p w:rsidR="0038348D" w:rsidRDefault="009C3A05">
            <w:pPr>
              <w:rPr>
                <w:sz w:val="24"/>
                <w:szCs w:val="24"/>
              </w:rPr>
            </w:pPr>
            <w:r>
              <w:rPr>
                <w:sz w:val="24"/>
                <w:szCs w:val="24"/>
              </w:rPr>
              <w:t xml:space="preserve">     6</w:t>
            </w:r>
          </w:p>
        </w:tc>
        <w:tc>
          <w:tcPr>
            <w:tcW w:w="30" w:type="dxa"/>
            <w:vAlign w:val="bottom"/>
          </w:tcPr>
          <w:p w:rsidR="0038348D" w:rsidRDefault="0038348D">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8</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горячих  блюд  из  рыбы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9</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горячих  блюд  из  птицы  в</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388"/>
              <w:jc w:val="center"/>
              <w:rPr>
                <w:sz w:val="20"/>
                <w:szCs w:val="20"/>
              </w:rPr>
            </w:pPr>
            <w:r>
              <w:rPr>
                <w:rFonts w:eastAsia="Times New Roman"/>
              </w:rPr>
              <w:t>10</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рыбы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11</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нерыбного водного сырья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в соответствии 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12</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птицы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13</w:t>
            </w:r>
          </w:p>
        </w:tc>
        <w:tc>
          <w:tcPr>
            <w:tcW w:w="591" w:type="dxa"/>
            <w:gridSpan w:val="2"/>
            <w:tcBorders>
              <w:right w:val="single" w:sz="8" w:space="0" w:color="auto"/>
            </w:tcBorders>
            <w:vAlign w:val="bottom"/>
          </w:tcPr>
          <w:p w:rsidR="005D5A1C" w:rsidRDefault="005D5A1C">
            <w:pPr>
              <w:rPr>
                <w:sz w:val="18"/>
                <w:szCs w:val="18"/>
              </w:rPr>
            </w:pPr>
          </w:p>
        </w:tc>
        <w:tc>
          <w:tcPr>
            <w:tcW w:w="8360" w:type="dxa"/>
            <w:gridSpan w:val="8"/>
            <w:tcBorders>
              <w:right w:val="single" w:sz="8" w:space="0" w:color="auto"/>
            </w:tcBorders>
            <w:vAlign w:val="bottom"/>
          </w:tcPr>
          <w:p w:rsidR="005D5A1C" w:rsidRDefault="0038348D">
            <w:pPr>
              <w:spacing w:line="211" w:lineRule="exact"/>
              <w:ind w:left="100"/>
              <w:rPr>
                <w:sz w:val="20"/>
                <w:szCs w:val="20"/>
              </w:rPr>
            </w:pPr>
            <w:r>
              <w:rPr>
                <w:rFonts w:eastAsia="Times New Roman"/>
              </w:rPr>
              <w:t>Выполнение задания (заказа) по приготовлению закусок из мяса в соответствии</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85"/>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8360" w:type="dxa"/>
            <w:gridSpan w:val="8"/>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заданием (заказом) производственной программой кухни ресторана.</w:t>
            </w: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1"/>
        </w:trPr>
        <w:tc>
          <w:tcPr>
            <w:tcW w:w="709" w:type="dxa"/>
            <w:tcBorders>
              <w:left w:val="single" w:sz="8" w:space="0" w:color="auto"/>
            </w:tcBorders>
            <w:vAlign w:val="bottom"/>
          </w:tcPr>
          <w:p w:rsidR="005D5A1C" w:rsidRDefault="009C3A05">
            <w:pPr>
              <w:spacing w:line="211" w:lineRule="exact"/>
              <w:ind w:left="408"/>
              <w:jc w:val="center"/>
              <w:rPr>
                <w:sz w:val="20"/>
                <w:szCs w:val="20"/>
              </w:rPr>
            </w:pPr>
            <w:r>
              <w:rPr>
                <w:rFonts w:eastAsia="Times New Roman"/>
                <w:w w:val="99"/>
              </w:rPr>
              <w:t>14</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1" w:lineRule="exact"/>
              <w:ind w:left="100"/>
              <w:rPr>
                <w:sz w:val="20"/>
                <w:szCs w:val="20"/>
              </w:rPr>
            </w:pPr>
            <w:r>
              <w:rPr>
                <w:rFonts w:eastAsia="Times New Roman"/>
              </w:rPr>
              <w:t>Подготовка</w:t>
            </w:r>
          </w:p>
        </w:tc>
        <w:tc>
          <w:tcPr>
            <w:tcW w:w="300" w:type="dxa"/>
            <w:vAlign w:val="bottom"/>
          </w:tcPr>
          <w:p w:rsidR="005D5A1C" w:rsidRDefault="0038348D">
            <w:pPr>
              <w:spacing w:line="211" w:lineRule="exact"/>
              <w:ind w:left="120"/>
              <w:rPr>
                <w:sz w:val="20"/>
                <w:szCs w:val="20"/>
              </w:rPr>
            </w:pPr>
            <w:r>
              <w:rPr>
                <w:rFonts w:eastAsia="Times New Roman"/>
              </w:rPr>
              <w:t>к</w:t>
            </w:r>
          </w:p>
        </w:tc>
        <w:tc>
          <w:tcPr>
            <w:tcW w:w="1280" w:type="dxa"/>
            <w:vAlign w:val="bottom"/>
          </w:tcPr>
          <w:p w:rsidR="005D5A1C" w:rsidRDefault="0038348D">
            <w:pPr>
              <w:spacing w:line="211" w:lineRule="exact"/>
              <w:ind w:left="180"/>
              <w:rPr>
                <w:sz w:val="20"/>
                <w:szCs w:val="20"/>
              </w:rPr>
            </w:pPr>
            <w:r>
              <w:rPr>
                <w:rFonts w:eastAsia="Times New Roman"/>
              </w:rPr>
              <w:t>реализации</w:t>
            </w:r>
          </w:p>
        </w:tc>
        <w:tc>
          <w:tcPr>
            <w:tcW w:w="1560" w:type="dxa"/>
            <w:vAlign w:val="bottom"/>
          </w:tcPr>
          <w:p w:rsidR="005D5A1C" w:rsidRDefault="0038348D">
            <w:pPr>
              <w:spacing w:line="211" w:lineRule="exact"/>
              <w:ind w:left="220"/>
              <w:rPr>
                <w:sz w:val="20"/>
                <w:szCs w:val="20"/>
              </w:rPr>
            </w:pPr>
            <w:r>
              <w:rPr>
                <w:rFonts w:eastAsia="Times New Roman"/>
                <w:w w:val="99"/>
              </w:rPr>
              <w:t>(презентации)</w:t>
            </w:r>
          </w:p>
        </w:tc>
        <w:tc>
          <w:tcPr>
            <w:tcW w:w="1200" w:type="dxa"/>
            <w:vAlign w:val="bottom"/>
          </w:tcPr>
          <w:p w:rsidR="005D5A1C" w:rsidRDefault="0038348D">
            <w:pPr>
              <w:spacing w:line="211" w:lineRule="exact"/>
              <w:ind w:left="220"/>
              <w:rPr>
                <w:sz w:val="20"/>
                <w:szCs w:val="20"/>
              </w:rPr>
            </w:pPr>
            <w:r>
              <w:rPr>
                <w:rFonts w:eastAsia="Times New Roman"/>
              </w:rPr>
              <w:t>готовых</w:t>
            </w:r>
          </w:p>
        </w:tc>
        <w:tc>
          <w:tcPr>
            <w:tcW w:w="740" w:type="dxa"/>
            <w:vAlign w:val="bottom"/>
          </w:tcPr>
          <w:p w:rsidR="005D5A1C" w:rsidRDefault="0038348D">
            <w:pPr>
              <w:spacing w:line="211" w:lineRule="exact"/>
              <w:ind w:left="40"/>
              <w:rPr>
                <w:sz w:val="20"/>
                <w:szCs w:val="20"/>
              </w:rPr>
            </w:pPr>
            <w:r>
              <w:rPr>
                <w:rFonts w:eastAsia="Times New Roman"/>
              </w:rPr>
              <w:t>супов</w:t>
            </w:r>
          </w:p>
        </w:tc>
        <w:tc>
          <w:tcPr>
            <w:tcW w:w="1960" w:type="dxa"/>
            <w:tcBorders>
              <w:right w:val="single" w:sz="8" w:space="0" w:color="auto"/>
            </w:tcBorders>
            <w:vAlign w:val="bottom"/>
          </w:tcPr>
          <w:p w:rsidR="005D5A1C" w:rsidRDefault="0038348D">
            <w:pPr>
              <w:spacing w:line="211" w:lineRule="exact"/>
              <w:ind w:right="10"/>
              <w:jc w:val="right"/>
              <w:rPr>
                <w:sz w:val="20"/>
                <w:szCs w:val="20"/>
              </w:rPr>
            </w:pPr>
            <w:r>
              <w:rPr>
                <w:rFonts w:eastAsia="Times New Roman"/>
              </w:rPr>
              <w:t>(порционирования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1"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супов, горячих блюд,</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кулинарных изделий и закусок для подачи) с учетом соблюдения выхода порций,</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рационального использования ресурсов, соблюдения требований по безопасности</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5"/>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готовой продукции. Упаковка готовых горячих блюд, кулинарных изделий, закусок</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4460" w:type="dxa"/>
            <w:gridSpan w:val="5"/>
            <w:tcBorders>
              <w:bottom w:val="single" w:sz="8" w:space="0" w:color="auto"/>
            </w:tcBorders>
            <w:vAlign w:val="bottom"/>
          </w:tcPr>
          <w:p w:rsidR="005D5A1C" w:rsidRDefault="0038348D">
            <w:pPr>
              <w:ind w:left="100"/>
              <w:rPr>
                <w:sz w:val="20"/>
                <w:szCs w:val="20"/>
              </w:rPr>
            </w:pPr>
            <w:r>
              <w:rPr>
                <w:rFonts w:eastAsia="Times New Roman"/>
              </w:rPr>
              <w:t>на вынос и для транспортирования.</w:t>
            </w:r>
          </w:p>
        </w:tc>
        <w:tc>
          <w:tcPr>
            <w:tcW w:w="1200" w:type="dxa"/>
            <w:tcBorders>
              <w:bottom w:val="single" w:sz="8" w:space="0" w:color="auto"/>
            </w:tcBorders>
            <w:vAlign w:val="bottom"/>
          </w:tcPr>
          <w:p w:rsidR="005D5A1C" w:rsidRDefault="005D5A1C">
            <w:pPr>
              <w:rPr>
                <w:sz w:val="24"/>
                <w:szCs w:val="24"/>
              </w:rPr>
            </w:pPr>
          </w:p>
        </w:tc>
        <w:tc>
          <w:tcPr>
            <w:tcW w:w="740" w:type="dxa"/>
            <w:tcBorders>
              <w:bottom w:val="single" w:sz="8" w:space="0" w:color="auto"/>
            </w:tcBorders>
            <w:vAlign w:val="bottom"/>
          </w:tcPr>
          <w:p w:rsidR="005D5A1C" w:rsidRDefault="005D5A1C">
            <w:pPr>
              <w:rPr>
                <w:sz w:val="24"/>
                <w:szCs w:val="24"/>
              </w:rPr>
            </w:pP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r w:rsidR="005D5A1C" w:rsidTr="009C3A05">
        <w:trPr>
          <w:trHeight w:val="214"/>
        </w:trPr>
        <w:tc>
          <w:tcPr>
            <w:tcW w:w="709" w:type="dxa"/>
            <w:tcBorders>
              <w:left w:val="single" w:sz="8" w:space="0" w:color="auto"/>
            </w:tcBorders>
            <w:vAlign w:val="bottom"/>
          </w:tcPr>
          <w:p w:rsidR="005D5A1C" w:rsidRDefault="009C3A05">
            <w:pPr>
              <w:spacing w:line="213" w:lineRule="exact"/>
              <w:ind w:left="408"/>
              <w:jc w:val="center"/>
              <w:rPr>
                <w:sz w:val="20"/>
                <w:szCs w:val="20"/>
              </w:rPr>
            </w:pPr>
            <w:r>
              <w:rPr>
                <w:rFonts w:eastAsia="Times New Roman"/>
                <w:w w:val="99"/>
              </w:rPr>
              <w:t>15</w:t>
            </w:r>
          </w:p>
        </w:tc>
        <w:tc>
          <w:tcPr>
            <w:tcW w:w="591" w:type="dxa"/>
            <w:gridSpan w:val="2"/>
            <w:tcBorders>
              <w:right w:val="single" w:sz="8" w:space="0" w:color="auto"/>
            </w:tcBorders>
            <w:vAlign w:val="bottom"/>
          </w:tcPr>
          <w:p w:rsidR="005D5A1C" w:rsidRDefault="005D5A1C">
            <w:pPr>
              <w:rPr>
                <w:sz w:val="18"/>
                <w:szCs w:val="18"/>
              </w:rPr>
            </w:pPr>
          </w:p>
        </w:tc>
        <w:tc>
          <w:tcPr>
            <w:tcW w:w="1320" w:type="dxa"/>
            <w:gridSpan w:val="2"/>
            <w:vAlign w:val="bottom"/>
          </w:tcPr>
          <w:p w:rsidR="005D5A1C" w:rsidRDefault="0038348D">
            <w:pPr>
              <w:spacing w:line="213" w:lineRule="exact"/>
              <w:ind w:left="100"/>
              <w:rPr>
                <w:sz w:val="20"/>
                <w:szCs w:val="20"/>
              </w:rPr>
            </w:pPr>
            <w:r>
              <w:rPr>
                <w:rFonts w:eastAsia="Times New Roman"/>
              </w:rPr>
              <w:t>Подготовка</w:t>
            </w:r>
          </w:p>
        </w:tc>
        <w:tc>
          <w:tcPr>
            <w:tcW w:w="300" w:type="dxa"/>
            <w:vAlign w:val="bottom"/>
          </w:tcPr>
          <w:p w:rsidR="005D5A1C" w:rsidRDefault="0038348D">
            <w:pPr>
              <w:spacing w:line="213" w:lineRule="exact"/>
              <w:ind w:left="60"/>
              <w:rPr>
                <w:sz w:val="20"/>
                <w:szCs w:val="20"/>
              </w:rPr>
            </w:pPr>
            <w:r>
              <w:rPr>
                <w:rFonts w:eastAsia="Times New Roman"/>
              </w:rPr>
              <w:t>к</w:t>
            </w:r>
          </w:p>
        </w:tc>
        <w:tc>
          <w:tcPr>
            <w:tcW w:w="1280" w:type="dxa"/>
            <w:vAlign w:val="bottom"/>
          </w:tcPr>
          <w:p w:rsidR="005D5A1C" w:rsidRDefault="0038348D">
            <w:pPr>
              <w:spacing w:line="213" w:lineRule="exact"/>
              <w:ind w:left="60"/>
              <w:rPr>
                <w:sz w:val="20"/>
                <w:szCs w:val="20"/>
              </w:rPr>
            </w:pPr>
            <w:r>
              <w:rPr>
                <w:rFonts w:eastAsia="Times New Roman"/>
              </w:rPr>
              <w:t>реализации</w:t>
            </w:r>
          </w:p>
        </w:tc>
        <w:tc>
          <w:tcPr>
            <w:tcW w:w="1560" w:type="dxa"/>
            <w:vAlign w:val="bottom"/>
          </w:tcPr>
          <w:p w:rsidR="005D5A1C" w:rsidRDefault="0038348D">
            <w:pPr>
              <w:spacing w:line="213" w:lineRule="exact"/>
              <w:ind w:left="60"/>
              <w:rPr>
                <w:sz w:val="20"/>
                <w:szCs w:val="20"/>
              </w:rPr>
            </w:pPr>
            <w:r>
              <w:rPr>
                <w:rFonts w:eastAsia="Times New Roman"/>
              </w:rPr>
              <w:t>(презентации)</w:t>
            </w:r>
          </w:p>
        </w:tc>
        <w:tc>
          <w:tcPr>
            <w:tcW w:w="1940" w:type="dxa"/>
            <w:gridSpan w:val="2"/>
            <w:vAlign w:val="bottom"/>
          </w:tcPr>
          <w:p w:rsidR="005D5A1C" w:rsidRDefault="0038348D">
            <w:pPr>
              <w:spacing w:line="213" w:lineRule="exact"/>
              <w:ind w:left="20"/>
              <w:rPr>
                <w:sz w:val="20"/>
                <w:szCs w:val="20"/>
              </w:rPr>
            </w:pPr>
            <w:r>
              <w:rPr>
                <w:rFonts w:eastAsia="Times New Roman"/>
              </w:rPr>
              <w:t>готовых  гарниров</w:t>
            </w:r>
          </w:p>
        </w:tc>
        <w:tc>
          <w:tcPr>
            <w:tcW w:w="1960" w:type="dxa"/>
            <w:tcBorders>
              <w:right w:val="single" w:sz="8" w:space="0" w:color="auto"/>
            </w:tcBorders>
            <w:vAlign w:val="bottom"/>
          </w:tcPr>
          <w:p w:rsidR="005D5A1C" w:rsidRDefault="0038348D">
            <w:pPr>
              <w:spacing w:line="213" w:lineRule="exact"/>
              <w:ind w:right="10"/>
              <w:jc w:val="right"/>
              <w:rPr>
                <w:sz w:val="20"/>
                <w:szCs w:val="20"/>
              </w:rPr>
            </w:pPr>
            <w:r>
              <w:rPr>
                <w:rFonts w:eastAsia="Times New Roman"/>
              </w:rPr>
              <w:t>(порционирования</w:t>
            </w:r>
          </w:p>
        </w:tc>
        <w:tc>
          <w:tcPr>
            <w:tcW w:w="260" w:type="dxa"/>
            <w:vAlign w:val="bottom"/>
          </w:tcPr>
          <w:p w:rsidR="005D5A1C" w:rsidRDefault="005D5A1C">
            <w:pPr>
              <w:rPr>
                <w:sz w:val="18"/>
                <w:szCs w:val="18"/>
              </w:rPr>
            </w:pPr>
          </w:p>
        </w:tc>
        <w:tc>
          <w:tcPr>
            <w:tcW w:w="1020" w:type="dxa"/>
            <w:tcBorders>
              <w:right w:val="single" w:sz="8" w:space="0" w:color="auto"/>
            </w:tcBorders>
            <w:vAlign w:val="bottom"/>
          </w:tcPr>
          <w:p w:rsidR="005D5A1C" w:rsidRDefault="0038348D">
            <w:pPr>
              <w:spacing w:line="213" w:lineRule="exact"/>
              <w:ind w:right="187"/>
              <w:jc w:val="center"/>
              <w:rPr>
                <w:sz w:val="20"/>
                <w:szCs w:val="20"/>
              </w:rPr>
            </w:pPr>
            <w:r>
              <w:rPr>
                <w:rFonts w:eastAsia="Times New Roman"/>
              </w:rPr>
              <w:t>6</w:t>
            </w:r>
          </w:p>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54"/>
        </w:trPr>
        <w:tc>
          <w:tcPr>
            <w:tcW w:w="709" w:type="dxa"/>
            <w:tcBorders>
              <w:left w:val="single" w:sz="8" w:space="0" w:color="auto"/>
            </w:tcBorders>
            <w:vAlign w:val="bottom"/>
          </w:tcPr>
          <w:p w:rsidR="005D5A1C" w:rsidRDefault="005D5A1C"/>
        </w:tc>
        <w:tc>
          <w:tcPr>
            <w:tcW w:w="591" w:type="dxa"/>
            <w:gridSpan w:val="2"/>
            <w:tcBorders>
              <w:right w:val="single" w:sz="8" w:space="0" w:color="auto"/>
            </w:tcBorders>
            <w:vAlign w:val="bottom"/>
          </w:tcPr>
          <w:p w:rsidR="005D5A1C" w:rsidRDefault="005D5A1C"/>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соблюдения выхода порций, рационального использования ресурсов, соблюдения</w:t>
            </w:r>
          </w:p>
        </w:tc>
        <w:tc>
          <w:tcPr>
            <w:tcW w:w="260" w:type="dxa"/>
            <w:vAlign w:val="bottom"/>
          </w:tcPr>
          <w:p w:rsidR="005D5A1C" w:rsidRDefault="005D5A1C"/>
        </w:tc>
        <w:tc>
          <w:tcPr>
            <w:tcW w:w="1020" w:type="dxa"/>
            <w:tcBorders>
              <w:right w:val="single" w:sz="8" w:space="0" w:color="auto"/>
            </w:tcBorders>
            <w:vAlign w:val="bottom"/>
          </w:tcPr>
          <w:p w:rsidR="005D5A1C" w:rsidRDefault="005D5A1C"/>
        </w:tc>
        <w:tc>
          <w:tcPr>
            <w:tcW w:w="30" w:type="dxa"/>
            <w:vAlign w:val="bottom"/>
          </w:tcPr>
          <w:p w:rsidR="005D5A1C" w:rsidRDefault="005D5A1C">
            <w:pPr>
              <w:rPr>
                <w:sz w:val="1"/>
                <w:szCs w:val="1"/>
              </w:rPr>
            </w:pPr>
          </w:p>
        </w:tc>
      </w:tr>
      <w:tr w:rsidR="005D5A1C" w:rsidTr="009C3A05">
        <w:trPr>
          <w:trHeight w:val="252"/>
        </w:trPr>
        <w:tc>
          <w:tcPr>
            <w:tcW w:w="709" w:type="dxa"/>
            <w:tcBorders>
              <w:left w:val="single" w:sz="8" w:space="0" w:color="auto"/>
            </w:tcBorders>
            <w:vAlign w:val="bottom"/>
          </w:tcPr>
          <w:p w:rsidR="005D5A1C" w:rsidRDefault="005D5A1C">
            <w:pPr>
              <w:rPr>
                <w:sz w:val="21"/>
                <w:szCs w:val="21"/>
              </w:rPr>
            </w:pPr>
          </w:p>
        </w:tc>
        <w:tc>
          <w:tcPr>
            <w:tcW w:w="591" w:type="dxa"/>
            <w:gridSpan w:val="2"/>
            <w:tcBorders>
              <w:right w:val="single" w:sz="8" w:space="0" w:color="auto"/>
            </w:tcBorders>
            <w:vAlign w:val="bottom"/>
          </w:tcPr>
          <w:p w:rsidR="005D5A1C" w:rsidRDefault="005D5A1C">
            <w:pPr>
              <w:rPr>
                <w:sz w:val="21"/>
                <w:szCs w:val="21"/>
              </w:rPr>
            </w:pPr>
          </w:p>
        </w:tc>
        <w:tc>
          <w:tcPr>
            <w:tcW w:w="8360" w:type="dxa"/>
            <w:gridSpan w:val="8"/>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260" w:type="dxa"/>
            <w:vAlign w:val="bottom"/>
          </w:tcPr>
          <w:p w:rsidR="005D5A1C" w:rsidRDefault="005D5A1C">
            <w:pPr>
              <w:rPr>
                <w:sz w:val="21"/>
                <w:szCs w:val="21"/>
              </w:rPr>
            </w:pPr>
          </w:p>
        </w:tc>
        <w:tc>
          <w:tcPr>
            <w:tcW w:w="1020" w:type="dxa"/>
            <w:tcBorders>
              <w:right w:val="single" w:sz="8" w:space="0" w:color="auto"/>
            </w:tcBorders>
            <w:vAlign w:val="bottom"/>
          </w:tcPr>
          <w:p w:rsidR="005D5A1C" w:rsidRDefault="005D5A1C">
            <w:pPr>
              <w:rPr>
                <w:sz w:val="21"/>
                <w:szCs w:val="21"/>
              </w:rPr>
            </w:pPr>
          </w:p>
        </w:tc>
        <w:tc>
          <w:tcPr>
            <w:tcW w:w="30" w:type="dxa"/>
            <w:vAlign w:val="bottom"/>
          </w:tcPr>
          <w:p w:rsidR="005D5A1C" w:rsidRDefault="005D5A1C">
            <w:pPr>
              <w:rPr>
                <w:sz w:val="1"/>
                <w:szCs w:val="1"/>
              </w:rPr>
            </w:pPr>
          </w:p>
        </w:tc>
      </w:tr>
      <w:tr w:rsidR="005D5A1C" w:rsidTr="009C3A05">
        <w:trPr>
          <w:trHeight w:val="282"/>
        </w:trPr>
        <w:tc>
          <w:tcPr>
            <w:tcW w:w="709" w:type="dxa"/>
            <w:tcBorders>
              <w:left w:val="single" w:sz="8" w:space="0" w:color="auto"/>
              <w:bottom w:val="single" w:sz="8" w:space="0" w:color="auto"/>
            </w:tcBorders>
            <w:vAlign w:val="bottom"/>
          </w:tcPr>
          <w:p w:rsidR="005D5A1C" w:rsidRDefault="005D5A1C">
            <w:pPr>
              <w:rPr>
                <w:sz w:val="24"/>
                <w:szCs w:val="24"/>
              </w:rPr>
            </w:pPr>
          </w:p>
        </w:tc>
        <w:tc>
          <w:tcPr>
            <w:tcW w:w="591" w:type="dxa"/>
            <w:gridSpan w:val="2"/>
            <w:tcBorders>
              <w:bottom w:val="single" w:sz="8" w:space="0" w:color="auto"/>
              <w:right w:val="single" w:sz="8" w:space="0" w:color="auto"/>
            </w:tcBorders>
            <w:vAlign w:val="bottom"/>
          </w:tcPr>
          <w:p w:rsidR="005D5A1C" w:rsidRDefault="005D5A1C">
            <w:pPr>
              <w:rPr>
                <w:sz w:val="24"/>
                <w:szCs w:val="24"/>
              </w:rPr>
            </w:pPr>
          </w:p>
        </w:tc>
        <w:tc>
          <w:tcPr>
            <w:tcW w:w="6400" w:type="dxa"/>
            <w:gridSpan w:val="7"/>
            <w:tcBorders>
              <w:bottom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960" w:type="dxa"/>
            <w:tcBorders>
              <w:bottom w:val="single" w:sz="8" w:space="0" w:color="auto"/>
              <w:right w:val="single" w:sz="8" w:space="0" w:color="auto"/>
            </w:tcBorders>
            <w:vAlign w:val="bottom"/>
          </w:tcPr>
          <w:p w:rsidR="005D5A1C" w:rsidRDefault="005D5A1C">
            <w:pPr>
              <w:rPr>
                <w:sz w:val="24"/>
                <w:szCs w:val="24"/>
              </w:rPr>
            </w:pPr>
          </w:p>
        </w:tc>
        <w:tc>
          <w:tcPr>
            <w:tcW w:w="260" w:type="dxa"/>
            <w:tcBorders>
              <w:bottom w:val="single" w:sz="8" w:space="0" w:color="auto"/>
            </w:tcBorders>
            <w:vAlign w:val="bottom"/>
          </w:tcPr>
          <w:p w:rsidR="005D5A1C" w:rsidRDefault="005D5A1C">
            <w:pPr>
              <w:rPr>
                <w:sz w:val="24"/>
                <w:szCs w:val="24"/>
              </w:rPr>
            </w:pPr>
          </w:p>
        </w:tc>
        <w:tc>
          <w:tcPr>
            <w:tcW w:w="1020" w:type="dxa"/>
            <w:tcBorders>
              <w:bottom w:val="single" w:sz="8" w:space="0" w:color="auto"/>
              <w:right w:val="single" w:sz="8" w:space="0" w:color="auto"/>
            </w:tcBorders>
            <w:vAlign w:val="bottom"/>
          </w:tcPr>
          <w:p w:rsidR="005D5A1C" w:rsidRDefault="005D5A1C">
            <w:pPr>
              <w:rPr>
                <w:sz w:val="24"/>
                <w:szCs w:val="24"/>
              </w:rPr>
            </w:pPr>
          </w:p>
        </w:tc>
        <w:tc>
          <w:tcPr>
            <w:tcW w:w="30" w:type="dxa"/>
            <w:vAlign w:val="bottom"/>
          </w:tcPr>
          <w:p w:rsidR="005D5A1C" w:rsidRDefault="005D5A1C">
            <w:pPr>
              <w:rPr>
                <w:sz w:val="1"/>
                <w:szCs w:val="1"/>
              </w:rPr>
            </w:pPr>
          </w:p>
        </w:tc>
      </w:tr>
    </w:tbl>
    <w:p w:rsidR="005D5A1C" w:rsidRDefault="005D5A1C">
      <w:pPr>
        <w:sectPr w:rsidR="005D5A1C">
          <w:pgSz w:w="11900" w:h="16838"/>
          <w:pgMar w:top="1440" w:right="426" w:bottom="705" w:left="560" w:header="0" w:footer="0" w:gutter="0"/>
          <w:cols w:space="720" w:equalWidth="0">
            <w:col w:w="10920"/>
          </w:cols>
        </w:sectPr>
      </w:pPr>
    </w:p>
    <w:tbl>
      <w:tblPr>
        <w:tblW w:w="10940" w:type="dxa"/>
        <w:tblInd w:w="10" w:type="dxa"/>
        <w:tblLayout w:type="fixed"/>
        <w:tblCellMar>
          <w:left w:w="0" w:type="dxa"/>
          <w:right w:w="0" w:type="dxa"/>
        </w:tblCellMar>
        <w:tblLook w:val="04A0" w:firstRow="1" w:lastRow="0" w:firstColumn="1" w:lastColumn="0" w:noHBand="0" w:noVBand="1"/>
      </w:tblPr>
      <w:tblGrid>
        <w:gridCol w:w="1300"/>
        <w:gridCol w:w="8360"/>
        <w:gridCol w:w="1280"/>
      </w:tblGrid>
      <w:tr w:rsidR="009C3A05" w:rsidTr="0038348D">
        <w:trPr>
          <w:trHeight w:val="234"/>
        </w:trPr>
        <w:tc>
          <w:tcPr>
            <w:tcW w:w="1300" w:type="dxa"/>
            <w:tcBorders>
              <w:top w:val="single" w:sz="8" w:space="0" w:color="auto"/>
              <w:left w:val="single" w:sz="8" w:space="0" w:color="auto"/>
              <w:right w:val="single" w:sz="8" w:space="0" w:color="auto"/>
            </w:tcBorders>
            <w:vAlign w:val="bottom"/>
          </w:tcPr>
          <w:p w:rsidR="009C3A05" w:rsidRDefault="009C3A05">
            <w:pPr>
              <w:spacing w:line="233" w:lineRule="exact"/>
              <w:ind w:right="430"/>
              <w:jc w:val="right"/>
              <w:rPr>
                <w:sz w:val="20"/>
                <w:szCs w:val="20"/>
              </w:rPr>
            </w:pPr>
            <w:r>
              <w:rPr>
                <w:rFonts w:eastAsia="Times New Roman"/>
              </w:rPr>
              <w:lastRenderedPageBreak/>
              <w:t>16</w:t>
            </w:r>
          </w:p>
        </w:tc>
        <w:tc>
          <w:tcPr>
            <w:tcW w:w="8360" w:type="dxa"/>
            <w:vMerge w:val="restart"/>
            <w:tcBorders>
              <w:top w:val="single" w:sz="8" w:space="0" w:color="auto"/>
              <w:right w:val="single" w:sz="8" w:space="0" w:color="auto"/>
            </w:tcBorders>
            <w:vAlign w:val="bottom"/>
          </w:tcPr>
          <w:p w:rsidR="009C3A05" w:rsidRDefault="009C3A05">
            <w:pPr>
              <w:spacing w:line="233" w:lineRule="exact"/>
              <w:ind w:left="100"/>
              <w:rPr>
                <w:sz w:val="20"/>
                <w:szCs w:val="20"/>
              </w:rPr>
            </w:pPr>
            <w:proofErr w:type="gramStart"/>
            <w:r>
              <w:rPr>
                <w:rFonts w:eastAsia="Times New Roman"/>
              </w:rPr>
              <w:t>Подготовка к реализации (презентации) готовых блюд из рыбы (порционирования</w:t>
            </w:r>
            <w:proofErr w:type="gramEnd"/>
          </w:p>
          <w:p w:rsidR="009C3A05" w:rsidRDefault="009C3A05">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p w:rsidR="009C3A05" w:rsidRDefault="009C3A05">
            <w:pPr>
              <w:ind w:left="100"/>
              <w:rPr>
                <w:sz w:val="20"/>
                <w:szCs w:val="20"/>
              </w:rPr>
            </w:pPr>
            <w:r>
              <w:rPr>
                <w:rFonts w:eastAsia="Times New Roman"/>
              </w:rPr>
              <w:t>соблюдения выхода порций, рационального использования ресурсов, соблюдения</w:t>
            </w:r>
          </w:p>
          <w:p w:rsidR="009C3A05" w:rsidRDefault="009C3A05">
            <w:pPr>
              <w:ind w:left="100"/>
              <w:rPr>
                <w:sz w:val="20"/>
                <w:szCs w:val="20"/>
              </w:rPr>
            </w:pPr>
            <w:r>
              <w:rPr>
                <w:rFonts w:eastAsia="Times New Roman"/>
              </w:rPr>
              <w:t>требований по безопасности готовой продукции. Упаковка готовых горячих блюд,</w:t>
            </w:r>
          </w:p>
          <w:p w:rsidR="009C3A05" w:rsidRDefault="009C3A05" w:rsidP="002A597E">
            <w:pPr>
              <w:ind w:left="100"/>
              <w:rPr>
                <w:sz w:val="20"/>
                <w:szCs w:val="20"/>
              </w:rPr>
            </w:pPr>
            <w:r>
              <w:rPr>
                <w:rFonts w:eastAsia="Times New Roman"/>
              </w:rPr>
              <w:t>кулинарных изделий, закусок на вынос и для транспортирования.</w:t>
            </w:r>
          </w:p>
        </w:tc>
        <w:tc>
          <w:tcPr>
            <w:tcW w:w="1280" w:type="dxa"/>
            <w:tcBorders>
              <w:top w:val="single" w:sz="8" w:space="0" w:color="auto"/>
              <w:right w:val="single" w:sz="8" w:space="0" w:color="auto"/>
            </w:tcBorders>
            <w:vAlign w:val="bottom"/>
          </w:tcPr>
          <w:p w:rsidR="009C3A05" w:rsidRDefault="009C3A05">
            <w:pPr>
              <w:spacing w:line="233" w:lineRule="exact"/>
              <w:ind w:right="490"/>
              <w:jc w:val="right"/>
              <w:rPr>
                <w:sz w:val="20"/>
                <w:szCs w:val="20"/>
              </w:rPr>
            </w:pPr>
            <w:r>
              <w:rPr>
                <w:rFonts w:eastAsia="Times New Roman"/>
              </w:rPr>
              <w:t>6</w:t>
            </w:r>
          </w:p>
        </w:tc>
      </w:tr>
      <w:tr w:rsidR="009C3A05" w:rsidTr="0038348D">
        <w:trPr>
          <w:trHeight w:val="252"/>
        </w:trPr>
        <w:tc>
          <w:tcPr>
            <w:tcW w:w="1300" w:type="dxa"/>
            <w:tcBorders>
              <w:left w:val="single" w:sz="8" w:space="0" w:color="auto"/>
              <w:right w:val="single" w:sz="8" w:space="0" w:color="auto"/>
            </w:tcBorders>
            <w:vAlign w:val="bottom"/>
          </w:tcPr>
          <w:p w:rsidR="009C3A05" w:rsidRDefault="009C3A05">
            <w:pPr>
              <w:rPr>
                <w:sz w:val="21"/>
                <w:szCs w:val="21"/>
              </w:rPr>
            </w:pPr>
          </w:p>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pPr>
              <w:rPr>
                <w:sz w:val="21"/>
                <w:szCs w:val="21"/>
              </w:rPr>
            </w:pPr>
          </w:p>
        </w:tc>
      </w:tr>
      <w:tr w:rsidR="009C3A05" w:rsidTr="0038348D">
        <w:trPr>
          <w:trHeight w:val="254"/>
        </w:trPr>
        <w:tc>
          <w:tcPr>
            <w:tcW w:w="1300" w:type="dxa"/>
            <w:tcBorders>
              <w:left w:val="single" w:sz="8" w:space="0" w:color="auto"/>
              <w:right w:val="single" w:sz="8" w:space="0" w:color="auto"/>
            </w:tcBorders>
            <w:vAlign w:val="bottom"/>
          </w:tcPr>
          <w:p w:rsidR="009C3A05" w:rsidRDefault="009C3A05"/>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tc>
      </w:tr>
      <w:tr w:rsidR="009C3A05" w:rsidTr="0038348D">
        <w:trPr>
          <w:trHeight w:val="252"/>
        </w:trPr>
        <w:tc>
          <w:tcPr>
            <w:tcW w:w="1300" w:type="dxa"/>
            <w:tcBorders>
              <w:left w:val="single" w:sz="8" w:space="0" w:color="auto"/>
              <w:right w:val="single" w:sz="8" w:space="0" w:color="auto"/>
            </w:tcBorders>
            <w:vAlign w:val="bottom"/>
          </w:tcPr>
          <w:p w:rsidR="009C3A05" w:rsidRDefault="009C3A05">
            <w:pPr>
              <w:rPr>
                <w:sz w:val="21"/>
                <w:szCs w:val="21"/>
              </w:rPr>
            </w:pPr>
          </w:p>
        </w:tc>
        <w:tc>
          <w:tcPr>
            <w:tcW w:w="8360" w:type="dxa"/>
            <w:vMerge/>
            <w:tcBorders>
              <w:right w:val="single" w:sz="8" w:space="0" w:color="auto"/>
            </w:tcBorders>
            <w:vAlign w:val="bottom"/>
          </w:tcPr>
          <w:p w:rsidR="009C3A05" w:rsidRDefault="009C3A05" w:rsidP="002A597E">
            <w:pPr>
              <w:ind w:left="100"/>
              <w:rPr>
                <w:sz w:val="20"/>
                <w:szCs w:val="20"/>
              </w:rPr>
            </w:pPr>
          </w:p>
        </w:tc>
        <w:tc>
          <w:tcPr>
            <w:tcW w:w="1280" w:type="dxa"/>
            <w:tcBorders>
              <w:right w:val="single" w:sz="8" w:space="0" w:color="auto"/>
            </w:tcBorders>
            <w:vAlign w:val="bottom"/>
          </w:tcPr>
          <w:p w:rsidR="009C3A05" w:rsidRDefault="009C3A05">
            <w:pPr>
              <w:rPr>
                <w:sz w:val="21"/>
                <w:szCs w:val="21"/>
              </w:rPr>
            </w:pPr>
          </w:p>
        </w:tc>
      </w:tr>
      <w:tr w:rsidR="009C3A05" w:rsidTr="009C3A05">
        <w:trPr>
          <w:trHeight w:val="285"/>
        </w:trPr>
        <w:tc>
          <w:tcPr>
            <w:tcW w:w="1300" w:type="dxa"/>
            <w:tcBorders>
              <w:left w:val="single" w:sz="8" w:space="0" w:color="auto"/>
              <w:bottom w:val="single" w:sz="8" w:space="0" w:color="auto"/>
              <w:right w:val="single" w:sz="8" w:space="0" w:color="auto"/>
            </w:tcBorders>
            <w:vAlign w:val="bottom"/>
          </w:tcPr>
          <w:p w:rsidR="009C3A05" w:rsidRDefault="009C3A05">
            <w:pPr>
              <w:rPr>
                <w:sz w:val="24"/>
                <w:szCs w:val="24"/>
              </w:rPr>
            </w:pPr>
          </w:p>
        </w:tc>
        <w:tc>
          <w:tcPr>
            <w:tcW w:w="8360" w:type="dxa"/>
            <w:vMerge/>
            <w:tcBorders>
              <w:bottom w:val="single" w:sz="8" w:space="0" w:color="auto"/>
              <w:right w:val="single" w:sz="8" w:space="0" w:color="auto"/>
            </w:tcBorders>
            <w:vAlign w:val="bottom"/>
          </w:tcPr>
          <w:p w:rsidR="009C3A05" w:rsidRDefault="009C3A05">
            <w:pPr>
              <w:ind w:left="100"/>
              <w:rPr>
                <w:sz w:val="20"/>
                <w:szCs w:val="20"/>
              </w:rPr>
            </w:pPr>
          </w:p>
        </w:tc>
        <w:tc>
          <w:tcPr>
            <w:tcW w:w="1280" w:type="dxa"/>
            <w:tcBorders>
              <w:bottom w:val="single" w:sz="8" w:space="0" w:color="auto"/>
              <w:right w:val="single" w:sz="8" w:space="0" w:color="auto"/>
            </w:tcBorders>
            <w:vAlign w:val="bottom"/>
          </w:tcPr>
          <w:p w:rsidR="009C3A05" w:rsidRDefault="009C3A05">
            <w:pPr>
              <w:rPr>
                <w:sz w:val="24"/>
                <w:szCs w:val="24"/>
              </w:rPr>
            </w:pPr>
          </w:p>
        </w:tc>
      </w:tr>
      <w:tr w:rsidR="009C3A05" w:rsidTr="009C3A05">
        <w:trPr>
          <w:trHeight w:val="1082"/>
        </w:trPr>
        <w:tc>
          <w:tcPr>
            <w:tcW w:w="1300" w:type="dxa"/>
            <w:tcBorders>
              <w:top w:val="single" w:sz="8" w:space="0" w:color="auto"/>
              <w:left w:val="single" w:sz="8" w:space="0" w:color="auto"/>
              <w:bottom w:val="single" w:sz="8" w:space="0" w:color="auto"/>
              <w:right w:val="single" w:sz="8" w:space="0" w:color="auto"/>
            </w:tcBorders>
            <w:vAlign w:val="bottom"/>
          </w:tcPr>
          <w:p w:rsidR="009C3A05" w:rsidRDefault="009C3A05">
            <w:pPr>
              <w:spacing w:line="211" w:lineRule="exact"/>
              <w:ind w:right="430"/>
              <w:jc w:val="right"/>
              <w:rPr>
                <w:rFonts w:eastAsia="Times New Roman"/>
              </w:rPr>
            </w:pPr>
            <w:r>
              <w:rPr>
                <w:rFonts w:eastAsia="Times New Roman"/>
              </w:rPr>
              <w:t>17</w:t>
            </w:r>
          </w:p>
        </w:tc>
        <w:tc>
          <w:tcPr>
            <w:tcW w:w="8360" w:type="dxa"/>
            <w:tcBorders>
              <w:top w:val="single" w:sz="8" w:space="0" w:color="auto"/>
              <w:bottom w:val="single" w:sz="8" w:space="0" w:color="auto"/>
              <w:right w:val="single" w:sz="8" w:space="0" w:color="auto"/>
            </w:tcBorders>
            <w:vAlign w:val="bottom"/>
          </w:tcPr>
          <w:p w:rsidR="009C3A05" w:rsidRPr="009C3A05" w:rsidRDefault="009C3A05" w:rsidP="009C3A05">
            <w:pPr>
              <w:spacing w:line="211" w:lineRule="exact"/>
              <w:rPr>
                <w:rFonts w:eastAsia="Times New Roman"/>
              </w:rPr>
            </w:pPr>
            <w:r>
              <w:rPr>
                <w:rFonts w:eastAsia="Times New Roman"/>
              </w:rPr>
              <w:t xml:space="preserve">  </w:t>
            </w:r>
            <w:proofErr w:type="gramStart"/>
            <w:r w:rsidRPr="009C3A05">
              <w:rPr>
                <w:rFonts w:eastAsia="Times New Roman"/>
              </w:rPr>
              <w:t>Подготовка к реализации (презентации) готовых блюд из рыбы (порционирования</w:t>
            </w:r>
            <w:proofErr w:type="gramEnd"/>
          </w:p>
          <w:p w:rsidR="009C3A05" w:rsidRPr="009C3A05" w:rsidRDefault="009C3A05" w:rsidP="009C3A05">
            <w:pPr>
              <w:spacing w:line="211" w:lineRule="exact"/>
              <w:ind w:left="100"/>
              <w:rPr>
                <w:rFonts w:eastAsia="Times New Roman"/>
              </w:rPr>
            </w:pPr>
            <w:r w:rsidRPr="009C3A05">
              <w:rPr>
                <w:rFonts w:eastAsia="Times New Roman"/>
              </w:rPr>
              <w:t>(комплектования), сервировки и творческого оформления для подачи) с учетом</w:t>
            </w:r>
          </w:p>
          <w:p w:rsidR="009C3A05" w:rsidRPr="009C3A05" w:rsidRDefault="009C3A05" w:rsidP="009C3A05">
            <w:pPr>
              <w:spacing w:line="211" w:lineRule="exact"/>
              <w:ind w:left="100"/>
              <w:rPr>
                <w:rFonts w:eastAsia="Times New Roman"/>
              </w:rPr>
            </w:pPr>
            <w:r w:rsidRPr="009C3A05">
              <w:rPr>
                <w:rFonts w:eastAsia="Times New Roman"/>
              </w:rPr>
              <w:t>соблюдения выхода порций, рационального использования ресурсов, соблюдения</w:t>
            </w:r>
          </w:p>
          <w:p w:rsidR="009C3A05" w:rsidRPr="009C3A05" w:rsidRDefault="009C3A05" w:rsidP="009C3A05">
            <w:pPr>
              <w:spacing w:line="211" w:lineRule="exact"/>
              <w:ind w:left="100"/>
              <w:rPr>
                <w:rFonts w:eastAsia="Times New Roman"/>
              </w:rPr>
            </w:pPr>
            <w:r w:rsidRPr="009C3A05">
              <w:rPr>
                <w:rFonts w:eastAsia="Times New Roman"/>
              </w:rPr>
              <w:t>требований по безопасности готовой продукции. Упаковка готовых горячих блюд,</w:t>
            </w:r>
          </w:p>
          <w:p w:rsidR="009C3A05" w:rsidRDefault="009C3A05" w:rsidP="009C3A05">
            <w:pPr>
              <w:spacing w:line="211" w:lineRule="exact"/>
              <w:ind w:left="100"/>
              <w:rPr>
                <w:rFonts w:eastAsia="Times New Roman"/>
              </w:rPr>
            </w:pPr>
            <w:r w:rsidRPr="009C3A05">
              <w:rPr>
                <w:rFonts w:eastAsia="Times New Roman"/>
              </w:rPr>
              <w:t>кулинарных изделий, закусок на вынос и для транспортирования</w:t>
            </w:r>
          </w:p>
        </w:tc>
        <w:tc>
          <w:tcPr>
            <w:tcW w:w="1280" w:type="dxa"/>
            <w:tcBorders>
              <w:top w:val="single" w:sz="8" w:space="0" w:color="auto"/>
              <w:bottom w:val="single" w:sz="8" w:space="0" w:color="auto"/>
              <w:right w:val="single" w:sz="8" w:space="0" w:color="auto"/>
            </w:tcBorders>
            <w:vAlign w:val="bottom"/>
          </w:tcPr>
          <w:p w:rsidR="009C3A05" w:rsidRDefault="009C3A05">
            <w:pPr>
              <w:spacing w:line="211" w:lineRule="exact"/>
              <w:ind w:right="490"/>
              <w:jc w:val="right"/>
              <w:rPr>
                <w:rFonts w:eastAsia="Times New Roman"/>
              </w:rPr>
            </w:pPr>
          </w:p>
        </w:tc>
      </w:tr>
      <w:tr w:rsidR="009C3A05" w:rsidTr="009C3A05">
        <w:trPr>
          <w:trHeight w:val="211"/>
        </w:trPr>
        <w:tc>
          <w:tcPr>
            <w:tcW w:w="1300" w:type="dxa"/>
            <w:vMerge w:val="restart"/>
            <w:tcBorders>
              <w:top w:val="single" w:sz="8" w:space="0" w:color="auto"/>
              <w:left w:val="single" w:sz="8" w:space="0" w:color="auto"/>
              <w:right w:val="single" w:sz="8" w:space="0" w:color="auto"/>
            </w:tcBorders>
            <w:vAlign w:val="bottom"/>
          </w:tcPr>
          <w:p w:rsidR="009C3A05" w:rsidRDefault="009C3A05">
            <w:pPr>
              <w:spacing w:line="211" w:lineRule="exact"/>
              <w:ind w:right="430"/>
              <w:jc w:val="right"/>
              <w:rPr>
                <w:sz w:val="20"/>
                <w:szCs w:val="20"/>
              </w:rPr>
            </w:pPr>
            <w:r>
              <w:rPr>
                <w:rFonts w:eastAsia="Times New Roman"/>
              </w:rPr>
              <w:t>18</w:t>
            </w:r>
          </w:p>
        </w:tc>
        <w:tc>
          <w:tcPr>
            <w:tcW w:w="8360" w:type="dxa"/>
            <w:tcBorders>
              <w:top w:val="single" w:sz="8" w:space="0" w:color="auto"/>
              <w:right w:val="single" w:sz="8" w:space="0" w:color="auto"/>
            </w:tcBorders>
            <w:vAlign w:val="bottom"/>
          </w:tcPr>
          <w:p w:rsidR="009C3A05" w:rsidRDefault="009C3A05">
            <w:pPr>
              <w:spacing w:line="211" w:lineRule="exact"/>
              <w:ind w:left="100"/>
              <w:rPr>
                <w:sz w:val="20"/>
                <w:szCs w:val="20"/>
              </w:rPr>
            </w:pPr>
            <w:proofErr w:type="gramStart"/>
            <w:r>
              <w:rPr>
                <w:rFonts w:eastAsia="Times New Roman"/>
              </w:rPr>
              <w:t>Подготовка к реализации (презентации) готовых блюд из мяса (порционирования</w:t>
            </w:r>
            <w:proofErr w:type="gramEnd"/>
          </w:p>
        </w:tc>
        <w:tc>
          <w:tcPr>
            <w:tcW w:w="1280" w:type="dxa"/>
            <w:tcBorders>
              <w:top w:val="single" w:sz="8" w:space="0" w:color="auto"/>
              <w:right w:val="single" w:sz="8" w:space="0" w:color="auto"/>
            </w:tcBorders>
            <w:vAlign w:val="bottom"/>
          </w:tcPr>
          <w:p w:rsidR="009C3A05" w:rsidRDefault="009C3A05">
            <w:pPr>
              <w:spacing w:line="211" w:lineRule="exact"/>
              <w:ind w:right="490"/>
              <w:jc w:val="right"/>
              <w:rPr>
                <w:sz w:val="20"/>
                <w:szCs w:val="20"/>
              </w:rPr>
            </w:pPr>
            <w:r>
              <w:rPr>
                <w:rFonts w:eastAsia="Times New Roman"/>
              </w:rPr>
              <w:t>6</w:t>
            </w:r>
          </w:p>
        </w:tc>
      </w:tr>
      <w:tr w:rsidR="009C3A05" w:rsidTr="0038348D">
        <w:trPr>
          <w:trHeight w:val="254"/>
        </w:trPr>
        <w:tc>
          <w:tcPr>
            <w:tcW w:w="1300" w:type="dxa"/>
            <w:vMerge/>
            <w:tcBorders>
              <w:left w:val="single" w:sz="8" w:space="0" w:color="auto"/>
              <w:right w:val="single" w:sz="8" w:space="0" w:color="auto"/>
            </w:tcBorders>
            <w:vAlign w:val="bottom"/>
          </w:tcPr>
          <w:p w:rsidR="009C3A05" w:rsidRDefault="009C3A05"/>
        </w:tc>
        <w:tc>
          <w:tcPr>
            <w:tcW w:w="8360" w:type="dxa"/>
            <w:tcBorders>
              <w:right w:val="single" w:sz="8" w:space="0" w:color="auto"/>
            </w:tcBorders>
            <w:vAlign w:val="bottom"/>
          </w:tcPr>
          <w:p w:rsidR="009C3A05" w:rsidRDefault="009C3A05">
            <w:pPr>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9C3A05" w:rsidRDefault="009C3A05"/>
        </w:tc>
      </w:tr>
      <w:tr w:rsidR="009C3A05" w:rsidTr="0038348D">
        <w:trPr>
          <w:trHeight w:val="252"/>
        </w:trPr>
        <w:tc>
          <w:tcPr>
            <w:tcW w:w="1300" w:type="dxa"/>
            <w:vMerge/>
            <w:tcBorders>
              <w:left w:val="single" w:sz="8" w:space="0" w:color="auto"/>
              <w:right w:val="single" w:sz="8" w:space="0" w:color="auto"/>
            </w:tcBorders>
            <w:vAlign w:val="bottom"/>
          </w:tcPr>
          <w:p w:rsidR="009C3A05" w:rsidRDefault="009C3A05">
            <w:pPr>
              <w:rPr>
                <w:sz w:val="21"/>
                <w:szCs w:val="21"/>
              </w:rPr>
            </w:pPr>
          </w:p>
        </w:tc>
        <w:tc>
          <w:tcPr>
            <w:tcW w:w="8360" w:type="dxa"/>
            <w:tcBorders>
              <w:right w:val="single" w:sz="8" w:space="0" w:color="auto"/>
            </w:tcBorders>
            <w:vAlign w:val="bottom"/>
          </w:tcPr>
          <w:p w:rsidR="009C3A05" w:rsidRDefault="009C3A05">
            <w:pPr>
              <w:spacing w:line="252" w:lineRule="exact"/>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9C3A05" w:rsidRDefault="009C3A05">
            <w:pPr>
              <w:rPr>
                <w:sz w:val="21"/>
                <w:szCs w:val="21"/>
              </w:rPr>
            </w:pPr>
          </w:p>
        </w:tc>
      </w:tr>
      <w:tr w:rsidR="005D5A1C" w:rsidTr="0038348D">
        <w:trPr>
          <w:trHeight w:val="255"/>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1"/>
        </w:trPr>
        <w:tc>
          <w:tcPr>
            <w:tcW w:w="1300" w:type="dxa"/>
            <w:tcBorders>
              <w:left w:val="single" w:sz="8" w:space="0" w:color="auto"/>
              <w:right w:val="single" w:sz="8" w:space="0" w:color="auto"/>
            </w:tcBorders>
            <w:vAlign w:val="bottom"/>
          </w:tcPr>
          <w:p w:rsidR="005D5A1C" w:rsidRDefault="009C3A05">
            <w:pPr>
              <w:spacing w:line="211" w:lineRule="exact"/>
              <w:ind w:right="430"/>
              <w:jc w:val="right"/>
              <w:rPr>
                <w:sz w:val="20"/>
                <w:szCs w:val="20"/>
              </w:rPr>
            </w:pPr>
            <w:r>
              <w:rPr>
                <w:rFonts w:eastAsia="Times New Roman"/>
              </w:rPr>
              <w:t>19</w:t>
            </w:r>
          </w:p>
        </w:tc>
        <w:tc>
          <w:tcPr>
            <w:tcW w:w="8360" w:type="dxa"/>
            <w:tcBorders>
              <w:right w:val="single" w:sz="8" w:space="0" w:color="auto"/>
            </w:tcBorders>
            <w:vAlign w:val="bottom"/>
          </w:tcPr>
          <w:p w:rsidR="005D5A1C" w:rsidRDefault="0038348D">
            <w:pPr>
              <w:spacing w:line="211" w:lineRule="exact"/>
              <w:ind w:left="100"/>
              <w:rPr>
                <w:sz w:val="20"/>
                <w:szCs w:val="20"/>
              </w:rPr>
            </w:pPr>
            <w:proofErr w:type="gramStart"/>
            <w:r>
              <w:rPr>
                <w:rFonts w:eastAsia="Times New Roman"/>
              </w:rPr>
              <w:t>Подготовка к реализации (презентации) готовых блюд из птицы (порционирования</w:t>
            </w:r>
            <w:proofErr w:type="gramEnd"/>
          </w:p>
        </w:tc>
        <w:tc>
          <w:tcPr>
            <w:tcW w:w="1280" w:type="dxa"/>
            <w:tcBorders>
              <w:right w:val="single" w:sz="8" w:space="0" w:color="auto"/>
            </w:tcBorders>
            <w:vAlign w:val="bottom"/>
          </w:tcPr>
          <w:p w:rsidR="005D5A1C" w:rsidRDefault="0038348D">
            <w:pPr>
              <w:spacing w:line="211" w:lineRule="exact"/>
              <w:ind w:right="490"/>
              <w:jc w:val="right"/>
              <w:rPr>
                <w:sz w:val="20"/>
                <w:szCs w:val="20"/>
              </w:rPr>
            </w:pPr>
            <w:r>
              <w:rPr>
                <w:rFonts w:eastAsia="Times New Roman"/>
              </w:rPr>
              <w:t>6</w:t>
            </w: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5D5A1C" w:rsidRDefault="005D5A1C"/>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5"/>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20</w:t>
            </w:r>
          </w:p>
        </w:tc>
        <w:tc>
          <w:tcPr>
            <w:tcW w:w="8360" w:type="dxa"/>
            <w:tcBorders>
              <w:right w:val="single" w:sz="8" w:space="0" w:color="auto"/>
            </w:tcBorders>
            <w:vAlign w:val="bottom"/>
          </w:tcPr>
          <w:p w:rsidR="005D5A1C" w:rsidRDefault="0038348D">
            <w:pPr>
              <w:spacing w:line="213" w:lineRule="exact"/>
              <w:ind w:left="100"/>
              <w:rPr>
                <w:sz w:val="20"/>
                <w:szCs w:val="20"/>
              </w:rPr>
            </w:pPr>
            <w:proofErr w:type="gramStart"/>
            <w:r>
              <w:rPr>
                <w:rFonts w:eastAsia="Times New Roman"/>
              </w:rPr>
              <w:t>Подготовка  к  реализации  (презентации)  готовых  закусок  (порционирования</w:t>
            </w:r>
            <w:proofErr w:type="gramEnd"/>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(комплектования), сервировки и творческого оформления для подачи) с учетом</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выхода порций, рационального использования ресурсов, соблюдения</w:t>
            </w:r>
          </w:p>
        </w:tc>
        <w:tc>
          <w:tcPr>
            <w:tcW w:w="1280" w:type="dxa"/>
            <w:tcBorders>
              <w:right w:val="single" w:sz="8" w:space="0" w:color="auto"/>
            </w:tcBorders>
            <w:vAlign w:val="bottom"/>
          </w:tcPr>
          <w:p w:rsidR="005D5A1C" w:rsidRDefault="005D5A1C"/>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готовой продукции. Упаковка готовых горячих блюд,</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кулинарных изделий, закусок на вынос и для транспортирования.</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21</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 xml:space="preserve">Организация хранения готовых супов на раздаче с учетом соблюдения требований </w:t>
            </w:r>
            <w:proofErr w:type="gramStart"/>
            <w:r>
              <w:rPr>
                <w:rFonts w:eastAsia="Times New Roman"/>
              </w:rPr>
              <w:t>по</w:t>
            </w:r>
            <w:proofErr w:type="gramEnd"/>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безопасности продукции, обеспечения требуемой 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22</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хранения готовых горячих блюд из рыбы и птицы на раздаче с учетом</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требований  по  безопасности  продукции,  обеспечения  требуемой</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5"/>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1"/>
        </w:trPr>
        <w:tc>
          <w:tcPr>
            <w:tcW w:w="1300" w:type="dxa"/>
            <w:tcBorders>
              <w:left w:val="single" w:sz="8" w:space="0" w:color="auto"/>
              <w:right w:val="single" w:sz="8" w:space="0" w:color="auto"/>
            </w:tcBorders>
            <w:vAlign w:val="bottom"/>
          </w:tcPr>
          <w:p w:rsidR="005D5A1C" w:rsidRDefault="009C3A05">
            <w:pPr>
              <w:spacing w:line="211" w:lineRule="exact"/>
              <w:ind w:right="430"/>
              <w:jc w:val="right"/>
              <w:rPr>
                <w:sz w:val="20"/>
                <w:szCs w:val="20"/>
              </w:rPr>
            </w:pPr>
            <w:r>
              <w:rPr>
                <w:rFonts w:eastAsia="Times New Roman"/>
              </w:rPr>
              <w:t>23</w:t>
            </w:r>
          </w:p>
        </w:tc>
        <w:tc>
          <w:tcPr>
            <w:tcW w:w="8360" w:type="dxa"/>
            <w:tcBorders>
              <w:right w:val="single" w:sz="8" w:space="0" w:color="auto"/>
            </w:tcBorders>
            <w:vAlign w:val="bottom"/>
          </w:tcPr>
          <w:p w:rsidR="005D5A1C" w:rsidRDefault="0038348D">
            <w:pPr>
              <w:spacing w:line="211" w:lineRule="exact"/>
              <w:ind w:left="100"/>
              <w:rPr>
                <w:sz w:val="20"/>
                <w:szCs w:val="20"/>
              </w:rPr>
            </w:pPr>
            <w:r>
              <w:rPr>
                <w:rFonts w:eastAsia="Times New Roman"/>
              </w:rPr>
              <w:t>Организация  хранения  готовых  горячих  блюд  из  мяса  на  раздаче  с  учетом</w:t>
            </w:r>
          </w:p>
        </w:tc>
        <w:tc>
          <w:tcPr>
            <w:tcW w:w="1280" w:type="dxa"/>
            <w:tcBorders>
              <w:right w:val="single" w:sz="8" w:space="0" w:color="auto"/>
            </w:tcBorders>
            <w:vAlign w:val="bottom"/>
          </w:tcPr>
          <w:p w:rsidR="005D5A1C" w:rsidRDefault="0038348D">
            <w:pPr>
              <w:spacing w:line="211" w:lineRule="exact"/>
              <w:ind w:right="490"/>
              <w:jc w:val="right"/>
              <w:rPr>
                <w:sz w:val="20"/>
                <w:szCs w:val="20"/>
              </w:rPr>
            </w:pPr>
            <w:r>
              <w:rPr>
                <w:rFonts w:eastAsia="Times New Roman"/>
              </w:rPr>
              <w:t>6</w:t>
            </w: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требований  по  безопасности  продукции,  обеспечения  требуемой</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температуры 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24</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Организация хранения готовых горячих закусок на раздаче с учетом соблюдения</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ind w:left="100"/>
              <w:rPr>
                <w:sz w:val="20"/>
                <w:szCs w:val="20"/>
              </w:rPr>
            </w:pPr>
            <w:r>
              <w:rPr>
                <w:rFonts w:eastAsia="Times New Roman"/>
              </w:rPr>
              <w:t>требований  по  безопасности  продукции,  обеспечения  требуемой  температуры</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отпуска.</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25</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Самооценка качества выполнения задания (заказа), безопасности оказываемой услуги</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6</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питания (степень доведения до готовности, до вкуса, до нужной консистенции,</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соблюдения  норм  закладки,  санитарно-гигиенических  требований,  точности</w:t>
            </w:r>
          </w:p>
        </w:tc>
        <w:tc>
          <w:tcPr>
            <w:tcW w:w="1280" w:type="dxa"/>
            <w:tcBorders>
              <w:right w:val="single" w:sz="8" w:space="0" w:color="auto"/>
            </w:tcBorders>
            <w:vAlign w:val="bottom"/>
          </w:tcPr>
          <w:p w:rsidR="005D5A1C" w:rsidRDefault="005D5A1C"/>
        </w:tc>
      </w:tr>
      <w:tr w:rsidR="005D5A1C" w:rsidTr="0038348D">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порционирования, условий хранения на раздаче и т.д.).</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5D5A1C" w:rsidTr="0038348D">
        <w:trPr>
          <w:trHeight w:val="214"/>
        </w:trPr>
        <w:tc>
          <w:tcPr>
            <w:tcW w:w="1300" w:type="dxa"/>
            <w:tcBorders>
              <w:left w:val="single" w:sz="8" w:space="0" w:color="auto"/>
              <w:right w:val="single" w:sz="8" w:space="0" w:color="auto"/>
            </w:tcBorders>
            <w:vAlign w:val="bottom"/>
          </w:tcPr>
          <w:p w:rsidR="005D5A1C" w:rsidRDefault="009C3A05">
            <w:pPr>
              <w:spacing w:line="213" w:lineRule="exact"/>
              <w:ind w:right="430"/>
              <w:jc w:val="right"/>
              <w:rPr>
                <w:sz w:val="20"/>
                <w:szCs w:val="20"/>
              </w:rPr>
            </w:pPr>
            <w:r>
              <w:rPr>
                <w:rFonts w:eastAsia="Times New Roman"/>
              </w:rPr>
              <w:t>26</w:t>
            </w:r>
          </w:p>
        </w:tc>
        <w:tc>
          <w:tcPr>
            <w:tcW w:w="8360" w:type="dxa"/>
            <w:tcBorders>
              <w:right w:val="single" w:sz="8" w:space="0" w:color="auto"/>
            </w:tcBorders>
            <w:vAlign w:val="bottom"/>
          </w:tcPr>
          <w:p w:rsidR="005D5A1C" w:rsidRDefault="0038348D">
            <w:pPr>
              <w:spacing w:line="213" w:lineRule="exact"/>
              <w:ind w:left="100"/>
              <w:rPr>
                <w:sz w:val="20"/>
                <w:szCs w:val="20"/>
              </w:rPr>
            </w:pPr>
            <w:r>
              <w:rPr>
                <w:rFonts w:eastAsia="Times New Roman"/>
              </w:rPr>
              <w:t>Консультирование потребителей, оказание им помощи в выборе горячих блюд,</w:t>
            </w:r>
          </w:p>
        </w:tc>
        <w:tc>
          <w:tcPr>
            <w:tcW w:w="1280" w:type="dxa"/>
            <w:tcBorders>
              <w:right w:val="single" w:sz="8" w:space="0" w:color="auto"/>
            </w:tcBorders>
            <w:vAlign w:val="bottom"/>
          </w:tcPr>
          <w:p w:rsidR="005D5A1C" w:rsidRDefault="0038348D">
            <w:pPr>
              <w:spacing w:line="213" w:lineRule="exact"/>
              <w:ind w:right="490"/>
              <w:jc w:val="right"/>
              <w:rPr>
                <w:sz w:val="20"/>
                <w:szCs w:val="20"/>
              </w:rPr>
            </w:pPr>
            <w:r>
              <w:rPr>
                <w:rFonts w:eastAsia="Times New Roman"/>
              </w:rPr>
              <w:t>4</w:t>
            </w:r>
          </w:p>
        </w:tc>
      </w:tr>
      <w:tr w:rsidR="005D5A1C" w:rsidTr="0038348D">
        <w:trPr>
          <w:trHeight w:val="252"/>
        </w:trPr>
        <w:tc>
          <w:tcPr>
            <w:tcW w:w="1300" w:type="dxa"/>
            <w:tcBorders>
              <w:left w:val="single" w:sz="8" w:space="0" w:color="auto"/>
              <w:right w:val="single" w:sz="8" w:space="0" w:color="auto"/>
            </w:tcBorders>
            <w:vAlign w:val="bottom"/>
          </w:tcPr>
          <w:p w:rsidR="005D5A1C" w:rsidRDefault="005D5A1C">
            <w:pPr>
              <w:rPr>
                <w:sz w:val="21"/>
                <w:szCs w:val="21"/>
              </w:rPr>
            </w:pPr>
          </w:p>
        </w:tc>
        <w:tc>
          <w:tcPr>
            <w:tcW w:w="8360" w:type="dxa"/>
            <w:tcBorders>
              <w:right w:val="single" w:sz="8" w:space="0" w:color="auto"/>
            </w:tcBorders>
            <w:vAlign w:val="bottom"/>
          </w:tcPr>
          <w:p w:rsidR="005D5A1C" w:rsidRDefault="0038348D">
            <w:pPr>
              <w:spacing w:line="252" w:lineRule="exact"/>
              <w:ind w:left="100"/>
              <w:rPr>
                <w:sz w:val="20"/>
                <w:szCs w:val="20"/>
              </w:rPr>
            </w:pPr>
            <w:r>
              <w:rPr>
                <w:rFonts w:eastAsia="Times New Roman"/>
              </w:rPr>
              <w:t>кулинарных изделий, закусок в соответствии с заказом, эффективное использование</w:t>
            </w:r>
          </w:p>
        </w:tc>
        <w:tc>
          <w:tcPr>
            <w:tcW w:w="1280" w:type="dxa"/>
            <w:tcBorders>
              <w:right w:val="single" w:sz="8" w:space="0" w:color="auto"/>
            </w:tcBorders>
            <w:vAlign w:val="bottom"/>
          </w:tcPr>
          <w:p w:rsidR="005D5A1C" w:rsidRDefault="005D5A1C">
            <w:pPr>
              <w:rPr>
                <w:sz w:val="21"/>
                <w:szCs w:val="21"/>
              </w:rPr>
            </w:pPr>
          </w:p>
        </w:tc>
      </w:tr>
      <w:tr w:rsidR="005D5A1C" w:rsidTr="0038348D">
        <w:trPr>
          <w:trHeight w:val="254"/>
        </w:trPr>
        <w:tc>
          <w:tcPr>
            <w:tcW w:w="1300" w:type="dxa"/>
            <w:tcBorders>
              <w:left w:val="single" w:sz="8" w:space="0" w:color="auto"/>
              <w:right w:val="single" w:sz="8" w:space="0" w:color="auto"/>
            </w:tcBorders>
            <w:vAlign w:val="bottom"/>
          </w:tcPr>
          <w:p w:rsidR="005D5A1C" w:rsidRDefault="005D5A1C"/>
        </w:tc>
        <w:tc>
          <w:tcPr>
            <w:tcW w:w="8360" w:type="dxa"/>
            <w:tcBorders>
              <w:right w:val="single" w:sz="8" w:space="0" w:color="auto"/>
            </w:tcBorders>
            <w:vAlign w:val="bottom"/>
          </w:tcPr>
          <w:p w:rsidR="005D5A1C" w:rsidRDefault="0038348D">
            <w:pPr>
              <w:ind w:left="100"/>
              <w:rPr>
                <w:sz w:val="20"/>
                <w:szCs w:val="20"/>
              </w:rPr>
            </w:pPr>
            <w:r>
              <w:rPr>
                <w:rFonts w:eastAsia="Times New Roman"/>
              </w:rPr>
              <w:t>профессиональной терминологии. Поддержание визуального контакта с</w:t>
            </w:r>
          </w:p>
        </w:tc>
        <w:tc>
          <w:tcPr>
            <w:tcW w:w="1280" w:type="dxa"/>
            <w:tcBorders>
              <w:right w:val="single" w:sz="8" w:space="0" w:color="auto"/>
            </w:tcBorders>
            <w:vAlign w:val="bottom"/>
          </w:tcPr>
          <w:p w:rsidR="005D5A1C" w:rsidRDefault="005D5A1C"/>
        </w:tc>
      </w:tr>
      <w:tr w:rsidR="005D5A1C" w:rsidTr="009C3A05">
        <w:trPr>
          <w:trHeight w:val="282"/>
        </w:trPr>
        <w:tc>
          <w:tcPr>
            <w:tcW w:w="1300" w:type="dxa"/>
            <w:tcBorders>
              <w:left w:val="single" w:sz="8" w:space="0" w:color="auto"/>
              <w:bottom w:val="single" w:sz="8" w:space="0" w:color="auto"/>
              <w:right w:val="single" w:sz="8" w:space="0" w:color="auto"/>
            </w:tcBorders>
            <w:vAlign w:val="bottom"/>
          </w:tcPr>
          <w:p w:rsidR="005D5A1C" w:rsidRDefault="005D5A1C">
            <w:pPr>
              <w:rPr>
                <w:sz w:val="24"/>
                <w:szCs w:val="24"/>
              </w:rPr>
            </w:pPr>
          </w:p>
        </w:tc>
        <w:tc>
          <w:tcPr>
            <w:tcW w:w="8360" w:type="dxa"/>
            <w:tcBorders>
              <w:bottom w:val="single" w:sz="8" w:space="0" w:color="auto"/>
              <w:right w:val="single" w:sz="8" w:space="0" w:color="auto"/>
            </w:tcBorders>
            <w:vAlign w:val="bottom"/>
          </w:tcPr>
          <w:p w:rsidR="005D5A1C" w:rsidRDefault="0038348D">
            <w:pPr>
              <w:ind w:left="100"/>
              <w:rPr>
                <w:sz w:val="20"/>
                <w:szCs w:val="20"/>
              </w:rPr>
            </w:pPr>
            <w:r>
              <w:rPr>
                <w:rFonts w:eastAsia="Times New Roman"/>
              </w:rPr>
              <w:t>потребителем при отпуске с раздачи, на вынос</w:t>
            </w:r>
          </w:p>
        </w:tc>
        <w:tc>
          <w:tcPr>
            <w:tcW w:w="1280" w:type="dxa"/>
            <w:tcBorders>
              <w:bottom w:val="single" w:sz="8" w:space="0" w:color="auto"/>
              <w:right w:val="single" w:sz="8" w:space="0" w:color="auto"/>
            </w:tcBorders>
            <w:vAlign w:val="bottom"/>
          </w:tcPr>
          <w:p w:rsidR="005D5A1C" w:rsidRDefault="005D5A1C">
            <w:pPr>
              <w:rPr>
                <w:sz w:val="24"/>
                <w:szCs w:val="24"/>
              </w:rPr>
            </w:pPr>
          </w:p>
        </w:tc>
      </w:tr>
      <w:tr w:rsidR="0038348D" w:rsidTr="009C3A05">
        <w:trPr>
          <w:trHeight w:val="285"/>
        </w:trPr>
        <w:tc>
          <w:tcPr>
            <w:tcW w:w="9660" w:type="dxa"/>
            <w:gridSpan w:val="2"/>
            <w:tcBorders>
              <w:top w:val="single" w:sz="8" w:space="0" w:color="auto"/>
              <w:left w:val="single" w:sz="8" w:space="0" w:color="auto"/>
              <w:bottom w:val="single" w:sz="8" w:space="0" w:color="auto"/>
              <w:right w:val="single" w:sz="8" w:space="0" w:color="auto"/>
            </w:tcBorders>
            <w:vAlign w:val="bottom"/>
          </w:tcPr>
          <w:p w:rsidR="0038348D" w:rsidRPr="0038348D" w:rsidRDefault="0038348D">
            <w:pPr>
              <w:ind w:left="100"/>
              <w:rPr>
                <w:sz w:val="24"/>
                <w:szCs w:val="24"/>
              </w:rPr>
            </w:pPr>
            <w:r w:rsidRPr="0038348D">
              <w:rPr>
                <w:sz w:val="24"/>
                <w:szCs w:val="24"/>
              </w:rPr>
              <w:t>дифференцированный зачет</w:t>
            </w:r>
          </w:p>
        </w:tc>
        <w:tc>
          <w:tcPr>
            <w:tcW w:w="1280" w:type="dxa"/>
            <w:tcBorders>
              <w:top w:val="single" w:sz="8" w:space="0" w:color="auto"/>
              <w:bottom w:val="single" w:sz="8" w:space="0" w:color="auto"/>
              <w:right w:val="single" w:sz="8" w:space="0" w:color="auto"/>
            </w:tcBorders>
            <w:vAlign w:val="bottom"/>
          </w:tcPr>
          <w:p w:rsidR="0038348D" w:rsidRDefault="0038348D">
            <w:pPr>
              <w:ind w:right="490"/>
              <w:jc w:val="right"/>
              <w:rPr>
                <w:sz w:val="20"/>
                <w:szCs w:val="20"/>
              </w:rPr>
            </w:pPr>
            <w:r>
              <w:rPr>
                <w:rFonts w:eastAsia="Times New Roman"/>
              </w:rPr>
              <w:t>2</w:t>
            </w:r>
          </w:p>
        </w:tc>
      </w:tr>
      <w:tr w:rsidR="009C3A05" w:rsidTr="009C3A05">
        <w:trPr>
          <w:trHeight w:val="285"/>
        </w:trPr>
        <w:tc>
          <w:tcPr>
            <w:tcW w:w="9660" w:type="dxa"/>
            <w:gridSpan w:val="2"/>
            <w:tcBorders>
              <w:top w:val="single" w:sz="8" w:space="0" w:color="auto"/>
              <w:left w:val="single" w:sz="8" w:space="0" w:color="auto"/>
              <w:bottom w:val="single" w:sz="8" w:space="0" w:color="auto"/>
              <w:right w:val="single" w:sz="8" w:space="0" w:color="auto"/>
            </w:tcBorders>
            <w:vAlign w:val="bottom"/>
          </w:tcPr>
          <w:p w:rsidR="009C3A05" w:rsidRPr="0038348D" w:rsidRDefault="009C3A05">
            <w:pPr>
              <w:ind w:left="100"/>
              <w:rPr>
                <w:sz w:val="24"/>
                <w:szCs w:val="24"/>
              </w:rPr>
            </w:pPr>
            <w:r>
              <w:rPr>
                <w:sz w:val="24"/>
                <w:szCs w:val="24"/>
              </w:rPr>
              <w:t>ВСЕГО</w:t>
            </w:r>
          </w:p>
        </w:tc>
        <w:tc>
          <w:tcPr>
            <w:tcW w:w="1280" w:type="dxa"/>
            <w:tcBorders>
              <w:top w:val="single" w:sz="8" w:space="0" w:color="auto"/>
              <w:bottom w:val="single" w:sz="8" w:space="0" w:color="auto"/>
              <w:right w:val="single" w:sz="8" w:space="0" w:color="auto"/>
            </w:tcBorders>
            <w:vAlign w:val="bottom"/>
          </w:tcPr>
          <w:p w:rsidR="009C3A05" w:rsidRDefault="009C3A05">
            <w:pPr>
              <w:ind w:right="490"/>
              <w:jc w:val="right"/>
              <w:rPr>
                <w:rFonts w:eastAsia="Times New Roman"/>
              </w:rPr>
            </w:pPr>
            <w:r>
              <w:rPr>
                <w:rFonts w:eastAsia="Times New Roman"/>
              </w:rPr>
              <w:t>154</w:t>
            </w:r>
          </w:p>
        </w:tc>
      </w:tr>
    </w:tbl>
    <w:p w:rsidR="005D5A1C" w:rsidRDefault="005D5A1C">
      <w:pPr>
        <w:sectPr w:rsidR="005D5A1C">
          <w:pgSz w:w="11900" w:h="16838"/>
          <w:pgMar w:top="1112" w:right="426" w:bottom="1440" w:left="560" w:header="0" w:footer="0" w:gutter="0"/>
          <w:cols w:space="720" w:equalWidth="0">
            <w:col w:w="10920"/>
          </w:cols>
        </w:sectPr>
      </w:pPr>
    </w:p>
    <w:p w:rsidR="005D5A1C" w:rsidRDefault="0038348D">
      <w:pPr>
        <w:numPr>
          <w:ilvl w:val="0"/>
          <w:numId w:val="4"/>
        </w:numPr>
        <w:tabs>
          <w:tab w:val="left" w:pos="541"/>
        </w:tabs>
        <w:spacing w:line="360" w:lineRule="auto"/>
        <w:ind w:left="260" w:right="260" w:firstLine="2"/>
        <w:rPr>
          <w:rFonts w:eastAsia="Times New Roman"/>
          <w:b/>
          <w:bCs/>
          <w:sz w:val="28"/>
          <w:szCs w:val="28"/>
        </w:rPr>
      </w:pPr>
      <w:r>
        <w:rPr>
          <w:rFonts w:eastAsia="Times New Roman"/>
          <w:b/>
          <w:bCs/>
          <w:sz w:val="28"/>
          <w:szCs w:val="28"/>
        </w:rPr>
        <w:lastRenderedPageBreak/>
        <w:t>УСЛОВИЯ РЕАЛИЗАЦИИ ПРОГРАММЫ ПРОИЗВОДСТВЕННОЙ ПРАКТИКИ</w:t>
      </w:r>
    </w:p>
    <w:p w:rsidR="005D5A1C" w:rsidRDefault="005D5A1C">
      <w:pPr>
        <w:spacing w:line="1" w:lineRule="exact"/>
        <w:rPr>
          <w:rFonts w:eastAsia="Times New Roman"/>
          <w:b/>
          <w:bCs/>
          <w:sz w:val="28"/>
          <w:szCs w:val="28"/>
        </w:rPr>
      </w:pPr>
    </w:p>
    <w:p w:rsidR="005D5A1C" w:rsidRDefault="0038348D">
      <w:pPr>
        <w:numPr>
          <w:ilvl w:val="0"/>
          <w:numId w:val="5"/>
        </w:numPr>
        <w:tabs>
          <w:tab w:val="left" w:pos="752"/>
        </w:tabs>
        <w:spacing w:line="359" w:lineRule="auto"/>
        <w:ind w:left="260" w:right="1520" w:firstLine="2"/>
        <w:rPr>
          <w:rFonts w:eastAsia="Times New Roman"/>
          <w:b/>
          <w:bCs/>
          <w:sz w:val="28"/>
          <w:szCs w:val="28"/>
        </w:rPr>
      </w:pPr>
      <w:r>
        <w:rPr>
          <w:rFonts w:eastAsia="Times New Roman"/>
          <w:b/>
          <w:bCs/>
          <w:sz w:val="28"/>
          <w:szCs w:val="28"/>
        </w:rPr>
        <w:t>Требования к минимальному материально-техническому обеспечению</w:t>
      </w:r>
    </w:p>
    <w:p w:rsidR="005D5A1C" w:rsidRDefault="005D5A1C">
      <w:pPr>
        <w:spacing w:line="1" w:lineRule="exact"/>
        <w:rPr>
          <w:rFonts w:eastAsia="Times New Roman"/>
          <w:b/>
          <w:bCs/>
          <w:sz w:val="28"/>
          <w:szCs w:val="28"/>
        </w:rPr>
      </w:pPr>
    </w:p>
    <w:p w:rsidR="005D5A1C" w:rsidRDefault="0038348D">
      <w:pPr>
        <w:spacing w:line="360" w:lineRule="auto"/>
        <w:ind w:left="260" w:right="1120" w:firstLine="348"/>
        <w:rPr>
          <w:rFonts w:eastAsia="Times New Roman"/>
          <w:b/>
          <w:bCs/>
          <w:sz w:val="28"/>
          <w:szCs w:val="28"/>
        </w:rPr>
      </w:pPr>
      <w:r>
        <w:rPr>
          <w:rFonts w:eastAsia="Times New Roman"/>
          <w:sz w:val="28"/>
          <w:szCs w:val="28"/>
        </w:rPr>
        <w:t>Реализация программы производственной практики предполагает наличие:</w:t>
      </w:r>
    </w:p>
    <w:p w:rsidR="005D5A1C" w:rsidRDefault="005D5A1C">
      <w:pPr>
        <w:spacing w:line="1" w:lineRule="exact"/>
        <w:rPr>
          <w:rFonts w:eastAsia="Times New Roman"/>
          <w:b/>
          <w:bCs/>
          <w:sz w:val="28"/>
          <w:szCs w:val="28"/>
        </w:rPr>
      </w:pPr>
    </w:p>
    <w:p w:rsidR="005D5A1C" w:rsidRDefault="0038348D">
      <w:pPr>
        <w:ind w:left="960"/>
        <w:rPr>
          <w:rFonts w:eastAsia="Times New Roman"/>
          <w:b/>
          <w:bCs/>
          <w:sz w:val="28"/>
          <w:szCs w:val="28"/>
        </w:rPr>
      </w:pPr>
      <w:r>
        <w:rPr>
          <w:rFonts w:eastAsia="Times New Roman"/>
          <w:sz w:val="28"/>
          <w:szCs w:val="28"/>
        </w:rPr>
        <w:t>Лаборатория:</w:t>
      </w:r>
    </w:p>
    <w:p w:rsidR="005D5A1C" w:rsidRDefault="005D5A1C">
      <w:pPr>
        <w:spacing w:line="155" w:lineRule="exact"/>
        <w:rPr>
          <w:rFonts w:eastAsia="Times New Roman"/>
          <w:b/>
          <w:bCs/>
          <w:sz w:val="28"/>
          <w:szCs w:val="28"/>
        </w:rPr>
      </w:pPr>
    </w:p>
    <w:p w:rsidR="005D5A1C" w:rsidRDefault="0038348D">
      <w:pPr>
        <w:spacing w:line="361" w:lineRule="auto"/>
        <w:ind w:left="260" w:firstLine="550"/>
        <w:jc w:val="both"/>
        <w:rPr>
          <w:rFonts w:eastAsia="Times New Roman"/>
          <w:b/>
          <w:bCs/>
          <w:sz w:val="28"/>
          <w:szCs w:val="28"/>
        </w:rPr>
      </w:pPr>
      <w:r>
        <w:rPr>
          <w:rFonts w:eastAsia="Times New Roman"/>
          <w:b/>
          <w:bCs/>
          <w:sz w:val="28"/>
          <w:szCs w:val="28"/>
        </w:rPr>
        <w:t xml:space="preserve">Учебная кухня ресторана, </w:t>
      </w:r>
      <w:r>
        <w:rPr>
          <w:rFonts w:eastAsia="Times New Roman"/>
          <w:sz w:val="28"/>
          <w:szCs w:val="28"/>
        </w:rPr>
        <w:t>оснащенных в соответствии с п. 6.2.1.</w:t>
      </w:r>
      <w:r>
        <w:rPr>
          <w:rFonts w:eastAsia="Times New Roman"/>
          <w:b/>
          <w:bCs/>
          <w:sz w:val="28"/>
          <w:szCs w:val="28"/>
        </w:rPr>
        <w:t xml:space="preserve"> </w:t>
      </w:r>
      <w:r>
        <w:rPr>
          <w:rFonts w:eastAsia="Times New Roman"/>
          <w:sz w:val="28"/>
          <w:szCs w:val="28"/>
        </w:rPr>
        <w:t>Примерной программы по специальности 43.02.15 Поварское и кондитерское дело.</w:t>
      </w:r>
    </w:p>
    <w:p w:rsidR="005D5A1C" w:rsidRDefault="005D5A1C">
      <w:pPr>
        <w:spacing w:line="1" w:lineRule="exact"/>
        <w:rPr>
          <w:rFonts w:eastAsia="Times New Roman"/>
          <w:b/>
          <w:bCs/>
          <w:sz w:val="28"/>
          <w:szCs w:val="28"/>
        </w:rPr>
      </w:pPr>
    </w:p>
    <w:p w:rsidR="005D5A1C" w:rsidRDefault="0038348D">
      <w:pPr>
        <w:spacing w:line="359" w:lineRule="auto"/>
        <w:ind w:left="260" w:firstLine="550"/>
        <w:rPr>
          <w:rFonts w:eastAsia="Times New Roman"/>
          <w:b/>
          <w:bCs/>
          <w:sz w:val="28"/>
          <w:szCs w:val="28"/>
        </w:rPr>
      </w:pPr>
      <w:r>
        <w:rPr>
          <w:rFonts w:eastAsia="Times New Roman"/>
          <w:sz w:val="28"/>
          <w:szCs w:val="28"/>
        </w:rPr>
        <w:t>Оснащенные базы практики, в соответствии с п 6.1.2.2. Примерной программы по специальности 43.02.15 Поварское и кондитерское дело.</w:t>
      </w:r>
    </w:p>
    <w:p w:rsidR="005D5A1C" w:rsidRDefault="005D5A1C">
      <w:pPr>
        <w:spacing w:line="1" w:lineRule="exact"/>
        <w:rPr>
          <w:rFonts w:eastAsia="Times New Roman"/>
          <w:b/>
          <w:bCs/>
          <w:sz w:val="28"/>
          <w:szCs w:val="28"/>
        </w:rPr>
      </w:pPr>
    </w:p>
    <w:p w:rsidR="005D5A1C" w:rsidRDefault="0038348D">
      <w:pPr>
        <w:numPr>
          <w:ilvl w:val="0"/>
          <w:numId w:val="5"/>
        </w:numPr>
        <w:tabs>
          <w:tab w:val="left" w:pos="764"/>
        </w:tabs>
        <w:spacing w:line="373" w:lineRule="auto"/>
        <w:ind w:left="980" w:right="60" w:hanging="718"/>
        <w:rPr>
          <w:rFonts w:eastAsia="Times New Roman"/>
          <w:b/>
          <w:bCs/>
          <w:sz w:val="27"/>
          <w:szCs w:val="27"/>
        </w:rPr>
      </w:pPr>
      <w:r>
        <w:rPr>
          <w:rFonts w:eastAsia="Times New Roman"/>
          <w:b/>
          <w:bCs/>
          <w:sz w:val="27"/>
          <w:szCs w:val="27"/>
        </w:rPr>
        <w:t xml:space="preserve">Общие требования к организации образовательного процесса </w:t>
      </w:r>
      <w:r>
        <w:rPr>
          <w:rFonts w:eastAsia="Times New Roman"/>
          <w:sz w:val="27"/>
          <w:szCs w:val="27"/>
        </w:rPr>
        <w:t>Производственная практика является обязательным разделом ППССЗ и</w:t>
      </w:r>
    </w:p>
    <w:p w:rsidR="005D5A1C" w:rsidRDefault="005D5A1C">
      <w:pPr>
        <w:spacing w:line="1" w:lineRule="exact"/>
        <w:rPr>
          <w:rFonts w:eastAsia="Times New Roman"/>
          <w:b/>
          <w:bCs/>
          <w:sz w:val="27"/>
          <w:szCs w:val="27"/>
        </w:rPr>
      </w:pPr>
    </w:p>
    <w:p w:rsidR="005D5A1C" w:rsidRDefault="0038348D">
      <w:pPr>
        <w:spacing w:line="362" w:lineRule="auto"/>
        <w:ind w:left="260"/>
        <w:jc w:val="both"/>
        <w:rPr>
          <w:rFonts w:eastAsia="Times New Roman"/>
          <w:b/>
          <w:bCs/>
          <w:sz w:val="27"/>
          <w:szCs w:val="27"/>
        </w:rPr>
      </w:pPr>
      <w:r>
        <w:rPr>
          <w:rFonts w:eastAsia="Times New Roman"/>
          <w:sz w:val="28"/>
          <w:szCs w:val="28"/>
        </w:rPr>
        <w:t>представляет собой вид учебных занятий, обеспечивающих практикоориентированную подготовку обучающихся. Обязательным условием допуска к производственной практике в рамках профессионального модуля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является освоение тем МДК 02.01 «Организация процессов приготовления, подготовки к реализации горячих блюд, кулинарных изделий, закусок сложного ассортимента», МДК 01.02 «Процессы приготовления и подготовки к реализации горячих блюд, кулинарных изделий, закусок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5D5A1C" w:rsidRDefault="005D5A1C">
      <w:pPr>
        <w:sectPr w:rsidR="005D5A1C">
          <w:pgSz w:w="11900" w:h="16838"/>
          <w:pgMar w:top="1095" w:right="846" w:bottom="1131" w:left="1440" w:header="0" w:footer="0" w:gutter="0"/>
          <w:cols w:space="720" w:equalWidth="0">
            <w:col w:w="9620"/>
          </w:cols>
        </w:sectPr>
      </w:pPr>
    </w:p>
    <w:p w:rsidR="005D5A1C" w:rsidRDefault="0038348D">
      <w:pPr>
        <w:spacing w:line="360" w:lineRule="auto"/>
        <w:ind w:left="260"/>
        <w:jc w:val="both"/>
        <w:rPr>
          <w:sz w:val="20"/>
          <w:szCs w:val="20"/>
        </w:rPr>
      </w:pPr>
      <w:r>
        <w:rPr>
          <w:rFonts w:eastAsia="Times New Roman"/>
          <w:sz w:val="28"/>
          <w:szCs w:val="28"/>
        </w:rPr>
        <w:lastRenderedPageBreak/>
        <w:t>обучающиеся. Направление деятельности организации должно соответствовать профилю подготовки обучающихся.</w:t>
      </w:r>
    </w:p>
    <w:p w:rsidR="005D5A1C" w:rsidRDefault="005D5A1C">
      <w:pPr>
        <w:spacing w:line="1" w:lineRule="exact"/>
        <w:rPr>
          <w:sz w:val="20"/>
          <w:szCs w:val="20"/>
        </w:rPr>
      </w:pPr>
    </w:p>
    <w:p w:rsidR="00D24256" w:rsidRPr="00D24256" w:rsidRDefault="0038348D"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eastAsia="Times New Roman"/>
          <w:bCs/>
          <w:sz w:val="28"/>
          <w:szCs w:val="28"/>
        </w:rPr>
      </w:pPr>
      <w:r>
        <w:rPr>
          <w:rFonts w:eastAsia="Times New Roman"/>
          <w:sz w:val="28"/>
          <w:szCs w:val="28"/>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00D24256">
        <w:rPr>
          <w:rFonts w:eastAsia="Times New Roman"/>
          <w:sz w:val="28"/>
          <w:szCs w:val="28"/>
        </w:rPr>
        <w:br/>
      </w:r>
      <w:r w:rsidR="00D24256" w:rsidRPr="00D24256">
        <w:rPr>
          <w:rFonts w:eastAsia="Times New Roman"/>
          <w:bCs/>
          <w:sz w:val="28"/>
          <w:szCs w:val="28"/>
        </w:rPr>
        <w:t xml:space="preserve">За время производственной </w:t>
      </w:r>
      <w:proofErr w:type="gramStart"/>
      <w:r w:rsidR="00D24256" w:rsidRPr="00D24256">
        <w:rPr>
          <w:rFonts w:eastAsia="Times New Roman"/>
          <w:bCs/>
          <w:sz w:val="28"/>
          <w:szCs w:val="28"/>
        </w:rPr>
        <w:t>практики</w:t>
      </w:r>
      <w:proofErr w:type="gramEnd"/>
      <w:r w:rsidR="00D24256" w:rsidRPr="00D24256">
        <w:rPr>
          <w:rFonts w:eastAsia="Times New Roman"/>
          <w:bCs/>
          <w:sz w:val="28"/>
          <w:szCs w:val="28"/>
        </w:rPr>
        <w:t xml:space="preserve"> обучающиеся должны выполнить задания на практику в соответствии с данной рабочей программой производственной практики.</w:t>
      </w:r>
    </w:p>
    <w:p w:rsidR="00D24256" w:rsidRPr="00D24256" w:rsidRDefault="00D24256"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outlineLvl w:val="0"/>
        <w:rPr>
          <w:rFonts w:eastAsia="Times New Roman"/>
          <w:bCs/>
          <w:sz w:val="28"/>
          <w:szCs w:val="28"/>
        </w:rPr>
      </w:pPr>
      <w:r w:rsidRPr="00D24256">
        <w:rPr>
          <w:rFonts w:eastAsia="Times New Roman"/>
          <w:bCs/>
          <w:sz w:val="28"/>
          <w:szCs w:val="28"/>
        </w:rPr>
        <w:t xml:space="preserve">Производственная практика завершается </w:t>
      </w:r>
      <w:proofErr w:type="gramStart"/>
      <w:r w:rsidRPr="00D24256">
        <w:rPr>
          <w:rFonts w:eastAsia="Times New Roman"/>
          <w:bCs/>
          <w:sz w:val="28"/>
          <w:szCs w:val="28"/>
        </w:rPr>
        <w:t>дифференцированным</w:t>
      </w:r>
      <w:proofErr w:type="gramEnd"/>
    </w:p>
    <w:p w:rsidR="00D24256" w:rsidRPr="00D24256" w:rsidRDefault="00D24256" w:rsidP="00D2425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eastAsia="Times New Roman"/>
          <w:bCs/>
          <w:sz w:val="28"/>
          <w:szCs w:val="28"/>
        </w:rPr>
      </w:pPr>
      <w:r w:rsidRPr="00D24256">
        <w:rPr>
          <w:rFonts w:eastAsia="Times New Roman"/>
          <w:bCs/>
          <w:sz w:val="28"/>
          <w:szCs w:val="28"/>
        </w:rPr>
        <w:t>зачетом.</w:t>
      </w:r>
    </w:p>
    <w:p w:rsidR="005D5A1C" w:rsidRDefault="005D5A1C">
      <w:pPr>
        <w:spacing w:line="359" w:lineRule="auto"/>
        <w:ind w:left="260" w:firstLine="708"/>
        <w:jc w:val="both"/>
        <w:rPr>
          <w:sz w:val="20"/>
          <w:szCs w:val="20"/>
        </w:rPr>
      </w:pPr>
      <w:bookmarkStart w:id="0" w:name="_GoBack"/>
      <w:bookmarkEnd w:id="0"/>
    </w:p>
    <w:p w:rsidR="005D5A1C" w:rsidRDefault="005D5A1C">
      <w:pPr>
        <w:spacing w:line="13" w:lineRule="exact"/>
        <w:rPr>
          <w:sz w:val="20"/>
          <w:szCs w:val="20"/>
        </w:rPr>
      </w:pPr>
    </w:p>
    <w:p w:rsidR="005D5A1C" w:rsidRDefault="0038348D">
      <w:pPr>
        <w:ind w:left="960"/>
        <w:rPr>
          <w:sz w:val="20"/>
          <w:szCs w:val="20"/>
        </w:rPr>
      </w:pPr>
      <w:r>
        <w:rPr>
          <w:rFonts w:eastAsia="Times New Roman"/>
          <w:b/>
          <w:bCs/>
          <w:sz w:val="28"/>
          <w:szCs w:val="28"/>
        </w:rPr>
        <w:t>3.3. Информационное обеспечение реализации программы</w:t>
      </w:r>
    </w:p>
    <w:p w:rsidR="005D5A1C" w:rsidRDefault="005D5A1C">
      <w:pPr>
        <w:spacing w:line="162" w:lineRule="exact"/>
        <w:rPr>
          <w:sz w:val="20"/>
          <w:szCs w:val="20"/>
        </w:rPr>
      </w:pPr>
    </w:p>
    <w:p w:rsidR="005D5A1C" w:rsidRDefault="0038348D">
      <w:pPr>
        <w:spacing w:line="359"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5D5A1C" w:rsidRDefault="005D5A1C">
      <w:pPr>
        <w:spacing w:line="3" w:lineRule="exact"/>
        <w:rPr>
          <w:sz w:val="20"/>
          <w:szCs w:val="20"/>
        </w:rPr>
      </w:pPr>
    </w:p>
    <w:p w:rsidR="005D5A1C" w:rsidRDefault="0038348D">
      <w:pPr>
        <w:ind w:left="920"/>
        <w:rPr>
          <w:sz w:val="20"/>
          <w:szCs w:val="20"/>
        </w:rPr>
      </w:pPr>
      <w:r>
        <w:rPr>
          <w:rFonts w:eastAsia="Times New Roman"/>
          <w:b/>
          <w:bCs/>
          <w:sz w:val="28"/>
          <w:szCs w:val="28"/>
        </w:rPr>
        <w:t>3.3.1. Печатные издания:</w:t>
      </w:r>
    </w:p>
    <w:p w:rsidR="005D5A1C" w:rsidRDefault="005D5A1C">
      <w:pPr>
        <w:spacing w:line="162" w:lineRule="exact"/>
        <w:rPr>
          <w:sz w:val="20"/>
          <w:szCs w:val="20"/>
        </w:rPr>
      </w:pPr>
    </w:p>
    <w:p w:rsidR="005D5A1C" w:rsidRDefault="0038348D">
      <w:pPr>
        <w:numPr>
          <w:ilvl w:val="0"/>
          <w:numId w:val="6"/>
        </w:numPr>
        <w:tabs>
          <w:tab w:val="left" w:pos="1676"/>
        </w:tabs>
        <w:spacing w:line="360" w:lineRule="auto"/>
        <w:ind w:left="620" w:right="200" w:firstLine="428"/>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5D5A1C" w:rsidRDefault="0038348D">
      <w:pPr>
        <w:numPr>
          <w:ilvl w:val="0"/>
          <w:numId w:val="6"/>
        </w:numPr>
        <w:tabs>
          <w:tab w:val="left" w:pos="1676"/>
        </w:tabs>
        <w:spacing w:line="359" w:lineRule="auto"/>
        <w:ind w:left="620" w:firstLine="428"/>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5D5A1C" w:rsidRDefault="005D5A1C">
      <w:pPr>
        <w:spacing w:line="2"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276].</w:t>
      </w:r>
    </w:p>
    <w:p w:rsidR="005D5A1C" w:rsidRDefault="005D5A1C">
      <w:pPr>
        <w:spacing w:line="162" w:lineRule="exact"/>
        <w:rPr>
          <w:rFonts w:eastAsia="Times New Roman"/>
          <w:sz w:val="28"/>
          <w:szCs w:val="28"/>
        </w:rPr>
      </w:pPr>
    </w:p>
    <w:p w:rsidR="005D5A1C" w:rsidRDefault="0038348D">
      <w:pPr>
        <w:numPr>
          <w:ilvl w:val="0"/>
          <w:numId w:val="6"/>
        </w:numPr>
        <w:tabs>
          <w:tab w:val="left" w:pos="1676"/>
        </w:tabs>
        <w:spacing w:line="359" w:lineRule="auto"/>
        <w:ind w:left="620" w:firstLine="428"/>
        <w:rPr>
          <w:rFonts w:eastAsia="Times New Roman"/>
          <w:sz w:val="28"/>
          <w:szCs w:val="28"/>
        </w:rPr>
      </w:pPr>
      <w:r>
        <w:rPr>
          <w:rFonts w:eastAsia="Times New Roman"/>
          <w:sz w:val="28"/>
          <w:szCs w:val="28"/>
        </w:rPr>
        <w:t>ГОСТ 31984-2012 Услуги общественного питания. Общие требования.- Введ.</w:t>
      </w:r>
    </w:p>
    <w:p w:rsidR="005D5A1C" w:rsidRDefault="005D5A1C">
      <w:pPr>
        <w:spacing w:line="1" w:lineRule="exact"/>
        <w:rPr>
          <w:rFonts w:eastAsia="Times New Roman"/>
          <w:sz w:val="28"/>
          <w:szCs w:val="28"/>
        </w:rPr>
      </w:pPr>
    </w:p>
    <w:p w:rsidR="005D5A1C" w:rsidRDefault="0038348D">
      <w:pPr>
        <w:ind w:left="680"/>
        <w:rPr>
          <w:rFonts w:eastAsia="Times New Roman"/>
          <w:sz w:val="28"/>
          <w:szCs w:val="28"/>
        </w:rPr>
      </w:pPr>
      <w:r>
        <w:rPr>
          <w:rFonts w:eastAsia="Times New Roman"/>
          <w:sz w:val="28"/>
          <w:szCs w:val="28"/>
        </w:rPr>
        <w:t>2015-01-01. - М.: Стандартинформ, 2014.-III, 8 с.</w:t>
      </w:r>
    </w:p>
    <w:p w:rsidR="005D5A1C" w:rsidRDefault="005D5A1C">
      <w:pPr>
        <w:sectPr w:rsidR="005D5A1C">
          <w:pgSz w:w="11900" w:h="16838"/>
          <w:pgMar w:top="1095" w:right="846" w:bottom="1440" w:left="1440" w:header="0" w:footer="0" w:gutter="0"/>
          <w:cols w:space="720" w:equalWidth="0">
            <w:col w:w="9620"/>
          </w:cols>
        </w:sectPr>
      </w:pPr>
    </w:p>
    <w:p w:rsidR="005D5A1C" w:rsidRDefault="0038348D">
      <w:pPr>
        <w:numPr>
          <w:ilvl w:val="0"/>
          <w:numId w:val="7"/>
        </w:numPr>
        <w:tabs>
          <w:tab w:val="left" w:pos="1676"/>
        </w:tabs>
        <w:spacing w:line="360" w:lineRule="auto"/>
        <w:ind w:left="620" w:firstLine="429"/>
        <w:rPr>
          <w:rFonts w:eastAsia="Times New Roman"/>
          <w:sz w:val="28"/>
          <w:szCs w:val="28"/>
        </w:rPr>
      </w:pPr>
      <w:r>
        <w:rPr>
          <w:rFonts w:eastAsia="Times New Roman"/>
          <w:sz w:val="28"/>
          <w:szCs w:val="28"/>
        </w:rPr>
        <w:lastRenderedPageBreak/>
        <w:t>ГОСТ 30524-2013 Услуги общественного питания. Требования к персоналу. - Введ.</w:t>
      </w:r>
    </w:p>
    <w:p w:rsidR="005D5A1C" w:rsidRDefault="005D5A1C">
      <w:pPr>
        <w:spacing w:line="1" w:lineRule="exact"/>
        <w:rPr>
          <w:rFonts w:eastAsia="Times New Roman"/>
          <w:sz w:val="28"/>
          <w:szCs w:val="28"/>
        </w:rPr>
      </w:pPr>
    </w:p>
    <w:p w:rsidR="005D5A1C" w:rsidRDefault="0038348D">
      <w:pPr>
        <w:ind w:left="680"/>
        <w:rPr>
          <w:rFonts w:eastAsia="Times New Roman"/>
          <w:sz w:val="28"/>
          <w:szCs w:val="28"/>
        </w:rPr>
      </w:pPr>
      <w:r>
        <w:rPr>
          <w:rFonts w:eastAsia="Times New Roman"/>
          <w:sz w:val="28"/>
          <w:szCs w:val="28"/>
        </w:rPr>
        <w:t>2016-01-01. - М.: Стандартинформ, 2014.-III, 48 с.</w:t>
      </w:r>
    </w:p>
    <w:p w:rsidR="005D5A1C" w:rsidRDefault="005D5A1C">
      <w:pPr>
        <w:spacing w:line="160" w:lineRule="exact"/>
        <w:rPr>
          <w:rFonts w:eastAsia="Times New Roman"/>
          <w:sz w:val="28"/>
          <w:szCs w:val="28"/>
        </w:rPr>
      </w:pPr>
    </w:p>
    <w:p w:rsidR="005D5A1C" w:rsidRDefault="0038348D">
      <w:pPr>
        <w:numPr>
          <w:ilvl w:val="0"/>
          <w:numId w:val="7"/>
        </w:numPr>
        <w:tabs>
          <w:tab w:val="left" w:pos="1676"/>
        </w:tabs>
        <w:spacing w:line="360" w:lineRule="auto"/>
        <w:ind w:left="620" w:firstLine="429"/>
        <w:rPr>
          <w:rFonts w:eastAsia="Times New Roman"/>
          <w:sz w:val="28"/>
          <w:szCs w:val="28"/>
        </w:rPr>
      </w:pPr>
      <w:r>
        <w:rPr>
          <w:rFonts w:eastAsia="Times New Roman"/>
          <w:sz w:val="28"/>
          <w:szCs w:val="28"/>
        </w:rPr>
        <w:t>ГОСТ 31985-2013 Услуги общественного питания. Термины и определения.- Введ. 2015-01-01. - М.: Стандартинформ, 2014.-III, 10 с.</w:t>
      </w:r>
    </w:p>
    <w:p w:rsidR="005D5A1C" w:rsidRDefault="005D5A1C">
      <w:pPr>
        <w:spacing w:line="1" w:lineRule="exact"/>
        <w:rPr>
          <w:rFonts w:eastAsia="Times New Roman"/>
          <w:sz w:val="28"/>
          <w:szCs w:val="28"/>
        </w:rPr>
      </w:pPr>
    </w:p>
    <w:p w:rsidR="005D5A1C" w:rsidRDefault="0038348D">
      <w:pPr>
        <w:numPr>
          <w:ilvl w:val="0"/>
          <w:numId w:val="7"/>
        </w:numPr>
        <w:tabs>
          <w:tab w:val="left" w:pos="1676"/>
        </w:tabs>
        <w:spacing w:line="359" w:lineRule="auto"/>
        <w:ind w:left="620" w:firstLine="429"/>
        <w:jc w:val="both"/>
        <w:rPr>
          <w:rFonts w:eastAsia="Times New Roman"/>
          <w:sz w:val="28"/>
          <w:szCs w:val="28"/>
        </w:rPr>
      </w:pPr>
      <w:r>
        <w:rPr>
          <w:rFonts w:eastAsia="Times New Roman"/>
          <w:sz w:val="28"/>
          <w:szCs w:val="28"/>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5D5A1C" w:rsidRDefault="005D5A1C">
      <w:pPr>
        <w:spacing w:line="2" w:lineRule="exact"/>
        <w:rPr>
          <w:rFonts w:eastAsia="Times New Roman"/>
          <w:sz w:val="28"/>
          <w:szCs w:val="28"/>
        </w:rPr>
      </w:pPr>
    </w:p>
    <w:p w:rsidR="005D5A1C" w:rsidRDefault="0038348D">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5D5A1C" w:rsidRDefault="0038348D">
      <w:pPr>
        <w:numPr>
          <w:ilvl w:val="0"/>
          <w:numId w:val="7"/>
        </w:numPr>
        <w:tabs>
          <w:tab w:val="left" w:pos="1676"/>
        </w:tabs>
        <w:spacing w:line="360" w:lineRule="auto"/>
        <w:ind w:left="620" w:firstLine="428"/>
        <w:jc w:val="both"/>
        <w:rPr>
          <w:rFonts w:eastAsia="Times New Roman"/>
          <w:sz w:val="28"/>
          <w:szCs w:val="28"/>
        </w:rPr>
      </w:pPr>
      <w:r>
        <w:rPr>
          <w:rFonts w:eastAsia="Times New Roman"/>
          <w:sz w:val="28"/>
          <w:szCs w:val="28"/>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5D5A1C" w:rsidRDefault="0038348D">
      <w:pPr>
        <w:numPr>
          <w:ilvl w:val="0"/>
          <w:numId w:val="7"/>
        </w:numPr>
        <w:tabs>
          <w:tab w:val="left" w:pos="1253"/>
        </w:tabs>
        <w:spacing w:line="373" w:lineRule="auto"/>
        <w:ind w:left="620" w:firstLine="428"/>
        <w:jc w:val="both"/>
        <w:rPr>
          <w:rFonts w:eastAsia="Times New Roman"/>
          <w:sz w:val="27"/>
          <w:szCs w:val="27"/>
        </w:rPr>
      </w:pPr>
      <w:r>
        <w:rPr>
          <w:rFonts w:eastAsia="Times New Roman"/>
          <w:sz w:val="27"/>
          <w:szCs w:val="27"/>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5D5A1C" w:rsidRDefault="005D5A1C">
      <w:pPr>
        <w:spacing w:line="2" w:lineRule="exact"/>
        <w:rPr>
          <w:sz w:val="20"/>
          <w:szCs w:val="20"/>
        </w:rPr>
      </w:pPr>
    </w:p>
    <w:p w:rsidR="005D5A1C" w:rsidRDefault="0038348D">
      <w:pPr>
        <w:numPr>
          <w:ilvl w:val="0"/>
          <w:numId w:val="8"/>
        </w:numPr>
        <w:tabs>
          <w:tab w:val="left" w:pos="1676"/>
        </w:tabs>
        <w:spacing w:line="360" w:lineRule="auto"/>
        <w:ind w:left="620" w:firstLine="428"/>
        <w:jc w:val="both"/>
        <w:rPr>
          <w:rFonts w:eastAsia="Times New Roman"/>
          <w:sz w:val="28"/>
          <w:szCs w:val="28"/>
        </w:rPr>
      </w:pPr>
      <w:r>
        <w:rPr>
          <w:rFonts w:eastAsia="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5D5A1C" w:rsidRDefault="0038348D">
      <w:pPr>
        <w:numPr>
          <w:ilvl w:val="0"/>
          <w:numId w:val="8"/>
        </w:numPr>
        <w:tabs>
          <w:tab w:val="left" w:pos="1676"/>
        </w:tabs>
        <w:spacing w:line="359" w:lineRule="auto"/>
        <w:ind w:left="620" w:firstLine="428"/>
        <w:jc w:val="both"/>
        <w:rPr>
          <w:rFonts w:eastAsia="Times New Roman"/>
          <w:sz w:val="28"/>
          <w:szCs w:val="28"/>
        </w:rPr>
      </w:pPr>
      <w:r>
        <w:rPr>
          <w:rFonts w:eastAsia="Times New Roman"/>
          <w:sz w:val="28"/>
          <w:szCs w:val="28"/>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5D5A1C" w:rsidRDefault="005D5A1C">
      <w:pPr>
        <w:spacing w:line="2" w:lineRule="exact"/>
        <w:rPr>
          <w:rFonts w:eastAsia="Times New Roman"/>
          <w:sz w:val="28"/>
          <w:szCs w:val="28"/>
        </w:rPr>
      </w:pPr>
    </w:p>
    <w:p w:rsidR="005D5A1C" w:rsidRDefault="0038348D">
      <w:pPr>
        <w:numPr>
          <w:ilvl w:val="0"/>
          <w:numId w:val="8"/>
        </w:numPr>
        <w:tabs>
          <w:tab w:val="left" w:pos="1676"/>
        </w:tabs>
        <w:spacing w:line="360" w:lineRule="auto"/>
        <w:ind w:left="620" w:firstLine="427"/>
        <w:jc w:val="both"/>
        <w:rPr>
          <w:rFonts w:eastAsia="Times New Roman"/>
          <w:sz w:val="28"/>
          <w:szCs w:val="28"/>
        </w:rPr>
      </w:pPr>
      <w:r>
        <w:rPr>
          <w:rFonts w:eastAsia="Times New Roman"/>
          <w:sz w:val="28"/>
          <w:szCs w:val="28"/>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5D5A1C" w:rsidRDefault="0038348D">
      <w:pPr>
        <w:numPr>
          <w:ilvl w:val="0"/>
          <w:numId w:val="8"/>
        </w:numPr>
        <w:tabs>
          <w:tab w:val="left" w:pos="1676"/>
        </w:tabs>
        <w:spacing w:line="401" w:lineRule="auto"/>
        <w:ind w:left="620" w:firstLine="427"/>
        <w:jc w:val="both"/>
        <w:rPr>
          <w:rFonts w:eastAsia="Times New Roman"/>
          <w:sz w:val="28"/>
          <w:szCs w:val="28"/>
        </w:rPr>
      </w:pPr>
      <w:r>
        <w:rPr>
          <w:rFonts w:eastAsia="Times New Roman"/>
          <w:sz w:val="28"/>
          <w:szCs w:val="28"/>
        </w:rPr>
        <w:t>Сборник технических нормативов – Сборник рецептур на продукцию диетического питания для предприятий общественного</w:t>
      </w:r>
    </w:p>
    <w:p w:rsidR="005D5A1C" w:rsidRDefault="005D5A1C">
      <w:pPr>
        <w:sectPr w:rsidR="005D5A1C">
          <w:pgSz w:w="11900" w:h="16838"/>
          <w:pgMar w:top="1095" w:right="846" w:bottom="579" w:left="1440" w:header="0" w:footer="0" w:gutter="0"/>
          <w:cols w:space="720" w:equalWidth="0">
            <w:col w:w="9620"/>
          </w:cols>
        </w:sectPr>
      </w:pPr>
    </w:p>
    <w:p w:rsidR="005D5A1C" w:rsidRDefault="0038348D">
      <w:pPr>
        <w:spacing w:line="360" w:lineRule="auto"/>
        <w:ind w:left="620"/>
        <w:rPr>
          <w:sz w:val="20"/>
          <w:szCs w:val="20"/>
        </w:rPr>
      </w:pPr>
      <w:r>
        <w:rPr>
          <w:rFonts w:eastAsia="Times New Roman"/>
          <w:sz w:val="28"/>
          <w:szCs w:val="28"/>
        </w:rPr>
        <w:lastRenderedPageBreak/>
        <w:t>питания/ под общ. ред. М.П. Могильного, В.А.Тутельяна. - М.: ДеЛи плюс, 2013.- 808с.</w:t>
      </w:r>
    </w:p>
    <w:p w:rsidR="005D5A1C" w:rsidRDefault="005D5A1C">
      <w:pPr>
        <w:spacing w:line="1" w:lineRule="exact"/>
        <w:rPr>
          <w:sz w:val="20"/>
          <w:szCs w:val="20"/>
        </w:rPr>
      </w:pPr>
    </w:p>
    <w:p w:rsidR="005D5A1C" w:rsidRDefault="0038348D">
      <w:pPr>
        <w:numPr>
          <w:ilvl w:val="0"/>
          <w:numId w:val="9"/>
        </w:numPr>
        <w:tabs>
          <w:tab w:val="left" w:pos="1676"/>
        </w:tabs>
        <w:spacing w:line="360" w:lineRule="auto"/>
        <w:ind w:left="620" w:firstLine="429"/>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5D5A1C" w:rsidRDefault="0038348D">
      <w:pPr>
        <w:numPr>
          <w:ilvl w:val="0"/>
          <w:numId w:val="9"/>
        </w:numPr>
        <w:tabs>
          <w:tab w:val="left" w:pos="1676"/>
        </w:tabs>
        <w:spacing w:line="359" w:lineRule="auto"/>
        <w:ind w:left="620" w:firstLine="428"/>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5D5A1C" w:rsidRDefault="005D5A1C">
      <w:pPr>
        <w:spacing w:line="2" w:lineRule="exact"/>
        <w:rPr>
          <w:rFonts w:eastAsia="Times New Roman"/>
          <w:sz w:val="28"/>
          <w:szCs w:val="28"/>
        </w:rPr>
      </w:pPr>
    </w:p>
    <w:p w:rsidR="005D5A1C" w:rsidRDefault="0038348D">
      <w:pPr>
        <w:numPr>
          <w:ilvl w:val="0"/>
          <w:numId w:val="9"/>
        </w:numPr>
        <w:tabs>
          <w:tab w:val="left" w:pos="1676"/>
        </w:tabs>
        <w:spacing w:line="360" w:lineRule="auto"/>
        <w:ind w:left="620" w:firstLine="428"/>
        <w:jc w:val="both"/>
        <w:rPr>
          <w:rFonts w:eastAsia="Times New Roman"/>
          <w:sz w:val="28"/>
          <w:szCs w:val="28"/>
        </w:rPr>
      </w:pPr>
      <w:r>
        <w:rPr>
          <w:rFonts w:eastAsia="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w:t>
      </w:r>
    </w:p>
    <w:p w:rsidR="005D5A1C" w:rsidRDefault="0038348D">
      <w:pPr>
        <w:ind w:left="620"/>
        <w:rPr>
          <w:rFonts w:eastAsia="Times New Roman"/>
          <w:sz w:val="28"/>
          <w:szCs w:val="28"/>
        </w:rPr>
      </w:pPr>
      <w:r>
        <w:rPr>
          <w:rFonts w:eastAsia="Times New Roman"/>
          <w:sz w:val="28"/>
          <w:szCs w:val="28"/>
        </w:rPr>
        <w:t>«Академия», 2013. – 416 с.</w:t>
      </w:r>
    </w:p>
    <w:p w:rsidR="005D5A1C" w:rsidRDefault="005D5A1C">
      <w:pPr>
        <w:spacing w:line="160" w:lineRule="exact"/>
        <w:rPr>
          <w:rFonts w:eastAsia="Times New Roman"/>
          <w:sz w:val="28"/>
          <w:szCs w:val="28"/>
        </w:rPr>
      </w:pPr>
    </w:p>
    <w:p w:rsidR="005D5A1C" w:rsidRDefault="0038348D">
      <w:pPr>
        <w:numPr>
          <w:ilvl w:val="0"/>
          <w:numId w:val="9"/>
        </w:numPr>
        <w:tabs>
          <w:tab w:val="left" w:pos="1680"/>
        </w:tabs>
        <w:ind w:left="1680" w:hanging="632"/>
        <w:rPr>
          <w:rFonts w:eastAsia="Times New Roman"/>
          <w:sz w:val="28"/>
          <w:szCs w:val="28"/>
        </w:rPr>
      </w:pPr>
      <w:r>
        <w:rPr>
          <w:rFonts w:eastAsia="Times New Roman"/>
          <w:sz w:val="28"/>
          <w:szCs w:val="28"/>
        </w:rPr>
        <w:t>Володина М.В. Организация хранения и контроль запасов и</w:t>
      </w:r>
    </w:p>
    <w:p w:rsidR="005D5A1C" w:rsidRDefault="005D5A1C">
      <w:pPr>
        <w:spacing w:line="162"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сырья : учебник для учащихся учреждений сред.проф.образования / М.В.</w:t>
      </w:r>
    </w:p>
    <w:p w:rsidR="005D5A1C" w:rsidRDefault="005D5A1C">
      <w:pPr>
        <w:spacing w:line="160" w:lineRule="exact"/>
        <w:rPr>
          <w:rFonts w:eastAsia="Times New Roman"/>
          <w:sz w:val="28"/>
          <w:szCs w:val="28"/>
        </w:rPr>
      </w:pPr>
    </w:p>
    <w:p w:rsidR="005D5A1C" w:rsidRDefault="0038348D">
      <w:pPr>
        <w:spacing w:line="359" w:lineRule="auto"/>
        <w:ind w:left="620"/>
        <w:rPr>
          <w:rFonts w:eastAsia="Times New Roman"/>
          <w:sz w:val="28"/>
          <w:szCs w:val="28"/>
        </w:rPr>
      </w:pPr>
      <w:r>
        <w:rPr>
          <w:rFonts w:eastAsia="Times New Roman"/>
          <w:sz w:val="28"/>
          <w:szCs w:val="28"/>
        </w:rPr>
        <w:t>Володина, Т.А. Сопачева. – 3-е изд., стер. – М. : Издательский центр «Академия», 2015. – 192 с</w:t>
      </w:r>
    </w:p>
    <w:p w:rsidR="005D5A1C" w:rsidRDefault="005D5A1C">
      <w:pPr>
        <w:spacing w:line="1" w:lineRule="exact"/>
        <w:rPr>
          <w:rFonts w:eastAsia="Times New Roman"/>
          <w:sz w:val="28"/>
          <w:szCs w:val="28"/>
        </w:rPr>
      </w:pPr>
    </w:p>
    <w:p w:rsidR="005D5A1C" w:rsidRDefault="0038348D">
      <w:pPr>
        <w:numPr>
          <w:ilvl w:val="0"/>
          <w:numId w:val="9"/>
        </w:numPr>
        <w:tabs>
          <w:tab w:val="left" w:pos="1676"/>
        </w:tabs>
        <w:spacing w:line="360" w:lineRule="auto"/>
        <w:ind w:left="620" w:firstLine="428"/>
        <w:jc w:val="both"/>
        <w:rPr>
          <w:rFonts w:eastAsia="Times New Roman"/>
          <w:sz w:val="28"/>
          <w:szCs w:val="28"/>
        </w:rPr>
      </w:pPr>
      <w:r>
        <w:rPr>
          <w:rFonts w:eastAsia="Times New Roman"/>
          <w:sz w:val="28"/>
          <w:szCs w:val="28"/>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p>
    <w:p w:rsidR="005D5A1C" w:rsidRDefault="0038348D">
      <w:pPr>
        <w:numPr>
          <w:ilvl w:val="0"/>
          <w:numId w:val="9"/>
        </w:numPr>
        <w:tabs>
          <w:tab w:val="left" w:pos="1676"/>
        </w:tabs>
        <w:spacing w:line="360" w:lineRule="auto"/>
        <w:ind w:left="620" w:firstLine="428"/>
        <w:jc w:val="both"/>
        <w:rPr>
          <w:rFonts w:eastAsia="Times New Roman"/>
          <w:sz w:val="28"/>
          <w:szCs w:val="28"/>
        </w:rPr>
      </w:pPr>
      <w:r>
        <w:rPr>
          <w:rFonts w:eastAsia="Times New Roman"/>
          <w:sz w:val="28"/>
          <w:szCs w:val="28"/>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w:t>
      </w:r>
    </w:p>
    <w:p w:rsidR="005D5A1C" w:rsidRDefault="0038348D">
      <w:pPr>
        <w:ind w:left="620"/>
        <w:rPr>
          <w:rFonts w:eastAsia="Times New Roman"/>
          <w:sz w:val="28"/>
          <w:szCs w:val="28"/>
        </w:rPr>
      </w:pPr>
      <w:r>
        <w:rPr>
          <w:rFonts w:eastAsia="Times New Roman"/>
          <w:sz w:val="28"/>
          <w:szCs w:val="28"/>
        </w:rPr>
        <w:t>«Академия», 2016. – 320 с</w:t>
      </w:r>
    </w:p>
    <w:p w:rsidR="005D5A1C" w:rsidRDefault="005D5A1C">
      <w:pPr>
        <w:spacing w:line="160" w:lineRule="exact"/>
        <w:rPr>
          <w:rFonts w:eastAsia="Times New Roman"/>
          <w:sz w:val="28"/>
          <w:szCs w:val="28"/>
        </w:rPr>
      </w:pPr>
    </w:p>
    <w:p w:rsidR="005D5A1C" w:rsidRDefault="0038348D">
      <w:pPr>
        <w:numPr>
          <w:ilvl w:val="0"/>
          <w:numId w:val="9"/>
        </w:numPr>
        <w:tabs>
          <w:tab w:val="left" w:pos="1680"/>
        </w:tabs>
        <w:ind w:left="1680" w:hanging="632"/>
        <w:rPr>
          <w:rFonts w:eastAsia="Times New Roman"/>
          <w:sz w:val="28"/>
          <w:szCs w:val="28"/>
        </w:rPr>
      </w:pPr>
      <w:r>
        <w:rPr>
          <w:rFonts w:eastAsia="Times New Roman"/>
          <w:sz w:val="28"/>
          <w:szCs w:val="28"/>
        </w:rPr>
        <w:t>Кащенко  В.Ф.  Оборудование  предприятий  общественного</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питания: учебное пособие/В.Ф. Кащенко, Р.В. Кащенко. – М.: Альфа,</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2015. – 416 с.</w:t>
      </w:r>
    </w:p>
    <w:p w:rsidR="005D5A1C" w:rsidRDefault="005D5A1C">
      <w:pPr>
        <w:spacing w:line="162" w:lineRule="exact"/>
        <w:rPr>
          <w:rFonts w:eastAsia="Times New Roman"/>
          <w:sz w:val="28"/>
          <w:szCs w:val="28"/>
        </w:rPr>
      </w:pPr>
    </w:p>
    <w:p w:rsidR="005D5A1C" w:rsidRDefault="0038348D">
      <w:pPr>
        <w:numPr>
          <w:ilvl w:val="0"/>
          <w:numId w:val="9"/>
        </w:numPr>
        <w:tabs>
          <w:tab w:val="left" w:pos="1680"/>
        </w:tabs>
        <w:ind w:left="1680" w:hanging="632"/>
        <w:rPr>
          <w:rFonts w:eastAsia="Times New Roman"/>
          <w:sz w:val="28"/>
          <w:szCs w:val="28"/>
        </w:rPr>
      </w:pPr>
      <w:r>
        <w:rPr>
          <w:rFonts w:eastAsia="Times New Roman"/>
          <w:sz w:val="28"/>
          <w:szCs w:val="28"/>
        </w:rPr>
        <w:t>Лутошкина Г.Г. Техническое оснащение и организация рабочего</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места:  учеб.для  учащихся  учреждений  сред.проф.образования  /  Г.Г.</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Лутошкина,  Ж.С.  Анохина.  –  1-е  изд.  –  М.  :  Издательский  центр</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«Академия», 2016. – 240 с</w:t>
      </w:r>
    </w:p>
    <w:p w:rsidR="005D5A1C" w:rsidRDefault="005D5A1C">
      <w:pPr>
        <w:sectPr w:rsidR="005D5A1C">
          <w:pgSz w:w="11900" w:h="16838"/>
          <w:pgMar w:top="1095" w:right="846" w:bottom="851" w:left="1440" w:header="0" w:footer="0" w:gutter="0"/>
          <w:cols w:space="720" w:equalWidth="0">
            <w:col w:w="9620"/>
          </w:cols>
        </w:sectPr>
      </w:pPr>
    </w:p>
    <w:p w:rsidR="005D5A1C" w:rsidRDefault="0038348D">
      <w:pPr>
        <w:numPr>
          <w:ilvl w:val="1"/>
          <w:numId w:val="10"/>
        </w:numPr>
        <w:tabs>
          <w:tab w:val="left" w:pos="1680"/>
        </w:tabs>
        <w:ind w:left="1680" w:hanging="631"/>
        <w:rPr>
          <w:rFonts w:eastAsia="Times New Roman"/>
          <w:sz w:val="28"/>
          <w:szCs w:val="28"/>
        </w:rPr>
      </w:pPr>
      <w:r>
        <w:rPr>
          <w:rFonts w:eastAsia="Times New Roman"/>
          <w:sz w:val="28"/>
          <w:szCs w:val="28"/>
        </w:rPr>
        <w:lastRenderedPageBreak/>
        <w:t>Мартинчик А.Н. Микробиология, физиология питания, санитария</w:t>
      </w:r>
    </w:p>
    <w:p w:rsidR="005D5A1C" w:rsidRDefault="005D5A1C">
      <w:pPr>
        <w:spacing w:line="162" w:lineRule="exact"/>
        <w:rPr>
          <w:rFonts w:eastAsia="Times New Roman"/>
          <w:sz w:val="28"/>
          <w:szCs w:val="28"/>
        </w:rPr>
      </w:pPr>
    </w:p>
    <w:p w:rsidR="005D5A1C" w:rsidRDefault="0038348D">
      <w:pPr>
        <w:numPr>
          <w:ilvl w:val="0"/>
          <w:numId w:val="10"/>
        </w:numPr>
        <w:tabs>
          <w:tab w:val="left" w:pos="781"/>
        </w:tabs>
        <w:spacing w:line="359" w:lineRule="auto"/>
        <w:ind w:left="620" w:firstLine="1"/>
        <w:jc w:val="both"/>
        <w:rPr>
          <w:rFonts w:eastAsia="Times New Roman"/>
          <w:sz w:val="28"/>
          <w:szCs w:val="28"/>
        </w:rPr>
      </w:pPr>
      <w:r>
        <w:rPr>
          <w:rFonts w:eastAsia="Times New Roman"/>
          <w:sz w:val="28"/>
          <w:szCs w:val="28"/>
        </w:rPr>
        <w:t>учебник для студ. учреждений сред.проф.образования / А.Н. Мартинчик, А.А.Королев, Ю.В.Несвижский. – 5-е изд., стер. – М. : Издательский центр «Академия», 2016. – 352 с.</w:t>
      </w:r>
    </w:p>
    <w:p w:rsidR="005D5A1C" w:rsidRDefault="005D5A1C">
      <w:pPr>
        <w:spacing w:line="2" w:lineRule="exact"/>
        <w:rPr>
          <w:rFonts w:eastAsia="Times New Roman"/>
          <w:sz w:val="28"/>
          <w:szCs w:val="28"/>
        </w:rPr>
      </w:pPr>
    </w:p>
    <w:p w:rsidR="005D5A1C" w:rsidRDefault="0038348D">
      <w:pPr>
        <w:numPr>
          <w:ilvl w:val="1"/>
          <w:numId w:val="11"/>
        </w:numPr>
        <w:tabs>
          <w:tab w:val="left" w:pos="1676"/>
        </w:tabs>
        <w:spacing w:line="360" w:lineRule="auto"/>
        <w:ind w:left="620" w:firstLine="429"/>
        <w:jc w:val="both"/>
        <w:rPr>
          <w:rFonts w:eastAsia="Times New Roman"/>
          <w:sz w:val="28"/>
          <w:szCs w:val="28"/>
        </w:rPr>
      </w:pPr>
      <w:r>
        <w:rPr>
          <w:rFonts w:eastAsia="Times New Roman"/>
          <w:sz w:val="28"/>
          <w:szCs w:val="28"/>
        </w:rPr>
        <w:t>Профессиональные стандарты индустрии питания. Т.1 / Федерация Рестораторов и Отельеров. - М.: Ресторанные ведомости,</w:t>
      </w:r>
    </w:p>
    <w:p w:rsidR="005D5A1C" w:rsidRDefault="005D5A1C">
      <w:pPr>
        <w:spacing w:line="1"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2013. – 512 с.</w:t>
      </w:r>
    </w:p>
    <w:p w:rsidR="005D5A1C" w:rsidRDefault="005D5A1C">
      <w:pPr>
        <w:spacing w:line="160" w:lineRule="exact"/>
        <w:rPr>
          <w:rFonts w:eastAsia="Times New Roman"/>
          <w:sz w:val="28"/>
          <w:szCs w:val="28"/>
        </w:rPr>
      </w:pPr>
    </w:p>
    <w:p w:rsidR="005D5A1C" w:rsidRDefault="0038348D">
      <w:pPr>
        <w:numPr>
          <w:ilvl w:val="1"/>
          <w:numId w:val="11"/>
        </w:numPr>
        <w:tabs>
          <w:tab w:val="left" w:pos="1676"/>
        </w:tabs>
        <w:spacing w:line="360" w:lineRule="auto"/>
        <w:ind w:left="620" w:firstLine="428"/>
        <w:jc w:val="both"/>
        <w:rPr>
          <w:rFonts w:eastAsia="Times New Roman"/>
          <w:sz w:val="28"/>
          <w:szCs w:val="28"/>
        </w:rPr>
      </w:pPr>
      <w:r>
        <w:rPr>
          <w:rFonts w:eastAsia="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5D5A1C" w:rsidRDefault="0038348D">
      <w:pPr>
        <w:numPr>
          <w:ilvl w:val="1"/>
          <w:numId w:val="11"/>
        </w:numPr>
        <w:tabs>
          <w:tab w:val="left" w:pos="1676"/>
        </w:tabs>
        <w:spacing w:line="360" w:lineRule="auto"/>
        <w:ind w:left="620" w:firstLine="428"/>
        <w:jc w:val="both"/>
        <w:rPr>
          <w:rFonts w:eastAsia="Times New Roman"/>
          <w:sz w:val="28"/>
          <w:szCs w:val="28"/>
        </w:rPr>
      </w:pPr>
      <w:r>
        <w:rPr>
          <w:rFonts w:eastAsia="Times New Roman"/>
          <w:sz w:val="28"/>
          <w:szCs w:val="28"/>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w:t>
      </w:r>
    </w:p>
    <w:p w:rsidR="005D5A1C" w:rsidRDefault="0038348D">
      <w:pPr>
        <w:ind w:left="620"/>
        <w:rPr>
          <w:rFonts w:eastAsia="Times New Roman"/>
          <w:sz w:val="28"/>
          <w:szCs w:val="28"/>
        </w:rPr>
      </w:pPr>
      <w:r>
        <w:rPr>
          <w:rFonts w:eastAsia="Times New Roman"/>
          <w:sz w:val="28"/>
          <w:szCs w:val="28"/>
        </w:rPr>
        <w:t>– 4-е изд., стер. – М. : Издательский центр «Академия», 2016. – 192 с.</w:t>
      </w:r>
    </w:p>
    <w:p w:rsidR="005D5A1C" w:rsidRDefault="005D5A1C">
      <w:pPr>
        <w:spacing w:line="160" w:lineRule="exact"/>
        <w:rPr>
          <w:rFonts w:eastAsia="Times New Roman"/>
          <w:sz w:val="28"/>
          <w:szCs w:val="28"/>
        </w:rPr>
      </w:pPr>
    </w:p>
    <w:p w:rsidR="005D5A1C" w:rsidRDefault="0038348D">
      <w:pPr>
        <w:numPr>
          <w:ilvl w:val="1"/>
          <w:numId w:val="11"/>
        </w:numPr>
        <w:tabs>
          <w:tab w:val="left" w:pos="1680"/>
        </w:tabs>
        <w:ind w:left="1680" w:hanging="632"/>
        <w:rPr>
          <w:rFonts w:eastAsia="Times New Roman"/>
          <w:sz w:val="28"/>
          <w:szCs w:val="28"/>
        </w:rPr>
      </w:pPr>
      <w:r>
        <w:rPr>
          <w:rFonts w:eastAsia="Times New Roman"/>
          <w:sz w:val="28"/>
          <w:szCs w:val="28"/>
        </w:rPr>
        <w:t>Самородова И.П. Приготовление блюд из мяса и домашней</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птицы: учеб.для учащихся учреждений сред.проф.образования / И.П.</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Самородова. – 2-е изд., стер. – М. : Издательский центр «Академия», 2015.</w:t>
      </w:r>
    </w:p>
    <w:p w:rsidR="005D5A1C" w:rsidRDefault="005D5A1C">
      <w:pPr>
        <w:spacing w:line="160"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 128 с</w:t>
      </w:r>
    </w:p>
    <w:p w:rsidR="005D5A1C" w:rsidRDefault="005D5A1C">
      <w:pPr>
        <w:spacing w:line="162" w:lineRule="exact"/>
        <w:rPr>
          <w:rFonts w:eastAsia="Times New Roman"/>
          <w:sz w:val="28"/>
          <w:szCs w:val="28"/>
        </w:rPr>
      </w:pPr>
    </w:p>
    <w:p w:rsidR="005D5A1C" w:rsidRDefault="0038348D">
      <w:pPr>
        <w:numPr>
          <w:ilvl w:val="1"/>
          <w:numId w:val="11"/>
        </w:numPr>
        <w:tabs>
          <w:tab w:val="left" w:pos="1676"/>
        </w:tabs>
        <w:spacing w:line="359" w:lineRule="auto"/>
        <w:ind w:left="620" w:firstLine="427"/>
        <w:jc w:val="both"/>
        <w:rPr>
          <w:rFonts w:eastAsia="Times New Roman"/>
          <w:sz w:val="28"/>
          <w:szCs w:val="28"/>
        </w:rPr>
      </w:pPr>
      <w:r>
        <w:rPr>
          <w:rFonts w:eastAsia="Times New Roman"/>
          <w:sz w:val="28"/>
          <w:szCs w:val="28"/>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5D5A1C" w:rsidRDefault="005D5A1C">
      <w:pPr>
        <w:spacing w:line="2" w:lineRule="exact"/>
        <w:rPr>
          <w:rFonts w:eastAsia="Times New Roman"/>
          <w:sz w:val="28"/>
          <w:szCs w:val="28"/>
        </w:rPr>
      </w:pPr>
    </w:p>
    <w:p w:rsidR="005D5A1C" w:rsidRDefault="0038348D">
      <w:pPr>
        <w:numPr>
          <w:ilvl w:val="1"/>
          <w:numId w:val="11"/>
        </w:numPr>
        <w:tabs>
          <w:tab w:val="left" w:pos="1677"/>
        </w:tabs>
        <w:spacing w:line="360" w:lineRule="auto"/>
        <w:ind w:left="620" w:firstLine="427"/>
        <w:jc w:val="both"/>
        <w:rPr>
          <w:rFonts w:eastAsia="Times New Roman"/>
          <w:sz w:val="28"/>
          <w:szCs w:val="28"/>
        </w:rPr>
      </w:pPr>
      <w:r>
        <w:rPr>
          <w:rFonts w:eastAsia="Times New Roman"/>
          <w:sz w:val="28"/>
          <w:szCs w:val="28"/>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5D5A1C" w:rsidRDefault="0038348D">
      <w:pPr>
        <w:ind w:left="2820"/>
        <w:rPr>
          <w:rFonts w:eastAsia="Times New Roman"/>
          <w:sz w:val="28"/>
          <w:szCs w:val="28"/>
        </w:rPr>
      </w:pPr>
      <w:r>
        <w:rPr>
          <w:rFonts w:eastAsia="Times New Roman"/>
          <w:b/>
          <w:bCs/>
          <w:sz w:val="28"/>
          <w:szCs w:val="28"/>
        </w:rPr>
        <w:t>3.3.2. Электронные издания:</w:t>
      </w:r>
    </w:p>
    <w:p w:rsidR="005D5A1C" w:rsidRDefault="005D5A1C">
      <w:pPr>
        <w:spacing w:line="162" w:lineRule="exact"/>
        <w:rPr>
          <w:rFonts w:eastAsia="Times New Roman"/>
          <w:sz w:val="28"/>
          <w:szCs w:val="28"/>
        </w:rPr>
      </w:pPr>
    </w:p>
    <w:p w:rsidR="005D5A1C" w:rsidRDefault="0038348D">
      <w:pPr>
        <w:numPr>
          <w:ilvl w:val="2"/>
          <w:numId w:val="11"/>
        </w:numPr>
        <w:tabs>
          <w:tab w:val="left" w:pos="1676"/>
        </w:tabs>
        <w:spacing w:line="373" w:lineRule="auto"/>
        <w:ind w:left="620" w:firstLine="707"/>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http://base.garant.ru</w:t>
      </w:r>
    </w:p>
    <w:p w:rsidR="005D5A1C" w:rsidRDefault="005D5A1C">
      <w:pPr>
        <w:sectPr w:rsidR="005D5A1C">
          <w:pgSz w:w="11900" w:h="16838"/>
          <w:pgMar w:top="1095" w:right="846" w:bottom="619" w:left="1440" w:header="0" w:footer="0" w:gutter="0"/>
          <w:cols w:space="720" w:equalWidth="0">
            <w:col w:w="9620"/>
          </w:cols>
        </w:sectPr>
      </w:pPr>
    </w:p>
    <w:p w:rsidR="005D5A1C" w:rsidRDefault="0038348D">
      <w:pPr>
        <w:numPr>
          <w:ilvl w:val="0"/>
          <w:numId w:val="12"/>
        </w:numPr>
        <w:tabs>
          <w:tab w:val="left" w:pos="1676"/>
        </w:tabs>
        <w:spacing w:line="360" w:lineRule="auto"/>
        <w:ind w:left="620" w:firstLine="710"/>
        <w:jc w:val="both"/>
        <w:rPr>
          <w:rFonts w:eastAsia="Times New Roman"/>
          <w:sz w:val="28"/>
          <w:szCs w:val="28"/>
        </w:rPr>
      </w:pPr>
      <w:r>
        <w:rPr>
          <w:rFonts w:eastAsia="Times New Roman"/>
          <w:sz w:val="28"/>
          <w:szCs w:val="28"/>
        </w:rPr>
        <w:lastRenderedPageBreak/>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5D5A1C" w:rsidRDefault="0038348D">
      <w:pPr>
        <w:ind w:left="620"/>
        <w:rPr>
          <w:rFonts w:eastAsia="Times New Roman"/>
          <w:sz w:val="28"/>
          <w:szCs w:val="28"/>
        </w:rPr>
      </w:pPr>
      <w:r>
        <w:rPr>
          <w:rFonts w:eastAsia="Times New Roman"/>
          <w:sz w:val="28"/>
          <w:szCs w:val="28"/>
        </w:rPr>
        <w:t>276].</w:t>
      </w:r>
    </w:p>
    <w:p w:rsidR="005D5A1C" w:rsidRDefault="005D5A1C">
      <w:pPr>
        <w:spacing w:line="160" w:lineRule="exact"/>
        <w:rPr>
          <w:sz w:val="20"/>
          <w:szCs w:val="20"/>
        </w:rPr>
      </w:pPr>
    </w:p>
    <w:p w:rsidR="005D5A1C" w:rsidRDefault="0038348D">
      <w:pPr>
        <w:spacing w:line="360" w:lineRule="auto"/>
        <w:ind w:left="620" w:firstLine="708"/>
        <w:jc w:val="both"/>
        <w:rPr>
          <w:sz w:val="20"/>
          <w:szCs w:val="20"/>
        </w:rPr>
      </w:pPr>
      <w:r>
        <w:rPr>
          <w:rFonts w:eastAsia="Times New Roman"/>
          <w:sz w:val="28"/>
          <w:szCs w:val="28"/>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5D5A1C" w:rsidRDefault="0038348D">
      <w:pPr>
        <w:numPr>
          <w:ilvl w:val="0"/>
          <w:numId w:val="13"/>
        </w:numPr>
        <w:tabs>
          <w:tab w:val="left" w:pos="1676"/>
        </w:tabs>
        <w:spacing w:line="360" w:lineRule="auto"/>
        <w:ind w:left="620" w:firstLine="709"/>
        <w:jc w:val="both"/>
        <w:rPr>
          <w:rFonts w:eastAsia="Times New Roman"/>
          <w:sz w:val="28"/>
          <w:szCs w:val="28"/>
        </w:rPr>
      </w:pPr>
      <w:r>
        <w:rPr>
          <w:rFonts w:eastAsia="Times New Roman"/>
          <w:sz w:val="28"/>
          <w:szCs w:val="28"/>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5D5A1C" w:rsidRDefault="005D5A1C">
      <w:pPr>
        <w:spacing w:line="1" w:lineRule="exact"/>
        <w:rPr>
          <w:rFonts w:eastAsia="Times New Roman"/>
          <w:sz w:val="28"/>
          <w:szCs w:val="28"/>
        </w:rPr>
      </w:pPr>
    </w:p>
    <w:p w:rsidR="005D5A1C" w:rsidRDefault="0038348D">
      <w:pPr>
        <w:numPr>
          <w:ilvl w:val="0"/>
          <w:numId w:val="13"/>
        </w:numPr>
        <w:tabs>
          <w:tab w:val="left" w:pos="1676"/>
        </w:tabs>
        <w:spacing w:line="360" w:lineRule="auto"/>
        <w:ind w:left="620" w:firstLine="709"/>
        <w:jc w:val="both"/>
        <w:rPr>
          <w:rFonts w:eastAsia="Times New Roman"/>
          <w:sz w:val="28"/>
          <w:szCs w:val="28"/>
        </w:rPr>
      </w:pPr>
      <w:r>
        <w:rPr>
          <w:rFonts w:eastAsia="Times New Roman"/>
          <w:sz w:val="28"/>
          <w:szCs w:val="28"/>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5D5A1C" w:rsidRDefault="0038348D">
      <w:pPr>
        <w:numPr>
          <w:ilvl w:val="0"/>
          <w:numId w:val="13"/>
        </w:numPr>
        <w:tabs>
          <w:tab w:val="left" w:pos="1676"/>
        </w:tabs>
        <w:spacing w:line="359" w:lineRule="auto"/>
        <w:ind w:left="620" w:firstLine="709"/>
        <w:jc w:val="both"/>
        <w:rPr>
          <w:rFonts w:eastAsia="Times New Roman"/>
          <w:sz w:val="28"/>
          <w:szCs w:val="28"/>
        </w:rPr>
      </w:pPr>
      <w:r>
        <w:rPr>
          <w:rFonts w:eastAsia="Times New Roman"/>
          <w:sz w:val="28"/>
          <w:szCs w:val="28"/>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5D5A1C" w:rsidRDefault="005D5A1C">
      <w:pPr>
        <w:spacing w:line="7" w:lineRule="exact"/>
        <w:rPr>
          <w:rFonts w:eastAsia="Times New Roman"/>
          <w:sz w:val="28"/>
          <w:szCs w:val="28"/>
        </w:rPr>
      </w:pPr>
    </w:p>
    <w:p w:rsidR="005D5A1C" w:rsidRDefault="0038348D">
      <w:pPr>
        <w:numPr>
          <w:ilvl w:val="0"/>
          <w:numId w:val="13"/>
        </w:numPr>
        <w:tabs>
          <w:tab w:val="left" w:pos="1680"/>
        </w:tabs>
        <w:ind w:left="1680" w:hanging="351"/>
        <w:rPr>
          <w:rFonts w:eastAsia="Times New Roman"/>
          <w:sz w:val="28"/>
          <w:szCs w:val="28"/>
        </w:rPr>
      </w:pPr>
      <w:r>
        <w:rPr>
          <w:rFonts w:eastAsia="Times New Roman"/>
          <w:sz w:val="28"/>
          <w:szCs w:val="28"/>
        </w:rPr>
        <w:t>http://www.ohranatruda.ru/ot_biblio/normativ/data_normativ/46/4620</w:t>
      </w:r>
    </w:p>
    <w:p w:rsidR="005D5A1C" w:rsidRDefault="005D5A1C">
      <w:pPr>
        <w:spacing w:line="162" w:lineRule="exact"/>
        <w:rPr>
          <w:rFonts w:eastAsia="Times New Roman"/>
          <w:sz w:val="28"/>
          <w:szCs w:val="28"/>
        </w:rPr>
      </w:pPr>
    </w:p>
    <w:p w:rsidR="005D5A1C" w:rsidRDefault="0038348D">
      <w:pPr>
        <w:ind w:left="620"/>
        <w:rPr>
          <w:rFonts w:eastAsia="Times New Roman"/>
          <w:sz w:val="28"/>
          <w:szCs w:val="28"/>
        </w:rPr>
      </w:pPr>
      <w:r>
        <w:rPr>
          <w:rFonts w:eastAsia="Times New Roman"/>
          <w:sz w:val="28"/>
          <w:szCs w:val="28"/>
        </w:rPr>
        <w:t>1/</w:t>
      </w:r>
    </w:p>
    <w:p w:rsidR="005D5A1C" w:rsidRDefault="005D5A1C">
      <w:pPr>
        <w:spacing w:line="160" w:lineRule="exact"/>
        <w:rPr>
          <w:rFonts w:eastAsia="Times New Roman"/>
          <w:sz w:val="28"/>
          <w:szCs w:val="28"/>
        </w:rPr>
      </w:pPr>
    </w:p>
    <w:p w:rsidR="005D5A1C" w:rsidRDefault="0038348D">
      <w:pPr>
        <w:numPr>
          <w:ilvl w:val="0"/>
          <w:numId w:val="13"/>
        </w:numPr>
        <w:tabs>
          <w:tab w:val="left" w:pos="1680"/>
        </w:tabs>
        <w:ind w:left="1680" w:hanging="351"/>
        <w:rPr>
          <w:rFonts w:eastAsia="Times New Roman"/>
          <w:sz w:val="28"/>
          <w:szCs w:val="28"/>
        </w:rPr>
      </w:pPr>
      <w:r>
        <w:rPr>
          <w:rFonts w:eastAsia="Times New Roman"/>
          <w:sz w:val="28"/>
          <w:szCs w:val="28"/>
        </w:rPr>
        <w:t>http://fcior.edu.ru/catalog/meta/5/p/page.html;</w:t>
      </w:r>
    </w:p>
    <w:p w:rsidR="005D5A1C" w:rsidRDefault="005D5A1C">
      <w:pPr>
        <w:spacing w:line="160" w:lineRule="exact"/>
        <w:rPr>
          <w:rFonts w:eastAsia="Times New Roman"/>
          <w:sz w:val="28"/>
          <w:szCs w:val="28"/>
        </w:rPr>
      </w:pPr>
    </w:p>
    <w:p w:rsidR="005D5A1C" w:rsidRDefault="0038348D">
      <w:pPr>
        <w:numPr>
          <w:ilvl w:val="0"/>
          <w:numId w:val="13"/>
        </w:numPr>
        <w:tabs>
          <w:tab w:val="left" w:pos="1680"/>
        </w:tabs>
        <w:ind w:left="1680" w:hanging="351"/>
        <w:rPr>
          <w:rFonts w:eastAsia="Times New Roman"/>
          <w:sz w:val="28"/>
          <w:szCs w:val="28"/>
        </w:rPr>
      </w:pPr>
      <w:r>
        <w:rPr>
          <w:rFonts w:eastAsia="Times New Roman"/>
          <w:sz w:val="28"/>
          <w:szCs w:val="28"/>
        </w:rPr>
        <w:t>http://www.jur-jur.ru/journals/jur22/index.html;</w:t>
      </w:r>
    </w:p>
    <w:p w:rsidR="005D5A1C" w:rsidRDefault="005D5A1C">
      <w:pPr>
        <w:spacing w:line="160" w:lineRule="exact"/>
        <w:rPr>
          <w:rFonts w:eastAsia="Times New Roman"/>
          <w:sz w:val="28"/>
          <w:szCs w:val="28"/>
        </w:rPr>
      </w:pPr>
    </w:p>
    <w:p w:rsidR="005D5A1C" w:rsidRDefault="0038348D">
      <w:pPr>
        <w:numPr>
          <w:ilvl w:val="0"/>
          <w:numId w:val="13"/>
        </w:numPr>
        <w:tabs>
          <w:tab w:val="left" w:pos="2380"/>
        </w:tabs>
        <w:ind w:left="2380" w:hanging="1051"/>
        <w:rPr>
          <w:rFonts w:eastAsia="Times New Roman"/>
          <w:sz w:val="28"/>
          <w:szCs w:val="28"/>
        </w:rPr>
      </w:pPr>
      <w:r>
        <w:rPr>
          <w:rFonts w:eastAsia="Times New Roman"/>
          <w:sz w:val="28"/>
          <w:szCs w:val="28"/>
        </w:rPr>
        <w:t>http://www.eda-server.ru/gastronom/;</w:t>
      </w:r>
    </w:p>
    <w:p w:rsidR="005D5A1C" w:rsidRDefault="005D5A1C">
      <w:pPr>
        <w:sectPr w:rsidR="005D5A1C">
          <w:pgSz w:w="11900" w:h="16838"/>
          <w:pgMar w:top="1095" w:right="846" w:bottom="851" w:left="1440" w:header="0" w:footer="0" w:gutter="0"/>
          <w:cols w:space="720" w:equalWidth="0">
            <w:col w:w="9620"/>
          </w:cols>
        </w:sectPr>
      </w:pPr>
    </w:p>
    <w:p w:rsidR="005D5A1C" w:rsidRDefault="0038348D">
      <w:pPr>
        <w:numPr>
          <w:ilvl w:val="0"/>
          <w:numId w:val="14"/>
        </w:numPr>
        <w:tabs>
          <w:tab w:val="left" w:pos="2380"/>
        </w:tabs>
        <w:ind w:left="2380" w:hanging="1050"/>
        <w:rPr>
          <w:rFonts w:eastAsia="Times New Roman"/>
          <w:sz w:val="28"/>
          <w:szCs w:val="28"/>
        </w:rPr>
      </w:pPr>
      <w:r>
        <w:rPr>
          <w:rFonts w:eastAsia="Times New Roman"/>
          <w:sz w:val="28"/>
          <w:szCs w:val="28"/>
        </w:rPr>
        <w:lastRenderedPageBreak/>
        <w:t>http://www.eda-server.ru/culinary-school/</w:t>
      </w:r>
    </w:p>
    <w:p w:rsidR="005D5A1C" w:rsidRDefault="005D5A1C">
      <w:pPr>
        <w:sectPr w:rsidR="005D5A1C">
          <w:pgSz w:w="11900" w:h="16838"/>
          <w:pgMar w:top="1095" w:right="1440" w:bottom="1440" w:left="1440" w:header="0" w:footer="0" w:gutter="0"/>
          <w:cols w:space="720" w:equalWidth="0">
            <w:col w:w="9026"/>
          </w:cols>
        </w:sectPr>
      </w:pPr>
    </w:p>
    <w:p w:rsidR="005D5A1C" w:rsidRDefault="005D5A1C">
      <w:pPr>
        <w:spacing w:line="163" w:lineRule="exact"/>
        <w:rPr>
          <w:sz w:val="20"/>
          <w:szCs w:val="20"/>
        </w:rPr>
      </w:pPr>
    </w:p>
    <w:p w:rsidR="005D5A1C" w:rsidRDefault="0038348D">
      <w:pPr>
        <w:tabs>
          <w:tab w:val="left" w:pos="2360"/>
        </w:tabs>
        <w:ind w:left="1620"/>
        <w:rPr>
          <w:sz w:val="20"/>
          <w:szCs w:val="20"/>
        </w:rPr>
      </w:pPr>
      <w:r>
        <w:rPr>
          <w:rFonts w:eastAsia="Times New Roman"/>
          <w:sz w:val="28"/>
          <w:szCs w:val="28"/>
        </w:rPr>
        <w:t>12.</w:t>
      </w:r>
      <w:r>
        <w:rPr>
          <w:rFonts w:eastAsia="Times New Roman"/>
          <w:sz w:val="28"/>
          <w:szCs w:val="28"/>
        </w:rPr>
        <w:tab/>
        <w:t>http:/  /www.pitportal.ru/</w:t>
      </w:r>
    </w:p>
    <w:p w:rsidR="005D5A1C" w:rsidRDefault="005D5A1C">
      <w:pPr>
        <w:sectPr w:rsidR="005D5A1C">
          <w:type w:val="continuous"/>
          <w:pgSz w:w="11900" w:h="16838"/>
          <w:pgMar w:top="1095" w:right="1440" w:bottom="1440" w:left="1440" w:header="0" w:footer="0" w:gutter="0"/>
          <w:cols w:space="720" w:equalWidth="0">
            <w:col w:w="9026"/>
          </w:cols>
        </w:sectPr>
      </w:pPr>
    </w:p>
    <w:p w:rsidR="005D5A1C" w:rsidRDefault="0038348D">
      <w:pPr>
        <w:numPr>
          <w:ilvl w:val="0"/>
          <w:numId w:val="15"/>
        </w:numPr>
        <w:tabs>
          <w:tab w:val="left" w:pos="1720"/>
        </w:tabs>
        <w:ind w:left="1720" w:hanging="282"/>
        <w:rPr>
          <w:rFonts w:eastAsia="Times New Roman"/>
          <w:b/>
          <w:bCs/>
          <w:sz w:val="28"/>
          <w:szCs w:val="28"/>
        </w:rPr>
      </w:pPr>
      <w:r>
        <w:rPr>
          <w:rFonts w:eastAsia="Times New Roman"/>
          <w:b/>
          <w:bCs/>
          <w:sz w:val="28"/>
          <w:szCs w:val="28"/>
        </w:rPr>
        <w:lastRenderedPageBreak/>
        <w:t>КОНТРОЛЬ И ОЦЕНКА РЕЗУЛЬТАТОВ ОСВОЕНИЯ ПРОИЗВОДСТВЕННОЙ ПРАКТИКИ</w:t>
      </w:r>
    </w:p>
    <w:p w:rsidR="005D5A1C" w:rsidRDefault="005D5A1C">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00"/>
        <w:gridCol w:w="860"/>
        <w:gridCol w:w="1200"/>
        <w:gridCol w:w="420"/>
        <w:gridCol w:w="1860"/>
        <w:gridCol w:w="1820"/>
        <w:gridCol w:w="1420"/>
        <w:gridCol w:w="3400"/>
        <w:gridCol w:w="20"/>
      </w:tblGrid>
      <w:tr w:rsidR="005D5A1C">
        <w:trPr>
          <w:trHeight w:val="276"/>
        </w:trPr>
        <w:tc>
          <w:tcPr>
            <w:tcW w:w="3500" w:type="dxa"/>
            <w:vAlign w:val="bottom"/>
          </w:tcPr>
          <w:p w:rsidR="005D5A1C" w:rsidRDefault="0038348D">
            <w:pPr>
              <w:ind w:left="740"/>
              <w:rPr>
                <w:sz w:val="20"/>
                <w:szCs w:val="20"/>
              </w:rPr>
            </w:pPr>
            <w:r>
              <w:rPr>
                <w:rFonts w:eastAsia="Times New Roman"/>
                <w:sz w:val="24"/>
                <w:szCs w:val="24"/>
              </w:rPr>
              <w:t>Код и наименование</w:t>
            </w:r>
          </w:p>
        </w:tc>
        <w:tc>
          <w:tcPr>
            <w:tcW w:w="860" w:type="dxa"/>
            <w:vAlign w:val="bottom"/>
          </w:tcPr>
          <w:p w:rsidR="005D5A1C" w:rsidRDefault="005D5A1C">
            <w:pPr>
              <w:rPr>
                <w:sz w:val="23"/>
                <w:szCs w:val="23"/>
              </w:rPr>
            </w:pPr>
          </w:p>
        </w:tc>
        <w:tc>
          <w:tcPr>
            <w:tcW w:w="1200" w:type="dxa"/>
            <w:vAlign w:val="bottom"/>
          </w:tcPr>
          <w:p w:rsidR="005D5A1C" w:rsidRDefault="005D5A1C">
            <w:pPr>
              <w:rPr>
                <w:sz w:val="23"/>
                <w:szCs w:val="23"/>
              </w:rPr>
            </w:pPr>
          </w:p>
        </w:tc>
        <w:tc>
          <w:tcPr>
            <w:tcW w:w="420" w:type="dxa"/>
            <w:vAlign w:val="bottom"/>
          </w:tcPr>
          <w:p w:rsidR="005D5A1C" w:rsidRDefault="005D5A1C">
            <w:pPr>
              <w:rPr>
                <w:sz w:val="23"/>
                <w:szCs w:val="23"/>
              </w:rPr>
            </w:pPr>
          </w:p>
        </w:tc>
        <w:tc>
          <w:tcPr>
            <w:tcW w:w="1860" w:type="dxa"/>
            <w:vAlign w:val="bottom"/>
          </w:tcPr>
          <w:p w:rsidR="005D5A1C" w:rsidRDefault="005D5A1C">
            <w:pPr>
              <w:rPr>
                <w:sz w:val="23"/>
                <w:szCs w:val="23"/>
              </w:rPr>
            </w:pPr>
          </w:p>
        </w:tc>
        <w:tc>
          <w:tcPr>
            <w:tcW w:w="1820" w:type="dxa"/>
            <w:vAlign w:val="bottom"/>
          </w:tcPr>
          <w:p w:rsidR="005D5A1C" w:rsidRDefault="005D5A1C">
            <w:pPr>
              <w:rPr>
                <w:sz w:val="23"/>
                <w:szCs w:val="23"/>
              </w:rPr>
            </w:pPr>
          </w:p>
        </w:tc>
        <w:tc>
          <w:tcPr>
            <w:tcW w:w="1420" w:type="dxa"/>
            <w:vAlign w:val="bottom"/>
          </w:tcPr>
          <w:p w:rsidR="005D5A1C" w:rsidRDefault="005D5A1C">
            <w:pPr>
              <w:rPr>
                <w:sz w:val="23"/>
                <w:szCs w:val="23"/>
              </w:rPr>
            </w:pPr>
          </w:p>
        </w:tc>
        <w:tc>
          <w:tcPr>
            <w:tcW w:w="3400" w:type="dxa"/>
            <w:vAlign w:val="bottom"/>
          </w:tcPr>
          <w:p w:rsidR="005D5A1C" w:rsidRDefault="005D5A1C">
            <w:pPr>
              <w:rPr>
                <w:sz w:val="23"/>
                <w:szCs w:val="23"/>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jc w:val="center"/>
              <w:rPr>
                <w:sz w:val="20"/>
                <w:szCs w:val="20"/>
              </w:rPr>
            </w:pPr>
            <w:r>
              <w:rPr>
                <w:rFonts w:eastAsia="Times New Roman"/>
                <w:w w:val="99"/>
                <w:sz w:val="24"/>
                <w:szCs w:val="24"/>
              </w:rPr>
              <w:t>профессиональных и общих</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3680" w:type="dxa"/>
            <w:gridSpan w:val="2"/>
            <w:vAlign w:val="bottom"/>
          </w:tcPr>
          <w:p w:rsidR="005D5A1C" w:rsidRDefault="0038348D">
            <w:pPr>
              <w:ind w:right="1320"/>
              <w:jc w:val="right"/>
              <w:rPr>
                <w:sz w:val="20"/>
                <w:szCs w:val="20"/>
              </w:rPr>
            </w:pPr>
            <w:r>
              <w:rPr>
                <w:rFonts w:eastAsia="Times New Roman"/>
                <w:sz w:val="24"/>
                <w:szCs w:val="24"/>
              </w:rPr>
              <w:t>Критерии оценки</w:t>
            </w:r>
          </w:p>
        </w:tc>
        <w:tc>
          <w:tcPr>
            <w:tcW w:w="1420" w:type="dxa"/>
            <w:vAlign w:val="bottom"/>
          </w:tcPr>
          <w:p w:rsidR="005D5A1C" w:rsidRDefault="005D5A1C">
            <w:pPr>
              <w:rPr>
                <w:sz w:val="24"/>
                <w:szCs w:val="24"/>
              </w:rPr>
            </w:pPr>
          </w:p>
        </w:tc>
        <w:tc>
          <w:tcPr>
            <w:tcW w:w="3400" w:type="dxa"/>
            <w:vAlign w:val="bottom"/>
          </w:tcPr>
          <w:p w:rsidR="005D5A1C" w:rsidRDefault="0038348D">
            <w:pPr>
              <w:ind w:left="900"/>
              <w:rPr>
                <w:sz w:val="20"/>
                <w:szCs w:val="20"/>
              </w:rPr>
            </w:pPr>
            <w:r>
              <w:rPr>
                <w:rFonts w:eastAsia="Times New Roman"/>
                <w:sz w:val="24"/>
                <w:szCs w:val="24"/>
              </w:rPr>
              <w:t>Методы оценки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jc w:val="center"/>
              <w:rPr>
                <w:sz w:val="20"/>
                <w:szCs w:val="20"/>
              </w:rPr>
            </w:pPr>
            <w:r>
              <w:rPr>
                <w:rFonts w:eastAsia="Times New Roman"/>
                <w:sz w:val="24"/>
                <w:szCs w:val="24"/>
              </w:rPr>
              <w:t>компетенций, формируемых в</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1860" w:type="dxa"/>
            <w:vAlign w:val="bottom"/>
          </w:tcPr>
          <w:p w:rsidR="005D5A1C" w:rsidRDefault="005D5A1C">
            <w:pPr>
              <w:rPr>
                <w:sz w:val="24"/>
                <w:szCs w:val="24"/>
              </w:rPr>
            </w:pP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310"/>
        </w:trPr>
        <w:tc>
          <w:tcPr>
            <w:tcW w:w="3500" w:type="dxa"/>
            <w:tcBorders>
              <w:bottom w:val="single" w:sz="8" w:space="0" w:color="auto"/>
            </w:tcBorders>
            <w:vAlign w:val="bottom"/>
          </w:tcPr>
          <w:p w:rsidR="005D5A1C" w:rsidRDefault="0038348D">
            <w:pPr>
              <w:jc w:val="center"/>
              <w:rPr>
                <w:sz w:val="20"/>
                <w:szCs w:val="20"/>
              </w:rPr>
            </w:pPr>
            <w:r>
              <w:rPr>
                <w:rFonts w:eastAsia="Times New Roman"/>
                <w:w w:val="99"/>
                <w:sz w:val="24"/>
                <w:szCs w:val="24"/>
              </w:rPr>
              <w:t>рамках модуля</w:t>
            </w:r>
          </w:p>
        </w:tc>
        <w:tc>
          <w:tcPr>
            <w:tcW w:w="860" w:type="dxa"/>
            <w:tcBorders>
              <w:bottom w:val="single" w:sz="8" w:space="0" w:color="auto"/>
            </w:tcBorders>
            <w:vAlign w:val="bottom"/>
          </w:tcPr>
          <w:p w:rsidR="005D5A1C" w:rsidRDefault="005D5A1C">
            <w:pPr>
              <w:rPr>
                <w:sz w:val="24"/>
                <w:szCs w:val="24"/>
              </w:rPr>
            </w:pPr>
          </w:p>
        </w:tc>
        <w:tc>
          <w:tcPr>
            <w:tcW w:w="1200" w:type="dxa"/>
            <w:tcBorders>
              <w:bottom w:val="single" w:sz="8" w:space="0" w:color="auto"/>
            </w:tcBorders>
            <w:vAlign w:val="bottom"/>
          </w:tcPr>
          <w:p w:rsidR="005D5A1C" w:rsidRDefault="005D5A1C">
            <w:pPr>
              <w:rPr>
                <w:sz w:val="24"/>
                <w:szCs w:val="24"/>
              </w:rPr>
            </w:pPr>
          </w:p>
        </w:tc>
        <w:tc>
          <w:tcPr>
            <w:tcW w:w="420" w:type="dxa"/>
            <w:tcBorders>
              <w:bottom w:val="single" w:sz="8" w:space="0" w:color="auto"/>
            </w:tcBorders>
            <w:vAlign w:val="bottom"/>
          </w:tcPr>
          <w:p w:rsidR="005D5A1C" w:rsidRDefault="005D5A1C">
            <w:pPr>
              <w:rPr>
                <w:sz w:val="24"/>
                <w:szCs w:val="24"/>
              </w:rPr>
            </w:pPr>
          </w:p>
        </w:tc>
        <w:tc>
          <w:tcPr>
            <w:tcW w:w="1860" w:type="dxa"/>
            <w:tcBorders>
              <w:bottom w:val="single" w:sz="8" w:space="0" w:color="auto"/>
            </w:tcBorders>
            <w:vAlign w:val="bottom"/>
          </w:tcPr>
          <w:p w:rsidR="005D5A1C" w:rsidRDefault="005D5A1C">
            <w:pPr>
              <w:rPr>
                <w:sz w:val="24"/>
                <w:szCs w:val="24"/>
              </w:rPr>
            </w:pPr>
          </w:p>
        </w:tc>
        <w:tc>
          <w:tcPr>
            <w:tcW w:w="1820" w:type="dxa"/>
            <w:tcBorders>
              <w:bottom w:val="single" w:sz="8" w:space="0" w:color="auto"/>
            </w:tcBorders>
            <w:vAlign w:val="bottom"/>
          </w:tcPr>
          <w:p w:rsidR="005D5A1C" w:rsidRDefault="005D5A1C">
            <w:pPr>
              <w:rPr>
                <w:sz w:val="24"/>
                <w:szCs w:val="24"/>
              </w:rPr>
            </w:pPr>
          </w:p>
        </w:tc>
        <w:tc>
          <w:tcPr>
            <w:tcW w:w="1420" w:type="dxa"/>
            <w:tcBorders>
              <w:bottom w:val="single" w:sz="8" w:space="0" w:color="auto"/>
            </w:tcBorders>
            <w:vAlign w:val="bottom"/>
          </w:tcPr>
          <w:p w:rsidR="005D5A1C" w:rsidRDefault="005D5A1C">
            <w:pPr>
              <w:rPr>
                <w:sz w:val="24"/>
                <w:szCs w:val="24"/>
              </w:rPr>
            </w:pPr>
          </w:p>
        </w:tc>
        <w:tc>
          <w:tcPr>
            <w:tcW w:w="3400" w:type="dxa"/>
            <w:tcBorders>
              <w:bottom w:val="single" w:sz="8" w:space="0" w:color="auto"/>
            </w:tcBorders>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32"/>
        </w:trPr>
        <w:tc>
          <w:tcPr>
            <w:tcW w:w="3500" w:type="dxa"/>
            <w:vAlign w:val="bottom"/>
          </w:tcPr>
          <w:p w:rsidR="005D5A1C" w:rsidRDefault="0038348D">
            <w:pPr>
              <w:spacing w:line="232" w:lineRule="exact"/>
              <w:ind w:left="100"/>
              <w:rPr>
                <w:sz w:val="20"/>
                <w:szCs w:val="20"/>
              </w:rPr>
            </w:pPr>
            <w:r>
              <w:rPr>
                <w:rFonts w:eastAsia="Times New Roman"/>
                <w:b/>
                <w:bCs/>
                <w:sz w:val="24"/>
                <w:szCs w:val="24"/>
              </w:rPr>
              <w:t>ПК 2.1.</w:t>
            </w:r>
          </w:p>
        </w:tc>
        <w:tc>
          <w:tcPr>
            <w:tcW w:w="7580" w:type="dxa"/>
            <w:gridSpan w:val="6"/>
            <w:vAlign w:val="bottom"/>
          </w:tcPr>
          <w:p w:rsidR="005D5A1C" w:rsidRDefault="0038348D">
            <w:pPr>
              <w:spacing w:line="232" w:lineRule="exact"/>
              <w:jc w:val="right"/>
              <w:rPr>
                <w:sz w:val="20"/>
                <w:szCs w:val="20"/>
              </w:rPr>
            </w:pPr>
            <w:r>
              <w:rPr>
                <w:rFonts w:eastAsia="Times New Roman"/>
                <w:sz w:val="24"/>
                <w:szCs w:val="24"/>
              </w:rPr>
              <w:t>Выполнение всех действий по организации подготовки рабочих мест,</w:t>
            </w:r>
          </w:p>
        </w:tc>
        <w:tc>
          <w:tcPr>
            <w:tcW w:w="3400" w:type="dxa"/>
            <w:vAlign w:val="bottom"/>
          </w:tcPr>
          <w:p w:rsidR="005D5A1C" w:rsidRDefault="0038348D">
            <w:pPr>
              <w:spacing w:line="232" w:lineRule="exact"/>
              <w:ind w:left="100"/>
              <w:rPr>
                <w:sz w:val="20"/>
                <w:szCs w:val="20"/>
              </w:rPr>
            </w:pPr>
            <w:r>
              <w:rPr>
                <w:rFonts w:eastAsia="Times New Roman"/>
                <w:b/>
                <w:bCs/>
                <w:sz w:val="24"/>
                <w:szCs w:val="24"/>
              </w:rPr>
              <w:t>Текущий контроль:</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2.2.</w:t>
            </w:r>
          </w:p>
        </w:tc>
        <w:tc>
          <w:tcPr>
            <w:tcW w:w="7580" w:type="dxa"/>
            <w:gridSpan w:val="6"/>
            <w:vAlign w:val="bottom"/>
          </w:tcPr>
          <w:p w:rsidR="005D5A1C" w:rsidRDefault="0038348D">
            <w:pPr>
              <w:jc w:val="right"/>
              <w:rPr>
                <w:sz w:val="20"/>
                <w:szCs w:val="20"/>
              </w:rPr>
            </w:pPr>
            <w:r>
              <w:rPr>
                <w:rFonts w:eastAsia="Times New Roman"/>
                <w:sz w:val="24"/>
                <w:szCs w:val="24"/>
              </w:rPr>
              <w:t>оборудования, сырья, материалов в соответствии с инструкциями и</w:t>
            </w:r>
          </w:p>
        </w:tc>
        <w:tc>
          <w:tcPr>
            <w:tcW w:w="3400" w:type="dxa"/>
            <w:vAlign w:val="bottom"/>
          </w:tcPr>
          <w:p w:rsidR="005D5A1C" w:rsidRDefault="0038348D">
            <w:pPr>
              <w:ind w:left="100"/>
              <w:rPr>
                <w:sz w:val="20"/>
                <w:szCs w:val="20"/>
              </w:rPr>
            </w:pPr>
            <w:r>
              <w:rPr>
                <w:rFonts w:eastAsia="Times New Roman"/>
                <w:sz w:val="24"/>
                <w:szCs w:val="24"/>
              </w:rPr>
              <w:t>экспертное наблюдение 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2.3.</w:t>
            </w:r>
          </w:p>
        </w:tc>
        <w:tc>
          <w:tcPr>
            <w:tcW w:w="7580" w:type="dxa"/>
            <w:gridSpan w:val="6"/>
            <w:vAlign w:val="bottom"/>
          </w:tcPr>
          <w:p w:rsidR="005D5A1C" w:rsidRDefault="0038348D">
            <w:pPr>
              <w:jc w:val="right"/>
              <w:rPr>
                <w:sz w:val="20"/>
                <w:szCs w:val="20"/>
              </w:rPr>
            </w:pPr>
            <w:r>
              <w:rPr>
                <w:rFonts w:eastAsia="Times New Roman"/>
                <w:sz w:val="24"/>
                <w:szCs w:val="24"/>
              </w:rPr>
              <w:t>регламентами, стандартами чистоты (система ХАССП), требованиями</w:t>
            </w:r>
          </w:p>
        </w:tc>
        <w:tc>
          <w:tcPr>
            <w:tcW w:w="3400" w:type="dxa"/>
            <w:vAlign w:val="bottom"/>
          </w:tcPr>
          <w:p w:rsidR="005D5A1C" w:rsidRDefault="0038348D">
            <w:pPr>
              <w:ind w:left="120"/>
              <w:rPr>
                <w:sz w:val="20"/>
                <w:szCs w:val="20"/>
              </w:rPr>
            </w:pPr>
            <w:r>
              <w:rPr>
                <w:rFonts w:eastAsia="Times New Roman"/>
                <w:sz w:val="24"/>
                <w:szCs w:val="24"/>
              </w:rPr>
              <w:t>оценка в процессе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2.4.</w:t>
            </w:r>
          </w:p>
        </w:tc>
        <w:tc>
          <w:tcPr>
            <w:tcW w:w="4340" w:type="dxa"/>
            <w:gridSpan w:val="4"/>
            <w:vAlign w:val="bottom"/>
          </w:tcPr>
          <w:p w:rsidR="005D5A1C" w:rsidRDefault="0038348D">
            <w:pPr>
              <w:ind w:left="180"/>
              <w:rPr>
                <w:sz w:val="20"/>
                <w:szCs w:val="20"/>
              </w:rPr>
            </w:pPr>
            <w:r>
              <w:rPr>
                <w:rFonts w:eastAsia="Times New Roman"/>
                <w:sz w:val="24"/>
                <w:szCs w:val="24"/>
              </w:rPr>
              <w:t>охраны труда и техники безопасности:</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38348D">
            <w:pPr>
              <w:ind w:left="120"/>
              <w:rPr>
                <w:sz w:val="20"/>
                <w:szCs w:val="20"/>
              </w:rPr>
            </w:pPr>
            <w:r>
              <w:rPr>
                <w:rFonts w:eastAsia="Times New Roman"/>
                <w:sz w:val="24"/>
                <w:szCs w:val="24"/>
              </w:rPr>
              <w:t>выполнения:</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2.5.</w:t>
            </w:r>
          </w:p>
        </w:tc>
        <w:tc>
          <w:tcPr>
            <w:tcW w:w="860" w:type="dxa"/>
            <w:vAlign w:val="bottom"/>
          </w:tcPr>
          <w:p w:rsidR="005D5A1C" w:rsidRDefault="005D5A1C">
            <w:pPr>
              <w:rPr>
                <w:sz w:val="24"/>
                <w:szCs w:val="24"/>
              </w:rPr>
            </w:pPr>
          </w:p>
        </w:tc>
        <w:tc>
          <w:tcPr>
            <w:tcW w:w="1200" w:type="dxa"/>
            <w:vAlign w:val="bottom"/>
          </w:tcPr>
          <w:p w:rsidR="005D5A1C" w:rsidRDefault="005D5A1C">
            <w:pPr>
              <w:rPr>
                <w:sz w:val="24"/>
                <w:szCs w:val="24"/>
              </w:rPr>
            </w:pPr>
          </w:p>
        </w:tc>
        <w:tc>
          <w:tcPr>
            <w:tcW w:w="420" w:type="dxa"/>
            <w:vAlign w:val="bottom"/>
          </w:tcPr>
          <w:p w:rsidR="005D5A1C" w:rsidRDefault="005D5A1C">
            <w:pPr>
              <w:rPr>
                <w:sz w:val="24"/>
                <w:szCs w:val="24"/>
              </w:rPr>
            </w:pPr>
          </w:p>
        </w:tc>
        <w:tc>
          <w:tcPr>
            <w:tcW w:w="1860" w:type="dxa"/>
            <w:vAlign w:val="bottom"/>
          </w:tcPr>
          <w:p w:rsidR="005D5A1C" w:rsidRDefault="005D5A1C">
            <w:pPr>
              <w:rPr>
                <w:sz w:val="24"/>
                <w:szCs w:val="24"/>
              </w:rPr>
            </w:pP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38348D">
            <w:pPr>
              <w:ind w:left="100"/>
              <w:rPr>
                <w:sz w:val="20"/>
                <w:szCs w:val="20"/>
              </w:rPr>
            </w:pPr>
            <w:r>
              <w:rPr>
                <w:rFonts w:eastAsia="Times New Roman"/>
                <w:sz w:val="24"/>
                <w:szCs w:val="24"/>
              </w:rPr>
              <w:t>- заданий по производственной</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2.6.</w:t>
            </w:r>
          </w:p>
        </w:tc>
        <w:tc>
          <w:tcPr>
            <w:tcW w:w="860" w:type="dxa"/>
            <w:vAlign w:val="bottom"/>
          </w:tcPr>
          <w:p w:rsidR="005D5A1C" w:rsidRDefault="0038348D">
            <w:pPr>
              <w:ind w:left="620"/>
              <w:rPr>
                <w:sz w:val="20"/>
                <w:szCs w:val="20"/>
              </w:rPr>
            </w:pPr>
            <w:r>
              <w:rPr>
                <w:rFonts w:eastAsia="Times New Roman"/>
                <w:sz w:val="24"/>
                <w:szCs w:val="24"/>
              </w:rPr>
              <w:t>–</w:t>
            </w:r>
          </w:p>
        </w:tc>
        <w:tc>
          <w:tcPr>
            <w:tcW w:w="6720" w:type="dxa"/>
            <w:gridSpan w:val="5"/>
            <w:vAlign w:val="bottom"/>
          </w:tcPr>
          <w:p w:rsidR="005D5A1C" w:rsidRDefault="0038348D">
            <w:pPr>
              <w:jc w:val="right"/>
              <w:rPr>
                <w:sz w:val="20"/>
                <w:szCs w:val="20"/>
              </w:rPr>
            </w:pPr>
            <w:r>
              <w:rPr>
                <w:rFonts w:eastAsia="Times New Roman"/>
                <w:sz w:val="24"/>
                <w:szCs w:val="24"/>
              </w:rPr>
              <w:t>оптимальный выбор и целевое, безопасное использование</w:t>
            </w:r>
          </w:p>
        </w:tc>
        <w:tc>
          <w:tcPr>
            <w:tcW w:w="3400" w:type="dxa"/>
            <w:vAlign w:val="bottom"/>
          </w:tcPr>
          <w:p w:rsidR="005D5A1C" w:rsidRDefault="0038348D">
            <w:pPr>
              <w:ind w:left="120"/>
              <w:rPr>
                <w:sz w:val="20"/>
                <w:szCs w:val="20"/>
              </w:rPr>
            </w:pPr>
            <w:r>
              <w:rPr>
                <w:rFonts w:eastAsia="Times New Roman"/>
                <w:sz w:val="24"/>
                <w:szCs w:val="24"/>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2.7.</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оборудования, производственного инвентаря, инструментов,</w:t>
            </w:r>
          </w:p>
        </w:tc>
        <w:tc>
          <w:tcPr>
            <w:tcW w:w="3400" w:type="dxa"/>
            <w:vAlign w:val="bottom"/>
          </w:tcPr>
          <w:p w:rsidR="005D5A1C" w:rsidRDefault="0038348D">
            <w:pPr>
              <w:ind w:left="100"/>
              <w:rPr>
                <w:sz w:val="20"/>
                <w:szCs w:val="20"/>
              </w:rPr>
            </w:pPr>
            <w:r>
              <w:rPr>
                <w:rFonts w:eastAsia="Times New Roman"/>
                <w:sz w:val="24"/>
                <w:szCs w:val="24"/>
              </w:rPr>
              <w:t>- заданий для самостоятельной</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ПК 2.8.</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посуды,  соответствие  виду  выполняемых  работ  (виду  и</w:t>
            </w:r>
          </w:p>
        </w:tc>
        <w:tc>
          <w:tcPr>
            <w:tcW w:w="3400" w:type="dxa"/>
            <w:vAlign w:val="bottom"/>
          </w:tcPr>
          <w:p w:rsidR="005D5A1C" w:rsidRDefault="0038348D">
            <w:pPr>
              <w:ind w:left="120"/>
              <w:rPr>
                <w:sz w:val="20"/>
                <w:szCs w:val="20"/>
              </w:rPr>
            </w:pPr>
            <w:r>
              <w:rPr>
                <w:rFonts w:eastAsia="Times New Roman"/>
                <w:sz w:val="24"/>
                <w:szCs w:val="24"/>
              </w:rPr>
              <w:t>работы</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ОК 01-07</w:t>
            </w:r>
          </w:p>
        </w:tc>
        <w:tc>
          <w:tcPr>
            <w:tcW w:w="860" w:type="dxa"/>
            <w:vAlign w:val="bottom"/>
          </w:tcPr>
          <w:p w:rsidR="005D5A1C" w:rsidRDefault="005D5A1C">
            <w:pPr>
              <w:rPr>
                <w:sz w:val="24"/>
                <w:szCs w:val="24"/>
              </w:rPr>
            </w:pPr>
          </w:p>
        </w:tc>
        <w:tc>
          <w:tcPr>
            <w:tcW w:w="6720" w:type="dxa"/>
            <w:gridSpan w:val="5"/>
            <w:vAlign w:val="bottom"/>
          </w:tcPr>
          <w:p w:rsidR="005D5A1C" w:rsidRDefault="0038348D">
            <w:pPr>
              <w:jc w:val="right"/>
              <w:rPr>
                <w:sz w:val="20"/>
                <w:szCs w:val="20"/>
              </w:rPr>
            </w:pPr>
            <w:r>
              <w:rPr>
                <w:rFonts w:eastAsia="Times New Roman"/>
                <w:sz w:val="24"/>
                <w:szCs w:val="24"/>
              </w:rPr>
              <w:t>способу  приготовления  горячей  кулинарной  продукции</w:t>
            </w:r>
          </w:p>
        </w:tc>
        <w:tc>
          <w:tcPr>
            <w:tcW w:w="3400" w:type="dxa"/>
            <w:vMerge w:val="restart"/>
            <w:vAlign w:val="bottom"/>
          </w:tcPr>
          <w:p w:rsidR="005D5A1C" w:rsidRDefault="0038348D">
            <w:pPr>
              <w:ind w:left="100"/>
              <w:rPr>
                <w:sz w:val="20"/>
                <w:szCs w:val="20"/>
              </w:rPr>
            </w:pPr>
            <w:r>
              <w:rPr>
                <w:rFonts w:eastAsia="Times New Roman"/>
                <w:b/>
                <w:bCs/>
                <w:sz w:val="24"/>
                <w:szCs w:val="24"/>
              </w:rPr>
              <w:t>Промежуточная аттестация</w:t>
            </w:r>
            <w:r>
              <w:rPr>
                <w:rFonts w:eastAsia="Times New Roman"/>
                <w:sz w:val="24"/>
                <w:szCs w:val="24"/>
              </w:rPr>
              <w:t>:</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38348D">
            <w:pPr>
              <w:ind w:left="100"/>
              <w:rPr>
                <w:sz w:val="20"/>
                <w:szCs w:val="20"/>
              </w:rPr>
            </w:pPr>
            <w:r>
              <w:rPr>
                <w:rFonts w:eastAsia="Times New Roman"/>
                <w:b/>
                <w:bCs/>
                <w:sz w:val="24"/>
                <w:szCs w:val="24"/>
              </w:rPr>
              <w:t>ОК 09-10</w:t>
            </w:r>
          </w:p>
        </w:tc>
        <w:tc>
          <w:tcPr>
            <w:tcW w:w="860" w:type="dxa"/>
            <w:vAlign w:val="bottom"/>
          </w:tcPr>
          <w:p w:rsidR="005D5A1C" w:rsidRDefault="005D5A1C">
            <w:pPr>
              <w:rPr>
                <w:sz w:val="24"/>
                <w:szCs w:val="24"/>
              </w:rPr>
            </w:pPr>
          </w:p>
        </w:tc>
        <w:tc>
          <w:tcPr>
            <w:tcW w:w="3480" w:type="dxa"/>
            <w:gridSpan w:val="3"/>
            <w:vAlign w:val="bottom"/>
          </w:tcPr>
          <w:p w:rsidR="005D5A1C" w:rsidRDefault="0038348D">
            <w:pPr>
              <w:ind w:left="120"/>
              <w:rPr>
                <w:sz w:val="20"/>
                <w:szCs w:val="20"/>
              </w:rPr>
            </w:pPr>
            <w:r>
              <w:rPr>
                <w:rFonts w:eastAsia="Times New Roman"/>
                <w:sz w:val="24"/>
                <w:szCs w:val="24"/>
              </w:rPr>
              <w:t>сложного ассортимента);</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Merge/>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38348D">
            <w:pPr>
              <w:ind w:left="620"/>
              <w:rPr>
                <w:sz w:val="20"/>
                <w:szCs w:val="20"/>
              </w:rPr>
            </w:pPr>
            <w:r>
              <w:rPr>
                <w:rFonts w:eastAsia="Times New Roman"/>
                <w:sz w:val="24"/>
                <w:szCs w:val="24"/>
              </w:rPr>
              <w:t>–</w:t>
            </w:r>
          </w:p>
        </w:tc>
        <w:tc>
          <w:tcPr>
            <w:tcW w:w="6720" w:type="dxa"/>
            <w:gridSpan w:val="5"/>
            <w:vAlign w:val="bottom"/>
          </w:tcPr>
          <w:p w:rsidR="005D5A1C" w:rsidRDefault="0038348D">
            <w:pPr>
              <w:jc w:val="right"/>
              <w:rPr>
                <w:sz w:val="20"/>
                <w:szCs w:val="20"/>
              </w:rPr>
            </w:pPr>
            <w:r>
              <w:rPr>
                <w:rFonts w:eastAsia="Times New Roman"/>
                <w:sz w:val="24"/>
                <w:szCs w:val="24"/>
              </w:rPr>
              <w:t>рациональное размещение оборудования, инвентаря, посуды,</w:t>
            </w:r>
          </w:p>
        </w:tc>
        <w:tc>
          <w:tcPr>
            <w:tcW w:w="3400" w:type="dxa"/>
            <w:vAlign w:val="bottom"/>
          </w:tcPr>
          <w:p w:rsidR="005D5A1C" w:rsidRDefault="0038348D">
            <w:pPr>
              <w:ind w:left="100"/>
              <w:rPr>
                <w:sz w:val="20"/>
                <w:szCs w:val="20"/>
              </w:rPr>
            </w:pPr>
            <w:r>
              <w:rPr>
                <w:rFonts w:eastAsia="Times New Roman"/>
                <w:sz w:val="24"/>
                <w:szCs w:val="24"/>
              </w:rPr>
              <w:t>экспертное наблюдение и</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6720" w:type="dxa"/>
            <w:gridSpan w:val="5"/>
            <w:vAlign w:val="bottom"/>
          </w:tcPr>
          <w:p w:rsidR="005D5A1C" w:rsidRDefault="0038348D">
            <w:pPr>
              <w:ind w:left="120"/>
              <w:rPr>
                <w:sz w:val="20"/>
                <w:szCs w:val="20"/>
              </w:rPr>
            </w:pPr>
            <w:r>
              <w:rPr>
                <w:rFonts w:eastAsia="Times New Roman"/>
                <w:sz w:val="24"/>
                <w:szCs w:val="24"/>
              </w:rPr>
              <w:t>инструментов, сырья, материалов на рабочем месте;</w:t>
            </w:r>
          </w:p>
        </w:tc>
        <w:tc>
          <w:tcPr>
            <w:tcW w:w="3400" w:type="dxa"/>
            <w:vAlign w:val="bottom"/>
          </w:tcPr>
          <w:p w:rsidR="005D5A1C" w:rsidRDefault="0038348D">
            <w:pPr>
              <w:ind w:left="120"/>
              <w:rPr>
                <w:sz w:val="20"/>
                <w:szCs w:val="20"/>
              </w:rPr>
            </w:pPr>
            <w:r>
              <w:rPr>
                <w:rFonts w:eastAsia="Times New Roman"/>
                <w:sz w:val="24"/>
                <w:szCs w:val="24"/>
              </w:rPr>
              <w:t>оценка выполнения:</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7580" w:type="dxa"/>
            <w:gridSpan w:val="6"/>
            <w:vAlign w:val="bottom"/>
          </w:tcPr>
          <w:p w:rsidR="005D5A1C" w:rsidRDefault="0038348D">
            <w:pPr>
              <w:jc w:val="right"/>
              <w:rPr>
                <w:sz w:val="20"/>
                <w:szCs w:val="20"/>
              </w:rPr>
            </w:pPr>
            <w:r>
              <w:rPr>
                <w:rFonts w:eastAsia="Times New Roman"/>
                <w:sz w:val="24"/>
                <w:szCs w:val="24"/>
              </w:rPr>
              <w:t>–  точная оценка соответствия качества и безопасности сырья,</w:t>
            </w:r>
          </w:p>
        </w:tc>
        <w:tc>
          <w:tcPr>
            <w:tcW w:w="3400" w:type="dxa"/>
            <w:vAlign w:val="bottom"/>
          </w:tcPr>
          <w:p w:rsidR="005D5A1C" w:rsidRDefault="0038348D">
            <w:pPr>
              <w:ind w:left="100"/>
              <w:rPr>
                <w:sz w:val="20"/>
                <w:szCs w:val="20"/>
              </w:rPr>
            </w:pPr>
            <w:r>
              <w:rPr>
                <w:rFonts w:eastAsia="Times New Roman"/>
                <w:sz w:val="24"/>
                <w:szCs w:val="24"/>
              </w:rPr>
              <w:t>- выполнения заданий</w:t>
            </w:r>
          </w:p>
        </w:tc>
        <w:tc>
          <w:tcPr>
            <w:tcW w:w="0" w:type="dxa"/>
            <w:vAlign w:val="bottom"/>
          </w:tcPr>
          <w:p w:rsidR="005D5A1C" w:rsidRDefault="005D5A1C">
            <w:pPr>
              <w:rPr>
                <w:sz w:val="1"/>
                <w:szCs w:val="1"/>
              </w:rPr>
            </w:pPr>
          </w:p>
        </w:tc>
      </w:tr>
      <w:tr w:rsidR="005D5A1C">
        <w:trPr>
          <w:trHeight w:val="293"/>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5300" w:type="dxa"/>
            <w:gridSpan w:val="4"/>
            <w:vAlign w:val="bottom"/>
          </w:tcPr>
          <w:p w:rsidR="005D5A1C" w:rsidRDefault="0038348D">
            <w:pPr>
              <w:ind w:left="120"/>
              <w:rPr>
                <w:sz w:val="20"/>
                <w:szCs w:val="20"/>
              </w:rPr>
            </w:pPr>
            <w:r>
              <w:rPr>
                <w:rFonts w:eastAsia="Times New Roman"/>
                <w:sz w:val="24"/>
                <w:szCs w:val="24"/>
              </w:rPr>
              <w:t>продуктов, материалов требованиям регламентов;</w:t>
            </w:r>
          </w:p>
        </w:tc>
        <w:tc>
          <w:tcPr>
            <w:tcW w:w="1420" w:type="dxa"/>
            <w:vAlign w:val="bottom"/>
          </w:tcPr>
          <w:p w:rsidR="005D5A1C" w:rsidRDefault="005D5A1C">
            <w:pPr>
              <w:rPr>
                <w:sz w:val="24"/>
                <w:szCs w:val="24"/>
              </w:rPr>
            </w:pPr>
          </w:p>
        </w:tc>
        <w:tc>
          <w:tcPr>
            <w:tcW w:w="3400" w:type="dxa"/>
            <w:vAlign w:val="bottom"/>
          </w:tcPr>
          <w:p w:rsidR="005D5A1C" w:rsidRDefault="0038348D">
            <w:pPr>
              <w:ind w:left="120"/>
              <w:rPr>
                <w:sz w:val="20"/>
                <w:szCs w:val="20"/>
              </w:rPr>
            </w:pPr>
            <w:r>
              <w:rPr>
                <w:rFonts w:eastAsia="Times New Roman"/>
                <w:sz w:val="24"/>
                <w:szCs w:val="24"/>
              </w:rPr>
              <w:t>квалификационного экзамена</w:t>
            </w:r>
          </w:p>
        </w:tc>
        <w:tc>
          <w:tcPr>
            <w:tcW w:w="0" w:type="dxa"/>
            <w:vAlign w:val="bottom"/>
          </w:tcPr>
          <w:p w:rsidR="005D5A1C" w:rsidRDefault="005D5A1C">
            <w:pPr>
              <w:rPr>
                <w:sz w:val="1"/>
                <w:szCs w:val="1"/>
              </w:rPr>
            </w:pPr>
          </w:p>
        </w:tc>
      </w:tr>
      <w:tr w:rsidR="005D5A1C">
        <w:trPr>
          <w:trHeight w:val="259"/>
        </w:trPr>
        <w:tc>
          <w:tcPr>
            <w:tcW w:w="3500" w:type="dxa"/>
            <w:vAlign w:val="bottom"/>
          </w:tcPr>
          <w:p w:rsidR="005D5A1C" w:rsidRDefault="005D5A1C"/>
        </w:tc>
        <w:tc>
          <w:tcPr>
            <w:tcW w:w="7580" w:type="dxa"/>
            <w:gridSpan w:val="6"/>
            <w:vAlign w:val="bottom"/>
          </w:tcPr>
          <w:p w:rsidR="005D5A1C" w:rsidRDefault="0038348D">
            <w:pPr>
              <w:spacing w:line="259" w:lineRule="exact"/>
              <w:jc w:val="right"/>
              <w:rPr>
                <w:sz w:val="20"/>
                <w:szCs w:val="20"/>
              </w:rPr>
            </w:pPr>
            <w:r>
              <w:rPr>
                <w:rFonts w:eastAsia="Times New Roman"/>
                <w:sz w:val="24"/>
                <w:szCs w:val="24"/>
              </w:rPr>
              <w:t>–  соответствие распределения заданий между подчиненными в</w:t>
            </w:r>
          </w:p>
        </w:tc>
        <w:tc>
          <w:tcPr>
            <w:tcW w:w="3400" w:type="dxa"/>
            <w:vMerge w:val="restart"/>
            <w:vAlign w:val="bottom"/>
          </w:tcPr>
          <w:p w:rsidR="005D5A1C" w:rsidRDefault="0038348D">
            <w:pPr>
              <w:ind w:left="120"/>
              <w:rPr>
                <w:sz w:val="20"/>
                <w:szCs w:val="20"/>
              </w:rPr>
            </w:pPr>
            <w:r>
              <w:rPr>
                <w:rFonts w:eastAsia="Times New Roman"/>
                <w:sz w:val="24"/>
                <w:szCs w:val="24"/>
              </w:rPr>
              <w:t>по производственной</w:t>
            </w:r>
          </w:p>
        </w:tc>
        <w:tc>
          <w:tcPr>
            <w:tcW w:w="0" w:type="dxa"/>
            <w:vAlign w:val="bottom"/>
          </w:tcPr>
          <w:p w:rsidR="005D5A1C" w:rsidRDefault="005D5A1C">
            <w:pPr>
              <w:rPr>
                <w:sz w:val="1"/>
                <w:szCs w:val="1"/>
              </w:rPr>
            </w:pPr>
          </w:p>
        </w:tc>
      </w:tr>
      <w:tr w:rsidR="005D5A1C">
        <w:trPr>
          <w:trHeight w:val="125"/>
        </w:trPr>
        <w:tc>
          <w:tcPr>
            <w:tcW w:w="3500" w:type="dxa"/>
            <w:vAlign w:val="bottom"/>
          </w:tcPr>
          <w:p w:rsidR="005D5A1C" w:rsidRDefault="005D5A1C">
            <w:pPr>
              <w:rPr>
                <w:sz w:val="10"/>
                <w:szCs w:val="10"/>
              </w:rPr>
            </w:pPr>
          </w:p>
        </w:tc>
        <w:tc>
          <w:tcPr>
            <w:tcW w:w="860" w:type="dxa"/>
            <w:vAlign w:val="bottom"/>
          </w:tcPr>
          <w:p w:rsidR="005D5A1C" w:rsidRDefault="005D5A1C">
            <w:pPr>
              <w:rPr>
                <w:sz w:val="10"/>
                <w:szCs w:val="10"/>
              </w:rPr>
            </w:pPr>
          </w:p>
        </w:tc>
        <w:tc>
          <w:tcPr>
            <w:tcW w:w="3480" w:type="dxa"/>
            <w:gridSpan w:val="3"/>
            <w:vMerge w:val="restart"/>
            <w:vAlign w:val="bottom"/>
          </w:tcPr>
          <w:p w:rsidR="005D5A1C" w:rsidRDefault="0038348D">
            <w:pPr>
              <w:ind w:left="120"/>
              <w:rPr>
                <w:sz w:val="20"/>
                <w:szCs w:val="20"/>
              </w:rPr>
            </w:pPr>
            <w:r>
              <w:rPr>
                <w:rFonts w:eastAsia="Times New Roman"/>
                <w:sz w:val="24"/>
                <w:szCs w:val="24"/>
              </w:rPr>
              <w:t>их квалификации;</w:t>
            </w:r>
          </w:p>
        </w:tc>
        <w:tc>
          <w:tcPr>
            <w:tcW w:w="1820" w:type="dxa"/>
            <w:vAlign w:val="bottom"/>
          </w:tcPr>
          <w:p w:rsidR="005D5A1C" w:rsidRDefault="005D5A1C">
            <w:pPr>
              <w:rPr>
                <w:sz w:val="10"/>
                <w:szCs w:val="10"/>
              </w:rPr>
            </w:pPr>
          </w:p>
        </w:tc>
        <w:tc>
          <w:tcPr>
            <w:tcW w:w="1420" w:type="dxa"/>
            <w:vAlign w:val="bottom"/>
          </w:tcPr>
          <w:p w:rsidR="005D5A1C" w:rsidRDefault="005D5A1C">
            <w:pPr>
              <w:rPr>
                <w:sz w:val="10"/>
                <w:szCs w:val="10"/>
              </w:rPr>
            </w:pPr>
          </w:p>
        </w:tc>
        <w:tc>
          <w:tcPr>
            <w:tcW w:w="3400" w:type="dxa"/>
            <w:vMerge/>
            <w:vAlign w:val="bottom"/>
          </w:tcPr>
          <w:p w:rsidR="005D5A1C" w:rsidRDefault="005D5A1C">
            <w:pPr>
              <w:rPr>
                <w:sz w:val="10"/>
                <w:szCs w:val="10"/>
              </w:rPr>
            </w:pPr>
          </w:p>
        </w:tc>
        <w:tc>
          <w:tcPr>
            <w:tcW w:w="0" w:type="dxa"/>
            <w:vAlign w:val="bottom"/>
          </w:tcPr>
          <w:p w:rsidR="005D5A1C" w:rsidRDefault="005D5A1C">
            <w:pPr>
              <w:rPr>
                <w:sz w:val="1"/>
                <w:szCs w:val="1"/>
              </w:rPr>
            </w:pPr>
          </w:p>
        </w:tc>
      </w:tr>
      <w:tr w:rsidR="005D5A1C">
        <w:trPr>
          <w:trHeight w:val="151"/>
        </w:trPr>
        <w:tc>
          <w:tcPr>
            <w:tcW w:w="3500" w:type="dxa"/>
            <w:vAlign w:val="bottom"/>
          </w:tcPr>
          <w:p w:rsidR="005D5A1C" w:rsidRDefault="005D5A1C">
            <w:pPr>
              <w:rPr>
                <w:sz w:val="13"/>
                <w:szCs w:val="13"/>
              </w:rPr>
            </w:pPr>
          </w:p>
        </w:tc>
        <w:tc>
          <w:tcPr>
            <w:tcW w:w="860" w:type="dxa"/>
            <w:vAlign w:val="bottom"/>
          </w:tcPr>
          <w:p w:rsidR="005D5A1C" w:rsidRDefault="005D5A1C">
            <w:pPr>
              <w:rPr>
                <w:sz w:val="13"/>
                <w:szCs w:val="13"/>
              </w:rPr>
            </w:pPr>
          </w:p>
        </w:tc>
        <w:tc>
          <w:tcPr>
            <w:tcW w:w="3480" w:type="dxa"/>
            <w:gridSpan w:val="3"/>
            <w:vMerge/>
            <w:vAlign w:val="bottom"/>
          </w:tcPr>
          <w:p w:rsidR="005D5A1C" w:rsidRDefault="005D5A1C">
            <w:pPr>
              <w:rPr>
                <w:sz w:val="13"/>
                <w:szCs w:val="13"/>
              </w:rPr>
            </w:pPr>
          </w:p>
        </w:tc>
        <w:tc>
          <w:tcPr>
            <w:tcW w:w="1820" w:type="dxa"/>
            <w:vAlign w:val="bottom"/>
          </w:tcPr>
          <w:p w:rsidR="005D5A1C" w:rsidRDefault="005D5A1C">
            <w:pPr>
              <w:rPr>
                <w:sz w:val="13"/>
                <w:szCs w:val="13"/>
              </w:rPr>
            </w:pPr>
          </w:p>
        </w:tc>
        <w:tc>
          <w:tcPr>
            <w:tcW w:w="1420" w:type="dxa"/>
            <w:vAlign w:val="bottom"/>
          </w:tcPr>
          <w:p w:rsidR="005D5A1C" w:rsidRDefault="005D5A1C">
            <w:pPr>
              <w:rPr>
                <w:sz w:val="13"/>
                <w:szCs w:val="13"/>
              </w:rPr>
            </w:pPr>
          </w:p>
        </w:tc>
        <w:tc>
          <w:tcPr>
            <w:tcW w:w="3400" w:type="dxa"/>
            <w:vMerge w:val="restart"/>
            <w:vAlign w:val="bottom"/>
          </w:tcPr>
          <w:p w:rsidR="005D5A1C" w:rsidRDefault="0038348D">
            <w:pPr>
              <w:ind w:left="120"/>
              <w:rPr>
                <w:sz w:val="20"/>
                <w:szCs w:val="20"/>
              </w:rPr>
            </w:pPr>
            <w:r>
              <w:rPr>
                <w:rFonts w:eastAsia="Times New Roman"/>
                <w:sz w:val="24"/>
                <w:szCs w:val="24"/>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2480" w:type="dxa"/>
            <w:gridSpan w:val="3"/>
            <w:vAlign w:val="bottom"/>
          </w:tcPr>
          <w:p w:rsidR="005D5A1C" w:rsidRDefault="0038348D">
            <w:pPr>
              <w:ind w:left="620"/>
              <w:rPr>
                <w:sz w:val="20"/>
                <w:szCs w:val="20"/>
              </w:rPr>
            </w:pPr>
            <w:r>
              <w:rPr>
                <w:rFonts w:eastAsia="Times New Roman"/>
                <w:sz w:val="24"/>
                <w:szCs w:val="24"/>
              </w:rPr>
              <w:t>–  соответствие</w:t>
            </w:r>
          </w:p>
        </w:tc>
        <w:tc>
          <w:tcPr>
            <w:tcW w:w="3680" w:type="dxa"/>
            <w:gridSpan w:val="2"/>
            <w:vAlign w:val="bottom"/>
          </w:tcPr>
          <w:p w:rsidR="005D5A1C" w:rsidRDefault="0038348D">
            <w:pPr>
              <w:jc w:val="right"/>
              <w:rPr>
                <w:sz w:val="20"/>
                <w:szCs w:val="20"/>
              </w:rPr>
            </w:pPr>
            <w:r>
              <w:rPr>
                <w:rFonts w:eastAsia="Times New Roman"/>
                <w:sz w:val="24"/>
                <w:szCs w:val="24"/>
              </w:rPr>
              <w:t>организации  хранения  сырья,</w:t>
            </w:r>
          </w:p>
        </w:tc>
        <w:tc>
          <w:tcPr>
            <w:tcW w:w="1420" w:type="dxa"/>
            <w:vAlign w:val="bottom"/>
          </w:tcPr>
          <w:p w:rsidR="005D5A1C" w:rsidRDefault="0038348D">
            <w:pPr>
              <w:jc w:val="right"/>
              <w:rPr>
                <w:sz w:val="20"/>
                <w:szCs w:val="20"/>
              </w:rPr>
            </w:pPr>
            <w:r>
              <w:rPr>
                <w:rFonts w:eastAsia="Times New Roman"/>
                <w:sz w:val="24"/>
                <w:szCs w:val="24"/>
              </w:rPr>
              <w:t>продуктов,</w:t>
            </w:r>
          </w:p>
        </w:tc>
        <w:tc>
          <w:tcPr>
            <w:tcW w:w="3400" w:type="dxa"/>
            <w:vMerge/>
            <w:vAlign w:val="bottom"/>
          </w:tcPr>
          <w:p w:rsidR="005D5A1C" w:rsidRDefault="005D5A1C">
            <w:pPr>
              <w:rPr>
                <w:sz w:val="24"/>
                <w:szCs w:val="24"/>
              </w:rPr>
            </w:pP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1200" w:type="dxa"/>
            <w:vAlign w:val="bottom"/>
          </w:tcPr>
          <w:p w:rsidR="005D5A1C" w:rsidRDefault="0038348D">
            <w:pPr>
              <w:ind w:left="120"/>
              <w:rPr>
                <w:sz w:val="20"/>
                <w:szCs w:val="20"/>
              </w:rPr>
            </w:pPr>
            <w:r>
              <w:rPr>
                <w:rFonts w:eastAsia="Times New Roman"/>
                <w:sz w:val="24"/>
                <w:szCs w:val="24"/>
              </w:rPr>
              <w:t>готовых</w:t>
            </w:r>
          </w:p>
        </w:tc>
        <w:tc>
          <w:tcPr>
            <w:tcW w:w="2280" w:type="dxa"/>
            <w:gridSpan w:val="2"/>
            <w:vAlign w:val="bottom"/>
          </w:tcPr>
          <w:p w:rsidR="005D5A1C" w:rsidRDefault="0038348D">
            <w:pPr>
              <w:ind w:left="220"/>
              <w:rPr>
                <w:sz w:val="20"/>
                <w:szCs w:val="20"/>
              </w:rPr>
            </w:pPr>
            <w:r>
              <w:rPr>
                <w:rFonts w:eastAsia="Times New Roman"/>
                <w:sz w:val="24"/>
                <w:szCs w:val="24"/>
              </w:rPr>
              <w:t>полуфабрикатов</w:t>
            </w:r>
          </w:p>
        </w:tc>
        <w:tc>
          <w:tcPr>
            <w:tcW w:w="1820" w:type="dxa"/>
            <w:vAlign w:val="bottom"/>
          </w:tcPr>
          <w:p w:rsidR="005D5A1C" w:rsidRDefault="0038348D">
            <w:pPr>
              <w:ind w:right="300"/>
              <w:jc w:val="right"/>
              <w:rPr>
                <w:sz w:val="20"/>
                <w:szCs w:val="20"/>
              </w:rPr>
            </w:pPr>
            <w:r>
              <w:rPr>
                <w:rFonts w:eastAsia="Times New Roman"/>
                <w:sz w:val="24"/>
                <w:szCs w:val="24"/>
              </w:rPr>
              <w:t>требованиям</w:t>
            </w:r>
          </w:p>
        </w:tc>
        <w:tc>
          <w:tcPr>
            <w:tcW w:w="1420" w:type="dxa"/>
            <w:vAlign w:val="bottom"/>
          </w:tcPr>
          <w:p w:rsidR="005D5A1C" w:rsidRDefault="0038348D">
            <w:pPr>
              <w:jc w:val="right"/>
              <w:rPr>
                <w:sz w:val="20"/>
                <w:szCs w:val="20"/>
              </w:rPr>
            </w:pPr>
            <w:r>
              <w:rPr>
                <w:rFonts w:eastAsia="Times New Roman"/>
                <w:sz w:val="24"/>
                <w:szCs w:val="24"/>
              </w:rPr>
              <w:t>регламентов</w:t>
            </w:r>
          </w:p>
        </w:tc>
        <w:tc>
          <w:tcPr>
            <w:tcW w:w="3400" w:type="dxa"/>
            <w:vMerge w:val="restart"/>
            <w:vAlign w:val="bottom"/>
          </w:tcPr>
          <w:p w:rsidR="005D5A1C" w:rsidRDefault="0038348D">
            <w:pPr>
              <w:ind w:left="100"/>
              <w:rPr>
                <w:sz w:val="20"/>
                <w:szCs w:val="20"/>
              </w:rPr>
            </w:pPr>
            <w:r>
              <w:rPr>
                <w:rFonts w:eastAsia="Times New Roman"/>
                <w:sz w:val="24"/>
                <w:szCs w:val="24"/>
              </w:rPr>
              <w:t>- экспертная оценка защиты</w:t>
            </w:r>
          </w:p>
        </w:tc>
        <w:tc>
          <w:tcPr>
            <w:tcW w:w="0" w:type="dxa"/>
            <w:vAlign w:val="bottom"/>
          </w:tcPr>
          <w:p w:rsidR="005D5A1C" w:rsidRDefault="005D5A1C">
            <w:pPr>
              <w:rPr>
                <w:sz w:val="1"/>
                <w:szCs w:val="1"/>
              </w:rPr>
            </w:pPr>
          </w:p>
        </w:tc>
      </w:tr>
      <w:tr w:rsidR="005D5A1C">
        <w:trPr>
          <w:trHeight w:val="250"/>
        </w:trPr>
        <w:tc>
          <w:tcPr>
            <w:tcW w:w="3500" w:type="dxa"/>
            <w:vAlign w:val="bottom"/>
          </w:tcPr>
          <w:p w:rsidR="005D5A1C" w:rsidRDefault="005D5A1C">
            <w:pPr>
              <w:rPr>
                <w:sz w:val="21"/>
                <w:szCs w:val="21"/>
              </w:rPr>
            </w:pPr>
          </w:p>
        </w:tc>
        <w:tc>
          <w:tcPr>
            <w:tcW w:w="860" w:type="dxa"/>
            <w:vAlign w:val="bottom"/>
          </w:tcPr>
          <w:p w:rsidR="005D5A1C" w:rsidRDefault="005D5A1C">
            <w:pPr>
              <w:rPr>
                <w:sz w:val="21"/>
                <w:szCs w:val="21"/>
              </w:rPr>
            </w:pPr>
          </w:p>
        </w:tc>
        <w:tc>
          <w:tcPr>
            <w:tcW w:w="6720" w:type="dxa"/>
            <w:gridSpan w:val="5"/>
            <w:vAlign w:val="bottom"/>
          </w:tcPr>
          <w:p w:rsidR="005D5A1C" w:rsidRDefault="0038348D">
            <w:pPr>
              <w:spacing w:line="250" w:lineRule="exact"/>
              <w:jc w:val="right"/>
              <w:rPr>
                <w:sz w:val="20"/>
                <w:szCs w:val="20"/>
              </w:rPr>
            </w:pPr>
            <w:r>
              <w:rPr>
                <w:rFonts w:eastAsia="Times New Roman"/>
                <w:sz w:val="24"/>
                <w:szCs w:val="24"/>
              </w:rPr>
              <w:t>(соблюдение температурного режима, товарного соседства в</w:t>
            </w:r>
          </w:p>
        </w:tc>
        <w:tc>
          <w:tcPr>
            <w:tcW w:w="3400" w:type="dxa"/>
            <w:vMerge/>
            <w:vAlign w:val="bottom"/>
          </w:tcPr>
          <w:p w:rsidR="005D5A1C" w:rsidRDefault="005D5A1C">
            <w:pPr>
              <w:rPr>
                <w:sz w:val="21"/>
                <w:szCs w:val="21"/>
              </w:rPr>
            </w:pPr>
          </w:p>
        </w:tc>
        <w:tc>
          <w:tcPr>
            <w:tcW w:w="0" w:type="dxa"/>
            <w:vAlign w:val="bottom"/>
          </w:tcPr>
          <w:p w:rsidR="005D5A1C" w:rsidRDefault="005D5A1C">
            <w:pPr>
              <w:rPr>
                <w:sz w:val="1"/>
                <w:szCs w:val="1"/>
              </w:rPr>
            </w:pPr>
          </w:p>
        </w:tc>
      </w:tr>
      <w:tr w:rsidR="005D5A1C">
        <w:trPr>
          <w:trHeight w:val="199"/>
        </w:trPr>
        <w:tc>
          <w:tcPr>
            <w:tcW w:w="3500" w:type="dxa"/>
            <w:vAlign w:val="bottom"/>
          </w:tcPr>
          <w:p w:rsidR="005D5A1C" w:rsidRDefault="005D5A1C">
            <w:pPr>
              <w:rPr>
                <w:sz w:val="17"/>
                <w:szCs w:val="17"/>
              </w:rPr>
            </w:pPr>
          </w:p>
        </w:tc>
        <w:tc>
          <w:tcPr>
            <w:tcW w:w="860" w:type="dxa"/>
            <w:vAlign w:val="bottom"/>
          </w:tcPr>
          <w:p w:rsidR="005D5A1C" w:rsidRDefault="005D5A1C">
            <w:pPr>
              <w:rPr>
                <w:sz w:val="17"/>
                <w:szCs w:val="17"/>
              </w:rPr>
            </w:pPr>
          </w:p>
        </w:tc>
        <w:tc>
          <w:tcPr>
            <w:tcW w:w="1620" w:type="dxa"/>
            <w:gridSpan w:val="2"/>
            <w:vMerge w:val="restart"/>
            <w:vAlign w:val="bottom"/>
          </w:tcPr>
          <w:p w:rsidR="005D5A1C" w:rsidRDefault="0038348D">
            <w:pPr>
              <w:ind w:left="120"/>
              <w:rPr>
                <w:sz w:val="20"/>
                <w:szCs w:val="20"/>
              </w:rPr>
            </w:pPr>
            <w:r>
              <w:rPr>
                <w:rFonts w:eastAsia="Times New Roman"/>
                <w:sz w:val="24"/>
                <w:szCs w:val="24"/>
              </w:rPr>
              <w:t>холодильном</w:t>
            </w:r>
          </w:p>
        </w:tc>
        <w:tc>
          <w:tcPr>
            <w:tcW w:w="1860" w:type="dxa"/>
            <w:vMerge w:val="restart"/>
            <w:vAlign w:val="bottom"/>
          </w:tcPr>
          <w:p w:rsidR="005D5A1C" w:rsidRDefault="0038348D">
            <w:pPr>
              <w:ind w:left="280"/>
              <w:rPr>
                <w:sz w:val="20"/>
                <w:szCs w:val="20"/>
              </w:rPr>
            </w:pPr>
            <w:r>
              <w:rPr>
                <w:rFonts w:eastAsia="Times New Roman"/>
                <w:sz w:val="24"/>
                <w:szCs w:val="24"/>
              </w:rPr>
              <w:t>оборудовании,</w:t>
            </w:r>
          </w:p>
        </w:tc>
        <w:tc>
          <w:tcPr>
            <w:tcW w:w="1820" w:type="dxa"/>
            <w:vMerge w:val="restart"/>
            <w:vAlign w:val="bottom"/>
          </w:tcPr>
          <w:p w:rsidR="005D5A1C" w:rsidRDefault="0038348D">
            <w:pPr>
              <w:jc w:val="right"/>
              <w:rPr>
                <w:sz w:val="20"/>
                <w:szCs w:val="20"/>
              </w:rPr>
            </w:pPr>
            <w:r>
              <w:rPr>
                <w:rFonts w:eastAsia="Times New Roman"/>
                <w:sz w:val="24"/>
                <w:szCs w:val="24"/>
              </w:rPr>
              <w:t>правильность</w:t>
            </w:r>
          </w:p>
        </w:tc>
        <w:tc>
          <w:tcPr>
            <w:tcW w:w="1420" w:type="dxa"/>
            <w:vMerge w:val="restart"/>
            <w:vAlign w:val="bottom"/>
          </w:tcPr>
          <w:p w:rsidR="005D5A1C" w:rsidRDefault="0038348D">
            <w:pPr>
              <w:jc w:val="right"/>
              <w:rPr>
                <w:sz w:val="20"/>
                <w:szCs w:val="20"/>
              </w:rPr>
            </w:pPr>
            <w:r>
              <w:rPr>
                <w:rFonts w:eastAsia="Times New Roman"/>
                <w:sz w:val="24"/>
                <w:szCs w:val="24"/>
              </w:rPr>
              <w:t>упаковки,</w:t>
            </w:r>
          </w:p>
        </w:tc>
        <w:tc>
          <w:tcPr>
            <w:tcW w:w="3400" w:type="dxa"/>
            <w:vAlign w:val="bottom"/>
          </w:tcPr>
          <w:p w:rsidR="005D5A1C" w:rsidRDefault="0038348D">
            <w:pPr>
              <w:spacing w:line="199" w:lineRule="exact"/>
              <w:ind w:left="120"/>
              <w:rPr>
                <w:sz w:val="20"/>
                <w:szCs w:val="20"/>
              </w:rPr>
            </w:pPr>
            <w:r>
              <w:rPr>
                <w:rFonts w:eastAsia="Times New Roman"/>
                <w:sz w:val="23"/>
                <w:szCs w:val="23"/>
              </w:rPr>
              <w:t>отчетов по производственной</w:t>
            </w:r>
          </w:p>
        </w:tc>
        <w:tc>
          <w:tcPr>
            <w:tcW w:w="0" w:type="dxa"/>
            <w:vAlign w:val="bottom"/>
          </w:tcPr>
          <w:p w:rsidR="005D5A1C" w:rsidRDefault="005D5A1C">
            <w:pPr>
              <w:rPr>
                <w:sz w:val="1"/>
                <w:szCs w:val="1"/>
              </w:rPr>
            </w:pPr>
          </w:p>
        </w:tc>
      </w:tr>
      <w:tr w:rsidR="005D5A1C">
        <w:trPr>
          <w:trHeight w:val="101"/>
        </w:trPr>
        <w:tc>
          <w:tcPr>
            <w:tcW w:w="3500" w:type="dxa"/>
            <w:vAlign w:val="bottom"/>
          </w:tcPr>
          <w:p w:rsidR="005D5A1C" w:rsidRDefault="005D5A1C">
            <w:pPr>
              <w:rPr>
                <w:sz w:val="8"/>
                <w:szCs w:val="8"/>
              </w:rPr>
            </w:pPr>
          </w:p>
        </w:tc>
        <w:tc>
          <w:tcPr>
            <w:tcW w:w="860" w:type="dxa"/>
            <w:vAlign w:val="bottom"/>
          </w:tcPr>
          <w:p w:rsidR="005D5A1C" w:rsidRDefault="005D5A1C">
            <w:pPr>
              <w:rPr>
                <w:sz w:val="8"/>
                <w:szCs w:val="8"/>
              </w:rPr>
            </w:pPr>
          </w:p>
        </w:tc>
        <w:tc>
          <w:tcPr>
            <w:tcW w:w="1620" w:type="dxa"/>
            <w:gridSpan w:val="2"/>
            <w:vMerge/>
            <w:vAlign w:val="bottom"/>
          </w:tcPr>
          <w:p w:rsidR="005D5A1C" w:rsidRDefault="005D5A1C">
            <w:pPr>
              <w:rPr>
                <w:sz w:val="8"/>
                <w:szCs w:val="8"/>
              </w:rPr>
            </w:pPr>
          </w:p>
        </w:tc>
        <w:tc>
          <w:tcPr>
            <w:tcW w:w="1860" w:type="dxa"/>
            <w:vMerge/>
            <w:vAlign w:val="bottom"/>
          </w:tcPr>
          <w:p w:rsidR="005D5A1C" w:rsidRDefault="005D5A1C">
            <w:pPr>
              <w:rPr>
                <w:sz w:val="8"/>
                <w:szCs w:val="8"/>
              </w:rPr>
            </w:pPr>
          </w:p>
        </w:tc>
        <w:tc>
          <w:tcPr>
            <w:tcW w:w="1820" w:type="dxa"/>
            <w:vMerge/>
            <w:vAlign w:val="bottom"/>
          </w:tcPr>
          <w:p w:rsidR="005D5A1C" w:rsidRDefault="005D5A1C">
            <w:pPr>
              <w:rPr>
                <w:sz w:val="8"/>
                <w:szCs w:val="8"/>
              </w:rPr>
            </w:pPr>
          </w:p>
        </w:tc>
        <w:tc>
          <w:tcPr>
            <w:tcW w:w="1420" w:type="dxa"/>
            <w:vMerge/>
            <w:vAlign w:val="bottom"/>
          </w:tcPr>
          <w:p w:rsidR="005D5A1C" w:rsidRDefault="005D5A1C">
            <w:pPr>
              <w:rPr>
                <w:sz w:val="8"/>
                <w:szCs w:val="8"/>
              </w:rPr>
            </w:pPr>
          </w:p>
        </w:tc>
        <w:tc>
          <w:tcPr>
            <w:tcW w:w="3400" w:type="dxa"/>
            <w:vAlign w:val="bottom"/>
          </w:tcPr>
          <w:p w:rsidR="005D5A1C" w:rsidRDefault="0038348D">
            <w:pPr>
              <w:spacing w:line="101" w:lineRule="exact"/>
              <w:ind w:left="120"/>
              <w:rPr>
                <w:sz w:val="20"/>
                <w:szCs w:val="20"/>
              </w:rPr>
            </w:pPr>
            <w:r>
              <w:rPr>
                <w:rFonts w:eastAsia="Times New Roman"/>
                <w:sz w:val="11"/>
                <w:szCs w:val="11"/>
              </w:rPr>
              <w:t>практике</w:t>
            </w:r>
          </w:p>
        </w:tc>
        <w:tc>
          <w:tcPr>
            <w:tcW w:w="0" w:type="dxa"/>
            <w:vAlign w:val="bottom"/>
          </w:tcPr>
          <w:p w:rsidR="005D5A1C" w:rsidRDefault="005D5A1C">
            <w:pPr>
              <w:rPr>
                <w:sz w:val="1"/>
                <w:szCs w:val="1"/>
              </w:rPr>
            </w:pPr>
          </w:p>
        </w:tc>
      </w:tr>
      <w:tr w:rsidR="005D5A1C">
        <w:trPr>
          <w:trHeight w:val="276"/>
        </w:trPr>
        <w:tc>
          <w:tcPr>
            <w:tcW w:w="3500" w:type="dxa"/>
            <w:vAlign w:val="bottom"/>
          </w:tcPr>
          <w:p w:rsidR="005D5A1C" w:rsidRDefault="005D5A1C">
            <w:pPr>
              <w:rPr>
                <w:sz w:val="24"/>
                <w:szCs w:val="24"/>
              </w:rPr>
            </w:pPr>
          </w:p>
        </w:tc>
        <w:tc>
          <w:tcPr>
            <w:tcW w:w="860" w:type="dxa"/>
            <w:vAlign w:val="bottom"/>
          </w:tcPr>
          <w:p w:rsidR="005D5A1C" w:rsidRDefault="005D5A1C">
            <w:pPr>
              <w:rPr>
                <w:sz w:val="24"/>
                <w:szCs w:val="24"/>
              </w:rPr>
            </w:pPr>
          </w:p>
        </w:tc>
        <w:tc>
          <w:tcPr>
            <w:tcW w:w="3480" w:type="dxa"/>
            <w:gridSpan w:val="3"/>
            <w:vAlign w:val="bottom"/>
          </w:tcPr>
          <w:p w:rsidR="005D5A1C" w:rsidRDefault="0038348D">
            <w:pPr>
              <w:ind w:left="120"/>
              <w:rPr>
                <w:sz w:val="20"/>
                <w:szCs w:val="20"/>
              </w:rPr>
            </w:pPr>
            <w:r>
              <w:rPr>
                <w:rFonts w:eastAsia="Times New Roman"/>
                <w:sz w:val="24"/>
                <w:szCs w:val="24"/>
              </w:rPr>
              <w:t>складирования);</w:t>
            </w:r>
          </w:p>
        </w:tc>
        <w:tc>
          <w:tcPr>
            <w:tcW w:w="1820" w:type="dxa"/>
            <w:vAlign w:val="bottom"/>
          </w:tcPr>
          <w:p w:rsidR="005D5A1C" w:rsidRDefault="005D5A1C">
            <w:pPr>
              <w:rPr>
                <w:sz w:val="24"/>
                <w:szCs w:val="24"/>
              </w:rPr>
            </w:pPr>
          </w:p>
        </w:tc>
        <w:tc>
          <w:tcPr>
            <w:tcW w:w="1420" w:type="dxa"/>
            <w:vAlign w:val="bottom"/>
          </w:tcPr>
          <w:p w:rsidR="005D5A1C" w:rsidRDefault="005D5A1C">
            <w:pPr>
              <w:rPr>
                <w:sz w:val="24"/>
                <w:szCs w:val="24"/>
              </w:rPr>
            </w:pPr>
          </w:p>
        </w:tc>
        <w:tc>
          <w:tcPr>
            <w:tcW w:w="3400" w:type="dxa"/>
            <w:vAlign w:val="bottom"/>
          </w:tcPr>
          <w:p w:rsidR="005D5A1C" w:rsidRDefault="005D5A1C">
            <w:pPr>
              <w:rPr>
                <w:sz w:val="24"/>
                <w:szCs w:val="24"/>
              </w:rPr>
            </w:pPr>
          </w:p>
        </w:tc>
        <w:tc>
          <w:tcPr>
            <w:tcW w:w="0" w:type="dxa"/>
            <w:vAlign w:val="bottom"/>
          </w:tcPr>
          <w:p w:rsidR="005D5A1C" w:rsidRDefault="005D5A1C">
            <w:pPr>
              <w:rPr>
                <w:sz w:val="1"/>
                <w:szCs w:val="1"/>
              </w:rPr>
            </w:pPr>
          </w:p>
        </w:tc>
      </w:tr>
    </w:tbl>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-5080</wp:posOffset>
                </wp:positionH>
                <wp:positionV relativeFrom="paragraph">
                  <wp:posOffset>-4368800</wp:posOffset>
                </wp:positionV>
                <wp:extent cx="92055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344pt" to="724.45pt,-344pt" o:allowincell="f" strokecolor="#000000" strokeweight="0.4799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2266315</wp:posOffset>
                </wp:positionH>
                <wp:positionV relativeFrom="paragraph">
                  <wp:posOffset>-4371975</wp:posOffset>
                </wp:positionV>
                <wp:extent cx="0" cy="54521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8.45pt,-344.2499pt" to="178.45pt,85.05pt" o:allowincell="f" strokecolor="#000000" strokeweight="0.4809p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-1905</wp:posOffset>
                </wp:positionH>
                <wp:positionV relativeFrom="paragraph">
                  <wp:posOffset>-4371975</wp:posOffset>
                </wp:positionV>
                <wp:extent cx="0" cy="54521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344.2499pt" to="-0.1499pt,85.05pt" o:allowincell="f" strokecolor="#000000" strokeweight="0.48pt"/>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7036435</wp:posOffset>
                </wp:positionH>
                <wp:positionV relativeFrom="paragraph">
                  <wp:posOffset>-4371975</wp:posOffset>
                </wp:positionV>
                <wp:extent cx="0" cy="545211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05pt,-344.2499pt" to="554.05pt,85.05pt" o:allowincell="f" strokecolor="#000000" strokeweight="0.4799pt"/>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9197340</wp:posOffset>
                </wp:positionH>
                <wp:positionV relativeFrom="paragraph">
                  <wp:posOffset>-4371975</wp:posOffset>
                </wp:positionV>
                <wp:extent cx="0" cy="54521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4.2pt,-344.2499pt" to="724.2pt,85.05pt" o:allowincell="f" strokecolor="#000000" strokeweight="0.4809pt"/>
            </w:pict>
          </mc:Fallback>
        </mc:AlternateContent>
      </w:r>
    </w:p>
    <w:p w:rsidR="005D5A1C" w:rsidRDefault="0038348D">
      <w:pPr>
        <w:ind w:left="4120"/>
        <w:rPr>
          <w:sz w:val="20"/>
          <w:szCs w:val="20"/>
        </w:rPr>
      </w:pPr>
      <w:r>
        <w:rPr>
          <w:rFonts w:eastAsia="Times New Roman"/>
          <w:sz w:val="24"/>
          <w:szCs w:val="24"/>
        </w:rPr>
        <w:t>–  соответствие  методов  подготовки  к  работе,  эксплуатации</w:t>
      </w:r>
    </w:p>
    <w:p w:rsidR="005D5A1C" w:rsidRDefault="0038348D">
      <w:pPr>
        <w:ind w:left="4480" w:right="3980"/>
        <w:jc w:val="both"/>
        <w:rPr>
          <w:sz w:val="20"/>
          <w:szCs w:val="20"/>
        </w:rPr>
      </w:pPr>
      <w:r>
        <w:rPr>
          <w:rFonts w:eastAsia="Times New Roman"/>
          <w:sz w:val="24"/>
          <w:szCs w:val="24"/>
        </w:rPr>
        <w:t>технологического оборудования, производственного инвентаря, инструментов, весоизмерительных приборов требованиям инструкций и регламентов по технике безопасности, охране труда, санитарии и гигиене;</w:t>
      </w:r>
    </w:p>
    <w:p w:rsidR="005D5A1C" w:rsidRDefault="0038348D">
      <w:pPr>
        <w:ind w:left="4120"/>
        <w:rPr>
          <w:sz w:val="20"/>
          <w:szCs w:val="20"/>
        </w:rPr>
      </w:pPr>
      <w:r>
        <w:rPr>
          <w:rFonts w:eastAsia="Times New Roman"/>
          <w:sz w:val="24"/>
          <w:szCs w:val="24"/>
        </w:rPr>
        <w:t>–  правильная,  в  соответствии  с  инструкциями,  безопасная</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-5080</wp:posOffset>
                </wp:positionH>
                <wp:positionV relativeFrom="paragraph">
                  <wp:posOffset>25400</wp:posOffset>
                </wp:positionV>
                <wp:extent cx="920559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pt" to="724.45pt,2pt" o:allowincell="f" strokecolor="#000000" strokeweight="0.4799pt"/>
            </w:pict>
          </mc:Fallback>
        </mc:AlternateContent>
      </w:r>
    </w:p>
    <w:p w:rsidR="005D5A1C" w:rsidRDefault="005D5A1C">
      <w:pPr>
        <w:sectPr w:rsidR="005D5A1C">
          <w:pgSz w:w="16840" w:h="11906" w:orient="landscape"/>
          <w:pgMar w:top="932" w:right="458" w:bottom="773" w:left="1420" w:header="0" w:footer="0" w:gutter="0"/>
          <w:cols w:space="720" w:equalWidth="0">
            <w:col w:w="14960"/>
          </w:cols>
        </w:sectPr>
      </w:pPr>
    </w:p>
    <w:p w:rsidR="005D5A1C" w:rsidRDefault="005D5A1C">
      <w:pPr>
        <w:spacing w:line="186" w:lineRule="exact"/>
        <w:rPr>
          <w:sz w:val="20"/>
          <w:szCs w:val="20"/>
        </w:rPr>
      </w:pPr>
    </w:p>
    <w:p w:rsidR="005D5A1C" w:rsidRDefault="0038348D">
      <w:pPr>
        <w:ind w:left="14720"/>
        <w:rPr>
          <w:sz w:val="20"/>
          <w:szCs w:val="20"/>
        </w:rPr>
      </w:pPr>
      <w:r>
        <w:rPr>
          <w:rFonts w:ascii="Calibri" w:eastAsia="Calibri" w:hAnsi="Calibri" w:cs="Calibri"/>
        </w:rPr>
        <w:t>23</w:t>
      </w:r>
    </w:p>
    <w:p w:rsidR="005D5A1C" w:rsidRDefault="005D5A1C">
      <w:pPr>
        <w:sectPr w:rsidR="005D5A1C">
          <w:type w:val="continuous"/>
          <w:pgSz w:w="16840" w:h="11906" w:orient="landscape"/>
          <w:pgMar w:top="932" w:right="458" w:bottom="773" w:left="1420" w:header="0" w:footer="0" w:gutter="0"/>
          <w:cols w:space="720" w:equalWidth="0">
            <w:col w:w="14960"/>
          </w:cols>
        </w:sectPr>
      </w:pPr>
    </w:p>
    <w:p w:rsidR="005D5A1C" w:rsidRDefault="0038348D">
      <w:pPr>
        <w:ind w:left="4460"/>
        <w:rPr>
          <w:sz w:val="20"/>
          <w:szCs w:val="20"/>
        </w:rPr>
      </w:pPr>
      <w:r>
        <w:rPr>
          <w:rFonts w:eastAsia="Times New Roman"/>
          <w:sz w:val="24"/>
          <w:szCs w:val="24"/>
        </w:rPr>
        <w:lastRenderedPageBreak/>
        <w:t>правка ножей;</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-17780</wp:posOffset>
                </wp:positionH>
                <wp:positionV relativeFrom="paragraph">
                  <wp:posOffset>-156845</wp:posOffset>
                </wp:positionV>
                <wp:extent cx="92055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3.45pt,-12.3499pt" o:allowincell="f" strokecolor="#000000" strokeweight="0.4809p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2253615</wp:posOffset>
                </wp:positionH>
                <wp:positionV relativeFrom="paragraph">
                  <wp:posOffset>-160020</wp:posOffset>
                </wp:positionV>
                <wp:extent cx="0" cy="58013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45pt,-12.5999pt" to="177.45pt,444.2pt" o:allowincell="f" strokecolor="#000000" strokeweight="0.4809pt"/>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2250440</wp:posOffset>
                </wp:positionH>
                <wp:positionV relativeFrom="paragraph">
                  <wp:posOffset>725170</wp:posOffset>
                </wp:positionV>
                <wp:extent cx="47764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647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2pt,57.1pt" to="553.3pt,57.1pt" o:allowincell="f" strokecolor="#000000" strokeweight="0.4809p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-14605</wp:posOffset>
                </wp:positionH>
                <wp:positionV relativeFrom="paragraph">
                  <wp:posOffset>-160020</wp:posOffset>
                </wp:positionV>
                <wp:extent cx="0" cy="58013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444.2pt" o:allowincell="f" strokecolor="#000000" strokeweight="0.48p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7023735</wp:posOffset>
                </wp:positionH>
                <wp:positionV relativeFrom="paragraph">
                  <wp:posOffset>-160020</wp:posOffset>
                </wp:positionV>
                <wp:extent cx="0" cy="580136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3.05pt,-12.5999pt" to="553.05pt,444.2pt" o:allowincell="f" strokecolor="#000000" strokeweight="0.4799pt"/>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9184640</wp:posOffset>
                </wp:positionH>
                <wp:positionV relativeFrom="paragraph">
                  <wp:posOffset>-160020</wp:posOffset>
                </wp:positionV>
                <wp:extent cx="0" cy="58013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3.2pt,-12.5999pt" to="723.2pt,444.2pt" o:allowincell="f" strokecolor="#000000" strokeweight="0.4809pt"/>
            </w:pict>
          </mc:Fallback>
        </mc:AlternateContent>
      </w:r>
    </w:p>
    <w:p w:rsidR="005D5A1C" w:rsidRDefault="0038348D">
      <w:pPr>
        <w:ind w:left="4460" w:right="2998" w:hanging="360"/>
        <w:rPr>
          <w:sz w:val="20"/>
          <w:szCs w:val="20"/>
        </w:rPr>
      </w:pPr>
      <w:r>
        <w:rPr>
          <w:rFonts w:eastAsia="Times New Roman"/>
          <w:sz w:val="24"/>
          <w:szCs w:val="24"/>
        </w:rPr>
        <w:t>– точность, соответствие заданию ведение расчетов потребности в сырье, продуктах;</w:t>
      </w:r>
    </w:p>
    <w:p w:rsidR="005D5A1C" w:rsidRDefault="0038348D">
      <w:pPr>
        <w:spacing w:line="258" w:lineRule="auto"/>
        <w:ind w:left="4460" w:right="2998" w:hanging="360"/>
        <w:rPr>
          <w:sz w:val="20"/>
          <w:szCs w:val="20"/>
        </w:rPr>
      </w:pPr>
      <w:r>
        <w:rPr>
          <w:rFonts w:eastAsia="Times New Roman"/>
          <w:sz w:val="24"/>
          <w:szCs w:val="24"/>
        </w:rPr>
        <w:t>– соответствие правилам оформления заявки на сырье, продукты</w:t>
      </w:r>
    </w:p>
    <w:p w:rsidR="005D5A1C" w:rsidRDefault="005D5A1C">
      <w:pPr>
        <w:spacing w:line="299" w:lineRule="exact"/>
        <w:rPr>
          <w:sz w:val="20"/>
          <w:szCs w:val="20"/>
        </w:rPr>
      </w:pPr>
    </w:p>
    <w:p w:rsidR="005D5A1C" w:rsidRDefault="0038348D">
      <w:pPr>
        <w:spacing w:line="245" w:lineRule="auto"/>
        <w:ind w:left="3660" w:right="2998"/>
        <w:jc w:val="both"/>
        <w:rPr>
          <w:sz w:val="20"/>
          <w:szCs w:val="20"/>
        </w:rPr>
      </w:pPr>
      <w:r>
        <w:rPr>
          <w:rFonts w:eastAsia="Times New Roman"/>
          <w:sz w:val="24"/>
          <w:szCs w:val="24"/>
        </w:rPr>
        <w:t>Организация и ведение процессов приготовления, творческого оформления и подготовки к реализации супов, горячих блюд, кулинарных изделий, закусок сложного ассортимента:</w:t>
      </w:r>
    </w:p>
    <w:p w:rsidR="005D5A1C" w:rsidRDefault="005D5A1C">
      <w:pPr>
        <w:spacing w:line="225" w:lineRule="exact"/>
        <w:rPr>
          <w:sz w:val="20"/>
          <w:szCs w:val="20"/>
        </w:rPr>
      </w:pPr>
    </w:p>
    <w:p w:rsidR="005D5A1C" w:rsidRDefault="0038348D">
      <w:pPr>
        <w:ind w:left="4460" w:right="2998" w:hanging="360"/>
        <w:rPr>
          <w:sz w:val="20"/>
          <w:szCs w:val="20"/>
        </w:rPr>
      </w:pPr>
      <w:r>
        <w:rPr>
          <w:rFonts w:eastAsia="Times New Roman"/>
          <w:sz w:val="24"/>
          <w:szCs w:val="24"/>
        </w:rPr>
        <w:t>– адекватный выбор основных продуктов и дополнительных ингредиентов, в том числе специй, приправ, точное распознавание недоброкачественных продуктов;</w:t>
      </w:r>
    </w:p>
    <w:p w:rsidR="005D5A1C" w:rsidRDefault="0038348D">
      <w:pPr>
        <w:ind w:left="4460" w:right="2998" w:hanging="360"/>
        <w:rPr>
          <w:sz w:val="20"/>
          <w:szCs w:val="20"/>
        </w:rPr>
      </w:pPr>
      <w:r>
        <w:rPr>
          <w:rFonts w:eastAsia="Times New Roman"/>
          <w:sz w:val="24"/>
          <w:szCs w:val="24"/>
        </w:rPr>
        <w:t>– соответствие потерь при приготовлении горячей кулинарной продукции действующим нормам;</w:t>
      </w:r>
    </w:p>
    <w:p w:rsidR="005D5A1C" w:rsidRDefault="0038348D">
      <w:pPr>
        <w:ind w:left="4460" w:right="2998" w:hanging="360"/>
        <w:rPr>
          <w:sz w:val="20"/>
          <w:szCs w:val="20"/>
        </w:rPr>
      </w:pPr>
      <w:r>
        <w:rPr>
          <w:rFonts w:eastAsia="Times New Roman"/>
          <w:sz w:val="24"/>
          <w:szCs w:val="24"/>
        </w:rPr>
        <w:t>– оптимальность процесса приготовления супов, соусов, горячих блюд, кулинарных изделий и закусок (экономия ресурсов: продуктов, времени, энергетических затрат и т.д., соответствие выбора способов и техник приготовления рецептуре, особенностям заказа);</w:t>
      </w:r>
    </w:p>
    <w:p w:rsidR="005D5A1C" w:rsidRDefault="0038348D">
      <w:pPr>
        <w:ind w:left="4460" w:right="2998" w:hanging="360"/>
        <w:rPr>
          <w:sz w:val="20"/>
          <w:szCs w:val="20"/>
        </w:rPr>
      </w:pPr>
      <w:r>
        <w:rPr>
          <w:rFonts w:eastAsia="Times New Roman"/>
          <w:sz w:val="24"/>
          <w:szCs w:val="24"/>
        </w:rPr>
        <w:t>– профессиональная демонстрация навыков работы с ножом, механическим, тепловым оборудованием, оборудованием для вакуумирования, упаковки;</w:t>
      </w:r>
    </w:p>
    <w:p w:rsidR="005D5A1C" w:rsidRDefault="0038348D">
      <w:pPr>
        <w:ind w:left="4740" w:right="2998" w:hanging="360"/>
        <w:rPr>
          <w:sz w:val="20"/>
          <w:szCs w:val="20"/>
        </w:rPr>
      </w:pPr>
      <w:r>
        <w:rPr>
          <w:rFonts w:eastAsia="Times New Roman"/>
          <w:sz w:val="24"/>
          <w:szCs w:val="24"/>
        </w:rPr>
        <w:t>– соответствие готовой продукции (внешний вид, форма, вкус, консистенция, выход и т.д.) особенностям заказа, методам обслуживания;</w:t>
      </w:r>
    </w:p>
    <w:p w:rsidR="005D5A1C" w:rsidRDefault="0038348D">
      <w:pPr>
        <w:ind w:left="4460" w:right="2998" w:hanging="360"/>
        <w:rPr>
          <w:sz w:val="20"/>
          <w:szCs w:val="20"/>
        </w:rPr>
      </w:pPr>
      <w:r>
        <w:rPr>
          <w:rFonts w:eastAsia="Times New Roman"/>
          <w:sz w:val="24"/>
          <w:szCs w:val="24"/>
        </w:rPr>
        <w:t>– правильное, оптимальное, адекватное заданию планирование и ведение процессов приготовления, творческого оформления и подготовки к реализации супов, соусов, горячих блюд, кулинарных изделий и закусок сложного ассортимента, соответствие процессов инструкциям, регламентам;</w:t>
      </w:r>
    </w:p>
    <w:p w:rsidR="005D5A1C" w:rsidRDefault="0038348D">
      <w:pPr>
        <w:spacing w:line="259" w:lineRule="auto"/>
        <w:ind w:left="4460" w:right="2998" w:hanging="360"/>
        <w:rPr>
          <w:sz w:val="20"/>
          <w:szCs w:val="20"/>
        </w:rPr>
      </w:pPr>
      <w:r>
        <w:rPr>
          <w:rFonts w:eastAsia="Times New Roman"/>
          <w:sz w:val="24"/>
          <w:szCs w:val="24"/>
        </w:rPr>
        <w:t>– соответствие процессов приготовления и подготовки к реализации стандартам чистоты, требованиям охраны труда и техники безопасности:</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-17780</wp:posOffset>
                </wp:positionH>
                <wp:positionV relativeFrom="paragraph">
                  <wp:posOffset>-17145</wp:posOffset>
                </wp:positionV>
                <wp:extent cx="92055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499pt" to="723.45pt,-1.3499pt" o:allowincell="f" strokecolor="#000000" strokeweight="0.48pt"/>
            </w:pict>
          </mc:Fallback>
        </mc:AlternateConten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numPr>
          <w:ilvl w:val="0"/>
          <w:numId w:val="19"/>
        </w:numPr>
        <w:tabs>
          <w:tab w:val="left" w:pos="4380"/>
        </w:tabs>
        <w:ind w:left="4380" w:hanging="362"/>
        <w:rPr>
          <w:rFonts w:eastAsia="Times New Roman"/>
          <w:sz w:val="24"/>
          <w:szCs w:val="24"/>
        </w:rPr>
      </w:pPr>
      <w:r>
        <w:rPr>
          <w:rFonts w:eastAsia="Times New Roman"/>
          <w:sz w:val="24"/>
          <w:szCs w:val="24"/>
        </w:rPr>
        <w:lastRenderedPageBreak/>
        <w:t>корректное использование цветных разделочных досок;</w:t>
      </w:r>
    </w:p>
    <w:p w:rsidR="005D5A1C" w:rsidRDefault="0038348D">
      <w:pPr>
        <w:numPr>
          <w:ilvl w:val="0"/>
          <w:numId w:val="19"/>
        </w:numPr>
        <w:tabs>
          <w:tab w:val="left" w:pos="4380"/>
        </w:tabs>
        <w:ind w:left="4380" w:right="2998" w:hanging="362"/>
        <w:rPr>
          <w:rFonts w:eastAsia="Times New Roman"/>
          <w:sz w:val="24"/>
          <w:szCs w:val="24"/>
        </w:rPr>
      </w:pPr>
      <w:r>
        <w:rPr>
          <w:rFonts w:eastAsia="Times New Roman"/>
          <w:sz w:val="24"/>
          <w:szCs w:val="24"/>
        </w:rPr>
        <w:t>раздельное использование контейнеров для органических и неорганических отходов;</w:t>
      </w:r>
    </w:p>
    <w:p w:rsidR="005D5A1C" w:rsidRDefault="0038348D">
      <w:pPr>
        <w:numPr>
          <w:ilvl w:val="0"/>
          <w:numId w:val="19"/>
        </w:numPr>
        <w:tabs>
          <w:tab w:val="left" w:pos="4380"/>
        </w:tabs>
        <w:ind w:left="4380" w:hanging="362"/>
        <w:rPr>
          <w:rFonts w:eastAsia="Times New Roman"/>
          <w:sz w:val="24"/>
          <w:szCs w:val="24"/>
        </w:rPr>
      </w:pPr>
      <w:r>
        <w:rPr>
          <w:rFonts w:eastAsia="Times New Roman"/>
          <w:sz w:val="24"/>
          <w:szCs w:val="24"/>
        </w:rPr>
        <w:t>соблюдение требований персональной гигиены в соответствии</w:t>
      </w:r>
    </w:p>
    <w:p w:rsidR="005D5A1C" w:rsidRDefault="0038348D">
      <w:pPr>
        <w:numPr>
          <w:ilvl w:val="1"/>
          <w:numId w:val="19"/>
        </w:numPr>
        <w:tabs>
          <w:tab w:val="left" w:pos="4630"/>
        </w:tabs>
        <w:ind w:left="4380" w:right="2998" w:hanging="2"/>
        <w:jc w:val="both"/>
        <w:rPr>
          <w:rFonts w:eastAsia="Times New Roman"/>
          <w:sz w:val="24"/>
          <w:szCs w:val="24"/>
        </w:rPr>
      </w:pPr>
      <w:r>
        <w:rPr>
          <w:rFonts w:eastAsia="Times New Roman"/>
          <w:sz w:val="24"/>
          <w:szCs w:val="24"/>
        </w:rPr>
        <w:t>требованиями системы ХАССП (сан.спец.одежда,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5D5A1C" w:rsidRDefault="0038348D">
      <w:pPr>
        <w:numPr>
          <w:ilvl w:val="0"/>
          <w:numId w:val="19"/>
        </w:numPr>
        <w:tabs>
          <w:tab w:val="left" w:pos="4380"/>
        </w:tabs>
        <w:spacing w:line="279" w:lineRule="auto"/>
        <w:ind w:left="4380" w:right="2998" w:hanging="362"/>
        <w:rPr>
          <w:rFonts w:eastAsia="Times New Roman"/>
          <w:sz w:val="24"/>
          <w:szCs w:val="24"/>
        </w:rPr>
      </w:pPr>
      <w:r>
        <w:rPr>
          <w:rFonts w:eastAsia="Times New Roman"/>
          <w:sz w:val="24"/>
          <w:szCs w:val="24"/>
        </w:rPr>
        <w:t>адекватный выбор и целевое, безопасное использование оборудования, инвентаря, инструментов, посуды.</w:t>
      </w:r>
    </w:p>
    <w:p w:rsidR="005D5A1C" w:rsidRDefault="005D5A1C">
      <w:pPr>
        <w:spacing w:line="186" w:lineRule="exact"/>
        <w:rPr>
          <w:rFonts w:eastAsia="Times New Roman"/>
          <w:sz w:val="24"/>
          <w:szCs w:val="24"/>
        </w:rPr>
      </w:pPr>
    </w:p>
    <w:p w:rsidR="005D5A1C" w:rsidRDefault="0038348D">
      <w:pPr>
        <w:ind w:left="4380"/>
        <w:rPr>
          <w:rFonts w:eastAsia="Times New Roman"/>
          <w:sz w:val="24"/>
          <w:szCs w:val="24"/>
        </w:rPr>
      </w:pPr>
      <w:r>
        <w:rPr>
          <w:rFonts w:eastAsia="Times New Roman"/>
          <w:sz w:val="24"/>
          <w:szCs w:val="24"/>
        </w:rPr>
        <w:t>–  соответствие времени выполнения работ нормативам;</w:t>
      </w:r>
    </w:p>
    <w:p w:rsidR="005D5A1C" w:rsidRDefault="0038348D">
      <w:pPr>
        <w:ind w:left="4740" w:right="2998" w:hanging="360"/>
        <w:rPr>
          <w:rFonts w:eastAsia="Times New Roman"/>
          <w:sz w:val="24"/>
          <w:szCs w:val="24"/>
        </w:rPr>
      </w:pPr>
      <w:r>
        <w:rPr>
          <w:rFonts w:eastAsia="Times New Roman"/>
          <w:sz w:val="24"/>
          <w:szCs w:val="24"/>
        </w:rPr>
        <w:t>– соответствие массы супов, соусов, горячих блюд, кулинарных изделий, закусок требованиям рецептуры, меню, особенностям заказа;</w:t>
      </w:r>
    </w:p>
    <w:p w:rsidR="005D5A1C" w:rsidRDefault="0038348D">
      <w:pPr>
        <w:ind w:left="4380"/>
        <w:rPr>
          <w:rFonts w:eastAsia="Times New Roman"/>
          <w:sz w:val="24"/>
          <w:szCs w:val="24"/>
        </w:rPr>
      </w:pPr>
      <w:r>
        <w:rPr>
          <w:rFonts w:eastAsia="Times New Roman"/>
          <w:sz w:val="24"/>
          <w:szCs w:val="24"/>
        </w:rPr>
        <w:t>–  точность  расчетов  закладки  продуктов  при  изменении</w:t>
      </w:r>
    </w:p>
    <w:p w:rsidR="005D5A1C" w:rsidRDefault="0038348D">
      <w:pPr>
        <w:ind w:left="4740" w:right="2998"/>
        <w:rPr>
          <w:rFonts w:eastAsia="Times New Roman"/>
          <w:sz w:val="24"/>
          <w:szCs w:val="24"/>
        </w:rPr>
      </w:pPr>
      <w:r>
        <w:rPr>
          <w:rFonts w:eastAsia="Times New Roman"/>
          <w:sz w:val="24"/>
          <w:szCs w:val="24"/>
        </w:rPr>
        <w:t>выхода горячей кулинарной продукции, взаимозаменяемости продуктов;</w:t>
      </w:r>
    </w:p>
    <w:p w:rsidR="005D5A1C" w:rsidRDefault="0038348D">
      <w:pPr>
        <w:ind w:left="4740" w:right="2998" w:hanging="360"/>
        <w:rPr>
          <w:rFonts w:eastAsia="Times New Roman"/>
          <w:sz w:val="24"/>
          <w:szCs w:val="24"/>
        </w:rPr>
      </w:pPr>
      <w:r>
        <w:rPr>
          <w:rFonts w:eastAsia="Times New Roman"/>
          <w:sz w:val="24"/>
          <w:szCs w:val="24"/>
        </w:rPr>
        <w:t>– адекватность оценки качества готовой продукции, соответствия ее требованиям рецептуры, заказу;</w:t>
      </w:r>
    </w:p>
    <w:p w:rsidR="005D5A1C" w:rsidRDefault="0038348D">
      <w:pPr>
        <w:ind w:left="4740" w:right="2998" w:hanging="360"/>
        <w:rPr>
          <w:rFonts w:eastAsia="Times New Roman"/>
          <w:sz w:val="24"/>
          <w:szCs w:val="24"/>
        </w:rPr>
      </w:pPr>
      <w:r>
        <w:rPr>
          <w:rFonts w:eastAsia="Times New Roman"/>
          <w:sz w:val="24"/>
          <w:szCs w:val="24"/>
        </w:rPr>
        <w:t>– соответствие внешнего вида готовой горячей кулинарной продукции требованиям рецептуры, заказа:</w:t>
      </w:r>
    </w:p>
    <w:p w:rsidR="005D5A1C" w:rsidRDefault="0038348D">
      <w:pPr>
        <w:numPr>
          <w:ilvl w:val="2"/>
          <w:numId w:val="19"/>
        </w:numPr>
        <w:tabs>
          <w:tab w:val="left" w:pos="5540"/>
        </w:tabs>
        <w:ind w:left="5540" w:hanging="354"/>
        <w:rPr>
          <w:rFonts w:eastAsia="Times New Roman"/>
          <w:sz w:val="24"/>
          <w:szCs w:val="24"/>
        </w:rPr>
      </w:pPr>
      <w:r>
        <w:rPr>
          <w:rFonts w:eastAsia="Times New Roman"/>
          <w:sz w:val="24"/>
          <w:szCs w:val="24"/>
        </w:rPr>
        <w:t>соответствие температуры подачи виду блюда;</w:t>
      </w:r>
    </w:p>
    <w:p w:rsidR="005D5A1C" w:rsidRDefault="0038348D">
      <w:pPr>
        <w:numPr>
          <w:ilvl w:val="2"/>
          <w:numId w:val="19"/>
        </w:numPr>
        <w:tabs>
          <w:tab w:val="left" w:pos="5540"/>
        </w:tabs>
        <w:ind w:left="5540" w:right="2998" w:hanging="354"/>
        <w:jc w:val="both"/>
        <w:rPr>
          <w:rFonts w:eastAsia="Times New Roman"/>
          <w:sz w:val="24"/>
          <w:szCs w:val="24"/>
        </w:rPr>
      </w:pPr>
      <w:r>
        <w:rPr>
          <w:rFonts w:eastAsia="Times New Roman"/>
          <w:sz w:val="24"/>
          <w:szCs w:val="24"/>
        </w:rPr>
        <w:t>аккуратность порционирования горячих блюд, кулинарных изделий, закусок при отпуске (чистота тарелки, правильное использование пространства тарелки, использование для оформления блюда только съедобных продуктов);</w:t>
      </w:r>
    </w:p>
    <w:p w:rsidR="005D5A1C" w:rsidRDefault="0038348D">
      <w:pPr>
        <w:numPr>
          <w:ilvl w:val="2"/>
          <w:numId w:val="19"/>
        </w:numPr>
        <w:tabs>
          <w:tab w:val="left" w:pos="5540"/>
        </w:tabs>
        <w:ind w:left="5540" w:right="2998" w:hanging="354"/>
        <w:rPr>
          <w:rFonts w:eastAsia="Times New Roman"/>
          <w:sz w:val="24"/>
          <w:szCs w:val="24"/>
        </w:rPr>
      </w:pPr>
      <w:r>
        <w:rPr>
          <w:rFonts w:eastAsia="Times New Roman"/>
          <w:sz w:val="24"/>
          <w:szCs w:val="24"/>
        </w:rPr>
        <w:t>соответствие объема, массы блюда размеру и форме тарелки;</w:t>
      </w:r>
    </w:p>
    <w:p w:rsidR="005D5A1C" w:rsidRDefault="0038348D">
      <w:pPr>
        <w:numPr>
          <w:ilvl w:val="2"/>
          <w:numId w:val="19"/>
        </w:numPr>
        <w:tabs>
          <w:tab w:val="left" w:pos="5540"/>
        </w:tabs>
        <w:spacing w:line="279" w:lineRule="auto"/>
        <w:ind w:left="5540" w:right="2998" w:hanging="354"/>
        <w:jc w:val="both"/>
        <w:rPr>
          <w:rFonts w:eastAsia="Times New Roman"/>
          <w:sz w:val="24"/>
          <w:szCs w:val="24"/>
        </w:rPr>
      </w:pPr>
      <w:r>
        <w:rPr>
          <w:rFonts w:eastAsia="Times New Roman"/>
          <w:sz w:val="24"/>
          <w:szCs w:val="24"/>
        </w:rPr>
        <w:t>гармоничность, креативность внешнего вида готовой продукции (общее визуальное впечатление:</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-17780</wp:posOffset>
                </wp:positionH>
                <wp:positionV relativeFrom="paragraph">
                  <wp:posOffset>-5821680</wp:posOffset>
                </wp:positionV>
                <wp:extent cx="92055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458.3999pt" to="723.45pt,-458.3999pt" o:allowincell="f" strokecolor="#000000" strokeweight="0.480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-14605</wp:posOffset>
                </wp:positionH>
                <wp:positionV relativeFrom="paragraph">
                  <wp:posOffset>-5824855</wp:posOffset>
                </wp:positionV>
                <wp:extent cx="0" cy="579564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58.6499pt" to="-1.1499pt,-2.2999pt" o:allowincell="f" strokecolor="#000000" strokeweight="0.48p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2253615</wp:posOffset>
                </wp:positionH>
                <wp:positionV relativeFrom="paragraph">
                  <wp:posOffset>-5824855</wp:posOffset>
                </wp:positionV>
                <wp:extent cx="0" cy="57956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45pt,-458.6499pt" to="177.45pt,-2.2999pt" o:allowincell="f" strokecolor="#000000" strokeweight="0.4809pt"/>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7023735</wp:posOffset>
                </wp:positionH>
                <wp:positionV relativeFrom="paragraph">
                  <wp:posOffset>-5824855</wp:posOffset>
                </wp:positionV>
                <wp:extent cx="0" cy="579564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3.05pt,-458.6499pt" to="553.05pt,-2.2999pt" o:allowincell="f" strokecolor="#000000" strokeweight="0.4799p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9184640</wp:posOffset>
                </wp:positionH>
                <wp:positionV relativeFrom="paragraph">
                  <wp:posOffset>-5824855</wp:posOffset>
                </wp:positionV>
                <wp:extent cx="0" cy="579564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9564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3.2pt,-458.6499pt" to="723.2pt,-2.2999pt" o:allowincell="f" strokecolor="#000000" strokeweight="0.4809p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-17780</wp:posOffset>
                </wp:positionH>
                <wp:positionV relativeFrom="paragraph">
                  <wp:posOffset>-32385</wp:posOffset>
                </wp:positionV>
                <wp:extent cx="92055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5499pt" to="723.45pt,-2.5499pt" o:allowincell="f" strokecolor="#000000" strokeweight="0.4799pt"/>
            </w:pict>
          </mc:Fallback>
        </mc:AlternateConten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ind w:left="5540"/>
        <w:rPr>
          <w:sz w:val="20"/>
          <w:szCs w:val="20"/>
        </w:rPr>
      </w:pPr>
      <w:r>
        <w:rPr>
          <w:rFonts w:eastAsia="Times New Roman"/>
          <w:sz w:val="24"/>
          <w:szCs w:val="24"/>
        </w:rPr>
        <w:lastRenderedPageBreak/>
        <w:t>цвет/сочетание/баланс/композиция);</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-17780</wp:posOffset>
                </wp:positionH>
                <wp:positionV relativeFrom="paragraph">
                  <wp:posOffset>-156845</wp:posOffset>
                </wp:positionV>
                <wp:extent cx="92055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3.45pt,-12.3499pt" o:allowincell="f" strokecolor="#000000" strokeweight="0.4809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2253615</wp:posOffset>
                </wp:positionH>
                <wp:positionV relativeFrom="paragraph">
                  <wp:posOffset>-160020</wp:posOffset>
                </wp:positionV>
                <wp:extent cx="0" cy="58013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45pt,-12.5999pt" to="177.45pt,444.2pt" o:allowincell="f" strokecolor="#000000" strokeweight="0.4809p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2250440</wp:posOffset>
                </wp:positionH>
                <wp:positionV relativeFrom="paragraph">
                  <wp:posOffset>1601470</wp:posOffset>
                </wp:positionV>
                <wp:extent cx="693737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73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2pt,126.1pt" to="723.45pt,126.1pt" o:allowincell="f" strokecolor="#000000" strokeweight="0.4799p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-14605</wp:posOffset>
                </wp:positionH>
                <wp:positionV relativeFrom="paragraph">
                  <wp:posOffset>-160020</wp:posOffset>
                </wp:positionV>
                <wp:extent cx="0" cy="58013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444.2pt" o:allowincell="f" strokecolor="#000000" strokeweight="0.48p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7023735</wp:posOffset>
                </wp:positionH>
                <wp:positionV relativeFrom="paragraph">
                  <wp:posOffset>-160020</wp:posOffset>
                </wp:positionV>
                <wp:extent cx="0" cy="580136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3.05pt,-12.5999pt" to="553.05pt,444.2pt" o:allowincell="f" strokecolor="#000000" strokeweight="0.4799p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9184640</wp:posOffset>
                </wp:positionH>
                <wp:positionV relativeFrom="paragraph">
                  <wp:posOffset>-160020</wp:posOffset>
                </wp:positionV>
                <wp:extent cx="0" cy="580136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3.2pt,-12.5999pt" to="723.2pt,444.2pt" o:allowincell="f" strokecolor="#000000" strokeweight="0.4809pt"/>
            </w:pict>
          </mc:Fallback>
        </mc:AlternateContent>
      </w:r>
    </w:p>
    <w:p w:rsidR="005D5A1C" w:rsidRDefault="0038348D">
      <w:pPr>
        <w:numPr>
          <w:ilvl w:val="1"/>
          <w:numId w:val="20"/>
        </w:numPr>
        <w:tabs>
          <w:tab w:val="left" w:pos="5540"/>
        </w:tabs>
        <w:ind w:left="5540" w:right="2998" w:hanging="354"/>
        <w:jc w:val="both"/>
        <w:rPr>
          <w:rFonts w:eastAsia="Times New Roman"/>
          <w:sz w:val="24"/>
          <w:szCs w:val="24"/>
        </w:rPr>
      </w:pPr>
      <w:r>
        <w:rPr>
          <w:rFonts w:eastAsia="Times New Roman"/>
          <w:sz w:val="24"/>
          <w:szCs w:val="24"/>
        </w:rPr>
        <w:t>гармоничность вкуса, текстуры и аромата готовой продукции в целом и каждого ингредиента</w:t>
      </w:r>
    </w:p>
    <w:p w:rsidR="005D5A1C" w:rsidRDefault="0038348D">
      <w:pPr>
        <w:ind w:left="5540" w:right="2998"/>
        <w:rPr>
          <w:rFonts w:eastAsia="Times New Roman"/>
          <w:sz w:val="24"/>
          <w:szCs w:val="24"/>
        </w:rPr>
      </w:pPr>
      <w:r>
        <w:rPr>
          <w:rFonts w:eastAsia="Times New Roman"/>
          <w:sz w:val="24"/>
          <w:szCs w:val="24"/>
        </w:rPr>
        <w:t>современным требованиям, требованиям рецептуры, отсутствие вкусовых противоречий;</w:t>
      </w:r>
    </w:p>
    <w:p w:rsidR="005D5A1C" w:rsidRDefault="0038348D">
      <w:pPr>
        <w:numPr>
          <w:ilvl w:val="1"/>
          <w:numId w:val="20"/>
        </w:numPr>
        <w:tabs>
          <w:tab w:val="left" w:pos="5540"/>
        </w:tabs>
        <w:spacing w:line="279" w:lineRule="auto"/>
        <w:ind w:left="5540" w:right="2998" w:hanging="354"/>
        <w:rPr>
          <w:rFonts w:eastAsia="Times New Roman"/>
          <w:sz w:val="24"/>
          <w:szCs w:val="24"/>
        </w:rPr>
      </w:pPr>
      <w:r>
        <w:rPr>
          <w:rFonts w:eastAsia="Times New Roman"/>
          <w:sz w:val="24"/>
          <w:szCs w:val="24"/>
        </w:rPr>
        <w:t>соответствие текстуры (консистенции) каждого компонента блюда/изделия заданию, рецептуре.</w:t>
      </w:r>
    </w:p>
    <w:p w:rsidR="005D5A1C" w:rsidRDefault="005D5A1C">
      <w:pPr>
        <w:spacing w:line="186" w:lineRule="exact"/>
        <w:rPr>
          <w:rFonts w:eastAsia="Times New Roman"/>
          <w:sz w:val="24"/>
          <w:szCs w:val="24"/>
        </w:rPr>
      </w:pPr>
    </w:p>
    <w:p w:rsidR="005D5A1C" w:rsidRDefault="0038348D">
      <w:pPr>
        <w:spacing w:line="258" w:lineRule="auto"/>
        <w:ind w:left="4740" w:right="2998" w:hanging="360"/>
        <w:rPr>
          <w:rFonts w:eastAsia="Times New Roman"/>
          <w:sz w:val="24"/>
          <w:szCs w:val="24"/>
        </w:rPr>
      </w:pPr>
      <w:r>
        <w:rPr>
          <w:rFonts w:eastAsia="Times New Roman"/>
          <w:sz w:val="24"/>
          <w:szCs w:val="24"/>
        </w:rPr>
        <w:t>– эстетичность, аккуратность упаковки готовой горячей кулинарной продукции для отпуска на вынос.</w:t>
      </w:r>
    </w:p>
    <w:p w:rsidR="005D5A1C" w:rsidRDefault="0038348D">
      <w:pPr>
        <w:tabs>
          <w:tab w:val="left" w:pos="5820"/>
          <w:tab w:val="left" w:pos="7420"/>
          <w:tab w:val="left" w:pos="9280"/>
        </w:tabs>
        <w:spacing w:line="221" w:lineRule="auto"/>
        <w:ind w:left="4020"/>
        <w:rPr>
          <w:sz w:val="20"/>
          <w:szCs w:val="20"/>
        </w:rPr>
      </w:pPr>
      <w:r>
        <w:rPr>
          <w:rFonts w:eastAsia="Times New Roman"/>
          <w:sz w:val="24"/>
          <w:szCs w:val="24"/>
        </w:rPr>
        <w:t>– актуальность,</w:t>
      </w:r>
      <w:r>
        <w:rPr>
          <w:sz w:val="20"/>
          <w:szCs w:val="20"/>
        </w:rPr>
        <w:tab/>
      </w:r>
      <w:r>
        <w:rPr>
          <w:rFonts w:eastAsia="Times New Roman"/>
          <w:sz w:val="24"/>
          <w:szCs w:val="24"/>
        </w:rPr>
        <w:t>соответствие</w:t>
      </w:r>
      <w:r>
        <w:rPr>
          <w:rFonts w:eastAsia="Times New Roman"/>
          <w:sz w:val="24"/>
          <w:szCs w:val="24"/>
        </w:rPr>
        <w:tab/>
        <w:t>разработанной,</w:t>
      </w:r>
      <w:r>
        <w:rPr>
          <w:sz w:val="20"/>
          <w:szCs w:val="20"/>
        </w:rPr>
        <w:tab/>
      </w:r>
      <w:r>
        <w:rPr>
          <w:rFonts w:eastAsia="Times New Roman"/>
          <w:sz w:val="23"/>
          <w:szCs w:val="23"/>
        </w:rPr>
        <w:t>адаптированной</w:t>
      </w:r>
    </w:p>
    <w:p w:rsidR="005D5A1C" w:rsidRDefault="0038348D">
      <w:pPr>
        <w:ind w:left="4380"/>
        <w:rPr>
          <w:sz w:val="20"/>
          <w:szCs w:val="20"/>
        </w:rPr>
      </w:pPr>
      <w:r>
        <w:rPr>
          <w:rFonts w:eastAsia="Times New Roman"/>
          <w:sz w:val="24"/>
          <w:szCs w:val="24"/>
        </w:rPr>
        <w:t>рецептуры особенностям заказа, виду и форме обслуживания:</w:t>
      </w:r>
    </w:p>
    <w:p w:rsidR="005D5A1C" w:rsidRDefault="005D5A1C">
      <w:pPr>
        <w:spacing w:line="276" w:lineRule="exact"/>
        <w:rPr>
          <w:sz w:val="20"/>
          <w:szCs w:val="20"/>
        </w:rPr>
      </w:pPr>
    </w:p>
    <w:p w:rsidR="005D5A1C" w:rsidRDefault="0038348D">
      <w:pPr>
        <w:numPr>
          <w:ilvl w:val="0"/>
          <w:numId w:val="21"/>
        </w:numPr>
        <w:tabs>
          <w:tab w:val="left" w:pos="5100"/>
        </w:tabs>
        <w:ind w:left="5100" w:right="2998" w:hanging="362"/>
        <w:jc w:val="both"/>
        <w:rPr>
          <w:rFonts w:eastAsia="Times New Roman"/>
          <w:sz w:val="24"/>
          <w:szCs w:val="24"/>
        </w:rPr>
      </w:pPr>
      <w:r>
        <w:rPr>
          <w:rFonts w:eastAsia="Times New Roman"/>
          <w:sz w:val="24"/>
          <w:szCs w:val="24"/>
        </w:rPr>
        <w:t>оптимальность, точность выбора типа и количества продуктов, вкусовых, ароматических, красящих веществ, соответствие их требованиям по безопасности продукции;</w:t>
      </w:r>
    </w:p>
    <w:p w:rsidR="005D5A1C" w:rsidRDefault="0038348D">
      <w:pPr>
        <w:numPr>
          <w:ilvl w:val="0"/>
          <w:numId w:val="21"/>
        </w:numPr>
        <w:tabs>
          <w:tab w:val="left" w:pos="5100"/>
        </w:tabs>
        <w:ind w:left="5100" w:right="2998" w:hanging="362"/>
        <w:rPr>
          <w:rFonts w:eastAsia="Times New Roman"/>
          <w:sz w:val="24"/>
          <w:szCs w:val="24"/>
        </w:rPr>
      </w:pPr>
      <w:r>
        <w:rPr>
          <w:rFonts w:eastAsia="Times New Roman"/>
          <w:sz w:val="24"/>
          <w:szCs w:val="24"/>
        </w:rPr>
        <w:t>соответствие дополнительных ингредиентов виду основного сырья;</w:t>
      </w:r>
    </w:p>
    <w:p w:rsidR="005D5A1C" w:rsidRDefault="0038348D">
      <w:pPr>
        <w:numPr>
          <w:ilvl w:val="0"/>
          <w:numId w:val="21"/>
        </w:numPr>
        <w:tabs>
          <w:tab w:val="left" w:pos="5100"/>
        </w:tabs>
        <w:ind w:left="5100" w:hanging="362"/>
        <w:rPr>
          <w:rFonts w:eastAsia="Times New Roman"/>
          <w:sz w:val="24"/>
          <w:szCs w:val="24"/>
        </w:rPr>
      </w:pPr>
      <w:r>
        <w:rPr>
          <w:rFonts w:eastAsia="Times New Roman"/>
          <w:sz w:val="24"/>
          <w:szCs w:val="24"/>
        </w:rPr>
        <w:t>соблюдение баланса жировых и вкусовых компонентов;</w:t>
      </w:r>
    </w:p>
    <w:p w:rsidR="005D5A1C" w:rsidRDefault="0038348D">
      <w:pPr>
        <w:numPr>
          <w:ilvl w:val="0"/>
          <w:numId w:val="21"/>
        </w:numPr>
        <w:tabs>
          <w:tab w:val="left" w:pos="5100"/>
        </w:tabs>
        <w:ind w:left="5100" w:hanging="362"/>
        <w:rPr>
          <w:rFonts w:eastAsia="Times New Roman"/>
          <w:sz w:val="24"/>
          <w:szCs w:val="24"/>
        </w:rPr>
      </w:pPr>
      <w:r>
        <w:rPr>
          <w:rFonts w:eastAsia="Times New Roman"/>
          <w:sz w:val="24"/>
          <w:szCs w:val="24"/>
        </w:rPr>
        <w:t>актуальность,   оптимальность   формы,   текстуры,</w:t>
      </w:r>
    </w:p>
    <w:p w:rsidR="005D5A1C" w:rsidRDefault="0038348D">
      <w:pPr>
        <w:tabs>
          <w:tab w:val="left" w:pos="7140"/>
        </w:tabs>
        <w:ind w:left="5100"/>
        <w:rPr>
          <w:sz w:val="20"/>
          <w:szCs w:val="20"/>
        </w:rPr>
      </w:pPr>
      <w:r>
        <w:rPr>
          <w:rFonts w:eastAsia="Times New Roman"/>
          <w:sz w:val="24"/>
          <w:szCs w:val="24"/>
        </w:rPr>
        <w:t>соответствие их</w:t>
      </w:r>
      <w:r>
        <w:rPr>
          <w:rFonts w:eastAsia="Times New Roman"/>
          <w:sz w:val="24"/>
          <w:szCs w:val="24"/>
        </w:rPr>
        <w:tab/>
        <w:t>способу последующей термической</w:t>
      </w:r>
    </w:p>
    <w:p w:rsidR="005D5A1C" w:rsidRDefault="0038348D">
      <w:pPr>
        <w:ind w:left="5100"/>
        <w:rPr>
          <w:sz w:val="20"/>
          <w:szCs w:val="20"/>
        </w:rPr>
      </w:pPr>
      <w:r>
        <w:rPr>
          <w:rFonts w:eastAsia="Times New Roman"/>
          <w:sz w:val="24"/>
          <w:szCs w:val="24"/>
        </w:rPr>
        <w:t>обработки;</w:t>
      </w:r>
    </w:p>
    <w:p w:rsidR="005D5A1C" w:rsidRDefault="0038348D">
      <w:pPr>
        <w:numPr>
          <w:ilvl w:val="0"/>
          <w:numId w:val="22"/>
        </w:numPr>
        <w:tabs>
          <w:tab w:val="left" w:pos="5100"/>
        </w:tabs>
        <w:ind w:left="5100" w:right="2998" w:hanging="362"/>
        <w:jc w:val="both"/>
        <w:rPr>
          <w:rFonts w:eastAsia="Times New Roman"/>
          <w:sz w:val="24"/>
          <w:szCs w:val="24"/>
        </w:rPr>
      </w:pPr>
      <w:r>
        <w:rPr>
          <w:rFonts w:eastAsia="Times New Roman"/>
          <w:sz w:val="24"/>
          <w:szCs w:val="24"/>
        </w:rPr>
        <w:t>оптимальность выбора, комбинирования способов кулинарной обработки и приготовления; соответствие способов обработки виду, кондиции сырья, продуктов;</w:t>
      </w:r>
    </w:p>
    <w:p w:rsidR="005D5A1C" w:rsidRDefault="0038348D">
      <w:pPr>
        <w:numPr>
          <w:ilvl w:val="0"/>
          <w:numId w:val="22"/>
        </w:numPr>
        <w:tabs>
          <w:tab w:val="left" w:pos="5100"/>
        </w:tabs>
        <w:spacing w:line="259" w:lineRule="auto"/>
        <w:ind w:left="5100" w:right="2998" w:hanging="362"/>
        <w:jc w:val="both"/>
        <w:rPr>
          <w:rFonts w:eastAsia="Times New Roman"/>
          <w:sz w:val="24"/>
          <w:szCs w:val="24"/>
        </w:rPr>
      </w:pPr>
      <w:r>
        <w:rPr>
          <w:rFonts w:eastAsia="Times New Roman"/>
          <w:sz w:val="24"/>
          <w:szCs w:val="24"/>
        </w:rPr>
        <w:t>точность выбора направлений изменения рецептуры с учетом особенностей заказа, сезонности, форме обслуживания;</w:t>
      </w:r>
    </w:p>
    <w:p w:rsidR="005D5A1C" w:rsidRDefault="005D5A1C">
      <w:pPr>
        <w:spacing w:line="211" w:lineRule="exact"/>
        <w:rPr>
          <w:sz w:val="20"/>
          <w:szCs w:val="20"/>
        </w:rPr>
      </w:pPr>
    </w:p>
    <w:p w:rsidR="005D5A1C" w:rsidRDefault="0038348D">
      <w:pPr>
        <w:tabs>
          <w:tab w:val="left" w:pos="5460"/>
          <w:tab w:val="left" w:pos="7200"/>
          <w:tab w:val="left" w:pos="8360"/>
          <w:tab w:val="left" w:pos="9680"/>
        </w:tabs>
        <w:ind w:left="4020"/>
        <w:rPr>
          <w:sz w:val="20"/>
          <w:szCs w:val="20"/>
        </w:rPr>
      </w:pPr>
      <w:r>
        <w:rPr>
          <w:rFonts w:eastAsia="Times New Roman"/>
          <w:sz w:val="24"/>
          <w:szCs w:val="24"/>
        </w:rPr>
        <w:t>– точность,</w:t>
      </w:r>
      <w:r>
        <w:rPr>
          <w:sz w:val="20"/>
          <w:szCs w:val="20"/>
        </w:rPr>
        <w:tab/>
      </w:r>
      <w:r>
        <w:rPr>
          <w:rFonts w:eastAsia="Times New Roman"/>
          <w:sz w:val="24"/>
          <w:szCs w:val="24"/>
        </w:rPr>
        <w:t>правильность</w:t>
      </w:r>
      <w:r>
        <w:rPr>
          <w:rFonts w:eastAsia="Times New Roman"/>
          <w:sz w:val="24"/>
          <w:szCs w:val="24"/>
        </w:rPr>
        <w:tab/>
        <w:t>ведения</w:t>
      </w:r>
      <w:r>
        <w:rPr>
          <w:rFonts w:eastAsia="Times New Roman"/>
          <w:sz w:val="24"/>
          <w:szCs w:val="24"/>
        </w:rPr>
        <w:tab/>
        <w:t>расчетов,</w:t>
      </w:r>
      <w:r>
        <w:rPr>
          <w:sz w:val="20"/>
          <w:szCs w:val="20"/>
        </w:rPr>
        <w:tab/>
      </w:r>
      <w:r>
        <w:rPr>
          <w:rFonts w:eastAsia="Times New Roman"/>
          <w:sz w:val="23"/>
          <w:szCs w:val="23"/>
        </w:rPr>
        <w:t>оформления</w:t>
      </w:r>
    </w:p>
    <w:p w:rsidR="005D5A1C" w:rsidRDefault="0038348D">
      <w:pPr>
        <w:tabs>
          <w:tab w:val="left" w:pos="5860"/>
          <w:tab w:val="left" w:pos="7420"/>
          <w:tab w:val="left" w:pos="9040"/>
          <w:tab w:val="left" w:pos="10160"/>
        </w:tabs>
        <w:ind w:left="4380"/>
        <w:rPr>
          <w:sz w:val="20"/>
          <w:szCs w:val="20"/>
        </w:rPr>
      </w:pPr>
      <w:r>
        <w:rPr>
          <w:rFonts w:eastAsia="Times New Roman"/>
          <w:sz w:val="24"/>
          <w:szCs w:val="24"/>
        </w:rPr>
        <w:t>результатов</w:t>
      </w:r>
      <w:r>
        <w:rPr>
          <w:rFonts w:eastAsia="Times New Roman"/>
          <w:sz w:val="24"/>
          <w:szCs w:val="24"/>
        </w:rPr>
        <w:tab/>
        <w:t>проработки;</w:t>
      </w:r>
      <w:r>
        <w:rPr>
          <w:rFonts w:eastAsia="Times New Roman"/>
          <w:sz w:val="24"/>
          <w:szCs w:val="24"/>
        </w:rPr>
        <w:tab/>
        <w:t>соответствие</w:t>
      </w:r>
      <w:r>
        <w:rPr>
          <w:rFonts w:eastAsia="Times New Roman"/>
          <w:sz w:val="24"/>
          <w:szCs w:val="24"/>
        </w:rPr>
        <w:tab/>
        <w:t>методов</w:t>
      </w:r>
      <w:r>
        <w:rPr>
          <w:rFonts w:eastAsia="Times New Roman"/>
          <w:sz w:val="24"/>
          <w:szCs w:val="24"/>
        </w:rPr>
        <w:tab/>
        <w:t>расчета</w:t>
      </w:r>
    </w:p>
    <w:p w:rsidR="005D5A1C" w:rsidRDefault="0038348D">
      <w:pPr>
        <w:tabs>
          <w:tab w:val="left" w:pos="5780"/>
          <w:tab w:val="left" w:pos="6720"/>
          <w:tab w:val="left" w:pos="8140"/>
          <w:tab w:val="left" w:pos="9040"/>
          <w:tab w:val="left" w:pos="10220"/>
        </w:tabs>
        <w:ind w:left="4380"/>
        <w:rPr>
          <w:sz w:val="20"/>
          <w:szCs w:val="20"/>
        </w:rPr>
      </w:pPr>
      <w:r>
        <w:rPr>
          <w:rFonts w:eastAsia="Times New Roman"/>
          <w:sz w:val="24"/>
          <w:szCs w:val="24"/>
        </w:rPr>
        <w:t>количества</w:t>
      </w:r>
      <w:r>
        <w:rPr>
          <w:rFonts w:eastAsia="Times New Roman"/>
          <w:sz w:val="24"/>
          <w:szCs w:val="24"/>
        </w:rPr>
        <w:tab/>
        <w:t>сырья,</w:t>
      </w:r>
      <w:r>
        <w:rPr>
          <w:rFonts w:eastAsia="Times New Roman"/>
          <w:sz w:val="24"/>
          <w:szCs w:val="24"/>
        </w:rPr>
        <w:tab/>
        <w:t>продуктов,</w:t>
      </w:r>
      <w:r>
        <w:rPr>
          <w:rFonts w:eastAsia="Times New Roman"/>
          <w:sz w:val="24"/>
          <w:szCs w:val="24"/>
        </w:rPr>
        <w:tab/>
        <w:t>массы</w:t>
      </w:r>
      <w:r>
        <w:rPr>
          <w:rFonts w:eastAsia="Times New Roman"/>
          <w:sz w:val="24"/>
          <w:szCs w:val="24"/>
        </w:rPr>
        <w:tab/>
        <w:t>готового</w:t>
      </w:r>
      <w:r>
        <w:rPr>
          <w:rFonts w:eastAsia="Times New Roman"/>
          <w:sz w:val="24"/>
          <w:szCs w:val="24"/>
        </w:rPr>
        <w:tab/>
        <w:t>блюда,</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-17780</wp:posOffset>
                </wp:positionH>
                <wp:positionV relativeFrom="paragraph">
                  <wp:posOffset>24130</wp:posOffset>
                </wp:positionV>
                <wp:extent cx="920559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9pt" to="723.45pt,1.9pt" o:allowincell="f" strokecolor="#000000" strokeweight="0.48pt"/>
            </w:pict>
          </mc:Fallback>
        </mc:AlternateConten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38348D">
      <w:pPr>
        <w:ind w:left="4380"/>
        <w:rPr>
          <w:sz w:val="20"/>
          <w:szCs w:val="20"/>
        </w:rPr>
      </w:pPr>
      <w:r>
        <w:rPr>
          <w:rFonts w:eastAsia="Times New Roman"/>
          <w:sz w:val="24"/>
          <w:szCs w:val="24"/>
        </w:rPr>
        <w:lastRenderedPageBreak/>
        <w:t>кулинарного изделия действующим методикам, правильность</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-17780</wp:posOffset>
                </wp:positionH>
                <wp:positionV relativeFrom="paragraph">
                  <wp:posOffset>-156845</wp:posOffset>
                </wp:positionV>
                <wp:extent cx="920559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3.45pt,-12.3499pt" o:allowincell="f" strokecolor="#000000" strokeweight="0.4809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-14605</wp:posOffset>
                </wp:positionH>
                <wp:positionV relativeFrom="paragraph">
                  <wp:posOffset>-160020</wp:posOffset>
                </wp:positionV>
                <wp:extent cx="0" cy="2889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214.9pt" o:allowincell="f" strokecolor="#000000" strokeweight="0.48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2253615</wp:posOffset>
                </wp:positionH>
                <wp:positionV relativeFrom="paragraph">
                  <wp:posOffset>-160020</wp:posOffset>
                </wp:positionV>
                <wp:extent cx="0" cy="288925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45pt,-12.5999pt" to="177.45pt,214.9pt" o:allowincell="f" strokecolor="#000000" strokeweight="0.4809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7023735</wp:posOffset>
                </wp:positionH>
                <wp:positionV relativeFrom="paragraph">
                  <wp:posOffset>-160020</wp:posOffset>
                </wp:positionV>
                <wp:extent cx="0" cy="28892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3.05pt,-12.5999pt" to="553.05pt,214.9pt" o:allowincell="f" strokecolor="#000000" strokeweight="0.47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9184640</wp:posOffset>
                </wp:positionH>
                <wp:positionV relativeFrom="paragraph">
                  <wp:posOffset>-160020</wp:posOffset>
                </wp:positionV>
                <wp:extent cx="0" cy="288925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92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3.2pt,-12.5999pt" to="723.2pt,214.9pt" o:allowincell="f" strokecolor="#000000" strokeweight="0.4809pt"/>
            </w:pict>
          </mc:Fallback>
        </mc:AlternateContent>
      </w:r>
    </w:p>
    <w:p w:rsidR="005D5A1C" w:rsidRDefault="0038348D">
      <w:pPr>
        <w:ind w:left="4380"/>
        <w:rPr>
          <w:sz w:val="20"/>
          <w:szCs w:val="20"/>
        </w:rPr>
      </w:pPr>
      <w:r>
        <w:rPr>
          <w:rFonts w:eastAsia="Times New Roman"/>
          <w:sz w:val="24"/>
          <w:szCs w:val="24"/>
        </w:rPr>
        <w:t>определения норм отходов и потерь при обработке сырья и</w:t>
      </w:r>
    </w:p>
    <w:p w:rsidR="005D5A1C" w:rsidRDefault="0038348D">
      <w:pPr>
        <w:ind w:left="4380"/>
        <w:rPr>
          <w:sz w:val="20"/>
          <w:szCs w:val="20"/>
        </w:rPr>
      </w:pPr>
      <w:r>
        <w:rPr>
          <w:rFonts w:eastAsia="Times New Roman"/>
          <w:sz w:val="24"/>
          <w:szCs w:val="24"/>
        </w:rPr>
        <w:t>приготовлении горячих блюд, кулинарных изделий, закусок;</w:t>
      </w:r>
    </w:p>
    <w:p w:rsidR="005D5A1C" w:rsidRDefault="0038348D">
      <w:pPr>
        <w:tabs>
          <w:tab w:val="left" w:pos="5840"/>
          <w:tab w:val="left" w:pos="7400"/>
          <w:tab w:val="left" w:pos="8140"/>
          <w:tab w:val="left" w:pos="9640"/>
          <w:tab w:val="left" w:pos="10560"/>
        </w:tabs>
        <w:ind w:left="4020"/>
        <w:rPr>
          <w:sz w:val="20"/>
          <w:szCs w:val="20"/>
        </w:rPr>
      </w:pPr>
      <w:r>
        <w:rPr>
          <w:rFonts w:eastAsia="Times New Roman"/>
          <w:sz w:val="24"/>
          <w:szCs w:val="24"/>
        </w:rPr>
        <w:t>– правильность</w:t>
      </w:r>
      <w:r>
        <w:rPr>
          <w:sz w:val="20"/>
          <w:szCs w:val="20"/>
        </w:rPr>
        <w:tab/>
      </w:r>
      <w:r>
        <w:rPr>
          <w:rFonts w:eastAsia="Times New Roman"/>
          <w:sz w:val="24"/>
          <w:szCs w:val="24"/>
        </w:rPr>
        <w:t>оформления</w:t>
      </w:r>
      <w:r>
        <w:rPr>
          <w:rFonts w:eastAsia="Times New Roman"/>
          <w:sz w:val="24"/>
          <w:szCs w:val="24"/>
        </w:rPr>
        <w:tab/>
        <w:t>акта</w:t>
      </w:r>
      <w:r>
        <w:rPr>
          <w:rFonts w:eastAsia="Times New Roman"/>
          <w:sz w:val="24"/>
          <w:szCs w:val="24"/>
        </w:rPr>
        <w:tab/>
        <w:t>проработки</w:t>
      </w:r>
      <w:r>
        <w:rPr>
          <w:rFonts w:eastAsia="Times New Roman"/>
          <w:sz w:val="24"/>
          <w:szCs w:val="24"/>
        </w:rPr>
        <w:tab/>
        <w:t>новой</w:t>
      </w:r>
      <w:r>
        <w:rPr>
          <w:rFonts w:eastAsia="Times New Roman"/>
          <w:sz w:val="24"/>
          <w:szCs w:val="24"/>
        </w:rPr>
        <w:tab/>
        <w:t>или</w:t>
      </w:r>
    </w:p>
    <w:p w:rsidR="005D5A1C" w:rsidRDefault="0038348D">
      <w:pPr>
        <w:ind w:left="4380"/>
        <w:rPr>
          <w:sz w:val="20"/>
          <w:szCs w:val="20"/>
        </w:rPr>
      </w:pPr>
      <w:r>
        <w:rPr>
          <w:rFonts w:eastAsia="Times New Roman"/>
          <w:sz w:val="24"/>
          <w:szCs w:val="24"/>
        </w:rPr>
        <w:t>адаптированной рецептуры;</w:t>
      </w:r>
    </w:p>
    <w:p w:rsidR="005D5A1C" w:rsidRDefault="0038348D">
      <w:pPr>
        <w:tabs>
          <w:tab w:val="left" w:pos="5980"/>
          <w:tab w:val="left" w:pos="7020"/>
          <w:tab w:val="left" w:pos="8140"/>
          <w:tab w:val="left" w:pos="9720"/>
        </w:tabs>
        <w:ind w:left="4020"/>
        <w:rPr>
          <w:sz w:val="20"/>
          <w:szCs w:val="20"/>
        </w:rPr>
      </w:pPr>
      <w:r>
        <w:rPr>
          <w:rFonts w:eastAsia="Times New Roman"/>
          <w:sz w:val="24"/>
          <w:szCs w:val="24"/>
        </w:rPr>
        <w:t>– оптимальность</w:t>
      </w:r>
      <w:r>
        <w:rPr>
          <w:sz w:val="20"/>
          <w:szCs w:val="20"/>
        </w:rPr>
        <w:tab/>
      </w:r>
      <w:r>
        <w:rPr>
          <w:rFonts w:eastAsia="Times New Roman"/>
          <w:sz w:val="24"/>
          <w:szCs w:val="24"/>
        </w:rPr>
        <w:t>выбора</w:t>
      </w:r>
      <w:r>
        <w:rPr>
          <w:rFonts w:eastAsia="Times New Roman"/>
          <w:sz w:val="24"/>
          <w:szCs w:val="24"/>
        </w:rPr>
        <w:tab/>
        <w:t>способа</w:t>
      </w:r>
      <w:r>
        <w:rPr>
          <w:rFonts w:eastAsia="Times New Roman"/>
          <w:sz w:val="24"/>
          <w:szCs w:val="24"/>
        </w:rPr>
        <w:tab/>
        <w:t>презентации</w:t>
      </w:r>
      <w:r>
        <w:rPr>
          <w:sz w:val="20"/>
          <w:szCs w:val="20"/>
        </w:rPr>
        <w:tab/>
      </w:r>
      <w:r>
        <w:rPr>
          <w:rFonts w:eastAsia="Times New Roman"/>
          <w:sz w:val="23"/>
          <w:szCs w:val="23"/>
        </w:rPr>
        <w:t>результатов</w:t>
      </w:r>
    </w:p>
    <w:p w:rsidR="005D5A1C" w:rsidRDefault="0038348D">
      <w:pPr>
        <w:ind w:left="4380"/>
        <w:rPr>
          <w:sz w:val="20"/>
          <w:szCs w:val="20"/>
        </w:rPr>
      </w:pPr>
      <w:r>
        <w:rPr>
          <w:rFonts w:eastAsia="Times New Roman"/>
          <w:sz w:val="24"/>
          <w:szCs w:val="24"/>
        </w:rPr>
        <w:t>проработки (горячую кулинарную продукцию, разработанную</w:t>
      </w:r>
    </w:p>
    <w:p w:rsidR="005D5A1C" w:rsidRDefault="0038348D">
      <w:pPr>
        <w:ind w:left="4380"/>
        <w:rPr>
          <w:sz w:val="20"/>
          <w:szCs w:val="20"/>
        </w:rPr>
      </w:pPr>
      <w:r>
        <w:rPr>
          <w:rFonts w:eastAsia="Times New Roman"/>
          <w:sz w:val="24"/>
          <w:szCs w:val="24"/>
        </w:rPr>
        <w:t>документацию);</w:t>
      </w:r>
    </w:p>
    <w:p w:rsidR="005D5A1C" w:rsidRDefault="0038348D">
      <w:pPr>
        <w:ind w:left="4020"/>
        <w:rPr>
          <w:sz w:val="20"/>
          <w:szCs w:val="20"/>
        </w:rPr>
      </w:pPr>
      <w:r>
        <w:rPr>
          <w:rFonts w:eastAsia="Times New Roman"/>
          <w:sz w:val="24"/>
          <w:szCs w:val="24"/>
        </w:rPr>
        <w:t>– демонстрация профессиональных навыков выполнения работ по</w:t>
      </w:r>
    </w:p>
    <w:p w:rsidR="005D5A1C" w:rsidRDefault="0038348D">
      <w:pPr>
        <w:ind w:left="4380"/>
        <w:rPr>
          <w:sz w:val="20"/>
          <w:szCs w:val="20"/>
        </w:rPr>
      </w:pPr>
      <w:r>
        <w:rPr>
          <w:rFonts w:eastAsia="Times New Roman"/>
          <w:sz w:val="24"/>
          <w:szCs w:val="24"/>
        </w:rPr>
        <w:t>приготовлению горячей кулинарной продукции сложного</w:t>
      </w:r>
    </w:p>
    <w:p w:rsidR="005D5A1C" w:rsidRDefault="0038348D">
      <w:pPr>
        <w:ind w:left="4380"/>
        <w:rPr>
          <w:sz w:val="20"/>
          <w:szCs w:val="20"/>
        </w:rPr>
      </w:pPr>
      <w:r>
        <w:rPr>
          <w:rFonts w:eastAsia="Times New Roman"/>
          <w:sz w:val="24"/>
          <w:szCs w:val="24"/>
        </w:rPr>
        <w:t>ассортимента при проведении мастер-класса для представления</w:t>
      </w:r>
    </w:p>
    <w:p w:rsidR="005D5A1C" w:rsidRDefault="0038348D">
      <w:pPr>
        <w:ind w:left="4380"/>
        <w:rPr>
          <w:sz w:val="20"/>
          <w:szCs w:val="20"/>
        </w:rPr>
      </w:pPr>
      <w:r>
        <w:rPr>
          <w:rFonts w:eastAsia="Times New Roman"/>
          <w:sz w:val="24"/>
          <w:szCs w:val="24"/>
        </w:rPr>
        <w:t>результатов разработки.</w:t>
      </w:r>
    </w:p>
    <w:p w:rsidR="005D5A1C" w:rsidRDefault="0038348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-17780</wp:posOffset>
                </wp:positionH>
                <wp:positionV relativeFrom="paragraph">
                  <wp:posOffset>798195</wp:posOffset>
                </wp:positionV>
                <wp:extent cx="920559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5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62.85pt" to="723.45pt,62.85pt" o:allowincell="f" strokecolor="#000000" strokeweight="0.4799pt"/>
            </w:pict>
          </mc:Fallback>
        </mc:AlternateContent>
      </w:r>
    </w:p>
    <w:p w:rsidR="005D5A1C" w:rsidRDefault="005D5A1C">
      <w:pPr>
        <w:sectPr w:rsidR="005D5A1C">
          <w:pgSz w:w="16840" w:h="11906" w:orient="landscape"/>
          <w:pgMar w:top="825" w:right="1440" w:bottom="1440" w:left="1440" w:header="0" w:footer="0" w:gutter="0"/>
          <w:cols w:space="720" w:equalWidth="0">
            <w:col w:w="13958"/>
          </w:cols>
        </w:sectPr>
      </w:pPr>
    </w:p>
    <w:p w:rsidR="005D5A1C" w:rsidRDefault="005D5A1C" w:rsidP="00D24256">
      <w:pPr>
        <w:ind w:left="680"/>
        <w:rPr>
          <w:sz w:val="20"/>
          <w:szCs w:val="20"/>
        </w:rPr>
      </w:pPr>
    </w:p>
    <w:sectPr w:rsidR="005D5A1C" w:rsidSect="00D24256">
      <w:pgSz w:w="11920" w:h="16841"/>
      <w:pgMar w:top="1095" w:right="851"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BF80CBC"/>
    <w:lvl w:ilvl="0" w:tplc="C8AE4FCC">
      <w:start w:val="1"/>
      <w:numFmt w:val="bullet"/>
      <w:lvlText w:val="и"/>
      <w:lvlJc w:val="left"/>
    </w:lvl>
    <w:lvl w:ilvl="1" w:tplc="B11AB26E">
      <w:numFmt w:val="decimal"/>
      <w:lvlText w:val=""/>
      <w:lvlJc w:val="left"/>
    </w:lvl>
    <w:lvl w:ilvl="2" w:tplc="C83C2424">
      <w:numFmt w:val="decimal"/>
      <w:lvlText w:val=""/>
      <w:lvlJc w:val="left"/>
    </w:lvl>
    <w:lvl w:ilvl="3" w:tplc="FA7894B8">
      <w:numFmt w:val="decimal"/>
      <w:lvlText w:val=""/>
      <w:lvlJc w:val="left"/>
    </w:lvl>
    <w:lvl w:ilvl="4" w:tplc="CAF83A64">
      <w:numFmt w:val="decimal"/>
      <w:lvlText w:val=""/>
      <w:lvlJc w:val="left"/>
    </w:lvl>
    <w:lvl w:ilvl="5" w:tplc="7C9858D4">
      <w:numFmt w:val="decimal"/>
      <w:lvlText w:val=""/>
      <w:lvlJc w:val="left"/>
    </w:lvl>
    <w:lvl w:ilvl="6" w:tplc="37B2036A">
      <w:numFmt w:val="decimal"/>
      <w:lvlText w:val=""/>
      <w:lvlJc w:val="left"/>
    </w:lvl>
    <w:lvl w:ilvl="7" w:tplc="7AB6192A">
      <w:numFmt w:val="decimal"/>
      <w:lvlText w:val=""/>
      <w:lvlJc w:val="left"/>
    </w:lvl>
    <w:lvl w:ilvl="8" w:tplc="CAD27DAA">
      <w:numFmt w:val="decimal"/>
      <w:lvlText w:val=""/>
      <w:lvlJc w:val="left"/>
    </w:lvl>
  </w:abstractNum>
  <w:abstractNum w:abstractNumId="1">
    <w:nsid w:val="00000732"/>
    <w:multiLevelType w:val="hybridMultilevel"/>
    <w:tmpl w:val="73A4C05E"/>
    <w:lvl w:ilvl="0" w:tplc="491A01DC">
      <w:start w:val="6"/>
      <w:numFmt w:val="decimal"/>
      <w:lvlText w:val="%1"/>
      <w:lvlJc w:val="left"/>
    </w:lvl>
    <w:lvl w:ilvl="1" w:tplc="C62E7E86">
      <w:numFmt w:val="decimal"/>
      <w:lvlText w:val=""/>
      <w:lvlJc w:val="left"/>
    </w:lvl>
    <w:lvl w:ilvl="2" w:tplc="3F10CF14">
      <w:numFmt w:val="decimal"/>
      <w:lvlText w:val=""/>
      <w:lvlJc w:val="left"/>
    </w:lvl>
    <w:lvl w:ilvl="3" w:tplc="DC72B90E">
      <w:numFmt w:val="decimal"/>
      <w:lvlText w:val=""/>
      <w:lvlJc w:val="left"/>
    </w:lvl>
    <w:lvl w:ilvl="4" w:tplc="D95C61F2">
      <w:numFmt w:val="decimal"/>
      <w:lvlText w:val=""/>
      <w:lvlJc w:val="left"/>
    </w:lvl>
    <w:lvl w:ilvl="5" w:tplc="E7622B78">
      <w:numFmt w:val="decimal"/>
      <w:lvlText w:val=""/>
      <w:lvlJc w:val="left"/>
    </w:lvl>
    <w:lvl w:ilvl="6" w:tplc="F1FCF032">
      <w:numFmt w:val="decimal"/>
      <w:lvlText w:val=""/>
      <w:lvlJc w:val="left"/>
    </w:lvl>
    <w:lvl w:ilvl="7" w:tplc="6C3CBB4E">
      <w:numFmt w:val="decimal"/>
      <w:lvlText w:val=""/>
      <w:lvlJc w:val="left"/>
    </w:lvl>
    <w:lvl w:ilvl="8" w:tplc="31107BB2">
      <w:numFmt w:val="decimal"/>
      <w:lvlText w:val=""/>
      <w:lvlJc w:val="left"/>
    </w:lvl>
  </w:abstractNum>
  <w:abstractNum w:abstractNumId="2">
    <w:nsid w:val="0000074D"/>
    <w:multiLevelType w:val="hybridMultilevel"/>
    <w:tmpl w:val="EA0C56FC"/>
    <w:lvl w:ilvl="0" w:tplc="73785512">
      <w:start w:val="2"/>
      <w:numFmt w:val="decimal"/>
      <w:lvlText w:val="%1."/>
      <w:lvlJc w:val="left"/>
    </w:lvl>
    <w:lvl w:ilvl="1" w:tplc="1D28F298">
      <w:numFmt w:val="decimal"/>
      <w:lvlText w:val=""/>
      <w:lvlJc w:val="left"/>
    </w:lvl>
    <w:lvl w:ilvl="2" w:tplc="6FFC9104">
      <w:numFmt w:val="decimal"/>
      <w:lvlText w:val=""/>
      <w:lvlJc w:val="left"/>
    </w:lvl>
    <w:lvl w:ilvl="3" w:tplc="DB9A6256">
      <w:numFmt w:val="decimal"/>
      <w:lvlText w:val=""/>
      <w:lvlJc w:val="left"/>
    </w:lvl>
    <w:lvl w:ilvl="4" w:tplc="0EAA0A60">
      <w:numFmt w:val="decimal"/>
      <w:lvlText w:val=""/>
      <w:lvlJc w:val="left"/>
    </w:lvl>
    <w:lvl w:ilvl="5" w:tplc="6DC80A32">
      <w:numFmt w:val="decimal"/>
      <w:lvlText w:val=""/>
      <w:lvlJc w:val="left"/>
    </w:lvl>
    <w:lvl w:ilvl="6" w:tplc="7A603C66">
      <w:numFmt w:val="decimal"/>
      <w:lvlText w:val=""/>
      <w:lvlJc w:val="left"/>
    </w:lvl>
    <w:lvl w:ilvl="7" w:tplc="700ACC24">
      <w:numFmt w:val="decimal"/>
      <w:lvlText w:val=""/>
      <w:lvlJc w:val="left"/>
    </w:lvl>
    <w:lvl w:ilvl="8" w:tplc="FB1619B4">
      <w:numFmt w:val="decimal"/>
      <w:lvlText w:val=""/>
      <w:lvlJc w:val="left"/>
    </w:lvl>
  </w:abstractNum>
  <w:abstractNum w:abstractNumId="3">
    <w:nsid w:val="00000BDB"/>
    <w:multiLevelType w:val="hybridMultilevel"/>
    <w:tmpl w:val="A1EC7A16"/>
    <w:lvl w:ilvl="0" w:tplc="FA8690F4">
      <w:start w:val="1"/>
      <w:numFmt w:val="bullet"/>
      <w:lvlText w:val="-"/>
      <w:lvlJc w:val="left"/>
    </w:lvl>
    <w:lvl w:ilvl="1" w:tplc="7CA8B3D2">
      <w:start w:val="5"/>
      <w:numFmt w:val="decimal"/>
      <w:lvlText w:val="%2."/>
      <w:lvlJc w:val="left"/>
    </w:lvl>
    <w:lvl w:ilvl="2" w:tplc="254C45C0">
      <w:numFmt w:val="decimal"/>
      <w:lvlText w:val=""/>
      <w:lvlJc w:val="left"/>
    </w:lvl>
    <w:lvl w:ilvl="3" w:tplc="5030CDF4">
      <w:numFmt w:val="decimal"/>
      <w:lvlText w:val=""/>
      <w:lvlJc w:val="left"/>
    </w:lvl>
    <w:lvl w:ilvl="4" w:tplc="7E481A66">
      <w:numFmt w:val="decimal"/>
      <w:lvlText w:val=""/>
      <w:lvlJc w:val="left"/>
    </w:lvl>
    <w:lvl w:ilvl="5" w:tplc="0E1E0D7E">
      <w:numFmt w:val="decimal"/>
      <w:lvlText w:val=""/>
      <w:lvlJc w:val="left"/>
    </w:lvl>
    <w:lvl w:ilvl="6" w:tplc="12442FC4">
      <w:numFmt w:val="decimal"/>
      <w:lvlText w:val=""/>
      <w:lvlJc w:val="left"/>
    </w:lvl>
    <w:lvl w:ilvl="7" w:tplc="C45A5E84">
      <w:numFmt w:val="decimal"/>
      <w:lvlText w:val=""/>
      <w:lvlJc w:val="left"/>
    </w:lvl>
    <w:lvl w:ilvl="8" w:tplc="782C9B46">
      <w:numFmt w:val="decimal"/>
      <w:lvlText w:val=""/>
      <w:lvlJc w:val="left"/>
    </w:lvl>
  </w:abstractNum>
  <w:abstractNum w:abstractNumId="4">
    <w:nsid w:val="00001238"/>
    <w:multiLevelType w:val="hybridMultilevel"/>
    <w:tmpl w:val="2F3EAD78"/>
    <w:lvl w:ilvl="0" w:tplc="8A021A4E">
      <w:start w:val="11"/>
      <w:numFmt w:val="decimal"/>
      <w:lvlText w:val="%1."/>
      <w:lvlJc w:val="left"/>
    </w:lvl>
    <w:lvl w:ilvl="1" w:tplc="8A567A8A">
      <w:numFmt w:val="decimal"/>
      <w:lvlText w:val=""/>
      <w:lvlJc w:val="left"/>
    </w:lvl>
    <w:lvl w:ilvl="2" w:tplc="5D4A653E">
      <w:numFmt w:val="decimal"/>
      <w:lvlText w:val=""/>
      <w:lvlJc w:val="left"/>
    </w:lvl>
    <w:lvl w:ilvl="3" w:tplc="5E100FD6">
      <w:numFmt w:val="decimal"/>
      <w:lvlText w:val=""/>
      <w:lvlJc w:val="left"/>
    </w:lvl>
    <w:lvl w:ilvl="4" w:tplc="C63CA0CE">
      <w:numFmt w:val="decimal"/>
      <w:lvlText w:val=""/>
      <w:lvlJc w:val="left"/>
    </w:lvl>
    <w:lvl w:ilvl="5" w:tplc="6EFEA500">
      <w:numFmt w:val="decimal"/>
      <w:lvlText w:val=""/>
      <w:lvlJc w:val="left"/>
    </w:lvl>
    <w:lvl w:ilvl="6" w:tplc="A4C23368">
      <w:numFmt w:val="decimal"/>
      <w:lvlText w:val=""/>
      <w:lvlJc w:val="left"/>
    </w:lvl>
    <w:lvl w:ilvl="7" w:tplc="8C7C0584">
      <w:numFmt w:val="decimal"/>
      <w:lvlText w:val=""/>
      <w:lvlJc w:val="left"/>
    </w:lvl>
    <w:lvl w:ilvl="8" w:tplc="F39A205E">
      <w:numFmt w:val="decimal"/>
      <w:lvlText w:val=""/>
      <w:lvlJc w:val="left"/>
    </w:lvl>
  </w:abstractNum>
  <w:abstractNum w:abstractNumId="5">
    <w:nsid w:val="00001AD4"/>
    <w:multiLevelType w:val="hybridMultilevel"/>
    <w:tmpl w:val="45C8A13E"/>
    <w:lvl w:ilvl="0" w:tplc="71A42F8C">
      <w:start w:val="1"/>
      <w:numFmt w:val="bullet"/>
      <w:lvlText w:val="\endash "/>
      <w:lvlJc w:val="left"/>
    </w:lvl>
    <w:lvl w:ilvl="1" w:tplc="83E2ECA6">
      <w:start w:val="1"/>
      <w:numFmt w:val="bullet"/>
      <w:lvlText w:val="\endash "/>
      <w:lvlJc w:val="left"/>
    </w:lvl>
    <w:lvl w:ilvl="2" w:tplc="22B85DE4">
      <w:numFmt w:val="decimal"/>
      <w:lvlText w:val=""/>
      <w:lvlJc w:val="left"/>
    </w:lvl>
    <w:lvl w:ilvl="3" w:tplc="67B4DAD0">
      <w:numFmt w:val="decimal"/>
      <w:lvlText w:val=""/>
      <w:lvlJc w:val="left"/>
    </w:lvl>
    <w:lvl w:ilvl="4" w:tplc="0E181D88">
      <w:numFmt w:val="decimal"/>
      <w:lvlText w:val=""/>
      <w:lvlJc w:val="left"/>
    </w:lvl>
    <w:lvl w:ilvl="5" w:tplc="64CAFBBA">
      <w:numFmt w:val="decimal"/>
      <w:lvlText w:val=""/>
      <w:lvlJc w:val="left"/>
    </w:lvl>
    <w:lvl w:ilvl="6" w:tplc="BB146878">
      <w:numFmt w:val="decimal"/>
      <w:lvlText w:val=""/>
      <w:lvlJc w:val="left"/>
    </w:lvl>
    <w:lvl w:ilvl="7" w:tplc="34D41B10">
      <w:numFmt w:val="decimal"/>
      <w:lvlText w:val=""/>
      <w:lvlJc w:val="left"/>
    </w:lvl>
    <w:lvl w:ilvl="8" w:tplc="AAA4F48E">
      <w:numFmt w:val="decimal"/>
      <w:lvlText w:val=""/>
      <w:lvlJc w:val="left"/>
    </w:lvl>
  </w:abstractNum>
  <w:abstractNum w:abstractNumId="6">
    <w:nsid w:val="00001E1F"/>
    <w:multiLevelType w:val="hybridMultilevel"/>
    <w:tmpl w:val="60A87DEC"/>
    <w:lvl w:ilvl="0" w:tplc="6C322944">
      <w:start w:val="1"/>
      <w:numFmt w:val="bullet"/>
      <w:lvlText w:val="\endash "/>
      <w:lvlJc w:val="left"/>
    </w:lvl>
    <w:lvl w:ilvl="1" w:tplc="6810931E">
      <w:numFmt w:val="decimal"/>
      <w:lvlText w:val=""/>
      <w:lvlJc w:val="left"/>
    </w:lvl>
    <w:lvl w:ilvl="2" w:tplc="559A7FB0">
      <w:numFmt w:val="decimal"/>
      <w:lvlText w:val=""/>
      <w:lvlJc w:val="left"/>
    </w:lvl>
    <w:lvl w:ilvl="3" w:tplc="F7F655CC">
      <w:numFmt w:val="decimal"/>
      <w:lvlText w:val=""/>
      <w:lvlJc w:val="left"/>
    </w:lvl>
    <w:lvl w:ilvl="4" w:tplc="F8022C90">
      <w:numFmt w:val="decimal"/>
      <w:lvlText w:val=""/>
      <w:lvlJc w:val="left"/>
    </w:lvl>
    <w:lvl w:ilvl="5" w:tplc="D56C3450">
      <w:numFmt w:val="decimal"/>
      <w:lvlText w:val=""/>
      <w:lvlJc w:val="left"/>
    </w:lvl>
    <w:lvl w:ilvl="6" w:tplc="3DAA01F4">
      <w:numFmt w:val="decimal"/>
      <w:lvlText w:val=""/>
      <w:lvlJc w:val="left"/>
    </w:lvl>
    <w:lvl w:ilvl="7" w:tplc="5C023A86">
      <w:numFmt w:val="decimal"/>
      <w:lvlText w:val=""/>
      <w:lvlJc w:val="left"/>
    </w:lvl>
    <w:lvl w:ilvl="8" w:tplc="9984F2C8">
      <w:numFmt w:val="decimal"/>
      <w:lvlText w:val=""/>
      <w:lvlJc w:val="left"/>
    </w:lvl>
  </w:abstractNum>
  <w:abstractNum w:abstractNumId="7">
    <w:nsid w:val="00002213"/>
    <w:multiLevelType w:val="hybridMultilevel"/>
    <w:tmpl w:val="67BADD2C"/>
    <w:lvl w:ilvl="0" w:tplc="5DEC9534">
      <w:start w:val="4"/>
      <w:numFmt w:val="decimal"/>
      <w:lvlText w:val="%1"/>
      <w:lvlJc w:val="left"/>
    </w:lvl>
    <w:lvl w:ilvl="1" w:tplc="64CC6D0E">
      <w:numFmt w:val="decimal"/>
      <w:lvlText w:val=""/>
      <w:lvlJc w:val="left"/>
    </w:lvl>
    <w:lvl w:ilvl="2" w:tplc="096CF83E">
      <w:numFmt w:val="decimal"/>
      <w:lvlText w:val=""/>
      <w:lvlJc w:val="left"/>
    </w:lvl>
    <w:lvl w:ilvl="3" w:tplc="26A4AE24">
      <w:numFmt w:val="decimal"/>
      <w:lvlText w:val=""/>
      <w:lvlJc w:val="left"/>
    </w:lvl>
    <w:lvl w:ilvl="4" w:tplc="24D2E856">
      <w:numFmt w:val="decimal"/>
      <w:lvlText w:val=""/>
      <w:lvlJc w:val="left"/>
    </w:lvl>
    <w:lvl w:ilvl="5" w:tplc="F170D598">
      <w:numFmt w:val="decimal"/>
      <w:lvlText w:val=""/>
      <w:lvlJc w:val="left"/>
    </w:lvl>
    <w:lvl w:ilvl="6" w:tplc="B066ABAE">
      <w:numFmt w:val="decimal"/>
      <w:lvlText w:val=""/>
      <w:lvlJc w:val="left"/>
    </w:lvl>
    <w:lvl w:ilvl="7" w:tplc="B0CAC748">
      <w:numFmt w:val="decimal"/>
      <w:lvlText w:val=""/>
      <w:lvlJc w:val="left"/>
    </w:lvl>
    <w:lvl w:ilvl="8" w:tplc="C7164A50">
      <w:numFmt w:val="decimal"/>
      <w:lvlText w:val=""/>
      <w:lvlJc w:val="left"/>
    </w:lvl>
  </w:abstractNum>
  <w:abstractNum w:abstractNumId="8">
    <w:nsid w:val="0000260D"/>
    <w:multiLevelType w:val="hybridMultilevel"/>
    <w:tmpl w:val="46A830C2"/>
    <w:lvl w:ilvl="0" w:tplc="FE1ADD86">
      <w:start w:val="3"/>
      <w:numFmt w:val="decimal"/>
      <w:lvlText w:val="%1"/>
      <w:lvlJc w:val="left"/>
    </w:lvl>
    <w:lvl w:ilvl="1" w:tplc="0BF63FBA">
      <w:numFmt w:val="decimal"/>
      <w:lvlText w:val=""/>
      <w:lvlJc w:val="left"/>
    </w:lvl>
    <w:lvl w:ilvl="2" w:tplc="2766C69A">
      <w:numFmt w:val="decimal"/>
      <w:lvlText w:val=""/>
      <w:lvlJc w:val="left"/>
    </w:lvl>
    <w:lvl w:ilvl="3" w:tplc="7E9EF090">
      <w:numFmt w:val="decimal"/>
      <w:lvlText w:val=""/>
      <w:lvlJc w:val="left"/>
    </w:lvl>
    <w:lvl w:ilvl="4" w:tplc="451A41F8">
      <w:numFmt w:val="decimal"/>
      <w:lvlText w:val=""/>
      <w:lvlJc w:val="left"/>
    </w:lvl>
    <w:lvl w:ilvl="5" w:tplc="5C6AE7B2">
      <w:numFmt w:val="decimal"/>
      <w:lvlText w:val=""/>
      <w:lvlJc w:val="left"/>
    </w:lvl>
    <w:lvl w:ilvl="6" w:tplc="2076949C">
      <w:numFmt w:val="decimal"/>
      <w:lvlText w:val=""/>
      <w:lvlJc w:val="left"/>
    </w:lvl>
    <w:lvl w:ilvl="7" w:tplc="CBF64F0C">
      <w:numFmt w:val="decimal"/>
      <w:lvlText w:val=""/>
      <w:lvlJc w:val="left"/>
    </w:lvl>
    <w:lvl w:ilvl="8" w:tplc="12B049CC">
      <w:numFmt w:val="decimal"/>
      <w:lvlText w:val=""/>
      <w:lvlJc w:val="left"/>
    </w:lvl>
  </w:abstractNum>
  <w:abstractNum w:abstractNumId="9">
    <w:nsid w:val="000026A6"/>
    <w:multiLevelType w:val="hybridMultilevel"/>
    <w:tmpl w:val="8028E004"/>
    <w:lvl w:ilvl="0" w:tplc="AE347EDC">
      <w:start w:val="10"/>
      <w:numFmt w:val="decimal"/>
      <w:lvlText w:val="%1."/>
      <w:lvlJc w:val="left"/>
    </w:lvl>
    <w:lvl w:ilvl="1" w:tplc="24D8C22A">
      <w:numFmt w:val="decimal"/>
      <w:lvlText w:val=""/>
      <w:lvlJc w:val="left"/>
    </w:lvl>
    <w:lvl w:ilvl="2" w:tplc="54E8DD54">
      <w:numFmt w:val="decimal"/>
      <w:lvlText w:val=""/>
      <w:lvlJc w:val="left"/>
    </w:lvl>
    <w:lvl w:ilvl="3" w:tplc="9B604E38">
      <w:numFmt w:val="decimal"/>
      <w:lvlText w:val=""/>
      <w:lvlJc w:val="left"/>
    </w:lvl>
    <w:lvl w:ilvl="4" w:tplc="372E361A">
      <w:numFmt w:val="decimal"/>
      <w:lvlText w:val=""/>
      <w:lvlJc w:val="left"/>
    </w:lvl>
    <w:lvl w:ilvl="5" w:tplc="FABCC2E8">
      <w:numFmt w:val="decimal"/>
      <w:lvlText w:val=""/>
      <w:lvlJc w:val="left"/>
    </w:lvl>
    <w:lvl w:ilvl="6" w:tplc="ED5EB2CC">
      <w:numFmt w:val="decimal"/>
      <w:lvlText w:val=""/>
      <w:lvlJc w:val="left"/>
    </w:lvl>
    <w:lvl w:ilvl="7" w:tplc="ED521E56">
      <w:numFmt w:val="decimal"/>
      <w:lvlText w:val=""/>
      <w:lvlJc w:val="left"/>
    </w:lvl>
    <w:lvl w:ilvl="8" w:tplc="1C3EEEC6">
      <w:numFmt w:val="decimal"/>
      <w:lvlText w:val=""/>
      <w:lvlJc w:val="left"/>
    </w:lvl>
  </w:abstractNum>
  <w:abstractNum w:abstractNumId="10">
    <w:nsid w:val="00002D12"/>
    <w:multiLevelType w:val="hybridMultilevel"/>
    <w:tmpl w:val="130C1014"/>
    <w:lvl w:ilvl="0" w:tplc="15CEDE12">
      <w:start w:val="1"/>
      <w:numFmt w:val="bullet"/>
      <w:lvlText w:val="В"/>
      <w:lvlJc w:val="left"/>
    </w:lvl>
    <w:lvl w:ilvl="1" w:tplc="EBE8DBEE">
      <w:numFmt w:val="decimal"/>
      <w:lvlText w:val=""/>
      <w:lvlJc w:val="left"/>
    </w:lvl>
    <w:lvl w:ilvl="2" w:tplc="E2321384">
      <w:numFmt w:val="decimal"/>
      <w:lvlText w:val=""/>
      <w:lvlJc w:val="left"/>
    </w:lvl>
    <w:lvl w:ilvl="3" w:tplc="FA3A127E">
      <w:numFmt w:val="decimal"/>
      <w:lvlText w:val=""/>
      <w:lvlJc w:val="left"/>
    </w:lvl>
    <w:lvl w:ilvl="4" w:tplc="E7647350">
      <w:numFmt w:val="decimal"/>
      <w:lvlText w:val=""/>
      <w:lvlJc w:val="left"/>
    </w:lvl>
    <w:lvl w:ilvl="5" w:tplc="5BF06FE0">
      <w:numFmt w:val="decimal"/>
      <w:lvlText w:val=""/>
      <w:lvlJc w:val="left"/>
    </w:lvl>
    <w:lvl w:ilvl="6" w:tplc="4A1EB724">
      <w:numFmt w:val="decimal"/>
      <w:lvlText w:val=""/>
      <w:lvlJc w:val="left"/>
    </w:lvl>
    <w:lvl w:ilvl="7" w:tplc="8AD0B32C">
      <w:numFmt w:val="decimal"/>
      <w:lvlText w:val=""/>
      <w:lvlJc w:val="left"/>
    </w:lvl>
    <w:lvl w:ilvl="8" w:tplc="546E8A1C">
      <w:numFmt w:val="decimal"/>
      <w:lvlText w:val=""/>
      <w:lvlJc w:val="left"/>
    </w:lvl>
  </w:abstractNum>
  <w:abstractNum w:abstractNumId="11">
    <w:nsid w:val="0000301C"/>
    <w:multiLevelType w:val="hybridMultilevel"/>
    <w:tmpl w:val="7688D618"/>
    <w:lvl w:ilvl="0" w:tplc="09F670D6">
      <w:start w:val="1"/>
      <w:numFmt w:val="bullet"/>
      <w:lvlText w:val="-"/>
      <w:lvlJc w:val="left"/>
    </w:lvl>
    <w:lvl w:ilvl="1" w:tplc="2D569B02">
      <w:start w:val="1"/>
      <w:numFmt w:val="decimal"/>
      <w:lvlText w:val="%2."/>
      <w:lvlJc w:val="left"/>
    </w:lvl>
    <w:lvl w:ilvl="2" w:tplc="196A4FE4">
      <w:numFmt w:val="decimal"/>
      <w:lvlText w:val=""/>
      <w:lvlJc w:val="left"/>
    </w:lvl>
    <w:lvl w:ilvl="3" w:tplc="3446A83C">
      <w:numFmt w:val="decimal"/>
      <w:lvlText w:val=""/>
      <w:lvlJc w:val="left"/>
    </w:lvl>
    <w:lvl w:ilvl="4" w:tplc="9B22ED6C">
      <w:numFmt w:val="decimal"/>
      <w:lvlText w:val=""/>
      <w:lvlJc w:val="left"/>
    </w:lvl>
    <w:lvl w:ilvl="5" w:tplc="E2849096">
      <w:numFmt w:val="decimal"/>
      <w:lvlText w:val=""/>
      <w:lvlJc w:val="left"/>
    </w:lvl>
    <w:lvl w:ilvl="6" w:tplc="2DC8CFEE">
      <w:numFmt w:val="decimal"/>
      <w:lvlText w:val=""/>
      <w:lvlJc w:val="left"/>
    </w:lvl>
    <w:lvl w:ilvl="7" w:tplc="79C60C42">
      <w:numFmt w:val="decimal"/>
      <w:lvlText w:val=""/>
      <w:lvlJc w:val="left"/>
    </w:lvl>
    <w:lvl w:ilvl="8" w:tplc="9A08CC00">
      <w:numFmt w:val="decimal"/>
      <w:lvlText w:val=""/>
      <w:lvlJc w:val="left"/>
    </w:lvl>
  </w:abstractNum>
  <w:abstractNum w:abstractNumId="12">
    <w:nsid w:val="0000323B"/>
    <w:multiLevelType w:val="hybridMultilevel"/>
    <w:tmpl w:val="522A752C"/>
    <w:lvl w:ilvl="0" w:tplc="B89E054C">
      <w:start w:val="5"/>
      <w:numFmt w:val="decimal"/>
      <w:lvlText w:val="%1"/>
      <w:lvlJc w:val="left"/>
    </w:lvl>
    <w:lvl w:ilvl="1" w:tplc="7114796E">
      <w:numFmt w:val="decimal"/>
      <w:lvlText w:val=""/>
      <w:lvlJc w:val="left"/>
    </w:lvl>
    <w:lvl w:ilvl="2" w:tplc="0BCA9702">
      <w:numFmt w:val="decimal"/>
      <w:lvlText w:val=""/>
      <w:lvlJc w:val="left"/>
    </w:lvl>
    <w:lvl w:ilvl="3" w:tplc="9490F9A0">
      <w:numFmt w:val="decimal"/>
      <w:lvlText w:val=""/>
      <w:lvlJc w:val="left"/>
    </w:lvl>
    <w:lvl w:ilvl="4" w:tplc="221CDCB8">
      <w:numFmt w:val="decimal"/>
      <w:lvlText w:val=""/>
      <w:lvlJc w:val="left"/>
    </w:lvl>
    <w:lvl w:ilvl="5" w:tplc="26B8C1D8">
      <w:numFmt w:val="decimal"/>
      <w:lvlText w:val=""/>
      <w:lvlJc w:val="left"/>
    </w:lvl>
    <w:lvl w:ilvl="6" w:tplc="2C96F208">
      <w:numFmt w:val="decimal"/>
      <w:lvlText w:val=""/>
      <w:lvlJc w:val="left"/>
    </w:lvl>
    <w:lvl w:ilvl="7" w:tplc="D1DA36DC">
      <w:numFmt w:val="decimal"/>
      <w:lvlText w:val=""/>
      <w:lvlJc w:val="left"/>
    </w:lvl>
    <w:lvl w:ilvl="8" w:tplc="0F34912A">
      <w:numFmt w:val="decimal"/>
      <w:lvlText w:val=""/>
      <w:lvlJc w:val="left"/>
    </w:lvl>
  </w:abstractNum>
  <w:abstractNum w:abstractNumId="13">
    <w:nsid w:val="000039B3"/>
    <w:multiLevelType w:val="hybridMultilevel"/>
    <w:tmpl w:val="049068B4"/>
    <w:lvl w:ilvl="0" w:tplc="4678C7DC">
      <w:start w:val="1"/>
      <w:numFmt w:val="decimal"/>
      <w:lvlText w:val="%1."/>
      <w:lvlJc w:val="left"/>
    </w:lvl>
    <w:lvl w:ilvl="1" w:tplc="B9441E46">
      <w:numFmt w:val="decimal"/>
      <w:lvlText w:val=""/>
      <w:lvlJc w:val="left"/>
    </w:lvl>
    <w:lvl w:ilvl="2" w:tplc="D84EE126">
      <w:numFmt w:val="decimal"/>
      <w:lvlText w:val=""/>
      <w:lvlJc w:val="left"/>
    </w:lvl>
    <w:lvl w:ilvl="3" w:tplc="F5741004">
      <w:numFmt w:val="decimal"/>
      <w:lvlText w:val=""/>
      <w:lvlJc w:val="left"/>
    </w:lvl>
    <w:lvl w:ilvl="4" w:tplc="C0809CAC">
      <w:numFmt w:val="decimal"/>
      <w:lvlText w:val=""/>
      <w:lvlJc w:val="left"/>
    </w:lvl>
    <w:lvl w:ilvl="5" w:tplc="ECD2D450">
      <w:numFmt w:val="decimal"/>
      <w:lvlText w:val=""/>
      <w:lvlJc w:val="left"/>
    </w:lvl>
    <w:lvl w:ilvl="6" w:tplc="B4BC4290">
      <w:numFmt w:val="decimal"/>
      <w:lvlText w:val=""/>
      <w:lvlJc w:val="left"/>
    </w:lvl>
    <w:lvl w:ilvl="7" w:tplc="093A4E68">
      <w:numFmt w:val="decimal"/>
      <w:lvlText w:val=""/>
      <w:lvlJc w:val="left"/>
    </w:lvl>
    <w:lvl w:ilvl="8" w:tplc="7096A616">
      <w:numFmt w:val="decimal"/>
      <w:lvlText w:val=""/>
      <w:lvlJc w:val="left"/>
    </w:lvl>
  </w:abstractNum>
  <w:abstractNum w:abstractNumId="14">
    <w:nsid w:val="00003B25"/>
    <w:multiLevelType w:val="hybridMultilevel"/>
    <w:tmpl w:val="20A0E49A"/>
    <w:lvl w:ilvl="0" w:tplc="AA9246E8">
      <w:start w:val="4"/>
      <w:numFmt w:val="decimal"/>
      <w:lvlText w:val="%1."/>
      <w:lvlJc w:val="left"/>
    </w:lvl>
    <w:lvl w:ilvl="1" w:tplc="C1D6CDA8">
      <w:numFmt w:val="decimal"/>
      <w:lvlText w:val=""/>
      <w:lvlJc w:val="left"/>
    </w:lvl>
    <w:lvl w:ilvl="2" w:tplc="3AC60990">
      <w:numFmt w:val="decimal"/>
      <w:lvlText w:val=""/>
      <w:lvlJc w:val="left"/>
    </w:lvl>
    <w:lvl w:ilvl="3" w:tplc="4C7EF896">
      <w:numFmt w:val="decimal"/>
      <w:lvlText w:val=""/>
      <w:lvlJc w:val="left"/>
    </w:lvl>
    <w:lvl w:ilvl="4" w:tplc="30FC873C">
      <w:numFmt w:val="decimal"/>
      <w:lvlText w:val=""/>
      <w:lvlJc w:val="left"/>
    </w:lvl>
    <w:lvl w:ilvl="5" w:tplc="9132CDFC">
      <w:numFmt w:val="decimal"/>
      <w:lvlText w:val=""/>
      <w:lvlJc w:val="left"/>
    </w:lvl>
    <w:lvl w:ilvl="6" w:tplc="CB702A50">
      <w:numFmt w:val="decimal"/>
      <w:lvlText w:val=""/>
      <w:lvlJc w:val="left"/>
    </w:lvl>
    <w:lvl w:ilvl="7" w:tplc="A3F0C4EC">
      <w:numFmt w:val="decimal"/>
      <w:lvlText w:val=""/>
      <w:lvlJc w:val="left"/>
    </w:lvl>
    <w:lvl w:ilvl="8" w:tplc="16DC3F22">
      <w:numFmt w:val="decimal"/>
      <w:lvlText w:val=""/>
      <w:lvlJc w:val="left"/>
    </w:lvl>
  </w:abstractNum>
  <w:abstractNum w:abstractNumId="15">
    <w:nsid w:val="0000428B"/>
    <w:multiLevelType w:val="hybridMultilevel"/>
    <w:tmpl w:val="DDB89ECC"/>
    <w:lvl w:ilvl="0" w:tplc="A8CC142C">
      <w:start w:val="4"/>
      <w:numFmt w:val="decimal"/>
      <w:lvlText w:val="%1."/>
      <w:lvlJc w:val="left"/>
    </w:lvl>
    <w:lvl w:ilvl="1" w:tplc="5E263B70">
      <w:numFmt w:val="decimal"/>
      <w:lvlText w:val=""/>
      <w:lvlJc w:val="left"/>
    </w:lvl>
    <w:lvl w:ilvl="2" w:tplc="97D69168">
      <w:numFmt w:val="decimal"/>
      <w:lvlText w:val=""/>
      <w:lvlJc w:val="left"/>
    </w:lvl>
    <w:lvl w:ilvl="3" w:tplc="B7B2D3D4">
      <w:numFmt w:val="decimal"/>
      <w:lvlText w:val=""/>
      <w:lvlJc w:val="left"/>
    </w:lvl>
    <w:lvl w:ilvl="4" w:tplc="24E265F4">
      <w:numFmt w:val="decimal"/>
      <w:lvlText w:val=""/>
      <w:lvlJc w:val="left"/>
    </w:lvl>
    <w:lvl w:ilvl="5" w:tplc="C588AC86">
      <w:numFmt w:val="decimal"/>
      <w:lvlText w:val=""/>
      <w:lvlJc w:val="left"/>
    </w:lvl>
    <w:lvl w:ilvl="6" w:tplc="1F986FF6">
      <w:numFmt w:val="decimal"/>
      <w:lvlText w:val=""/>
      <w:lvlJc w:val="left"/>
    </w:lvl>
    <w:lvl w:ilvl="7" w:tplc="D3E23A52">
      <w:numFmt w:val="decimal"/>
      <w:lvlText w:val=""/>
      <w:lvlJc w:val="left"/>
    </w:lvl>
    <w:lvl w:ilvl="8" w:tplc="D9E851A4">
      <w:numFmt w:val="decimal"/>
      <w:lvlText w:val=""/>
      <w:lvlJc w:val="left"/>
    </w:lvl>
  </w:abstractNum>
  <w:abstractNum w:abstractNumId="16">
    <w:nsid w:val="00004509"/>
    <w:multiLevelType w:val="hybridMultilevel"/>
    <w:tmpl w:val="923A3F2A"/>
    <w:lvl w:ilvl="0" w:tplc="BE5EA6C6">
      <w:start w:val="4"/>
      <w:numFmt w:val="decimal"/>
      <w:lvlText w:val="%1."/>
      <w:lvlJc w:val="left"/>
    </w:lvl>
    <w:lvl w:ilvl="1" w:tplc="6B0E5D80">
      <w:numFmt w:val="decimal"/>
      <w:lvlText w:val=""/>
      <w:lvlJc w:val="left"/>
    </w:lvl>
    <w:lvl w:ilvl="2" w:tplc="5FC43D42">
      <w:numFmt w:val="decimal"/>
      <w:lvlText w:val=""/>
      <w:lvlJc w:val="left"/>
    </w:lvl>
    <w:lvl w:ilvl="3" w:tplc="89506766">
      <w:numFmt w:val="decimal"/>
      <w:lvlText w:val=""/>
      <w:lvlJc w:val="left"/>
    </w:lvl>
    <w:lvl w:ilvl="4" w:tplc="302C5FF4">
      <w:numFmt w:val="decimal"/>
      <w:lvlText w:val=""/>
      <w:lvlJc w:val="left"/>
    </w:lvl>
    <w:lvl w:ilvl="5" w:tplc="81D08E32">
      <w:numFmt w:val="decimal"/>
      <w:lvlText w:val=""/>
      <w:lvlJc w:val="left"/>
    </w:lvl>
    <w:lvl w:ilvl="6" w:tplc="B23C3F12">
      <w:numFmt w:val="decimal"/>
      <w:lvlText w:val=""/>
      <w:lvlJc w:val="left"/>
    </w:lvl>
    <w:lvl w:ilvl="7" w:tplc="FC0E723C">
      <w:numFmt w:val="decimal"/>
      <w:lvlText w:val=""/>
      <w:lvlJc w:val="left"/>
    </w:lvl>
    <w:lvl w:ilvl="8" w:tplc="D548B592">
      <w:numFmt w:val="decimal"/>
      <w:lvlText w:val=""/>
      <w:lvlJc w:val="left"/>
    </w:lvl>
  </w:abstractNum>
  <w:abstractNum w:abstractNumId="17">
    <w:nsid w:val="00004DC8"/>
    <w:multiLevelType w:val="hybridMultilevel"/>
    <w:tmpl w:val="76FE5FCA"/>
    <w:lvl w:ilvl="0" w:tplc="46CA2FD4">
      <w:start w:val="3"/>
      <w:numFmt w:val="decimal"/>
      <w:lvlText w:val="%1."/>
      <w:lvlJc w:val="left"/>
    </w:lvl>
    <w:lvl w:ilvl="1" w:tplc="1CFC3C04">
      <w:numFmt w:val="decimal"/>
      <w:lvlText w:val=""/>
      <w:lvlJc w:val="left"/>
    </w:lvl>
    <w:lvl w:ilvl="2" w:tplc="C506E924">
      <w:numFmt w:val="decimal"/>
      <w:lvlText w:val=""/>
      <w:lvlJc w:val="left"/>
    </w:lvl>
    <w:lvl w:ilvl="3" w:tplc="AE1E3302">
      <w:numFmt w:val="decimal"/>
      <w:lvlText w:val=""/>
      <w:lvlJc w:val="left"/>
    </w:lvl>
    <w:lvl w:ilvl="4" w:tplc="1FDCA076">
      <w:numFmt w:val="decimal"/>
      <w:lvlText w:val=""/>
      <w:lvlJc w:val="left"/>
    </w:lvl>
    <w:lvl w:ilvl="5" w:tplc="473E7BD4">
      <w:numFmt w:val="decimal"/>
      <w:lvlText w:val=""/>
      <w:lvlJc w:val="left"/>
    </w:lvl>
    <w:lvl w:ilvl="6" w:tplc="0CB6FEDC">
      <w:numFmt w:val="decimal"/>
      <w:lvlText w:val=""/>
      <w:lvlJc w:val="left"/>
    </w:lvl>
    <w:lvl w:ilvl="7" w:tplc="FEB07336">
      <w:numFmt w:val="decimal"/>
      <w:lvlText w:val=""/>
      <w:lvlJc w:val="left"/>
    </w:lvl>
    <w:lvl w:ilvl="8" w:tplc="7FD479BC">
      <w:numFmt w:val="decimal"/>
      <w:lvlText w:val=""/>
      <w:lvlJc w:val="left"/>
    </w:lvl>
  </w:abstractNum>
  <w:abstractNum w:abstractNumId="18">
    <w:nsid w:val="00004E45"/>
    <w:multiLevelType w:val="hybridMultilevel"/>
    <w:tmpl w:val="FE14CB56"/>
    <w:lvl w:ilvl="0" w:tplc="3C701D22">
      <w:start w:val="1"/>
      <w:numFmt w:val="bullet"/>
      <w:lvlText w:val="-"/>
      <w:lvlJc w:val="left"/>
    </w:lvl>
    <w:lvl w:ilvl="1" w:tplc="157A3A6C">
      <w:start w:val="1"/>
      <w:numFmt w:val="bullet"/>
      <w:lvlText w:val="-"/>
      <w:lvlJc w:val="left"/>
    </w:lvl>
    <w:lvl w:ilvl="2" w:tplc="A3B86F26">
      <w:numFmt w:val="decimal"/>
      <w:lvlText w:val=""/>
      <w:lvlJc w:val="left"/>
    </w:lvl>
    <w:lvl w:ilvl="3" w:tplc="730C2244">
      <w:numFmt w:val="decimal"/>
      <w:lvlText w:val=""/>
      <w:lvlJc w:val="left"/>
    </w:lvl>
    <w:lvl w:ilvl="4" w:tplc="DCA2B398">
      <w:numFmt w:val="decimal"/>
      <w:lvlText w:val=""/>
      <w:lvlJc w:val="left"/>
    </w:lvl>
    <w:lvl w:ilvl="5" w:tplc="72AA6E02">
      <w:numFmt w:val="decimal"/>
      <w:lvlText w:val=""/>
      <w:lvlJc w:val="left"/>
    </w:lvl>
    <w:lvl w:ilvl="6" w:tplc="B3486568">
      <w:numFmt w:val="decimal"/>
      <w:lvlText w:val=""/>
      <w:lvlJc w:val="left"/>
    </w:lvl>
    <w:lvl w:ilvl="7" w:tplc="E4485614">
      <w:numFmt w:val="decimal"/>
      <w:lvlText w:val=""/>
      <w:lvlJc w:val="left"/>
    </w:lvl>
    <w:lvl w:ilvl="8" w:tplc="A4CEE366">
      <w:numFmt w:val="decimal"/>
      <w:lvlText w:val=""/>
      <w:lvlJc w:val="left"/>
    </w:lvl>
  </w:abstractNum>
  <w:abstractNum w:abstractNumId="19">
    <w:nsid w:val="000056AE"/>
    <w:multiLevelType w:val="hybridMultilevel"/>
    <w:tmpl w:val="45A4F984"/>
    <w:lvl w:ilvl="0" w:tplc="EF481B5A">
      <w:start w:val="1"/>
      <w:numFmt w:val="bullet"/>
      <w:lvlText w:val="-"/>
      <w:lvlJc w:val="left"/>
    </w:lvl>
    <w:lvl w:ilvl="1" w:tplc="B6B6F55A">
      <w:numFmt w:val="decimal"/>
      <w:lvlText w:val=""/>
      <w:lvlJc w:val="left"/>
    </w:lvl>
    <w:lvl w:ilvl="2" w:tplc="0BC00FDE">
      <w:numFmt w:val="decimal"/>
      <w:lvlText w:val=""/>
      <w:lvlJc w:val="left"/>
    </w:lvl>
    <w:lvl w:ilvl="3" w:tplc="0B4A9A4C">
      <w:numFmt w:val="decimal"/>
      <w:lvlText w:val=""/>
      <w:lvlJc w:val="left"/>
    </w:lvl>
    <w:lvl w:ilvl="4" w:tplc="FDD8EA5E">
      <w:numFmt w:val="decimal"/>
      <w:lvlText w:val=""/>
      <w:lvlJc w:val="left"/>
    </w:lvl>
    <w:lvl w:ilvl="5" w:tplc="BF62B0D4">
      <w:numFmt w:val="decimal"/>
      <w:lvlText w:val=""/>
      <w:lvlJc w:val="left"/>
    </w:lvl>
    <w:lvl w:ilvl="6" w:tplc="420083EE">
      <w:numFmt w:val="decimal"/>
      <w:lvlText w:val=""/>
      <w:lvlJc w:val="left"/>
    </w:lvl>
    <w:lvl w:ilvl="7" w:tplc="C8BC5F54">
      <w:numFmt w:val="decimal"/>
      <w:lvlText w:val=""/>
      <w:lvlJc w:val="left"/>
    </w:lvl>
    <w:lvl w:ilvl="8" w:tplc="74E6F666">
      <w:numFmt w:val="decimal"/>
      <w:lvlText w:val=""/>
      <w:lvlJc w:val="left"/>
    </w:lvl>
  </w:abstractNum>
  <w:abstractNum w:abstractNumId="20">
    <w:nsid w:val="00005D03"/>
    <w:multiLevelType w:val="hybridMultilevel"/>
    <w:tmpl w:val="CBCE48F2"/>
    <w:lvl w:ilvl="0" w:tplc="D48A514A">
      <w:start w:val="1"/>
      <w:numFmt w:val="bullet"/>
      <w:lvlText w:val=":"/>
      <w:lvlJc w:val="left"/>
    </w:lvl>
    <w:lvl w:ilvl="1" w:tplc="DF6829F0">
      <w:start w:val="22"/>
      <w:numFmt w:val="decimal"/>
      <w:lvlText w:val="%2."/>
      <w:lvlJc w:val="left"/>
    </w:lvl>
    <w:lvl w:ilvl="2" w:tplc="629A2D6A">
      <w:start w:val="1"/>
      <w:numFmt w:val="decimal"/>
      <w:lvlText w:val="%3"/>
      <w:lvlJc w:val="left"/>
    </w:lvl>
    <w:lvl w:ilvl="3" w:tplc="834C5870">
      <w:numFmt w:val="decimal"/>
      <w:lvlText w:val=""/>
      <w:lvlJc w:val="left"/>
    </w:lvl>
    <w:lvl w:ilvl="4" w:tplc="5BBA4D68">
      <w:numFmt w:val="decimal"/>
      <w:lvlText w:val=""/>
      <w:lvlJc w:val="left"/>
    </w:lvl>
    <w:lvl w:ilvl="5" w:tplc="0518C2A0">
      <w:numFmt w:val="decimal"/>
      <w:lvlText w:val=""/>
      <w:lvlJc w:val="left"/>
    </w:lvl>
    <w:lvl w:ilvl="6" w:tplc="26D65902">
      <w:numFmt w:val="decimal"/>
      <w:lvlText w:val=""/>
      <w:lvlJc w:val="left"/>
    </w:lvl>
    <w:lvl w:ilvl="7" w:tplc="29A40630">
      <w:numFmt w:val="decimal"/>
      <w:lvlText w:val=""/>
      <w:lvlJc w:val="left"/>
    </w:lvl>
    <w:lvl w:ilvl="8" w:tplc="B3F0AB9C">
      <w:numFmt w:val="decimal"/>
      <w:lvlText w:val=""/>
      <w:lvlJc w:val="left"/>
    </w:lvl>
  </w:abstractNum>
  <w:abstractNum w:abstractNumId="21">
    <w:nsid w:val="000063CB"/>
    <w:multiLevelType w:val="hybridMultilevel"/>
    <w:tmpl w:val="A2EE295C"/>
    <w:lvl w:ilvl="0" w:tplc="3954B2AC">
      <w:start w:val="1"/>
      <w:numFmt w:val="bullet"/>
      <w:lvlText w:val="•"/>
      <w:lvlJc w:val="left"/>
    </w:lvl>
    <w:lvl w:ilvl="1" w:tplc="1638B186">
      <w:start w:val="1"/>
      <w:numFmt w:val="bullet"/>
      <w:lvlText w:val="с"/>
      <w:lvlJc w:val="left"/>
    </w:lvl>
    <w:lvl w:ilvl="2" w:tplc="18667292">
      <w:start w:val="1"/>
      <w:numFmt w:val="bullet"/>
      <w:lvlText w:val="•"/>
      <w:lvlJc w:val="left"/>
    </w:lvl>
    <w:lvl w:ilvl="3" w:tplc="E7F66672">
      <w:numFmt w:val="decimal"/>
      <w:lvlText w:val=""/>
      <w:lvlJc w:val="left"/>
    </w:lvl>
    <w:lvl w:ilvl="4" w:tplc="BF1E6900">
      <w:numFmt w:val="decimal"/>
      <w:lvlText w:val=""/>
      <w:lvlJc w:val="left"/>
    </w:lvl>
    <w:lvl w:ilvl="5" w:tplc="92740B96">
      <w:numFmt w:val="decimal"/>
      <w:lvlText w:val=""/>
      <w:lvlJc w:val="left"/>
    </w:lvl>
    <w:lvl w:ilvl="6" w:tplc="EE34FDE4">
      <w:numFmt w:val="decimal"/>
      <w:lvlText w:val=""/>
      <w:lvlJc w:val="left"/>
    </w:lvl>
    <w:lvl w:ilvl="7" w:tplc="B94C1948">
      <w:numFmt w:val="decimal"/>
      <w:lvlText w:val=""/>
      <w:lvlJc w:val="left"/>
    </w:lvl>
    <w:lvl w:ilvl="8" w:tplc="31D4E290">
      <w:numFmt w:val="decimal"/>
      <w:lvlText w:val=""/>
      <w:lvlJc w:val="left"/>
    </w:lvl>
  </w:abstractNum>
  <w:abstractNum w:abstractNumId="22">
    <w:nsid w:val="00006443"/>
    <w:multiLevelType w:val="hybridMultilevel"/>
    <w:tmpl w:val="89BA1C8A"/>
    <w:lvl w:ilvl="0" w:tplc="38127846">
      <w:start w:val="1"/>
      <w:numFmt w:val="decimal"/>
      <w:lvlText w:val="3.%1."/>
      <w:lvlJc w:val="left"/>
    </w:lvl>
    <w:lvl w:ilvl="1" w:tplc="72C08F80">
      <w:numFmt w:val="decimal"/>
      <w:lvlText w:val=""/>
      <w:lvlJc w:val="left"/>
    </w:lvl>
    <w:lvl w:ilvl="2" w:tplc="9EE66844">
      <w:numFmt w:val="decimal"/>
      <w:lvlText w:val=""/>
      <w:lvlJc w:val="left"/>
    </w:lvl>
    <w:lvl w:ilvl="3" w:tplc="6A5A7776">
      <w:numFmt w:val="decimal"/>
      <w:lvlText w:val=""/>
      <w:lvlJc w:val="left"/>
    </w:lvl>
    <w:lvl w:ilvl="4" w:tplc="5F6659D4">
      <w:numFmt w:val="decimal"/>
      <w:lvlText w:val=""/>
      <w:lvlJc w:val="left"/>
    </w:lvl>
    <w:lvl w:ilvl="5" w:tplc="B2AA9F04">
      <w:numFmt w:val="decimal"/>
      <w:lvlText w:val=""/>
      <w:lvlJc w:val="left"/>
    </w:lvl>
    <w:lvl w:ilvl="6" w:tplc="E71A7F66">
      <w:numFmt w:val="decimal"/>
      <w:lvlText w:val=""/>
      <w:lvlJc w:val="left"/>
    </w:lvl>
    <w:lvl w:ilvl="7" w:tplc="D5C69BB0">
      <w:numFmt w:val="decimal"/>
      <w:lvlText w:val=""/>
      <w:lvlJc w:val="left"/>
    </w:lvl>
    <w:lvl w:ilvl="8" w:tplc="2F402B16">
      <w:numFmt w:val="decimal"/>
      <w:lvlText w:val=""/>
      <w:lvlJc w:val="left"/>
    </w:lvl>
  </w:abstractNum>
  <w:abstractNum w:abstractNumId="23">
    <w:nsid w:val="000066BB"/>
    <w:multiLevelType w:val="hybridMultilevel"/>
    <w:tmpl w:val="309AE1C2"/>
    <w:lvl w:ilvl="0" w:tplc="94F04034">
      <w:start w:val="1"/>
      <w:numFmt w:val="decimal"/>
      <w:lvlText w:val="%1."/>
      <w:lvlJc w:val="left"/>
    </w:lvl>
    <w:lvl w:ilvl="1" w:tplc="803053E6">
      <w:numFmt w:val="decimal"/>
      <w:lvlText w:val=""/>
      <w:lvlJc w:val="left"/>
    </w:lvl>
    <w:lvl w:ilvl="2" w:tplc="0C36AE2C">
      <w:numFmt w:val="decimal"/>
      <w:lvlText w:val=""/>
      <w:lvlJc w:val="left"/>
    </w:lvl>
    <w:lvl w:ilvl="3" w:tplc="44246A60">
      <w:numFmt w:val="decimal"/>
      <w:lvlText w:val=""/>
      <w:lvlJc w:val="left"/>
    </w:lvl>
    <w:lvl w:ilvl="4" w:tplc="764CCD8A">
      <w:numFmt w:val="decimal"/>
      <w:lvlText w:val=""/>
      <w:lvlJc w:val="left"/>
    </w:lvl>
    <w:lvl w:ilvl="5" w:tplc="A21C7E06">
      <w:numFmt w:val="decimal"/>
      <w:lvlText w:val=""/>
      <w:lvlJc w:val="left"/>
    </w:lvl>
    <w:lvl w:ilvl="6" w:tplc="30743D56">
      <w:numFmt w:val="decimal"/>
      <w:lvlText w:val=""/>
      <w:lvlJc w:val="left"/>
    </w:lvl>
    <w:lvl w:ilvl="7" w:tplc="8DDA6ADA">
      <w:numFmt w:val="decimal"/>
      <w:lvlText w:val=""/>
      <w:lvlJc w:val="left"/>
    </w:lvl>
    <w:lvl w:ilvl="8" w:tplc="9788E1BE">
      <w:numFmt w:val="decimal"/>
      <w:lvlText w:val=""/>
      <w:lvlJc w:val="left"/>
    </w:lvl>
  </w:abstractNum>
  <w:abstractNum w:abstractNumId="24">
    <w:nsid w:val="00006B89"/>
    <w:multiLevelType w:val="hybridMultilevel"/>
    <w:tmpl w:val="8676FCD4"/>
    <w:lvl w:ilvl="0" w:tplc="E7FC53AC">
      <w:start w:val="2"/>
      <w:numFmt w:val="decimal"/>
      <w:lvlText w:val="%1"/>
      <w:lvlJc w:val="left"/>
    </w:lvl>
    <w:lvl w:ilvl="1" w:tplc="404E6776">
      <w:numFmt w:val="decimal"/>
      <w:lvlText w:val=""/>
      <w:lvlJc w:val="left"/>
    </w:lvl>
    <w:lvl w:ilvl="2" w:tplc="945862E4">
      <w:numFmt w:val="decimal"/>
      <w:lvlText w:val=""/>
      <w:lvlJc w:val="left"/>
    </w:lvl>
    <w:lvl w:ilvl="3" w:tplc="2E9A5926">
      <w:numFmt w:val="decimal"/>
      <w:lvlText w:val=""/>
      <w:lvlJc w:val="left"/>
    </w:lvl>
    <w:lvl w:ilvl="4" w:tplc="8010557E">
      <w:numFmt w:val="decimal"/>
      <w:lvlText w:val=""/>
      <w:lvlJc w:val="left"/>
    </w:lvl>
    <w:lvl w:ilvl="5" w:tplc="18781EC0">
      <w:numFmt w:val="decimal"/>
      <w:lvlText w:val=""/>
      <w:lvlJc w:val="left"/>
    </w:lvl>
    <w:lvl w:ilvl="6" w:tplc="2E20F428">
      <w:numFmt w:val="decimal"/>
      <w:lvlText w:val=""/>
      <w:lvlJc w:val="left"/>
    </w:lvl>
    <w:lvl w:ilvl="7" w:tplc="543AC224">
      <w:numFmt w:val="decimal"/>
      <w:lvlText w:val=""/>
      <w:lvlJc w:val="left"/>
    </w:lvl>
    <w:lvl w:ilvl="8" w:tplc="8168EDCC">
      <w:numFmt w:val="decimal"/>
      <w:lvlText w:val=""/>
      <w:lvlJc w:val="left"/>
    </w:lvl>
  </w:abstractNum>
  <w:abstractNum w:abstractNumId="25">
    <w:nsid w:val="00006BFC"/>
    <w:multiLevelType w:val="hybridMultilevel"/>
    <w:tmpl w:val="652496D0"/>
    <w:lvl w:ilvl="0" w:tplc="32D46328">
      <w:start w:val="1"/>
      <w:numFmt w:val="bullet"/>
      <w:lvlText w:val="\endash "/>
      <w:lvlJc w:val="left"/>
    </w:lvl>
    <w:lvl w:ilvl="1" w:tplc="81B69668">
      <w:start w:val="1"/>
      <w:numFmt w:val="bullet"/>
      <w:lvlText w:val="•"/>
      <w:lvlJc w:val="left"/>
    </w:lvl>
    <w:lvl w:ilvl="2" w:tplc="9DE2550A">
      <w:numFmt w:val="decimal"/>
      <w:lvlText w:val=""/>
      <w:lvlJc w:val="left"/>
    </w:lvl>
    <w:lvl w:ilvl="3" w:tplc="E996E07A">
      <w:numFmt w:val="decimal"/>
      <w:lvlText w:val=""/>
      <w:lvlJc w:val="left"/>
    </w:lvl>
    <w:lvl w:ilvl="4" w:tplc="5F8C0F3A">
      <w:numFmt w:val="decimal"/>
      <w:lvlText w:val=""/>
      <w:lvlJc w:val="left"/>
    </w:lvl>
    <w:lvl w:ilvl="5" w:tplc="71EA7A94">
      <w:numFmt w:val="decimal"/>
      <w:lvlText w:val=""/>
      <w:lvlJc w:val="left"/>
    </w:lvl>
    <w:lvl w:ilvl="6" w:tplc="E1CCD792">
      <w:numFmt w:val="decimal"/>
      <w:lvlText w:val=""/>
      <w:lvlJc w:val="left"/>
    </w:lvl>
    <w:lvl w:ilvl="7" w:tplc="9ABC931E">
      <w:numFmt w:val="decimal"/>
      <w:lvlText w:val=""/>
      <w:lvlJc w:val="left"/>
    </w:lvl>
    <w:lvl w:ilvl="8" w:tplc="6E9EFD16">
      <w:numFmt w:val="decimal"/>
      <w:lvlText w:val=""/>
      <w:lvlJc w:val="left"/>
    </w:lvl>
  </w:abstractNum>
  <w:abstractNum w:abstractNumId="26">
    <w:nsid w:val="00006E5D"/>
    <w:multiLevelType w:val="hybridMultilevel"/>
    <w:tmpl w:val="6FC67F9A"/>
    <w:lvl w:ilvl="0" w:tplc="C724563E">
      <w:start w:val="1"/>
      <w:numFmt w:val="bullet"/>
      <w:lvlText w:val="\endash "/>
      <w:lvlJc w:val="left"/>
    </w:lvl>
    <w:lvl w:ilvl="1" w:tplc="0E5400C6">
      <w:numFmt w:val="decimal"/>
      <w:lvlText w:val=""/>
      <w:lvlJc w:val="left"/>
    </w:lvl>
    <w:lvl w:ilvl="2" w:tplc="F1C4B55C">
      <w:numFmt w:val="decimal"/>
      <w:lvlText w:val=""/>
      <w:lvlJc w:val="left"/>
    </w:lvl>
    <w:lvl w:ilvl="3" w:tplc="FBFCA8E6">
      <w:numFmt w:val="decimal"/>
      <w:lvlText w:val=""/>
      <w:lvlJc w:val="left"/>
    </w:lvl>
    <w:lvl w:ilvl="4" w:tplc="23283EE6">
      <w:numFmt w:val="decimal"/>
      <w:lvlText w:val=""/>
      <w:lvlJc w:val="left"/>
    </w:lvl>
    <w:lvl w:ilvl="5" w:tplc="8EE46C1A">
      <w:numFmt w:val="decimal"/>
      <w:lvlText w:val=""/>
      <w:lvlJc w:val="left"/>
    </w:lvl>
    <w:lvl w:ilvl="6" w:tplc="820680D2">
      <w:numFmt w:val="decimal"/>
      <w:lvlText w:val=""/>
      <w:lvlJc w:val="left"/>
    </w:lvl>
    <w:lvl w:ilvl="7" w:tplc="74EAC004">
      <w:numFmt w:val="decimal"/>
      <w:lvlText w:val=""/>
      <w:lvlJc w:val="left"/>
    </w:lvl>
    <w:lvl w:ilvl="8" w:tplc="FA6A817E">
      <w:numFmt w:val="decimal"/>
      <w:lvlText w:val=""/>
      <w:lvlJc w:val="left"/>
    </w:lvl>
  </w:abstractNum>
  <w:abstractNum w:abstractNumId="27">
    <w:nsid w:val="0000701F"/>
    <w:multiLevelType w:val="hybridMultilevel"/>
    <w:tmpl w:val="B1A44DE4"/>
    <w:lvl w:ilvl="0" w:tplc="7CD204BC">
      <w:start w:val="14"/>
      <w:numFmt w:val="decimal"/>
      <w:lvlText w:val="%1."/>
      <w:lvlJc w:val="left"/>
    </w:lvl>
    <w:lvl w:ilvl="1" w:tplc="D7F4554E">
      <w:numFmt w:val="decimal"/>
      <w:lvlText w:val=""/>
      <w:lvlJc w:val="left"/>
    </w:lvl>
    <w:lvl w:ilvl="2" w:tplc="FA74FAA4">
      <w:numFmt w:val="decimal"/>
      <w:lvlText w:val=""/>
      <w:lvlJc w:val="left"/>
    </w:lvl>
    <w:lvl w:ilvl="3" w:tplc="F13886C8">
      <w:numFmt w:val="decimal"/>
      <w:lvlText w:val=""/>
      <w:lvlJc w:val="left"/>
    </w:lvl>
    <w:lvl w:ilvl="4" w:tplc="06A09F76">
      <w:numFmt w:val="decimal"/>
      <w:lvlText w:val=""/>
      <w:lvlJc w:val="left"/>
    </w:lvl>
    <w:lvl w:ilvl="5" w:tplc="1DD6F926">
      <w:numFmt w:val="decimal"/>
      <w:lvlText w:val=""/>
      <w:lvlJc w:val="left"/>
    </w:lvl>
    <w:lvl w:ilvl="6" w:tplc="CC7EB5BC">
      <w:numFmt w:val="decimal"/>
      <w:lvlText w:val=""/>
      <w:lvlJc w:val="left"/>
    </w:lvl>
    <w:lvl w:ilvl="7" w:tplc="6A70CF14">
      <w:numFmt w:val="decimal"/>
      <w:lvlText w:val=""/>
      <w:lvlJc w:val="left"/>
    </w:lvl>
    <w:lvl w:ilvl="8" w:tplc="DB8878D4">
      <w:numFmt w:val="decimal"/>
      <w:lvlText w:val=""/>
      <w:lvlJc w:val="left"/>
    </w:lvl>
  </w:abstractNum>
  <w:abstractNum w:abstractNumId="28">
    <w:nsid w:val="0000767D"/>
    <w:multiLevelType w:val="hybridMultilevel"/>
    <w:tmpl w:val="7AE62EB2"/>
    <w:lvl w:ilvl="0" w:tplc="CD48DFF2">
      <w:start w:val="2"/>
      <w:numFmt w:val="decimal"/>
      <w:lvlText w:val="%1."/>
      <w:lvlJc w:val="left"/>
    </w:lvl>
    <w:lvl w:ilvl="1" w:tplc="E95AD01A">
      <w:numFmt w:val="decimal"/>
      <w:lvlText w:val=""/>
      <w:lvlJc w:val="left"/>
    </w:lvl>
    <w:lvl w:ilvl="2" w:tplc="20E69080">
      <w:numFmt w:val="decimal"/>
      <w:lvlText w:val=""/>
      <w:lvlJc w:val="left"/>
    </w:lvl>
    <w:lvl w:ilvl="3" w:tplc="FC362746">
      <w:numFmt w:val="decimal"/>
      <w:lvlText w:val=""/>
      <w:lvlJc w:val="left"/>
    </w:lvl>
    <w:lvl w:ilvl="4" w:tplc="36608800">
      <w:numFmt w:val="decimal"/>
      <w:lvlText w:val=""/>
      <w:lvlJc w:val="left"/>
    </w:lvl>
    <w:lvl w:ilvl="5" w:tplc="FA10D722">
      <w:numFmt w:val="decimal"/>
      <w:lvlText w:val=""/>
      <w:lvlJc w:val="left"/>
    </w:lvl>
    <w:lvl w:ilvl="6" w:tplc="F3EA0E14">
      <w:numFmt w:val="decimal"/>
      <w:lvlText w:val=""/>
      <w:lvlJc w:val="left"/>
    </w:lvl>
    <w:lvl w:ilvl="7" w:tplc="91E69222">
      <w:numFmt w:val="decimal"/>
      <w:lvlText w:val=""/>
      <w:lvlJc w:val="left"/>
    </w:lvl>
    <w:lvl w:ilvl="8" w:tplc="AB3CA5F8">
      <w:numFmt w:val="decimal"/>
      <w:lvlText w:val=""/>
      <w:lvlJc w:val="left"/>
    </w:lvl>
  </w:abstractNum>
  <w:abstractNum w:abstractNumId="29">
    <w:nsid w:val="00007A5A"/>
    <w:multiLevelType w:val="hybridMultilevel"/>
    <w:tmpl w:val="1248C36C"/>
    <w:lvl w:ilvl="0" w:tplc="A1501862">
      <w:start w:val="1"/>
      <w:numFmt w:val="bullet"/>
      <w:lvlText w:val=":"/>
      <w:lvlJc w:val="left"/>
    </w:lvl>
    <w:lvl w:ilvl="1" w:tplc="ECA280A8">
      <w:start w:val="23"/>
      <w:numFmt w:val="decimal"/>
      <w:lvlText w:val="%2."/>
      <w:lvlJc w:val="left"/>
    </w:lvl>
    <w:lvl w:ilvl="2" w:tplc="447E0E1A">
      <w:start w:val="1"/>
      <w:numFmt w:val="decimal"/>
      <w:lvlText w:val="%3."/>
      <w:lvlJc w:val="left"/>
    </w:lvl>
    <w:lvl w:ilvl="3" w:tplc="46360940">
      <w:numFmt w:val="decimal"/>
      <w:lvlText w:val=""/>
      <w:lvlJc w:val="left"/>
    </w:lvl>
    <w:lvl w:ilvl="4" w:tplc="5468ADCE">
      <w:numFmt w:val="decimal"/>
      <w:lvlText w:val=""/>
      <w:lvlJc w:val="left"/>
    </w:lvl>
    <w:lvl w:ilvl="5" w:tplc="4ABA5666">
      <w:numFmt w:val="decimal"/>
      <w:lvlText w:val=""/>
      <w:lvlJc w:val="left"/>
    </w:lvl>
    <w:lvl w:ilvl="6" w:tplc="EA124D28">
      <w:numFmt w:val="decimal"/>
      <w:lvlText w:val=""/>
      <w:lvlJc w:val="left"/>
    </w:lvl>
    <w:lvl w:ilvl="7" w:tplc="85D2488C">
      <w:numFmt w:val="decimal"/>
      <w:lvlText w:val=""/>
      <w:lvlJc w:val="left"/>
    </w:lvl>
    <w:lvl w:ilvl="8" w:tplc="A074245E">
      <w:numFmt w:val="decimal"/>
      <w:lvlText w:val=""/>
      <w:lvlJc w:val="left"/>
    </w:lvl>
  </w:abstractNum>
  <w:abstractNum w:abstractNumId="30">
    <w:nsid w:val="00007F96"/>
    <w:multiLevelType w:val="hybridMultilevel"/>
    <w:tmpl w:val="BAA041F6"/>
    <w:lvl w:ilvl="0" w:tplc="D5720CFE">
      <w:start w:val="1"/>
      <w:numFmt w:val="bullet"/>
      <w:lvlText w:val="•"/>
      <w:lvlJc w:val="left"/>
    </w:lvl>
    <w:lvl w:ilvl="1" w:tplc="C37E2C60">
      <w:numFmt w:val="decimal"/>
      <w:lvlText w:val=""/>
      <w:lvlJc w:val="left"/>
    </w:lvl>
    <w:lvl w:ilvl="2" w:tplc="C3C87ABA">
      <w:numFmt w:val="decimal"/>
      <w:lvlText w:val=""/>
      <w:lvlJc w:val="left"/>
    </w:lvl>
    <w:lvl w:ilvl="3" w:tplc="C150D5FC">
      <w:numFmt w:val="decimal"/>
      <w:lvlText w:val=""/>
      <w:lvlJc w:val="left"/>
    </w:lvl>
    <w:lvl w:ilvl="4" w:tplc="A03EEB4C">
      <w:numFmt w:val="decimal"/>
      <w:lvlText w:val=""/>
      <w:lvlJc w:val="left"/>
    </w:lvl>
    <w:lvl w:ilvl="5" w:tplc="89E0EEFA">
      <w:numFmt w:val="decimal"/>
      <w:lvlText w:val=""/>
      <w:lvlJc w:val="left"/>
    </w:lvl>
    <w:lvl w:ilvl="6" w:tplc="86ECB600">
      <w:numFmt w:val="decimal"/>
      <w:lvlText w:val=""/>
      <w:lvlJc w:val="left"/>
    </w:lvl>
    <w:lvl w:ilvl="7" w:tplc="BE5C70C8">
      <w:numFmt w:val="decimal"/>
      <w:lvlText w:val=""/>
      <w:lvlJc w:val="left"/>
    </w:lvl>
    <w:lvl w:ilvl="8" w:tplc="09EE350E">
      <w:numFmt w:val="decimal"/>
      <w:lvlText w:val=""/>
      <w:lvlJc w:val="left"/>
    </w:lvl>
  </w:abstractNum>
  <w:abstractNum w:abstractNumId="31">
    <w:nsid w:val="00007FF5"/>
    <w:multiLevelType w:val="hybridMultilevel"/>
    <w:tmpl w:val="CCBA863A"/>
    <w:lvl w:ilvl="0" w:tplc="E96698D2">
      <w:start w:val="1"/>
      <w:numFmt w:val="bullet"/>
      <w:lvlText w:val="•"/>
      <w:lvlJc w:val="left"/>
    </w:lvl>
    <w:lvl w:ilvl="1" w:tplc="2C0AEBE6">
      <w:numFmt w:val="decimal"/>
      <w:lvlText w:val=""/>
      <w:lvlJc w:val="left"/>
    </w:lvl>
    <w:lvl w:ilvl="2" w:tplc="8408AB0C">
      <w:numFmt w:val="decimal"/>
      <w:lvlText w:val=""/>
      <w:lvlJc w:val="left"/>
    </w:lvl>
    <w:lvl w:ilvl="3" w:tplc="66704D88">
      <w:numFmt w:val="decimal"/>
      <w:lvlText w:val=""/>
      <w:lvlJc w:val="left"/>
    </w:lvl>
    <w:lvl w:ilvl="4" w:tplc="C7A48B8A">
      <w:numFmt w:val="decimal"/>
      <w:lvlText w:val=""/>
      <w:lvlJc w:val="left"/>
    </w:lvl>
    <w:lvl w:ilvl="5" w:tplc="9A16DA98">
      <w:numFmt w:val="decimal"/>
      <w:lvlText w:val=""/>
      <w:lvlJc w:val="left"/>
    </w:lvl>
    <w:lvl w:ilvl="6" w:tplc="79A64F16">
      <w:numFmt w:val="decimal"/>
      <w:lvlText w:val=""/>
      <w:lvlJc w:val="left"/>
    </w:lvl>
    <w:lvl w:ilvl="7" w:tplc="62DAB798">
      <w:numFmt w:val="decimal"/>
      <w:lvlText w:val=""/>
      <w:lvlJc w:val="left"/>
    </w:lvl>
    <w:lvl w:ilvl="8" w:tplc="D66EE432">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C"/>
    <w:rsid w:val="0038348D"/>
    <w:rsid w:val="005D5A1C"/>
    <w:rsid w:val="009C3A05"/>
    <w:rsid w:val="00D2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5100</Words>
  <Characters>29071</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2020-03-26T08:29:00Z</dcterms:created>
  <dcterms:modified xsi:type="dcterms:W3CDTF">2020-03-26T08:29:00Z</dcterms:modified>
</cp:coreProperties>
</file>