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31" w:rsidRDefault="00621131" w:rsidP="00274834">
      <w:pPr>
        <w:jc w:val="both"/>
        <w:rPr>
          <w:rFonts w:ascii="Times New Roman" w:hAnsi="Times New Roman"/>
          <w:b/>
          <w:sz w:val="24"/>
          <w:szCs w:val="24"/>
        </w:rPr>
      </w:pPr>
      <w:r w:rsidRPr="0062113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Morozova-PC\Desktop\Сканы\Скан_20180605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Desktop\Сканы\Скан_20180605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31" w:rsidRDefault="00621131" w:rsidP="00274834">
      <w:pPr>
        <w:jc w:val="both"/>
        <w:rPr>
          <w:rFonts w:ascii="Times New Roman" w:hAnsi="Times New Roman"/>
          <w:b/>
          <w:sz w:val="24"/>
          <w:szCs w:val="24"/>
        </w:rPr>
      </w:pPr>
    </w:p>
    <w:p w:rsidR="00621131" w:rsidRDefault="00621131" w:rsidP="00274834">
      <w:pPr>
        <w:jc w:val="both"/>
        <w:rPr>
          <w:rFonts w:ascii="Times New Roman" w:hAnsi="Times New Roman"/>
          <w:b/>
          <w:sz w:val="24"/>
          <w:szCs w:val="24"/>
        </w:rPr>
      </w:pPr>
    </w:p>
    <w:p w:rsidR="00621131" w:rsidRDefault="00621131" w:rsidP="00274834">
      <w:pPr>
        <w:jc w:val="both"/>
        <w:rPr>
          <w:rFonts w:ascii="Times New Roman" w:hAnsi="Times New Roman"/>
          <w:b/>
          <w:sz w:val="24"/>
          <w:szCs w:val="24"/>
        </w:rPr>
      </w:pPr>
    </w:p>
    <w:p w:rsidR="00274834" w:rsidRPr="00274834" w:rsidRDefault="00274834" w:rsidP="00274834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74834">
        <w:rPr>
          <w:rFonts w:ascii="Times New Roman" w:hAnsi="Times New Roman"/>
          <w:b/>
          <w:sz w:val="24"/>
          <w:szCs w:val="24"/>
        </w:rPr>
        <w:lastRenderedPageBreak/>
        <w:t>Организация-разработчик:</w:t>
      </w:r>
    </w:p>
    <w:p w:rsidR="00274834" w:rsidRPr="00274834" w:rsidRDefault="00274834" w:rsidP="002748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4834">
        <w:rPr>
          <w:rFonts w:ascii="Times New Roman" w:hAnsi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274834">
        <w:rPr>
          <w:rFonts w:ascii="Times New Roman" w:hAnsi="Times New Roman"/>
          <w:bCs/>
          <w:iCs/>
          <w:sz w:val="24"/>
          <w:szCs w:val="24"/>
        </w:rPr>
        <w:t xml:space="preserve">«Щелковский колледж» </w:t>
      </w:r>
      <w:r w:rsidRPr="00274834">
        <w:rPr>
          <w:rFonts w:ascii="Times New Roman" w:hAnsi="Times New Roman"/>
          <w:bCs/>
          <w:sz w:val="24"/>
          <w:szCs w:val="24"/>
        </w:rPr>
        <w:t>(ГБПОУ МО «Щелковский колледж»)</w:t>
      </w:r>
    </w:p>
    <w:p w:rsidR="00274834" w:rsidRPr="00274834" w:rsidRDefault="00274834" w:rsidP="00274834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  <w:r w:rsidRPr="00274834">
        <w:rPr>
          <w:rFonts w:ascii="Times New Roman" w:hAnsi="Times New Roman"/>
          <w:b/>
          <w:sz w:val="24"/>
          <w:szCs w:val="24"/>
        </w:rPr>
        <w:t xml:space="preserve"> </w:t>
      </w:r>
    </w:p>
    <w:p w:rsidR="00274834" w:rsidRPr="00274834" w:rsidRDefault="00274834" w:rsidP="00274834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274834">
        <w:rPr>
          <w:rFonts w:ascii="Times New Roman" w:hAnsi="Times New Roman"/>
          <w:b/>
          <w:sz w:val="24"/>
          <w:szCs w:val="24"/>
        </w:rPr>
        <w:t>Разработчики</w:t>
      </w:r>
      <w:r w:rsidRPr="00274834">
        <w:rPr>
          <w:rFonts w:ascii="Times New Roman" w:hAnsi="Times New Roman"/>
          <w:sz w:val="24"/>
          <w:szCs w:val="24"/>
        </w:rPr>
        <w:t>:</w:t>
      </w:r>
    </w:p>
    <w:p w:rsidR="00274834" w:rsidRPr="00274834" w:rsidRDefault="00274834" w:rsidP="00274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74834">
        <w:rPr>
          <w:rFonts w:ascii="Times New Roman" w:hAnsi="Times New Roman"/>
          <w:u w:val="single"/>
        </w:rPr>
        <w:t>О. Н. Морозова, преподаватель высшей категории</w:t>
      </w:r>
      <w:r w:rsidRPr="00274834">
        <w:rPr>
          <w:rFonts w:ascii="Times New Roman" w:hAnsi="Times New Roman"/>
        </w:rPr>
        <w:t>_________________________________________</w:t>
      </w:r>
    </w:p>
    <w:p w:rsidR="00274834" w:rsidRPr="00274834" w:rsidRDefault="00274834" w:rsidP="0027483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834" w:rsidRPr="00274834" w:rsidRDefault="00274834" w:rsidP="0027483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834" w:rsidRPr="00274834" w:rsidRDefault="00274834" w:rsidP="0027483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74834" w:rsidRPr="00274834" w:rsidRDefault="00274834" w:rsidP="00274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4834">
        <w:rPr>
          <w:rFonts w:ascii="Times New Roman" w:hAnsi="Times New Roman"/>
          <w:b/>
          <w:sz w:val="24"/>
          <w:szCs w:val="24"/>
        </w:rPr>
        <w:t xml:space="preserve">Рецензент </w:t>
      </w:r>
    </w:p>
    <w:p w:rsidR="00274834" w:rsidRPr="00274834" w:rsidRDefault="00274834" w:rsidP="00274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274834">
        <w:rPr>
          <w:rFonts w:ascii="Times New Roman" w:hAnsi="Times New Roman"/>
          <w:u w:val="single"/>
        </w:rPr>
        <w:t>В. И. Серов, директор многофункционального центра представления государственных и муниципальных услуг</w:t>
      </w:r>
    </w:p>
    <w:p w:rsidR="00274834" w:rsidRPr="00274834" w:rsidRDefault="00274834" w:rsidP="0027483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274834" w:rsidRPr="00274834" w:rsidRDefault="00274834" w:rsidP="0027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274834" w:rsidRPr="00274834" w:rsidRDefault="00274834" w:rsidP="00274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274834" w:rsidRPr="00274834" w:rsidRDefault="00274834" w:rsidP="00274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274834" w:rsidRPr="00274834" w:rsidRDefault="00274834" w:rsidP="00274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274834" w:rsidRPr="00274834" w:rsidRDefault="00274834" w:rsidP="00274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2"/>
        <w:gridCol w:w="4362"/>
      </w:tblGrid>
      <w:tr w:rsidR="00274834" w:rsidRPr="00274834" w:rsidTr="00027E67">
        <w:tc>
          <w:tcPr>
            <w:tcW w:w="5070" w:type="dxa"/>
          </w:tcPr>
          <w:p w:rsidR="00274834" w:rsidRPr="00274834" w:rsidRDefault="00274834" w:rsidP="00274834">
            <w:pPr>
              <w:spacing w:after="0" w:line="240" w:lineRule="auto"/>
              <w:ind w:left="5430" w:hanging="543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48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274834" w:rsidRPr="00274834" w:rsidRDefault="00274834" w:rsidP="0027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34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предметной (цикловой)</w:t>
            </w:r>
          </w:p>
          <w:p w:rsidR="00274834" w:rsidRPr="00274834" w:rsidRDefault="00274834" w:rsidP="0027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34">
              <w:rPr>
                <w:rFonts w:ascii="Times New Roman" w:hAnsi="Times New Roman"/>
                <w:sz w:val="24"/>
                <w:szCs w:val="24"/>
                <w:lang w:eastAsia="ru-RU"/>
              </w:rPr>
              <w:t>комиссией электронных приборов</w:t>
            </w:r>
          </w:p>
          <w:p w:rsidR="00274834" w:rsidRPr="00274834" w:rsidRDefault="00274834" w:rsidP="0027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74834">
              <w:rPr>
                <w:rFonts w:ascii="Times New Roman" w:hAnsi="Times New Roman"/>
                <w:sz w:val="24"/>
                <w:szCs w:val="24"/>
                <w:lang w:eastAsia="ru-RU"/>
              </w:rPr>
              <w:t>радиоаппаратостроения</w:t>
            </w:r>
            <w:proofErr w:type="spellEnd"/>
          </w:p>
          <w:p w:rsidR="00274834" w:rsidRPr="00274834" w:rsidRDefault="00274834" w:rsidP="0027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34">
              <w:rPr>
                <w:rFonts w:ascii="Times New Roman" w:hAnsi="Times New Roman"/>
                <w:sz w:val="24"/>
                <w:szCs w:val="24"/>
                <w:lang w:eastAsia="ru-RU"/>
              </w:rPr>
              <w:t>от «01» сентября 2017г.</w:t>
            </w:r>
          </w:p>
          <w:p w:rsidR="00274834" w:rsidRPr="00274834" w:rsidRDefault="00274834" w:rsidP="0027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34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274834" w:rsidRPr="00274834" w:rsidRDefault="00274834" w:rsidP="0027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3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274834" w:rsidRPr="00274834" w:rsidRDefault="00274834" w:rsidP="0027483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74834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_____________ </w:t>
            </w:r>
            <w:r w:rsidRPr="0027483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Н. Е. Морозова</w:t>
            </w:r>
          </w:p>
        </w:tc>
        <w:tc>
          <w:tcPr>
            <w:tcW w:w="4501" w:type="dxa"/>
          </w:tcPr>
          <w:p w:rsidR="00274834" w:rsidRPr="00274834" w:rsidRDefault="00274834" w:rsidP="002748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4834" w:rsidRPr="00274834" w:rsidRDefault="00274834" w:rsidP="00274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274834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C66865" w:rsidRDefault="00C66865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9E53AD" w:rsidRDefault="009E53AD" w:rsidP="00B14303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8F73A0" w:rsidRPr="008F73A0" w:rsidTr="00DC0FBA">
        <w:trPr>
          <w:trHeight w:val="931"/>
        </w:trPr>
        <w:tc>
          <w:tcPr>
            <w:tcW w:w="1101" w:type="dxa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ПАСПОРТ Рабочей ПРОГРАММЫ учебной практики</w:t>
            </w:r>
          </w:p>
          <w:p w:rsidR="008F73A0" w:rsidRP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F73A0" w:rsidRPr="008F73A0" w:rsidTr="00DC0FBA">
        <w:trPr>
          <w:trHeight w:val="931"/>
        </w:trPr>
        <w:tc>
          <w:tcPr>
            <w:tcW w:w="1101" w:type="dxa"/>
          </w:tcPr>
          <w:p w:rsidR="008F73A0" w:rsidRPr="008F73A0" w:rsidRDefault="008F73A0" w:rsidP="008F7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СТРУКТУРА и содержание учебной практики</w:t>
            </w:r>
          </w:p>
          <w:p w:rsidR="008F73A0" w:rsidRPr="008F73A0" w:rsidRDefault="008F73A0" w:rsidP="008F7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F73A0" w:rsidRPr="008F73A0" w:rsidTr="00DC0FBA">
        <w:trPr>
          <w:trHeight w:val="594"/>
        </w:trPr>
        <w:tc>
          <w:tcPr>
            <w:tcW w:w="1101" w:type="dxa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5759" w:type="dxa"/>
            <w:shd w:val="clear" w:color="auto" w:fill="auto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реализации  ПРОГРАММЫ</w:t>
            </w:r>
            <w:proofErr w:type="gramEnd"/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учебной практики</w:t>
            </w:r>
          </w:p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8F73A0" w:rsidRPr="008F73A0" w:rsidTr="00DC0FBA">
        <w:trPr>
          <w:trHeight w:val="692"/>
        </w:trPr>
        <w:tc>
          <w:tcPr>
            <w:tcW w:w="1101" w:type="dxa"/>
          </w:tcPr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F73A0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4 .</w:t>
            </w:r>
          </w:p>
        </w:tc>
        <w:tc>
          <w:tcPr>
            <w:tcW w:w="57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8F73A0" w:rsidRPr="008F73A0" w:rsidRDefault="008F73A0" w:rsidP="008F73A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F73A0" w:rsidRPr="008F73A0" w:rsidTr="00DC0FBA">
        <w:trPr>
          <w:trHeight w:val="692"/>
        </w:trPr>
        <w:tc>
          <w:tcPr>
            <w:tcW w:w="1101" w:type="dxa"/>
          </w:tcPr>
          <w:p w:rsidR="008F73A0" w:rsidRP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8F73A0" w:rsidRPr="008E476A" w:rsidRDefault="008F73A0" w:rsidP="008F73A0">
            <w:pPr>
              <w:pStyle w:val="1"/>
              <w:ind w:firstLine="0"/>
              <w:jc w:val="both"/>
              <w:rPr>
                <w:b/>
                <w:i/>
                <w:caps/>
              </w:rPr>
            </w:pPr>
            <w:r w:rsidRPr="008E476A">
              <w:rPr>
                <w:b/>
                <w:i/>
                <w:caps/>
              </w:rPr>
              <w:t>ПРИЛОЖЕНИЕ</w:t>
            </w:r>
            <w:r>
              <w:rPr>
                <w:b/>
                <w:i/>
                <w:caps/>
              </w:rPr>
              <w:t xml:space="preserve"> 1</w:t>
            </w:r>
          </w:p>
          <w:p w:rsid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324AA">
              <w:rPr>
                <w:rFonts w:ascii="Times New Roman" w:hAnsi="Times New Roman"/>
                <w:b/>
                <w:sz w:val="24"/>
                <w:szCs w:val="24"/>
              </w:rPr>
              <w:t>еречень баз преддипломной практики</w:t>
            </w:r>
          </w:p>
          <w:p w:rsidR="008F73A0" w:rsidRPr="008F73A0" w:rsidRDefault="008F73A0" w:rsidP="008F73A0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3A0" w:rsidRPr="008F73A0" w:rsidRDefault="008F73A0" w:rsidP="008F7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3A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8F73A0" w:rsidRDefault="008F73A0" w:rsidP="00B14303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9E53A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73A0" w:rsidRDefault="008F73A0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73A0" w:rsidRDefault="008F73A0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73A0" w:rsidRDefault="008F73A0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Pr="001F4594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</w:pPr>
    </w:p>
    <w:p w:rsidR="00C66865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7C5075" w:rsidRDefault="007C507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360" w:lineRule="auto"/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tabs>
          <w:tab w:val="left" w:pos="45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66865" w:rsidRDefault="008520CC" w:rsidP="008C1BC2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ПАСПОРТ ПРОГРАММЫ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945BC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ПРЕДДИПЛОМНОЙ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272176" w:rsidRDefault="00272176" w:rsidP="00272176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2176" w:rsidRDefault="00272176" w:rsidP="007E6163">
      <w:pPr>
        <w:pStyle w:val="310"/>
        <w:shd w:val="clear" w:color="auto" w:fill="auto"/>
        <w:spacing w:before="0" w:line="276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преддипломной практики </w:t>
      </w:r>
      <w:r w:rsidRPr="00922D7D">
        <w:rPr>
          <w:rFonts w:ascii="Times New Roman" w:eastAsia="Calibri" w:hAnsi="Times New Roman" w:cs="Times New Roman"/>
          <w:sz w:val="24"/>
          <w:szCs w:val="24"/>
        </w:rPr>
        <w:t>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5075" w:rsidRPr="007C5075" w:rsidRDefault="007C5075" w:rsidP="007C5075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C5075">
        <w:rPr>
          <w:rFonts w:ascii="Times New Roman" w:hAnsi="Times New Roman"/>
          <w:sz w:val="24"/>
          <w:szCs w:val="24"/>
        </w:rPr>
        <w:t>1) Федерального государственного образовательного стандарта по специальности среднего профессионального образования 40.02.01 Право и организация социального обеспечения по программе базовой подготовки,</w:t>
      </w:r>
    </w:p>
    <w:p w:rsidR="007C5075" w:rsidRPr="007C5075" w:rsidRDefault="007C5075" w:rsidP="007C5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075">
        <w:rPr>
          <w:rFonts w:ascii="Times New Roman" w:hAnsi="Times New Roman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291.</w:t>
      </w:r>
    </w:p>
    <w:p w:rsidR="007C5075" w:rsidRDefault="007C5075" w:rsidP="006F7BB9">
      <w:pPr>
        <w:pStyle w:val="a3"/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66865" w:rsidRDefault="00C66865" w:rsidP="007C5075">
      <w:pPr>
        <w:pStyle w:val="a3"/>
        <w:widowControl w:val="0"/>
        <w:numPr>
          <w:ilvl w:val="1"/>
          <w:numId w:val="32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9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6C3124" w:rsidRDefault="006C3124" w:rsidP="006C3124">
      <w:pPr>
        <w:pStyle w:val="a3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36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7C01" w:rsidRPr="007C5075" w:rsidRDefault="006C3124" w:rsidP="007C5075">
      <w:pPr>
        <w:pStyle w:val="a3"/>
        <w:widowControl w:val="0"/>
        <w:tabs>
          <w:tab w:val="left" w:pos="0"/>
          <w:tab w:val="left" w:pos="567"/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 w:rsidR="007C5075">
        <w:rPr>
          <w:rFonts w:ascii="Times New Roman" w:hAnsi="Times New Roman"/>
          <w:bCs/>
          <w:sz w:val="24"/>
          <w:szCs w:val="24"/>
        </w:rPr>
        <w:t>преддипломной</w:t>
      </w:r>
      <w:r w:rsidR="007C5075"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7C5075">
        <w:rPr>
          <w:rFonts w:ascii="Times New Roman" w:hAnsi="Times New Roman"/>
          <w:bCs/>
          <w:sz w:val="24"/>
          <w:szCs w:val="24"/>
        </w:rPr>
        <w:t>практики</w:t>
      </w:r>
      <w:r w:rsidR="007C5075" w:rsidRPr="0092783F">
        <w:rPr>
          <w:rFonts w:ascii="Times New Roman" w:hAnsi="Times New Roman"/>
          <w:bCs/>
          <w:sz w:val="24"/>
          <w:szCs w:val="24"/>
        </w:rPr>
        <w:t xml:space="preserve"> опирается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="007C5075">
        <w:rPr>
          <w:rFonts w:ascii="Times New Roman" w:hAnsi="Times New Roman"/>
          <w:bCs/>
          <w:sz w:val="24"/>
          <w:szCs w:val="24"/>
        </w:rPr>
        <w:t xml:space="preserve">все дисциплины </w:t>
      </w:r>
      <w:r w:rsidR="007C5075" w:rsidRPr="0092783F">
        <w:rPr>
          <w:rFonts w:ascii="Times New Roman" w:hAnsi="Times New Roman"/>
          <w:bCs/>
          <w:sz w:val="24"/>
          <w:szCs w:val="24"/>
        </w:rPr>
        <w:t>основной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7C5075" w:rsidRPr="0092783F">
        <w:rPr>
          <w:rFonts w:ascii="Times New Roman" w:hAnsi="Times New Roman"/>
          <w:bCs/>
          <w:sz w:val="24"/>
          <w:szCs w:val="24"/>
        </w:rPr>
        <w:t>профессиональной образовательной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7C5075" w:rsidRPr="0092783F">
        <w:rPr>
          <w:rFonts w:ascii="Times New Roman" w:hAnsi="Times New Roman"/>
          <w:bCs/>
          <w:sz w:val="24"/>
          <w:szCs w:val="24"/>
        </w:rPr>
        <w:t>программы среднего профессионального</w:t>
      </w:r>
      <w:r w:rsidRPr="0092783F"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="007C5075" w:rsidRPr="0092783F">
        <w:rPr>
          <w:rFonts w:ascii="Times New Roman" w:hAnsi="Times New Roman"/>
          <w:bCs/>
          <w:sz w:val="24"/>
          <w:szCs w:val="24"/>
        </w:rPr>
        <w:t>по специальности</w:t>
      </w:r>
      <w:r w:rsidR="00883BFC">
        <w:rPr>
          <w:rFonts w:ascii="Times New Roman" w:hAnsi="Times New Roman"/>
          <w:bCs/>
          <w:sz w:val="24"/>
          <w:szCs w:val="24"/>
        </w:rPr>
        <w:t xml:space="preserve"> </w:t>
      </w:r>
      <w:r w:rsidR="007C5075" w:rsidRPr="007C5075">
        <w:rPr>
          <w:rFonts w:ascii="Times New Roman" w:hAnsi="Times New Roman"/>
          <w:bCs/>
          <w:sz w:val="24"/>
          <w:szCs w:val="24"/>
          <w:u w:val="single"/>
        </w:rPr>
        <w:t>40.02.01 Право и организация социального обеспечения</w:t>
      </w:r>
      <w:r w:rsidR="007C507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47C01" w:rsidRPr="00B47C01">
        <w:rPr>
          <w:i/>
        </w:rPr>
        <w:t xml:space="preserve">                                              </w:t>
      </w:r>
      <w:r w:rsidR="00B47C01" w:rsidRPr="007C5075">
        <w:rPr>
          <w:rFonts w:ascii="Times New Roman" w:hAnsi="Times New Roman"/>
          <w:sz w:val="24"/>
          <w:szCs w:val="24"/>
        </w:rPr>
        <w:t xml:space="preserve">в части освоения основных видов профессиональной деятельности (ВПД): </w:t>
      </w:r>
    </w:p>
    <w:p w:rsidR="007C5075" w:rsidRDefault="007C5075" w:rsidP="007C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</w:t>
      </w:r>
      <w:r w:rsidRPr="007C50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Обеспечение реализации прав граждан в сфере пенсионного обеспечения и социальной защиты, </w:t>
      </w:r>
    </w:p>
    <w:p w:rsidR="007C5075" w:rsidRDefault="007C5075" w:rsidP="007C507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</w:t>
      </w:r>
      <w:r w:rsidRPr="007C5075">
        <w:rPr>
          <w:rFonts w:ascii="Times New Roman" w:hAnsi="Times New Roman"/>
          <w:sz w:val="24"/>
          <w:szCs w:val="24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/>
          <w:sz w:val="24"/>
          <w:szCs w:val="24"/>
          <w:u w:val="single"/>
        </w:rPr>
        <w:t>,</w:t>
      </w:r>
    </w:p>
    <w:p w:rsidR="007C5075" w:rsidRDefault="007C5075" w:rsidP="007C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7C5075">
        <w:rPr>
          <w:rFonts w:ascii="Times New Roman" w:hAnsi="Times New Roman"/>
          <w:sz w:val="24"/>
          <w:szCs w:val="24"/>
          <w:u w:val="single"/>
          <w:lang w:eastAsia="ru-RU"/>
        </w:rPr>
        <w:t xml:space="preserve"> Планирование карьеры выпускника профессиональной образовательной организации Московской области</w:t>
      </w:r>
      <w:r w:rsidRPr="007C50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</w:p>
    <w:p w:rsidR="007C5075" w:rsidRPr="007C5075" w:rsidRDefault="007C5075" w:rsidP="007C5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- </w:t>
      </w:r>
      <w:r w:rsidRPr="007C50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Бизнес-планирование. Учреждение предприятия.</w:t>
      </w:r>
    </w:p>
    <w:p w:rsidR="006C3124" w:rsidRPr="00883BFC" w:rsidRDefault="006C3124" w:rsidP="00883B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C3124" w:rsidRDefault="006C3124" w:rsidP="006C312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8520CC" w:rsidRPr="0092783F">
        <w:rPr>
          <w:rFonts w:ascii="Times New Roman" w:hAnsi="Times New Roman"/>
          <w:bCs/>
          <w:sz w:val="24"/>
          <w:szCs w:val="24"/>
        </w:rPr>
        <w:t>Преддипломная практика является завершающей ступенью в</w:t>
      </w: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8520CC" w:rsidRPr="0092783F">
        <w:rPr>
          <w:rFonts w:ascii="Times New Roman" w:hAnsi="Times New Roman"/>
          <w:bCs/>
          <w:sz w:val="24"/>
          <w:szCs w:val="24"/>
        </w:rPr>
        <w:t xml:space="preserve">овладении профессиональными навыками, </w:t>
      </w:r>
      <w:r w:rsidR="008520CC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выполнении индивидуального </w:t>
      </w:r>
      <w:r w:rsidR="008520CC">
        <w:rPr>
          <w:rFonts w:ascii="Times New Roman" w:hAnsi="Times New Roman"/>
          <w:bCs/>
          <w:sz w:val="24"/>
          <w:szCs w:val="24"/>
        </w:rPr>
        <w:t xml:space="preserve">задания </w:t>
      </w:r>
      <w:r w:rsidR="008520CC" w:rsidRPr="0092783F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темой выпускной квалификационной работы</w:t>
      </w:r>
      <w:r w:rsidRPr="006C31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1BC2" w:rsidRPr="001F4594" w:rsidRDefault="008C1BC2" w:rsidP="006C312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65" w:rsidRPr="00612D71" w:rsidRDefault="00C66865" w:rsidP="006F7BB9">
      <w:pPr>
        <w:pStyle w:val="a3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/>
        <w:ind w:left="0" w:right="56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преддипломной   практики</w:t>
      </w:r>
    </w:p>
    <w:p w:rsidR="00612D71" w:rsidRPr="00B227D8" w:rsidRDefault="00612D71" w:rsidP="00612D7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7D8" w:rsidRDefault="00612D71" w:rsidP="00612D71">
      <w:pPr>
        <w:tabs>
          <w:tab w:val="left" w:pos="709"/>
        </w:tabs>
        <w:spacing w:after="0"/>
        <w:ind w:right="-2"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Преддипломная практика направлена на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закрепление </w:t>
      </w:r>
      <w:r w:rsidR="007C5075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и углубление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полученных  в</w:t>
      </w:r>
      <w:proofErr w:type="gramEnd"/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ходе  обучения  теоретических знаний и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первоначального профессионального опыта</w:t>
      </w:r>
      <w:r w:rsidR="006A03D2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студента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проверку готовности 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студента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к самостоятельной трудовой деятельности, а также на подготовку к выполнению выпускной квалификационной работы</w:t>
      </w:r>
      <w:r w:rsidR="0064474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12D71" w:rsidRPr="00612D71" w:rsidRDefault="006A03D2" w:rsidP="00612D71">
      <w:pPr>
        <w:pStyle w:val="24"/>
        <w:tabs>
          <w:tab w:val="num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</w:t>
      </w:r>
      <w:r w:rsidR="00B227D8" w:rsidRPr="00612D71">
        <w:rPr>
          <w:rFonts w:ascii="Times New Roman" w:hAnsi="Times New Roman"/>
          <w:b/>
          <w:sz w:val="24"/>
          <w:szCs w:val="24"/>
        </w:rPr>
        <w:t xml:space="preserve">и </w:t>
      </w:r>
      <w:r w:rsidR="00B227D8" w:rsidRPr="00612D71">
        <w:rPr>
          <w:rFonts w:ascii="Times New Roman" w:hAnsi="Times New Roman"/>
          <w:sz w:val="24"/>
          <w:szCs w:val="24"/>
        </w:rPr>
        <w:t>преддипломной практики</w:t>
      </w:r>
      <w:r w:rsidR="00612D71" w:rsidRPr="00612D71">
        <w:rPr>
          <w:rFonts w:ascii="Times New Roman" w:hAnsi="Times New Roman"/>
          <w:sz w:val="24"/>
          <w:szCs w:val="24"/>
        </w:rPr>
        <w:t>: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</w:t>
      </w:r>
      <w:r w:rsidR="006C3124">
        <w:rPr>
          <w:rFonts w:ascii="Times New Roman" w:hAnsi="Times New Roman"/>
          <w:sz w:val="24"/>
          <w:szCs w:val="24"/>
        </w:rPr>
        <w:t>;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сбор, систематизация и обобщение практического материала для использования в работе над дипломным проектом</w:t>
      </w:r>
      <w:r w:rsidR="001308BF">
        <w:rPr>
          <w:rFonts w:ascii="Times New Roman" w:hAnsi="Times New Roman"/>
          <w:sz w:val="24"/>
          <w:szCs w:val="24"/>
        </w:rPr>
        <w:t>;</w:t>
      </w:r>
    </w:p>
    <w:p w:rsidR="00B227D8" w:rsidRP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 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 проверка самостоятельной работы будущего специалиста в условиях конкретного профильного производства;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lastRenderedPageBreak/>
        <w:t>выбор для дипломного проекта оптимальных технических и технологических решений с учетом последних дости</w:t>
      </w:r>
      <w:r w:rsidR="006B54BD">
        <w:rPr>
          <w:rFonts w:ascii="Times New Roman" w:hAnsi="Times New Roman"/>
          <w:sz w:val="24"/>
          <w:szCs w:val="24"/>
        </w:rPr>
        <w:t>жений науки и техники</w:t>
      </w:r>
      <w:r w:rsidRPr="00612D71">
        <w:rPr>
          <w:rFonts w:ascii="Times New Roman" w:hAnsi="Times New Roman"/>
          <w:sz w:val="24"/>
          <w:szCs w:val="24"/>
        </w:rPr>
        <w:t>.</w:t>
      </w:r>
    </w:p>
    <w:p w:rsidR="008C1BC2" w:rsidRPr="001F4594" w:rsidRDefault="008C1BC2" w:rsidP="00870EA2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636F" w:rsidRDefault="0082636F" w:rsidP="006F7BB9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36F">
        <w:rPr>
          <w:rFonts w:ascii="Times New Roman" w:hAnsi="Times New Roman"/>
          <w:sz w:val="24"/>
          <w:szCs w:val="24"/>
        </w:rPr>
        <w:t xml:space="preserve">Общий объем времени, предусмотренный для </w:t>
      </w:r>
      <w:r w:rsidR="00612D71">
        <w:rPr>
          <w:rFonts w:ascii="Times New Roman" w:hAnsi="Times New Roman"/>
          <w:sz w:val="24"/>
          <w:szCs w:val="24"/>
          <w:lang w:eastAsia="ru-RU"/>
        </w:rPr>
        <w:t xml:space="preserve">преддипломной </w:t>
      </w:r>
      <w:r w:rsidRPr="0082636F">
        <w:rPr>
          <w:rFonts w:ascii="Times New Roman" w:hAnsi="Times New Roman"/>
          <w:sz w:val="24"/>
          <w:szCs w:val="24"/>
        </w:rPr>
        <w:t xml:space="preserve">практики </w:t>
      </w:r>
      <w:r w:rsidR="007C5075">
        <w:rPr>
          <w:rFonts w:ascii="Times New Roman" w:hAnsi="Times New Roman"/>
          <w:sz w:val="24"/>
          <w:szCs w:val="24"/>
        </w:rPr>
        <w:t>144</w:t>
      </w:r>
      <w:r w:rsidR="007C5075" w:rsidRPr="0082636F">
        <w:rPr>
          <w:rFonts w:ascii="Times New Roman" w:hAnsi="Times New Roman"/>
          <w:sz w:val="24"/>
          <w:szCs w:val="24"/>
          <w:lang w:eastAsia="ru-RU"/>
        </w:rPr>
        <w:t xml:space="preserve"> часа</w:t>
      </w:r>
      <w:r w:rsidRPr="0082636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C5075">
        <w:rPr>
          <w:rFonts w:ascii="Times New Roman" w:hAnsi="Times New Roman"/>
          <w:sz w:val="24"/>
          <w:szCs w:val="24"/>
          <w:lang w:eastAsia="ru-RU"/>
        </w:rPr>
        <w:t>4</w:t>
      </w:r>
      <w:r w:rsidRPr="0082636F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7C5075">
        <w:rPr>
          <w:rFonts w:ascii="Times New Roman" w:hAnsi="Times New Roman"/>
          <w:sz w:val="24"/>
          <w:szCs w:val="24"/>
          <w:lang w:eastAsia="ru-RU"/>
        </w:rPr>
        <w:t>и</w:t>
      </w:r>
      <w:r w:rsidRPr="0082636F">
        <w:rPr>
          <w:rFonts w:ascii="Times New Roman" w:hAnsi="Times New Roman"/>
          <w:sz w:val="24"/>
          <w:szCs w:val="24"/>
          <w:lang w:eastAsia="ru-RU"/>
        </w:rPr>
        <w:t>).</w:t>
      </w:r>
    </w:p>
    <w:p w:rsidR="009E53AD" w:rsidRPr="0082636F" w:rsidRDefault="009E53AD" w:rsidP="009E53AD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8BF" w:rsidRPr="007C5075" w:rsidRDefault="007C5075" w:rsidP="007C5075">
      <w:pPr>
        <w:pStyle w:val="a3"/>
        <w:spacing w:after="0" w:line="240" w:lineRule="auto"/>
        <w:ind w:left="360"/>
        <w:jc w:val="both"/>
        <w:rPr>
          <w:rFonts w:ascii="Times New Roman" w:hAnsi="Times New Roman"/>
          <w:bCs/>
          <w:i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4.</w:t>
      </w:r>
      <w:r w:rsidR="0082636F" w:rsidRPr="007C5075">
        <w:rPr>
          <w:rFonts w:ascii="Times New Roman" w:hAnsi="Times New Roman"/>
          <w:bCs/>
          <w:sz w:val="24"/>
          <w:szCs w:val="24"/>
        </w:rPr>
        <w:t>Формой</w:t>
      </w:r>
      <w:proofErr w:type="gramEnd"/>
      <w:r w:rsidR="0082636F" w:rsidRPr="007C5075">
        <w:rPr>
          <w:rFonts w:ascii="Times New Roman" w:hAnsi="Times New Roman"/>
          <w:bCs/>
          <w:sz w:val="24"/>
          <w:szCs w:val="24"/>
        </w:rPr>
        <w:t xml:space="preserve"> промежуточной аттестации </w:t>
      </w:r>
      <w:r w:rsidR="00612D71" w:rsidRPr="007C5075">
        <w:rPr>
          <w:rFonts w:ascii="Times New Roman" w:hAnsi="Times New Roman"/>
          <w:bCs/>
          <w:sz w:val="24"/>
          <w:szCs w:val="24"/>
        </w:rPr>
        <w:t xml:space="preserve">преддипломной </w:t>
      </w:r>
      <w:r w:rsidR="0082636F" w:rsidRPr="007C5075">
        <w:rPr>
          <w:rFonts w:ascii="Times New Roman" w:hAnsi="Times New Roman"/>
          <w:bCs/>
          <w:sz w:val="24"/>
          <w:szCs w:val="24"/>
        </w:rPr>
        <w:t xml:space="preserve">практики является </w:t>
      </w:r>
      <w:r w:rsidRPr="007C5075">
        <w:rPr>
          <w:rFonts w:ascii="Times New Roman" w:hAnsi="Times New Roman"/>
          <w:bCs/>
          <w:sz w:val="24"/>
          <w:szCs w:val="24"/>
        </w:rPr>
        <w:t>дифференцированный зачет.</w:t>
      </w:r>
    </w:p>
    <w:p w:rsidR="00883BFC" w:rsidRDefault="00883BFC" w:rsidP="001308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  <w:vertAlign w:val="superscript"/>
        </w:rPr>
      </w:pPr>
    </w:p>
    <w:p w:rsidR="009E53AD" w:rsidRPr="001308BF" w:rsidRDefault="009E53AD" w:rsidP="00883B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9C1F84" w:rsidRDefault="009C1F84" w:rsidP="001308BF">
      <w:pPr>
        <w:pStyle w:val="a3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743">
        <w:rPr>
          <w:rFonts w:ascii="Times New Roman" w:hAnsi="Times New Roman"/>
          <w:b/>
          <w:bCs/>
          <w:sz w:val="24"/>
          <w:szCs w:val="24"/>
        </w:rPr>
        <w:t>РЕЗУЛЬТАТЫ ОСВОЕНИЯ РАБОЧЕЙ ПРОГРАММЫ ПРЕДДИПЛОМНОЙ</w:t>
      </w:r>
      <w:r w:rsidRPr="00DB2106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DB2106" w:rsidRPr="00DB2106" w:rsidRDefault="00DB2106" w:rsidP="00DB2106">
      <w:pPr>
        <w:pStyle w:val="a3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:rsidR="00024396" w:rsidRPr="0082636F" w:rsidRDefault="00024396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>Результатом освоения рабочей программы преддипломной практики</w:t>
      </w:r>
      <w:r w:rsidRPr="008263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36F">
        <w:rPr>
          <w:rFonts w:ascii="Times New Roman" w:hAnsi="Times New Roman"/>
          <w:bCs/>
          <w:sz w:val="24"/>
          <w:szCs w:val="24"/>
        </w:rPr>
        <w:t xml:space="preserve">является </w:t>
      </w:r>
      <w:proofErr w:type="spellStart"/>
      <w:r w:rsidRPr="0082636F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82636F">
        <w:rPr>
          <w:rFonts w:ascii="Times New Roman" w:hAnsi="Times New Roman"/>
          <w:bCs/>
          <w:sz w:val="24"/>
          <w:szCs w:val="24"/>
        </w:rPr>
        <w:t xml:space="preserve"> у обучающихся общих и профессиональных компетенций, </w:t>
      </w:r>
      <w:r w:rsidR="0068434A">
        <w:rPr>
          <w:rFonts w:ascii="Times New Roman" w:hAnsi="Times New Roman"/>
          <w:bCs/>
          <w:sz w:val="24"/>
          <w:szCs w:val="24"/>
        </w:rPr>
        <w:t xml:space="preserve">углубление </w:t>
      </w:r>
      <w:r w:rsidRPr="0082636F">
        <w:rPr>
          <w:rFonts w:ascii="Times New Roman" w:hAnsi="Times New Roman"/>
          <w:bCs/>
          <w:sz w:val="24"/>
          <w:szCs w:val="24"/>
        </w:rPr>
        <w:t>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специальности.</w:t>
      </w:r>
    </w:p>
    <w:p w:rsidR="00917902" w:rsidRPr="006D11AD" w:rsidRDefault="009C1F84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AD">
        <w:rPr>
          <w:rFonts w:ascii="Times New Roman" w:eastAsia="Times New Roman" w:hAnsi="Times New Roman"/>
          <w:sz w:val="24"/>
          <w:szCs w:val="24"/>
          <w:lang w:eastAsia="ru-RU"/>
        </w:rPr>
        <w:t>Компетенции студента, формируемые в результате освоения программы преддипломной практики</w:t>
      </w:r>
      <w:r w:rsidR="00917902" w:rsidRPr="006D11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25"/>
        <w:gridCol w:w="6811"/>
      </w:tblGrid>
      <w:tr w:rsidR="0068434A" w:rsidRPr="0068434A" w:rsidTr="00BC7139">
        <w:trPr>
          <w:trHeight w:val="1509"/>
        </w:trPr>
        <w:tc>
          <w:tcPr>
            <w:tcW w:w="2425" w:type="dxa"/>
            <w:tcBorders>
              <w:bottom w:val="single" w:sz="4" w:space="0" w:color="auto"/>
            </w:tcBorders>
          </w:tcPr>
          <w:p w:rsidR="0068434A" w:rsidRPr="0068434A" w:rsidRDefault="0068434A" w:rsidP="00B56C1F">
            <w:pPr>
              <w:pStyle w:val="Default"/>
              <w:jc w:val="center"/>
              <w:rPr>
                <w:b/>
              </w:rPr>
            </w:pPr>
            <w:r w:rsidRPr="0068434A">
              <w:rPr>
                <w:b/>
              </w:rPr>
              <w:t>Коды формируемых ПК и ОК</w:t>
            </w:r>
          </w:p>
        </w:tc>
        <w:tc>
          <w:tcPr>
            <w:tcW w:w="6811" w:type="dxa"/>
            <w:tcBorders>
              <w:bottom w:val="single" w:sz="4" w:space="0" w:color="auto"/>
            </w:tcBorders>
          </w:tcPr>
          <w:p w:rsidR="0068434A" w:rsidRPr="0068434A" w:rsidRDefault="0068434A" w:rsidP="00B56C1F">
            <w:pPr>
              <w:pStyle w:val="Default"/>
              <w:jc w:val="center"/>
              <w:rPr>
                <w:b/>
              </w:rPr>
            </w:pPr>
            <w:r w:rsidRPr="0068434A">
              <w:rPr>
                <w:b/>
              </w:rPr>
              <w:t>Наименование результата освоения практики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Осуществлять профессиональное толкование  нормативных правовых актов для реализации прав граждан в сфере пенсионного обеспечения и социальной защиты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jc w:val="both"/>
            </w:pPr>
            <w:r w:rsidRPr="00BC7139">
              <w:t>ПК 1.4. </w:t>
            </w:r>
          </w:p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jc w:val="both"/>
            </w:pPr>
            <w:r w:rsidRPr="00BC7139">
              <w:t>ПК 1.5.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 1.6.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Консультировать граждан и представителей юридических лиц по вопросам  пенсионного обеспечения и социальной защиты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2.3.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Pr="009B039A" w:rsidRDefault="00BC7139" w:rsidP="00BC7139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Pr="008F1BF7" w:rsidRDefault="00BC7139" w:rsidP="00BC7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Pr="009B039A" w:rsidRDefault="00BC7139" w:rsidP="00BC7139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Pr="008F1BF7" w:rsidRDefault="00BC7139" w:rsidP="00BC7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необходимые для трудоустройства документы.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Default="00BC7139" w:rsidP="00BC7139"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Pr="008F1BF7" w:rsidRDefault="00BC7139" w:rsidP="00BC71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Default="00BC7139" w:rsidP="00BC7139"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Pr="008F1BF7" w:rsidRDefault="00BC7139" w:rsidP="00BC71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методы адаптации на рабочем месте.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Default="00BC7139" w:rsidP="00BC7139"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Pr="008F1BF7" w:rsidRDefault="00BC7139" w:rsidP="00BC71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sz w:val="24"/>
                <w:szCs w:val="24"/>
              </w:rPr>
              <w:t>Строить план профессиональной карьеры.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Pr="009B039A" w:rsidRDefault="00BC7139" w:rsidP="00BC71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ПК 4.1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Default="00BC7139" w:rsidP="00BC7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предпринимательской идеи 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Pr="009B039A" w:rsidRDefault="00BC7139" w:rsidP="00BC71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6811" w:type="dxa"/>
            <w:tcBorders>
              <w:left w:val="single" w:sz="4" w:space="0" w:color="000000"/>
              <w:right w:val="single" w:sz="4" w:space="0" w:color="000000"/>
            </w:tcBorders>
          </w:tcPr>
          <w:p w:rsidR="00BC7139" w:rsidRDefault="00BC7139" w:rsidP="00BC71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Разработка бизнес-плана</w:t>
            </w:r>
          </w:p>
        </w:tc>
      </w:tr>
      <w:tr w:rsidR="00BC7139" w:rsidRPr="0068434A" w:rsidTr="00027E67">
        <w:tc>
          <w:tcPr>
            <w:tcW w:w="2425" w:type="dxa"/>
          </w:tcPr>
          <w:p w:rsidR="00BC7139" w:rsidRPr="009B039A" w:rsidRDefault="00BC7139" w:rsidP="00BC71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6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39" w:rsidRDefault="00BC7139" w:rsidP="00BC71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</w:rPr>
              <w:t>Готовность к юридическому оформлению предпринимательской деятельности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3.</w:t>
            </w:r>
            <w:r w:rsidRPr="00BC713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4.</w:t>
            </w:r>
            <w:r w:rsidRPr="00BC713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7.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9. 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 xml:space="preserve">Ориентироваться в условиях постоянного изменения правовой базы. 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ind w:left="0" w:firstLine="0"/>
              <w:jc w:val="both"/>
            </w:pPr>
            <w:r w:rsidRPr="00BC7139">
              <w:t>Соблюдать основы здорового образа жизни, требования охраны труда.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BC7139" w:rsidRPr="0068434A" w:rsidTr="00BC71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139">
              <w:rPr>
                <w:rFonts w:ascii="Times New Roman" w:hAnsi="Times New Roman"/>
                <w:sz w:val="24"/>
                <w:szCs w:val="24"/>
              </w:rPr>
              <w:t>ОК 12.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39" w:rsidRPr="00BC7139" w:rsidRDefault="00BC7139" w:rsidP="00BC7139">
            <w:pPr>
              <w:pStyle w:val="ab"/>
              <w:widowControl w:val="0"/>
              <w:spacing w:line="276" w:lineRule="auto"/>
              <w:jc w:val="both"/>
            </w:pPr>
            <w:r w:rsidRPr="00BC7139">
              <w:t>Проявлять нетерпимость к коррупционному поведению.</w:t>
            </w:r>
          </w:p>
        </w:tc>
      </w:tr>
    </w:tbl>
    <w:p w:rsidR="002D1FC8" w:rsidRDefault="002D1FC8" w:rsidP="00870EA2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C1F84" w:rsidRPr="001308BF" w:rsidRDefault="009C1F84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 xml:space="preserve">В результате освоения преддипломной практики студент должен иметь </w:t>
      </w:r>
      <w:r w:rsidRPr="001308BF">
        <w:rPr>
          <w:rFonts w:ascii="Times New Roman" w:hAnsi="Times New Roman"/>
          <w:b/>
          <w:bCs/>
          <w:sz w:val="24"/>
          <w:szCs w:val="24"/>
        </w:rPr>
        <w:t>практический опыт: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анализа действующего законодательства в области пенсионного обеспечения социальной защиты;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приема граждан по вопросам пенсионного обеспечения и социальной защиты;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lastRenderedPageBreak/>
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формирования пенсионных и личных дел получателей пенсий и пособий, других социальных выплат и их хранения;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определения права на предоставление услуг и мер социальной поддержки отдельным категориям граждан;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 xml:space="preserve">- информирования граждан и должностных лиц об изменениях в области пенсионного обеспечения и социальной защиты населения; 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общения с лицами пожилого возраста и инвалидами;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70D14">
        <w:rPr>
          <w:rFonts w:ascii="Times New Roman" w:eastAsia="Times New Roman" w:hAnsi="Times New Roman"/>
          <w:lang w:eastAsia="ru-RU"/>
        </w:rPr>
        <w:t>- публичного выступления и речевой аргументации позиции;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 выявления и осуществления учета лиц, нуждающихся в социальной защите;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D70D14" w:rsidRPr="00D70D14" w:rsidRDefault="00D70D14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0D1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D70D14">
        <w:rPr>
          <w:rFonts w:ascii="Times New Roman" w:hAnsi="Times New Roman"/>
        </w:rPr>
        <w:t>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</w:t>
      </w:r>
      <w:r w:rsidR="00B81478">
        <w:rPr>
          <w:rFonts w:ascii="Times New Roman" w:hAnsi="Times New Roman"/>
        </w:rPr>
        <w:t>едерации;</w:t>
      </w:r>
    </w:p>
    <w:p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</w:t>
      </w:r>
      <w:r w:rsidRPr="00B81478">
        <w:rPr>
          <w:rFonts w:ascii="Times New Roman" w:eastAsia="Times New Roman" w:hAnsi="Times New Roman"/>
        </w:rPr>
        <w:t>пределени</w:t>
      </w:r>
      <w:r>
        <w:rPr>
          <w:rFonts w:ascii="Times New Roman" w:eastAsia="Times New Roman" w:hAnsi="Times New Roman"/>
        </w:rPr>
        <w:t>я потребности в информации;</w:t>
      </w:r>
    </w:p>
    <w:p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</w:t>
      </w:r>
      <w:r w:rsidRPr="00B81478">
        <w:rPr>
          <w:rFonts w:ascii="Times New Roman" w:eastAsia="Times New Roman" w:hAnsi="Times New Roman"/>
        </w:rPr>
        <w:t>ыделения всех возможных источников нужных ресурсов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с</w:t>
      </w:r>
      <w:r w:rsidRPr="00B81478">
        <w:rPr>
          <w:rFonts w:ascii="Times New Roman" w:eastAsia="Times New Roman" w:hAnsi="Times New Roman"/>
        </w:rPr>
        <w:t>труктурирования отобранной информации в соответствии с параметрами поиска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и</w:t>
      </w:r>
      <w:r w:rsidRPr="00B81478">
        <w:rPr>
          <w:rFonts w:ascii="Times New Roman" w:eastAsia="Times New Roman" w:hAnsi="Times New Roman"/>
        </w:rPr>
        <w:t>нтерпретации полученной информации в контексте профессиональной деятельности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с</w:t>
      </w:r>
      <w:r w:rsidRPr="00B81478">
        <w:rPr>
          <w:rFonts w:ascii="Times New Roman" w:eastAsia="Times New Roman" w:hAnsi="Times New Roman"/>
        </w:rPr>
        <w:t>облюдения условий трудового договора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</w:t>
      </w:r>
      <w:r w:rsidRPr="00B81478">
        <w:rPr>
          <w:rFonts w:ascii="Times New Roman" w:eastAsia="Times New Roman" w:hAnsi="Times New Roman"/>
        </w:rPr>
        <w:t xml:space="preserve">рименения правил коммуникации, эффективной </w:t>
      </w:r>
      <w:proofErr w:type="spellStart"/>
      <w:r w:rsidRPr="00B81478">
        <w:rPr>
          <w:rFonts w:ascii="Times New Roman" w:eastAsia="Times New Roman" w:hAnsi="Times New Roman"/>
        </w:rPr>
        <w:t>самопрезентации</w:t>
      </w:r>
      <w:proofErr w:type="spellEnd"/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</w:t>
      </w:r>
      <w:r w:rsidRPr="00B81478">
        <w:rPr>
          <w:rFonts w:ascii="Times New Roman" w:eastAsia="Times New Roman" w:hAnsi="Times New Roman"/>
        </w:rPr>
        <w:t>рименения правил этикета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</w:t>
      </w:r>
      <w:r w:rsidRPr="00B81478">
        <w:rPr>
          <w:rFonts w:ascii="Times New Roman" w:eastAsia="Times New Roman" w:hAnsi="Times New Roman"/>
        </w:rPr>
        <w:t>ыработки личной установки на доброжелательные, длительные отношения с коллегами и долгосрочную работу в коллективе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п</w:t>
      </w:r>
      <w:r w:rsidRPr="00B81478">
        <w:rPr>
          <w:rFonts w:ascii="Times New Roman" w:eastAsia="Times New Roman" w:hAnsi="Times New Roman"/>
          <w:color w:val="000000"/>
          <w:lang w:eastAsia="ru-RU"/>
        </w:rPr>
        <w:t>рогнозирования дальнейшей профессиональной карьеры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81478">
        <w:rPr>
          <w:rFonts w:ascii="Times New Roman" w:hAnsi="Times New Roman"/>
        </w:rPr>
        <w:t>-</w:t>
      </w:r>
      <w:r>
        <w:rPr>
          <w:rFonts w:ascii="Times New Roman" w:hAnsi="Times New Roman"/>
        </w:rPr>
        <w:t>о</w:t>
      </w:r>
      <w:r w:rsidRPr="00B81478">
        <w:rPr>
          <w:rFonts w:ascii="Times New Roman" w:hAnsi="Times New Roman"/>
        </w:rPr>
        <w:t>пределения инвестиционной привлекательности коммерческих идей в рамках профессиональной деятельности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B81478">
        <w:rPr>
          <w:rFonts w:ascii="Times New Roman" w:hAnsi="Times New Roman"/>
        </w:rPr>
        <w:t>резентации бизнес-идеи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B81478">
        <w:rPr>
          <w:rFonts w:ascii="Times New Roman" w:hAnsi="Times New Roman"/>
        </w:rPr>
        <w:t>пределения источников финансирования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B81478">
        <w:rPr>
          <w:rFonts w:ascii="Times New Roman" w:hAnsi="Times New Roman"/>
        </w:rPr>
        <w:t>рименения грамотных кредитных продуктов для открытия дела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B81478">
        <w:rPr>
          <w:rFonts w:ascii="Times New Roman" w:hAnsi="Times New Roman"/>
        </w:rPr>
        <w:t>рименения алгоритма составления бизнес-плана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B81478">
        <w:rPr>
          <w:rFonts w:ascii="Times New Roman" w:hAnsi="Times New Roman"/>
        </w:rPr>
        <w:t>оставлять бизнес план</w:t>
      </w:r>
      <w:r>
        <w:rPr>
          <w:rFonts w:ascii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right="147"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с</w:t>
      </w:r>
      <w:r w:rsidRPr="00B81478">
        <w:rPr>
          <w:rFonts w:ascii="Times New Roman" w:eastAsia="Times New Roman" w:hAnsi="Times New Roman"/>
        </w:rPr>
        <w:t>облюдения порядка оформления и предоставления документов</w:t>
      </w:r>
      <w:r>
        <w:rPr>
          <w:rFonts w:ascii="Times New Roman" w:eastAsia="Times New Roman" w:hAnsi="Times New Roman"/>
        </w:rPr>
        <w:t>;</w:t>
      </w:r>
    </w:p>
    <w:p w:rsidR="00B81478" w:rsidRPr="00B81478" w:rsidRDefault="00B81478" w:rsidP="00B8147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- с</w:t>
      </w:r>
      <w:r w:rsidRPr="00B81478">
        <w:rPr>
          <w:rFonts w:ascii="Times New Roman" w:eastAsia="Times New Roman" w:hAnsi="Times New Roman"/>
        </w:rPr>
        <w:t>облюдения ответственности за нарушение законодательства</w:t>
      </w:r>
      <w:r>
        <w:rPr>
          <w:rFonts w:ascii="Times New Roman" w:eastAsia="Times New Roman" w:hAnsi="Times New Roman"/>
        </w:rPr>
        <w:t>.</w:t>
      </w:r>
    </w:p>
    <w:p w:rsidR="00D70D14" w:rsidRDefault="00D70D14" w:rsidP="00B814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FC8" w:rsidRPr="001308BF" w:rsidRDefault="009C1F84" w:rsidP="0082636F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</w:t>
      </w:r>
      <w:r w:rsidR="000945BC" w:rsidRPr="001308BF">
        <w:rPr>
          <w:rFonts w:ascii="Times New Roman" w:eastAsia="Times New Roman" w:hAnsi="Times New Roman"/>
          <w:sz w:val="24"/>
          <w:szCs w:val="24"/>
          <w:lang w:eastAsia="ru-RU"/>
        </w:rPr>
        <w:t>преддипломной</w:t>
      </w:r>
      <w:r w:rsidRPr="001308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студент должен</w:t>
      </w:r>
      <w:r w:rsidRPr="001F45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308BF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 xml:space="preserve"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lastRenderedPageBreak/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разъяснять порядок получения недостающих документов и сроки их предоставления;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пользоваться компьютерными программами назначения и выплаты пенсий, пособий и других социальных выплат;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осуществлять оценку пенсионных прав застрахованных лиц, в том числе с учетом специального трудового стажа;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оказывать консультационную помощь гражданам по вопросам медико-социальной экспертизы;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объяснять сущность психических процессов и их изменений у инвалидов и лиц пожилого возраста;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правильно организовать психологический контакт с клиентами (потребителями услуг);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давать психологическую характеристику личности, применять приёмы делового общения и правила культуры поведения;</w:t>
      </w:r>
    </w:p>
    <w:p w:rsidR="002D2D93" w:rsidRPr="004C0038" w:rsidRDefault="002D2D93" w:rsidP="004C0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D2D93">
        <w:rPr>
          <w:rFonts w:ascii="Times New Roman" w:eastAsia="Times New Roman" w:hAnsi="Times New Roman"/>
          <w:lang w:eastAsia="ru-RU"/>
        </w:rPr>
        <w:t>- следовать этическим правилам, нормам и принципам в профессиональной деятельности;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выявлять и осуществлять учет лиц, нуждающихся в социальной защите;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участвовать в организационно-управленческой ра</w:t>
      </w:r>
      <w:r w:rsidRPr="002D2D93">
        <w:rPr>
          <w:rFonts w:ascii="Times New Roman" w:hAnsi="Times New Roman"/>
        </w:rPr>
        <w:softHyphen/>
        <w:t>боте структурных подразделений органов и учрежде</w:t>
      </w:r>
      <w:r w:rsidRPr="002D2D93">
        <w:rPr>
          <w:rFonts w:ascii="Times New Roman" w:hAnsi="Times New Roman"/>
        </w:rPr>
        <w:softHyphen/>
        <w:t>ний социальной защиты населения, органов Пенсион</w:t>
      </w:r>
      <w:r w:rsidRPr="002D2D93">
        <w:rPr>
          <w:rFonts w:ascii="Times New Roman" w:hAnsi="Times New Roman"/>
        </w:rPr>
        <w:softHyphen/>
        <w:t>ного фонда РФ;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взаимодействовать в процессе работы с органами исполнительной власти, предприятиями, учрежде</w:t>
      </w:r>
      <w:r w:rsidRPr="002D2D93">
        <w:rPr>
          <w:rFonts w:ascii="Times New Roman" w:hAnsi="Times New Roman"/>
        </w:rPr>
        <w:softHyphen/>
        <w:t>ниями, общественными организациями;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собирать и анализировать информацию для стати</w:t>
      </w:r>
      <w:r w:rsidRPr="002D2D93">
        <w:rPr>
          <w:rFonts w:ascii="Times New Roman" w:hAnsi="Times New Roman"/>
        </w:rPr>
        <w:softHyphen/>
        <w:t>стической и другой отчетности;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выявлять по базе данных лиц, нуждающихся в ме</w:t>
      </w:r>
      <w:r w:rsidRPr="002D2D93">
        <w:rPr>
          <w:rFonts w:ascii="Times New Roman" w:hAnsi="Times New Roman"/>
        </w:rPr>
        <w:softHyphen/>
        <w:t>рах государственной социальной поддержки и помо</w:t>
      </w:r>
      <w:r w:rsidRPr="002D2D93">
        <w:rPr>
          <w:rFonts w:ascii="Times New Roman" w:hAnsi="Times New Roman"/>
        </w:rPr>
        <w:softHyphen/>
        <w:t>щи с применением компьютерных технологий;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принимать решения об установлении опеки и по</w:t>
      </w:r>
      <w:r w:rsidRPr="002D2D93">
        <w:rPr>
          <w:rFonts w:ascii="Times New Roman" w:hAnsi="Times New Roman"/>
        </w:rPr>
        <w:softHyphen/>
        <w:t>печительства;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осуществлять контроль и учет за усыновленными детьми, детьми, принятыми под опеку и попечитель</w:t>
      </w:r>
      <w:r w:rsidRPr="002D2D93">
        <w:rPr>
          <w:rFonts w:ascii="Times New Roman" w:hAnsi="Times New Roman"/>
        </w:rPr>
        <w:softHyphen/>
        <w:t>ство, переданными на воспитание в приемную семью;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направлять сложные или спорные дела по пенси</w:t>
      </w:r>
      <w:r w:rsidRPr="002D2D93">
        <w:rPr>
          <w:rFonts w:ascii="Times New Roman" w:hAnsi="Times New Roman"/>
        </w:rPr>
        <w:softHyphen/>
        <w:t>онным вопросам, по вопросам оказания социальной помощи вышестоящим в порядке подчиненности ли</w:t>
      </w:r>
      <w:r w:rsidRPr="002D2D93">
        <w:rPr>
          <w:rFonts w:ascii="Times New Roman" w:hAnsi="Times New Roman"/>
        </w:rPr>
        <w:softHyphen/>
        <w:t>цам;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разграничивать компетенцию органов социальной защиты населения, Пенсионного фонда РФ, опреде</w:t>
      </w:r>
      <w:r w:rsidRPr="002D2D93">
        <w:rPr>
          <w:rFonts w:ascii="Times New Roman" w:hAnsi="Times New Roman"/>
        </w:rPr>
        <w:softHyphen/>
        <w:t>лять их подчиненность, порядок функционирования: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применять приемы делового общения и правила культуры поведения в профессиональной деятельно</w:t>
      </w:r>
      <w:r w:rsidRPr="002D2D93">
        <w:rPr>
          <w:rFonts w:ascii="Times New Roman" w:hAnsi="Times New Roman"/>
        </w:rPr>
        <w:softHyphen/>
        <w:t>сти;</w:t>
      </w:r>
    </w:p>
    <w:p w:rsidR="002D2D93" w:rsidRPr="002D2D93" w:rsidRDefault="002D2D93" w:rsidP="004C00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D2D93">
        <w:rPr>
          <w:rFonts w:ascii="Times New Roman" w:hAnsi="Times New Roman"/>
        </w:rPr>
        <w:t>- следовать этическим правилам, нормам и принци</w:t>
      </w:r>
      <w:r w:rsidRPr="002D2D93">
        <w:rPr>
          <w:rFonts w:ascii="Times New Roman" w:hAnsi="Times New Roman"/>
        </w:rPr>
        <w:softHyphen/>
        <w:t xml:space="preserve">пам </w:t>
      </w:r>
      <w:r w:rsidRPr="004C0038">
        <w:rPr>
          <w:rFonts w:ascii="Times New Roman" w:hAnsi="Times New Roman"/>
        </w:rPr>
        <w:t>в профессиональной деятельности;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</w:t>
      </w:r>
      <w:r w:rsidRPr="004C0038">
        <w:rPr>
          <w:rFonts w:ascii="Times New Roman" w:eastAsia="Times New Roman" w:hAnsi="Times New Roman"/>
        </w:rPr>
        <w:t>существлять эффективный поиск необходимой информации</w:t>
      </w:r>
      <w:r>
        <w:rPr>
          <w:rFonts w:ascii="Times New Roman" w:eastAsia="Times New Roman" w:hAnsi="Times New Roman"/>
        </w:rPr>
        <w:t>;</w:t>
      </w:r>
    </w:p>
    <w:p w:rsidR="004C0038" w:rsidRPr="004C0038" w:rsidRDefault="004C0038" w:rsidP="004C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п</w:t>
      </w:r>
      <w:r w:rsidRPr="004C0038">
        <w:rPr>
          <w:rFonts w:ascii="Times New Roman" w:eastAsia="Times New Roman" w:hAnsi="Times New Roman"/>
        </w:rPr>
        <w:t>роводить анализ полученной информации, выделяя в ней главные аспекты</w:t>
      </w:r>
      <w:r>
        <w:rPr>
          <w:rFonts w:ascii="Times New Roman" w:eastAsia="Times New Roman" w:hAnsi="Times New Roman"/>
        </w:rPr>
        <w:t>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- о</w:t>
      </w:r>
      <w:r w:rsidRPr="004C0038">
        <w:rPr>
          <w:rFonts w:ascii="Times New Roman" w:eastAsia="Times New Roman" w:hAnsi="Times New Roman"/>
          <w:bCs/>
        </w:rPr>
        <w:t>формлять документы</w:t>
      </w:r>
      <w:r>
        <w:rPr>
          <w:rFonts w:ascii="Times New Roman" w:eastAsia="Times New Roman" w:hAnsi="Times New Roman"/>
          <w:bCs/>
        </w:rPr>
        <w:t>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- г</w:t>
      </w:r>
      <w:r w:rsidRPr="004C0038">
        <w:rPr>
          <w:rFonts w:ascii="Times New Roman" w:eastAsia="Times New Roman" w:hAnsi="Times New Roman"/>
        </w:rPr>
        <w:t>рамотно устно и письменно излагать свои мысли по профессиональной тематике</w:t>
      </w:r>
      <w:r>
        <w:rPr>
          <w:rFonts w:ascii="Times New Roman" w:eastAsia="Times New Roman" w:hAnsi="Times New Roman"/>
        </w:rPr>
        <w:t>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</w:t>
      </w:r>
      <w:r w:rsidRPr="004C0038">
        <w:rPr>
          <w:rFonts w:ascii="Times New Roman" w:eastAsia="Times New Roman" w:hAnsi="Times New Roman"/>
        </w:rPr>
        <w:t>рганизовывать рабочее место и время</w:t>
      </w:r>
      <w:r>
        <w:rPr>
          <w:rFonts w:ascii="Times New Roman" w:eastAsia="Times New Roman" w:hAnsi="Times New Roman"/>
        </w:rPr>
        <w:t>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4C0038">
        <w:rPr>
          <w:rFonts w:ascii="Times New Roman" w:hAnsi="Times New Roman"/>
        </w:rPr>
        <w:t>рименять средства информатизации и информационных технологий для реализации профессиональной деятельности</w:t>
      </w:r>
      <w:r>
        <w:rPr>
          <w:rFonts w:ascii="Times New Roman" w:hAnsi="Times New Roman"/>
        </w:rPr>
        <w:t>;</w:t>
      </w:r>
    </w:p>
    <w:p w:rsidR="004C0038" w:rsidRPr="004C0038" w:rsidRDefault="004C0038" w:rsidP="004C0038">
      <w:pPr>
        <w:widowControl w:val="0"/>
        <w:autoSpaceDE w:val="0"/>
        <w:autoSpaceDN w:val="0"/>
        <w:spacing w:after="0" w:line="240" w:lineRule="auto"/>
        <w:ind w:right="14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4C0038">
        <w:rPr>
          <w:rFonts w:ascii="Times New Roman" w:hAnsi="Times New Roman"/>
        </w:rPr>
        <w:t>ланировать профессиональную деятельность, изучая требования к профессиям</w:t>
      </w:r>
      <w:r>
        <w:rPr>
          <w:rFonts w:ascii="Times New Roman" w:hAnsi="Times New Roman"/>
        </w:rPr>
        <w:t>;</w:t>
      </w:r>
    </w:p>
    <w:p w:rsidR="004C0038" w:rsidRPr="004C0038" w:rsidRDefault="004C0038" w:rsidP="004C0038">
      <w:pPr>
        <w:spacing w:after="0" w:line="240" w:lineRule="auto"/>
        <w:ind w:firstLine="567"/>
        <w:rPr>
          <w:rFonts w:ascii="Times New Roman" w:hAnsi="Times New Roman"/>
          <w:bCs/>
        </w:rPr>
      </w:pPr>
      <w:r w:rsidRPr="004C0038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hAnsi="Times New Roman"/>
          <w:bCs/>
        </w:rPr>
        <w:t>в</w:t>
      </w:r>
      <w:r w:rsidRPr="004C0038">
        <w:rPr>
          <w:rFonts w:ascii="Times New Roman" w:hAnsi="Times New Roman"/>
          <w:bCs/>
        </w:rPr>
        <w:t>ыявлять достоинства и недостатки коммерческой идеи</w:t>
      </w:r>
      <w:r>
        <w:rPr>
          <w:rFonts w:ascii="Times New Roman" w:hAnsi="Times New Roman"/>
          <w:bCs/>
        </w:rPr>
        <w:t>;</w:t>
      </w:r>
    </w:p>
    <w:p w:rsidR="004C0038" w:rsidRPr="004C0038" w:rsidRDefault="004C0038" w:rsidP="004C0038">
      <w:pPr>
        <w:spacing w:after="0" w:line="240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</w:t>
      </w:r>
      <w:r w:rsidRPr="004C0038">
        <w:rPr>
          <w:rFonts w:ascii="Times New Roman" w:hAnsi="Times New Roman"/>
          <w:bCs/>
        </w:rPr>
        <w:t>резентовать идеи открытия собственного дела в профессиональной деятельности</w:t>
      </w:r>
      <w:r>
        <w:rPr>
          <w:rFonts w:ascii="Times New Roman" w:hAnsi="Times New Roman"/>
          <w:bCs/>
        </w:rPr>
        <w:t>;</w:t>
      </w:r>
    </w:p>
    <w:p w:rsidR="004C0038" w:rsidRPr="004C0038" w:rsidRDefault="004C0038" w:rsidP="004C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</w:t>
      </w:r>
      <w:r w:rsidRPr="004C0038">
        <w:rPr>
          <w:rFonts w:ascii="Times New Roman" w:hAnsi="Times New Roman"/>
          <w:bCs/>
        </w:rPr>
        <w:t>ассчитывать размеры выплат по процентным ставкам кредитования</w:t>
      </w:r>
      <w:r>
        <w:rPr>
          <w:rFonts w:ascii="Times New Roman" w:hAnsi="Times New Roman"/>
          <w:bCs/>
        </w:rPr>
        <w:t>;</w:t>
      </w:r>
    </w:p>
    <w:p w:rsidR="004C0038" w:rsidRPr="004C0038" w:rsidRDefault="004C0038" w:rsidP="004C0038">
      <w:pPr>
        <w:spacing w:after="0" w:line="240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</w:t>
      </w:r>
      <w:r w:rsidRPr="004C0038">
        <w:rPr>
          <w:rFonts w:ascii="Times New Roman" w:hAnsi="Times New Roman"/>
          <w:bCs/>
        </w:rPr>
        <w:t>формлять бизнес-план</w:t>
      </w:r>
      <w:r>
        <w:rPr>
          <w:rFonts w:ascii="Times New Roman" w:hAnsi="Times New Roman"/>
          <w:bCs/>
        </w:rPr>
        <w:t>;</w:t>
      </w:r>
    </w:p>
    <w:p w:rsidR="004C0038" w:rsidRPr="004C0038" w:rsidRDefault="004C0038" w:rsidP="004C0038">
      <w:pPr>
        <w:spacing w:after="0" w:line="240" w:lineRule="auto"/>
        <w:ind w:right="147"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и</w:t>
      </w:r>
      <w:r w:rsidRPr="004C0038">
        <w:rPr>
          <w:rFonts w:ascii="Times New Roman" w:eastAsia="Times New Roman" w:hAnsi="Times New Roman"/>
        </w:rPr>
        <w:t>спользовать перечень документов, необходимых для оформления.</w:t>
      </w:r>
    </w:p>
    <w:p w:rsidR="002D2D93" w:rsidRPr="002D2D93" w:rsidRDefault="002D2D93" w:rsidP="004C0038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72176" w:rsidRDefault="00272176" w:rsidP="00272176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272176">
        <w:rPr>
          <w:rFonts w:eastAsia="Times New Roman"/>
          <w:b/>
          <w:color w:val="auto"/>
          <w:lang w:eastAsia="ru-RU"/>
        </w:rPr>
        <w:t>3.ПЛАНИРОВАНИЕ И ОРГАНИЗАЦИЯ ПРАКТИКИ</w:t>
      </w:r>
    </w:p>
    <w:p w:rsidR="00EC154E" w:rsidRPr="0092783F" w:rsidRDefault="00EC154E" w:rsidP="00EC15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154E" w:rsidRDefault="00EC154E" w:rsidP="00EC15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2783F">
        <w:rPr>
          <w:rFonts w:ascii="Times New Roman" w:hAnsi="Times New Roman"/>
          <w:bCs/>
          <w:sz w:val="24"/>
          <w:szCs w:val="24"/>
        </w:rPr>
        <w:t xml:space="preserve"> </w:t>
      </w:r>
      <w:r w:rsidR="00C740DC" w:rsidRPr="00883BFC">
        <w:rPr>
          <w:rFonts w:ascii="Times New Roman" w:hAnsi="Times New Roman"/>
          <w:bCs/>
          <w:sz w:val="24"/>
          <w:szCs w:val="24"/>
        </w:rPr>
        <w:t>Практика проводится на</w:t>
      </w:r>
      <w:r w:rsidRPr="00883BFC">
        <w:rPr>
          <w:rFonts w:ascii="Times New Roman" w:hAnsi="Times New Roman"/>
          <w:bCs/>
          <w:sz w:val="24"/>
          <w:szCs w:val="24"/>
        </w:rPr>
        <w:t xml:space="preserve"> базе</w:t>
      </w:r>
      <w:r w:rsidR="00C740DC">
        <w:rPr>
          <w:rFonts w:ascii="Times New Roman" w:hAnsi="Times New Roman"/>
          <w:bCs/>
          <w:sz w:val="24"/>
          <w:szCs w:val="24"/>
        </w:rPr>
        <w:t xml:space="preserve"> учреждений юридической </w:t>
      </w:r>
      <w:r w:rsidRPr="00883BFC">
        <w:rPr>
          <w:rFonts w:ascii="Times New Roman" w:hAnsi="Times New Roman"/>
          <w:bCs/>
          <w:sz w:val="24"/>
          <w:szCs w:val="24"/>
        </w:rPr>
        <w:t>сферы</w:t>
      </w:r>
      <w:r w:rsidR="00644743">
        <w:rPr>
          <w:rFonts w:ascii="Times New Roman" w:hAnsi="Times New Roman"/>
          <w:bCs/>
          <w:sz w:val="24"/>
          <w:szCs w:val="24"/>
        </w:rPr>
        <w:t>/отрасли</w:t>
      </w:r>
      <w:r w:rsidRPr="00883BFC">
        <w:rPr>
          <w:rFonts w:ascii="Times New Roman" w:hAnsi="Times New Roman"/>
          <w:bCs/>
          <w:sz w:val="24"/>
          <w:szCs w:val="24"/>
        </w:rPr>
        <w:t xml:space="preserve"> и </w:t>
      </w:r>
      <w:r w:rsidR="00C740DC" w:rsidRPr="00883BFC">
        <w:rPr>
          <w:rFonts w:ascii="Times New Roman" w:hAnsi="Times New Roman"/>
          <w:bCs/>
          <w:sz w:val="24"/>
          <w:szCs w:val="24"/>
        </w:rPr>
        <w:t>предполагает работу в них студентов в качестве</w:t>
      </w:r>
      <w:r>
        <w:rPr>
          <w:rFonts w:ascii="Times New Roman" w:hAnsi="Times New Roman"/>
          <w:bCs/>
          <w:sz w:val="24"/>
          <w:szCs w:val="24"/>
        </w:rPr>
        <w:t>:</w:t>
      </w:r>
      <w:r w:rsidR="00C740DC">
        <w:rPr>
          <w:rFonts w:ascii="Times New Roman" w:hAnsi="Times New Roman"/>
          <w:bCs/>
          <w:sz w:val="24"/>
          <w:szCs w:val="24"/>
        </w:rPr>
        <w:t xml:space="preserve"> юриста</w:t>
      </w:r>
      <w:r w:rsidR="00644743">
        <w:rPr>
          <w:rFonts w:ascii="Times New Roman" w:hAnsi="Times New Roman"/>
          <w:bCs/>
          <w:sz w:val="24"/>
          <w:szCs w:val="24"/>
        </w:rPr>
        <w:t>.</w:t>
      </w:r>
      <w:r w:rsidRPr="00883BFC">
        <w:rPr>
          <w:rFonts w:ascii="Times New Roman" w:hAnsi="Times New Roman"/>
          <w:bCs/>
          <w:sz w:val="24"/>
          <w:szCs w:val="24"/>
        </w:rPr>
        <w:t xml:space="preserve">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Практическое обучение студентов, в зависимости от поставленных задач, может проводиться в организациях различных организационно-правовых форм.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Преддипломная практика проводится после освоения студентами программы теоретического и практического обучения и является завершающим этапом обучения.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В течение всего периода практики на студентов распространяются: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>правила внутреннего расп</w:t>
      </w:r>
      <w:r w:rsidR="001308BF">
        <w:t>орядка принимающей организации;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требования охраны труда;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трудовое законодательство Российской Федерации.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Допускается студенту </w:t>
      </w:r>
      <w:r w:rsidR="00644743">
        <w:t xml:space="preserve">самостоятельно </w:t>
      </w:r>
      <w:r w:rsidRPr="00272176">
        <w:t xml:space="preserve">найти организацию и объект практики, представляющие интерес для практиканта, профиль работы которых </w:t>
      </w:r>
      <w:r w:rsidR="00644743">
        <w:t xml:space="preserve">соответствует </w:t>
      </w:r>
      <w:r w:rsidRPr="00272176">
        <w:t xml:space="preserve">приобретаемой специальности.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rPr>
          <w:rFonts w:eastAsia="Times New Roman"/>
          <w:lang w:eastAsia="ru-RU"/>
        </w:rPr>
        <w:t xml:space="preserve">Организация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 включает</w:t>
      </w:r>
      <w:r w:rsidRPr="00272176">
        <w:rPr>
          <w:rFonts w:eastAsia="Times New Roman"/>
          <w:lang w:eastAsia="ru-RU"/>
        </w:rPr>
        <w:t xml:space="preserve"> три этапа: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первый этап</w:t>
      </w:r>
      <w:r w:rsidRPr="00272176">
        <w:rPr>
          <w:rFonts w:eastAsia="Times New Roman"/>
          <w:lang w:eastAsia="ru-RU"/>
        </w:rPr>
        <w:t xml:space="preserve"> – подготовительный, который предусматривает различные направления деятельности с профильными организациями (структурными подразделениями) и работу со студентами для организации практики;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второй этап</w:t>
      </w:r>
      <w:r w:rsidRPr="00272176">
        <w:rPr>
          <w:rFonts w:eastAsia="Times New Roman"/>
          <w:lang w:eastAsia="ru-RU"/>
        </w:rPr>
        <w:t xml:space="preserve"> – текущая работа, осуществляемая в период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</w:t>
      </w:r>
      <w:r w:rsidRPr="00272176">
        <w:rPr>
          <w:rFonts w:eastAsia="Times New Roman"/>
          <w:lang w:eastAsia="ru-RU"/>
        </w:rPr>
        <w:t xml:space="preserve"> студентов;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</w:pPr>
      <w:r w:rsidRPr="00272176">
        <w:rPr>
          <w:rFonts w:eastAsia="Times New Roman"/>
          <w:i/>
          <w:lang w:eastAsia="ru-RU"/>
        </w:rPr>
        <w:t>третий этап</w:t>
      </w:r>
      <w:r w:rsidRPr="00272176">
        <w:rPr>
          <w:rFonts w:eastAsia="Times New Roman"/>
          <w:lang w:eastAsia="ru-RU"/>
        </w:rPr>
        <w:t xml:space="preserve"> – этап подведения итогов </w:t>
      </w:r>
      <w:r w:rsidR="001308BF">
        <w:rPr>
          <w:rFonts w:eastAsia="Times New Roman"/>
          <w:lang w:eastAsia="ru-RU"/>
        </w:rPr>
        <w:t>преддипломной</w:t>
      </w:r>
      <w:r w:rsidRPr="00272176">
        <w:rPr>
          <w:rFonts w:eastAsia="Times New Roman"/>
          <w:lang w:eastAsia="ru-RU"/>
        </w:rPr>
        <w:t xml:space="preserve"> практики</w:t>
      </w:r>
      <w:r w:rsidR="00644743">
        <w:rPr>
          <w:rFonts w:eastAsia="Times New Roman"/>
          <w:lang w:eastAsia="ru-RU"/>
        </w:rPr>
        <w:t xml:space="preserve"> (отчет)</w:t>
      </w:r>
      <w:r w:rsidRPr="00272176">
        <w:rPr>
          <w:rFonts w:eastAsia="Times New Roman"/>
          <w:lang w:eastAsia="ru-RU"/>
        </w:rPr>
        <w:t>.</w:t>
      </w:r>
    </w:p>
    <w:p w:rsidR="00272176" w:rsidRPr="00272176" w:rsidRDefault="00272176" w:rsidP="00272176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/>
          <w:lang w:eastAsia="ru-RU"/>
        </w:rPr>
      </w:pPr>
      <w:r w:rsidRPr="00272176">
        <w:rPr>
          <w:rFonts w:ascii="Times New Roman" w:eastAsia="Times New Roman" w:hAnsi="Times New Roman"/>
          <w:b/>
          <w:bCs/>
          <w:lang w:eastAsia="ru-RU"/>
        </w:rPr>
        <w:t>Объем практики и виды практического обучения</w:t>
      </w:r>
    </w:p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0"/>
        <w:gridCol w:w="1584"/>
      </w:tblGrid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практического обучения</w:t>
            </w:r>
          </w:p>
        </w:tc>
        <w:tc>
          <w:tcPr>
            <w:tcW w:w="1574" w:type="dxa"/>
            <w:vAlign w:val="center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Преддипломная практика, всего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C740DC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272176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AE496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по</w:t>
            </w:r>
            <w:r w:rsid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охране труда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Ознакомление с правилами внутреннего трудового распорядка и порядком проведения </w:t>
            </w:r>
            <w:r w:rsid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C740DC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видами деятельности и общей структурой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сведения о предприятии, виды деятельности, производственная и организационная структура, функциональные взаимосвязи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подразделений и служб;</w:t>
            </w:r>
          </w:p>
          <w:p w:rsidR="00272176" w:rsidRDefault="00AE496F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7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функциональными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обязанностями практиканта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72176" w:rsidRPr="00027455" w:rsidRDefault="00AE496F" w:rsidP="00AE4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72176"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ознакомление с используемыми на предприятии методами анализа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функциональных областях, технологиями, инновациями на производстве и т.д.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C740DC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5.Выполнение индивидуального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адания по теме дипломной работы </w:t>
            </w:r>
            <w:r w:rsidRPr="007D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6151E8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272176" w:rsidP="00B56C1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6. Разработка рекомендаций и мероприятий по совершенствованию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6D1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272176" w:rsidRPr="00272176" w:rsidRDefault="00272176" w:rsidP="00AE496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</w:t>
            </w:r>
            <w:r w:rsidRPr="00272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казать</w:t>
            </w:r>
            <w:r w:rsidR="00AE49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технологии,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способы организации п</w:t>
            </w:r>
            <w:r w:rsidR="00AE49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роизводства, методы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6151E8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86A18"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AE496F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Сбор и систематизация материалов </w:t>
            </w:r>
            <w:r w:rsidR="00800D02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отчета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практике.</w:t>
            </w:r>
          </w:p>
          <w:p w:rsidR="00272176" w:rsidRPr="00272176" w:rsidRDefault="00272176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2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574" w:type="dxa"/>
            <w:vAlign w:val="center"/>
            <w:hideMark/>
          </w:tcPr>
          <w:p w:rsidR="00272176" w:rsidRPr="00E86A18" w:rsidRDefault="00800D02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272176" w:rsidRPr="001F4594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BD0A20" w:rsidRPr="001F4594" w:rsidRDefault="00BD0A20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BD0A20" w:rsidRPr="001F4594" w:rsidSect="002D2300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1B9C" w:rsidRDefault="00111B9C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3.2 </w:t>
      </w:r>
      <w:r w:rsidR="00E86A18"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 преддипломной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</w:p>
    <w:p w:rsidR="00B227D8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188"/>
        <w:gridCol w:w="1500"/>
        <w:gridCol w:w="26"/>
        <w:gridCol w:w="7650"/>
      </w:tblGrid>
      <w:tr w:rsidR="00B227D8" w:rsidRPr="009C721F" w:rsidTr="00AE496F">
        <w:trPr>
          <w:trHeight w:val="953"/>
        </w:trPr>
        <w:tc>
          <w:tcPr>
            <w:tcW w:w="796" w:type="pct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профессиональных компетенций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9" w:type="pct"/>
            <w:gridSpan w:val="2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 по ПМ</w:t>
            </w:r>
          </w:p>
        </w:tc>
        <w:tc>
          <w:tcPr>
            <w:tcW w:w="2601" w:type="pct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</w:tr>
      <w:tr w:rsidR="00B227D8" w:rsidRPr="009C721F" w:rsidTr="00AE496F">
        <w:trPr>
          <w:trHeight w:val="390"/>
        </w:trPr>
        <w:tc>
          <w:tcPr>
            <w:tcW w:w="796" w:type="pct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pct"/>
            <w:shd w:val="clear" w:color="auto" w:fill="auto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pct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C7FD7" w:rsidRPr="009C721F" w:rsidTr="00027E67">
        <w:trPr>
          <w:trHeight w:val="1518"/>
        </w:trPr>
        <w:tc>
          <w:tcPr>
            <w:tcW w:w="796" w:type="pct"/>
            <w:vMerge w:val="restart"/>
            <w:tcBorders>
              <w:bottom w:val="single" w:sz="2" w:space="0" w:color="auto"/>
            </w:tcBorders>
          </w:tcPr>
          <w:p w:rsidR="001C7FD7" w:rsidRDefault="001C7FD7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1.1-1.6, 2.1-2.3, 3.1-3.5, 4.1-4.3</w:t>
            </w:r>
          </w:p>
          <w:p w:rsidR="001C7FD7" w:rsidRPr="009C721F" w:rsidRDefault="001C7FD7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 1-12</w:t>
            </w:r>
          </w:p>
        </w:tc>
        <w:tc>
          <w:tcPr>
            <w:tcW w:w="1084" w:type="pct"/>
            <w:tcBorders>
              <w:bottom w:val="single" w:sz="2" w:space="0" w:color="auto"/>
            </w:tcBorders>
            <w:shd w:val="clear" w:color="auto" w:fill="auto"/>
          </w:tcPr>
          <w:p w:rsidR="001C7FD7" w:rsidRPr="00E86A18" w:rsidRDefault="001C7FD7" w:rsidP="006151E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Тема1. </w:t>
            </w:r>
            <w:r w:rsidRPr="00E86A18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Характеристика базы исследования</w:t>
            </w:r>
          </w:p>
          <w:p w:rsidR="001C7FD7" w:rsidRPr="009C721F" w:rsidRDefault="001C7FD7" w:rsidP="006151E8">
            <w:pPr>
              <w:shd w:val="clear" w:color="auto" w:fill="FFFFFF"/>
              <w:tabs>
                <w:tab w:val="left" w:pos="1450"/>
              </w:tabs>
              <w:spacing w:after="0" w:line="360" w:lineRule="auto"/>
              <w:ind w:left="1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bottom w:val="single" w:sz="2" w:space="0" w:color="auto"/>
            </w:tcBorders>
          </w:tcPr>
          <w:p w:rsidR="001C7FD7" w:rsidRPr="009C721F" w:rsidRDefault="001C7FD7" w:rsidP="006151E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1" w:type="pct"/>
            <w:tcBorders>
              <w:bottom w:val="single" w:sz="2" w:space="0" w:color="auto"/>
            </w:tcBorders>
          </w:tcPr>
          <w:p w:rsidR="001C7FD7" w:rsidRPr="00E86A18" w:rsidRDefault="001C7FD7" w:rsidP="006151E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E86A18">
              <w:rPr>
                <w:rFonts w:ascii="Times New Roman" w:hAnsi="Times New Roman"/>
              </w:rPr>
              <w:t>Ознакомление с учреждением, с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 правилами внутреннего трудового распорядка, правилами охраны труда, техники безопасности и производственной санитарии.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Организационная структура и нормативно-правовые акты, регламентирующие деятельность учреждения. История его создания и становления.</w:t>
            </w:r>
          </w:p>
        </w:tc>
      </w:tr>
      <w:tr w:rsidR="001C7FD7" w:rsidRPr="009C721F" w:rsidTr="00027E67">
        <w:trPr>
          <w:trHeight w:val="3542"/>
        </w:trPr>
        <w:tc>
          <w:tcPr>
            <w:tcW w:w="796" w:type="pct"/>
            <w:vMerge/>
            <w:tcBorders>
              <w:bottom w:val="single" w:sz="2" w:space="0" w:color="auto"/>
            </w:tcBorders>
          </w:tcPr>
          <w:p w:rsidR="001C7FD7" w:rsidRPr="009C721F" w:rsidRDefault="001C7FD7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bottom w:val="single" w:sz="2" w:space="0" w:color="auto"/>
            </w:tcBorders>
            <w:shd w:val="clear" w:color="auto" w:fill="auto"/>
          </w:tcPr>
          <w:p w:rsidR="001C7FD7" w:rsidRPr="00E86A18" w:rsidRDefault="001C7FD7" w:rsidP="00615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 </w:t>
            </w:r>
            <w:r w:rsidRPr="00E86A18">
              <w:rPr>
                <w:rFonts w:ascii="Times New Roman" w:hAnsi="Times New Roman"/>
                <w:b/>
              </w:rPr>
              <w:t>Изучение работы отделов учреждения. Выполнение обязанностей</w:t>
            </w:r>
          </w:p>
          <w:p w:rsidR="001C7FD7" w:rsidRPr="00E86A18" w:rsidRDefault="001C7FD7" w:rsidP="006151E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E86A18">
              <w:rPr>
                <w:rFonts w:ascii="Times New Roman" w:hAnsi="Times New Roman"/>
                <w:b/>
              </w:rPr>
              <w:t>дублеров сотрудников</w:t>
            </w:r>
          </w:p>
          <w:p w:rsidR="001C7FD7" w:rsidRPr="009C721F" w:rsidRDefault="001C7FD7" w:rsidP="006151E8">
            <w:pPr>
              <w:shd w:val="clear" w:color="auto" w:fill="FFFFFF"/>
              <w:tabs>
                <w:tab w:val="left" w:pos="1450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A18">
              <w:rPr>
                <w:rFonts w:ascii="Times New Roman" w:hAnsi="Times New Roman"/>
                <w:b/>
              </w:rPr>
              <w:t>отделов учреждения</w:t>
            </w:r>
          </w:p>
        </w:tc>
        <w:tc>
          <w:tcPr>
            <w:tcW w:w="519" w:type="pct"/>
            <w:gridSpan w:val="2"/>
            <w:tcBorders>
              <w:bottom w:val="single" w:sz="2" w:space="0" w:color="auto"/>
            </w:tcBorders>
          </w:tcPr>
          <w:p w:rsidR="001C7FD7" w:rsidRPr="009C721F" w:rsidRDefault="001C7FD7" w:rsidP="006151E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01" w:type="pct"/>
            <w:tcBorders>
              <w:bottom w:val="single" w:sz="2" w:space="0" w:color="auto"/>
            </w:tcBorders>
          </w:tcPr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</w:t>
            </w:r>
            <w:r w:rsidRPr="00E86A18">
              <w:rPr>
                <w:rFonts w:ascii="Times New Roman" w:hAnsi="Times New Roman"/>
              </w:rPr>
              <w:t>Знакомство с функциями отделов и должностными инструкциями сотрудников отделов учреждения.</w:t>
            </w:r>
            <w:r>
              <w:rPr>
                <w:rFonts w:ascii="Times New Roman" w:hAnsi="Times New Roman"/>
              </w:rPr>
              <w:t xml:space="preserve"> 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Кадровый состав (штатное расписание).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Система стимулов оплаты труда, организация рабочего места.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Условия труда и отдыха. Критерии оценки результатов работы (взаимосвязь с системой оплаты).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86A18">
              <w:rPr>
                <w:rFonts w:ascii="Times New Roman" w:hAnsi="Times New Roman"/>
              </w:rPr>
              <w:t>Выполнение работ в соответствии с должностными инструкциями сотрудников отделов учреждения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Технологии подготовки и принятия управленческих решений.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6A18">
              <w:rPr>
                <w:rFonts w:ascii="Times New Roman" w:eastAsia="Times New Roman" w:hAnsi="Times New Roman"/>
                <w:bCs/>
                <w:lang w:eastAsia="ru-RU"/>
              </w:rPr>
              <w:t>Изучение технологий   работы, используемых в учреждении, их описание: управленческо-правовых, назначения пенсий, социальных выплат, консультирования и т.д., с учетом особенностей города, региона, состава населения, темы дипломной работы.</w:t>
            </w:r>
          </w:p>
          <w:p w:rsidR="001C7FD7" w:rsidRPr="00E86A18" w:rsidRDefault="001C7FD7" w:rsidP="006151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Предложения по совершенствованию вышеперечисленных направлений работы.</w:t>
            </w:r>
          </w:p>
        </w:tc>
      </w:tr>
      <w:tr w:rsidR="001C7FD7" w:rsidRPr="009C721F" w:rsidTr="00027E67">
        <w:trPr>
          <w:trHeight w:val="3795"/>
        </w:trPr>
        <w:tc>
          <w:tcPr>
            <w:tcW w:w="796" w:type="pct"/>
            <w:vMerge/>
            <w:tcBorders>
              <w:bottom w:val="single" w:sz="2" w:space="0" w:color="auto"/>
            </w:tcBorders>
          </w:tcPr>
          <w:p w:rsidR="001C7FD7" w:rsidRPr="009C721F" w:rsidRDefault="001C7FD7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bottom w:val="single" w:sz="2" w:space="0" w:color="auto"/>
            </w:tcBorders>
            <w:shd w:val="clear" w:color="auto" w:fill="auto"/>
          </w:tcPr>
          <w:p w:rsidR="001C7FD7" w:rsidRPr="009C721F" w:rsidRDefault="001C7FD7" w:rsidP="006151E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 3. </w:t>
            </w:r>
            <w:r w:rsidRPr="00E86A18">
              <w:rPr>
                <w:rFonts w:ascii="Times New Roman" w:hAnsi="Times New Roman"/>
                <w:b/>
              </w:rPr>
              <w:t>Выполнение работ, связанных с подготовкой дипломной работы, сбор материала для выполнения дипломной работы</w:t>
            </w:r>
          </w:p>
        </w:tc>
        <w:tc>
          <w:tcPr>
            <w:tcW w:w="519" w:type="pct"/>
            <w:gridSpan w:val="2"/>
            <w:tcBorders>
              <w:bottom w:val="single" w:sz="2" w:space="0" w:color="auto"/>
            </w:tcBorders>
          </w:tcPr>
          <w:p w:rsidR="001C7FD7" w:rsidRPr="009C721F" w:rsidRDefault="001C7FD7" w:rsidP="006151E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01" w:type="pct"/>
            <w:tcBorders>
              <w:bottom w:val="single" w:sz="2" w:space="0" w:color="auto"/>
            </w:tcBorders>
          </w:tcPr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86A18">
              <w:rPr>
                <w:rFonts w:ascii="Times New Roman" w:hAnsi="Times New Roman"/>
              </w:rPr>
              <w:t xml:space="preserve">Сбор и анализ материалов, необходимых для подготовки дипломной работы. </w:t>
            </w:r>
            <w:r>
              <w:rPr>
                <w:rFonts w:ascii="Times New Roman" w:hAnsi="Times New Roman"/>
              </w:rPr>
              <w:t>2.</w:t>
            </w:r>
            <w:r w:rsidRPr="00E86A18">
              <w:rPr>
                <w:rFonts w:ascii="Times New Roman" w:hAnsi="Times New Roman"/>
              </w:rPr>
              <w:t>Проработка и изучение нормативных документов по теме дипломной работы.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E86A18">
              <w:rPr>
                <w:rFonts w:ascii="Times New Roman" w:eastAsia="Times New Roman" w:hAnsi="Times New Roman"/>
                <w:lang w:eastAsia="ru-RU"/>
              </w:rPr>
              <w:t>Анализ статистических результатов для подготовки практической части выпускной квалификационной работы.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  <w:r w:rsidRPr="00E86A18">
              <w:rPr>
                <w:rFonts w:ascii="Times New Roman" w:eastAsia="Times New Roman" w:hAnsi="Times New Roman"/>
                <w:bCs/>
                <w:lang w:eastAsia="ru-RU"/>
              </w:rPr>
              <w:t>Характеристика методов исследования по сбору материала дипломной работы: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Методы анализа нормативных документов, регламентирующих деятельность учреждения.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Метод опроса: категории опрашиваемых, виды опросов, содержание опросного листа.</w:t>
            </w:r>
          </w:p>
          <w:p w:rsidR="001C7FD7" w:rsidRPr="00E86A18" w:rsidRDefault="001C7FD7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Метод наблюдения: цель, объект, дневник наблюдения, регистрация результатов наблюдения, обработка и описание его результатов.</w:t>
            </w:r>
          </w:p>
          <w:p w:rsidR="001C7FD7" w:rsidRPr="00E86A18" w:rsidRDefault="001C7FD7" w:rsidP="006151E8">
            <w:pPr>
              <w:shd w:val="clear" w:color="auto" w:fill="FFFFFF"/>
              <w:spacing w:after="0" w:line="240" w:lineRule="auto"/>
              <w:ind w:right="9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Метод анкетирования: цель, состав респондентов, система вопросов, проведение анкетирования, обработка результатов и их описание в дипломной работе.</w:t>
            </w:r>
          </w:p>
        </w:tc>
      </w:tr>
      <w:tr w:rsidR="00E86A18" w:rsidRPr="009C721F" w:rsidTr="00AE496F">
        <w:trPr>
          <w:trHeight w:val="322"/>
        </w:trPr>
        <w:tc>
          <w:tcPr>
            <w:tcW w:w="796" w:type="pct"/>
          </w:tcPr>
          <w:p w:rsidR="00E86A18" w:rsidRPr="009C721F" w:rsidRDefault="00E86A18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shd w:val="clear" w:color="auto" w:fill="auto"/>
          </w:tcPr>
          <w:p w:rsidR="00E86A18" w:rsidRPr="009C721F" w:rsidRDefault="006151E8" w:rsidP="006151E8">
            <w:pPr>
              <w:shd w:val="clear" w:color="auto" w:fill="FFFFFF"/>
              <w:tabs>
                <w:tab w:val="left" w:pos="1450"/>
              </w:tabs>
              <w:spacing w:after="0" w:line="360" w:lineRule="auto"/>
              <w:ind w:left="-1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 4. </w:t>
            </w:r>
            <w:r w:rsidR="00E86A18" w:rsidRPr="00E86A18">
              <w:rPr>
                <w:rFonts w:ascii="Times New Roman" w:eastAsia="Times New Roman" w:hAnsi="Times New Roman"/>
                <w:b/>
                <w:bCs/>
                <w:lang w:eastAsia="ru-RU"/>
              </w:rPr>
              <w:t>Оформление               результатов                          исследования</w:t>
            </w:r>
          </w:p>
        </w:tc>
        <w:tc>
          <w:tcPr>
            <w:tcW w:w="519" w:type="pct"/>
            <w:gridSpan w:val="2"/>
            <w:vAlign w:val="center"/>
          </w:tcPr>
          <w:p w:rsidR="00E86A18" w:rsidRPr="006151E8" w:rsidRDefault="006151E8" w:rsidP="006151E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1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1" w:type="pct"/>
          </w:tcPr>
          <w:p w:rsidR="00E86A18" w:rsidRPr="00E86A18" w:rsidRDefault="006151E8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E86A18" w:rsidRPr="00E86A18">
              <w:rPr>
                <w:rFonts w:ascii="Times New Roman" w:eastAsia="Times New Roman" w:hAnsi="Times New Roman"/>
                <w:lang w:eastAsia="ru-RU"/>
              </w:rPr>
              <w:t>Обобщение всех материалов по итогам практики и оформление отчетной документации по практике в соответствии с вышеперечисленными разделами.</w:t>
            </w:r>
          </w:p>
          <w:p w:rsidR="00E86A18" w:rsidRPr="00E86A18" w:rsidRDefault="006151E8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E86A18" w:rsidRPr="00E86A18">
              <w:rPr>
                <w:rFonts w:ascii="Times New Roman" w:eastAsia="Times New Roman" w:hAnsi="Times New Roman"/>
                <w:lang w:eastAsia="ru-RU"/>
              </w:rPr>
              <w:t>Оформление отчета, дневника с подписями руководителя практики от организации, представление отчета на утверждение руководителем организации</w:t>
            </w:r>
          </w:p>
          <w:p w:rsidR="00E86A18" w:rsidRPr="00E86A18" w:rsidRDefault="00E86A18" w:rsidP="006151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 Содержание отчета:</w:t>
            </w:r>
          </w:p>
          <w:p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Титульный лист (Приложение № 8, 9)</w:t>
            </w:r>
          </w:p>
          <w:p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Описание выполненных работ и заданий (в соответствии с разделами) </w:t>
            </w:r>
          </w:p>
          <w:p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Выводы и предложения.</w:t>
            </w:r>
          </w:p>
          <w:p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 xml:space="preserve">Дневник практики, подписанный руководителем от учреждения и заверенный </w:t>
            </w:r>
            <w:proofErr w:type="gramStart"/>
            <w:r w:rsidRPr="00E86A18">
              <w:rPr>
                <w:rFonts w:ascii="Times New Roman" w:eastAsia="Times New Roman" w:hAnsi="Times New Roman"/>
                <w:lang w:eastAsia="ru-RU"/>
              </w:rPr>
              <w:t>печатью  (</w:t>
            </w:r>
            <w:proofErr w:type="gramEnd"/>
            <w:r w:rsidRPr="00E86A18">
              <w:rPr>
                <w:rFonts w:ascii="Times New Roman" w:eastAsia="Times New Roman" w:hAnsi="Times New Roman"/>
                <w:lang w:eastAsia="ru-RU"/>
              </w:rPr>
              <w:t>Приложение № 10)</w:t>
            </w:r>
          </w:p>
          <w:p w:rsidR="00E86A18" w:rsidRPr="00E86A18" w:rsidRDefault="00E86A18" w:rsidP="006151E8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Характеристика по результатам прохождения преддипломной практики (Приложение № 11)</w:t>
            </w:r>
          </w:p>
          <w:p w:rsidR="00E86A18" w:rsidRPr="00E86A18" w:rsidRDefault="00E86A18" w:rsidP="006151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A18">
              <w:rPr>
                <w:rFonts w:ascii="Times New Roman" w:eastAsia="Times New Roman" w:hAnsi="Times New Roman"/>
                <w:lang w:eastAsia="ru-RU"/>
              </w:rPr>
              <w:t>Приложение в виде копий документов, анкет, опросных листов и т.д., необходимых для дипломной работы.</w:t>
            </w:r>
          </w:p>
        </w:tc>
      </w:tr>
      <w:tr w:rsidR="00B227D8" w:rsidRPr="009C721F" w:rsidTr="00B56C1F">
        <w:trPr>
          <w:trHeight w:val="322"/>
        </w:trPr>
        <w:tc>
          <w:tcPr>
            <w:tcW w:w="5000" w:type="pct"/>
            <w:gridSpan w:val="5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в форме  дифференцированного зачета</w:t>
            </w:r>
          </w:p>
        </w:tc>
      </w:tr>
      <w:tr w:rsidR="00B227D8" w:rsidRPr="00EB4F4F" w:rsidTr="00B56C1F">
        <w:trPr>
          <w:trHeight w:val="46"/>
        </w:trPr>
        <w:tc>
          <w:tcPr>
            <w:tcW w:w="1880" w:type="pct"/>
            <w:gridSpan w:val="2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227D8" w:rsidRPr="009C721F" w:rsidRDefault="006151E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10" w:type="pct"/>
            <w:gridSpan w:val="2"/>
          </w:tcPr>
          <w:p w:rsidR="00B227D8" w:rsidRPr="00EB4F4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B227D8" w:rsidRPr="001F4594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F28A9" w:rsidSect="008F28A9">
          <w:pgSz w:w="16838" w:h="11906" w:orient="landscape"/>
          <w:pgMar w:top="1701" w:right="1134" w:bottom="709" w:left="992" w:header="720" w:footer="720" w:gutter="0"/>
          <w:cols w:space="720"/>
          <w:noEndnote/>
        </w:sectPr>
      </w:pPr>
    </w:p>
    <w:p w:rsidR="00B43375" w:rsidRDefault="00B227D8" w:rsidP="006D11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РЕАЛИЗАЦИИ РАБОЧЕЙ ПРОГРАММЫ </w:t>
      </w:r>
      <w:r w:rsidR="0062531A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ПРЕДДИПЛОМНОЙ 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:rsidR="0092783F" w:rsidRDefault="0092783F" w:rsidP="006D11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83F" w:rsidRPr="009C721F" w:rsidRDefault="0092783F" w:rsidP="0092783F">
      <w:pPr>
        <w:pStyle w:val="a3"/>
        <w:numPr>
          <w:ilvl w:val="1"/>
          <w:numId w:val="2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учебно-мет</w:t>
      </w:r>
      <w:r w:rsidR="00AE4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одическому обеспечению практики</w:t>
      </w:r>
    </w:p>
    <w:p w:rsidR="0092783F" w:rsidRPr="009C721F" w:rsidRDefault="00AE496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УМК п</w:t>
      </w:r>
      <w:r w:rsidR="0092783F"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реддипломной практики: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Рабочей программы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Календарно-тематического плана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Перечня заданий по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Дневника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Отзыва-характеристики;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Положения 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 студентов, осваивающих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основные профессиональные образовательные программы среднего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профессионального образования;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График защиты отчетов по практике.</w:t>
      </w:r>
    </w:p>
    <w:p w:rsidR="00B227D8" w:rsidRPr="009C721F" w:rsidRDefault="00B227D8" w:rsidP="00B227D8">
      <w:pPr>
        <w:spacing w:after="0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27D8" w:rsidRPr="009C721F" w:rsidRDefault="00B227D8" w:rsidP="006A03D2">
      <w:pPr>
        <w:pStyle w:val="23"/>
        <w:numPr>
          <w:ilvl w:val="1"/>
          <w:numId w:val="22"/>
        </w:numPr>
        <w:shd w:val="clear" w:color="auto" w:fill="auto"/>
        <w:tabs>
          <w:tab w:val="left" w:pos="426"/>
        </w:tabs>
        <w:spacing w:before="0" w:after="299" w:line="283" w:lineRule="exact"/>
        <w:ind w:left="0" w:firstLine="0"/>
        <w:jc w:val="left"/>
        <w:rPr>
          <w:b/>
          <w:sz w:val="24"/>
          <w:szCs w:val="24"/>
        </w:rPr>
      </w:pPr>
      <w:bookmarkStart w:id="1" w:name="bookmark5"/>
      <w:r w:rsidRPr="009C721F">
        <w:rPr>
          <w:b/>
          <w:sz w:val="24"/>
          <w:szCs w:val="24"/>
        </w:rPr>
        <w:t>Материально-техническое обеспечение</w:t>
      </w:r>
      <w:bookmarkEnd w:id="1"/>
    </w:p>
    <w:p w:rsidR="00BA61F2" w:rsidRPr="009C721F" w:rsidRDefault="00BA61F2" w:rsidP="00BA61F2">
      <w:pPr>
        <w:pStyle w:val="Default"/>
        <w:ind w:firstLine="567"/>
        <w:jc w:val="both"/>
      </w:pPr>
      <w:r w:rsidRPr="009C721F">
        <w:t xml:space="preserve">Реализация рабочей программы преддипломной </w:t>
      </w:r>
      <w:r w:rsidR="001C7FD7" w:rsidRPr="009C721F">
        <w:t>практики предполагает</w:t>
      </w:r>
      <w:r w:rsidRPr="009C721F">
        <w:t xml:space="preserve"> наличие организаций, направление деятельности которых соответствует профилю подготовки обучающихся. </w:t>
      </w:r>
    </w:p>
    <w:p w:rsidR="00BA61F2" w:rsidRPr="009C721F" w:rsidRDefault="00BA61F2" w:rsidP="00BA61F2">
      <w:pPr>
        <w:pStyle w:val="Default"/>
      </w:pPr>
    </w:p>
    <w:p w:rsidR="00BA61F2" w:rsidRPr="009C721F" w:rsidRDefault="00BA61F2" w:rsidP="00BA61F2">
      <w:pPr>
        <w:pStyle w:val="Default"/>
      </w:pPr>
      <w:r w:rsidRPr="009C721F">
        <w:t xml:space="preserve">1. Оборудование: </w:t>
      </w:r>
    </w:p>
    <w:p w:rsidR="00BA61F2" w:rsidRPr="009C721F" w:rsidRDefault="001C7FD7" w:rsidP="00BA61F2">
      <w:pPr>
        <w:pStyle w:val="Default"/>
      </w:pPr>
      <w:r>
        <w:t>- рабочее место практиканта</w:t>
      </w:r>
    </w:p>
    <w:p w:rsidR="00BA61F2" w:rsidRPr="009C721F" w:rsidRDefault="00BA61F2" w:rsidP="00BA61F2">
      <w:pPr>
        <w:pStyle w:val="Default"/>
      </w:pPr>
    </w:p>
    <w:p w:rsidR="00B227D8" w:rsidRDefault="00BA61F2" w:rsidP="001C7FD7">
      <w:pPr>
        <w:pStyle w:val="Default"/>
      </w:pPr>
      <w:r w:rsidRPr="00BA61F2">
        <w:t xml:space="preserve">2. </w:t>
      </w:r>
      <w:r>
        <w:t xml:space="preserve">Инструменты и приспособления </w:t>
      </w:r>
    </w:p>
    <w:p w:rsidR="001C7FD7" w:rsidRPr="009E7E19" w:rsidRDefault="001C7FD7" w:rsidP="001C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документации;</w:t>
      </w:r>
    </w:p>
    <w:p w:rsidR="001C7FD7" w:rsidRPr="009E7E19" w:rsidRDefault="001C7FD7" w:rsidP="001C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наглядных пособий, схем, презентаций по темам профессионального модуля.</w:t>
      </w:r>
    </w:p>
    <w:p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ПК с доступом к сети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программное обеспечение общего и профессионального назначения;</w:t>
      </w:r>
    </w:p>
    <w:p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калькуляторы;</w:t>
      </w:r>
    </w:p>
    <w:p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принтер;</w:t>
      </w:r>
    </w:p>
    <w:p w:rsidR="001C7FD7" w:rsidRPr="009E7E19" w:rsidRDefault="001C7FD7" w:rsidP="001C7F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сканер.</w:t>
      </w:r>
    </w:p>
    <w:p w:rsidR="001C7FD7" w:rsidRDefault="001C7FD7" w:rsidP="001C7FD7">
      <w:pPr>
        <w:pStyle w:val="Default"/>
      </w:pPr>
    </w:p>
    <w:p w:rsidR="0059162E" w:rsidRDefault="0059162E" w:rsidP="00B227D8">
      <w:pPr>
        <w:pStyle w:val="32"/>
        <w:shd w:val="clear" w:color="auto" w:fill="auto"/>
        <w:spacing w:before="0" w:after="0" w:line="274" w:lineRule="exact"/>
        <w:ind w:left="20" w:right="120"/>
      </w:pPr>
    </w:p>
    <w:p w:rsidR="0059162E" w:rsidRPr="0005048C" w:rsidRDefault="0059162E" w:rsidP="00B227D8">
      <w:pPr>
        <w:pStyle w:val="32"/>
        <w:shd w:val="clear" w:color="auto" w:fill="auto"/>
        <w:spacing w:before="0" w:after="0" w:line="274" w:lineRule="exact"/>
        <w:ind w:left="20" w:right="120"/>
        <w:rPr>
          <w:sz w:val="24"/>
          <w:szCs w:val="24"/>
        </w:rPr>
      </w:pPr>
    </w:p>
    <w:p w:rsidR="00B227D8" w:rsidRPr="0005048C" w:rsidRDefault="00B227D8" w:rsidP="006A03D2">
      <w:pPr>
        <w:pStyle w:val="23"/>
        <w:numPr>
          <w:ilvl w:val="1"/>
          <w:numId w:val="22"/>
        </w:numPr>
        <w:shd w:val="clear" w:color="auto" w:fill="auto"/>
        <w:spacing w:before="0"/>
        <w:ind w:left="0" w:firstLine="0"/>
        <w:rPr>
          <w:b/>
          <w:sz w:val="24"/>
          <w:szCs w:val="24"/>
        </w:rPr>
      </w:pPr>
      <w:bookmarkStart w:id="2" w:name="bookmark6"/>
      <w:r w:rsidRPr="0005048C">
        <w:rPr>
          <w:b/>
          <w:sz w:val="24"/>
          <w:szCs w:val="24"/>
        </w:rPr>
        <w:t>Информационное обеспечение</w:t>
      </w:r>
      <w:bookmarkEnd w:id="2"/>
    </w:p>
    <w:p w:rsidR="00B227D8" w:rsidRPr="0005048C" w:rsidRDefault="00B227D8" w:rsidP="00B227D8">
      <w:pPr>
        <w:pStyle w:val="21"/>
        <w:shd w:val="clear" w:color="auto" w:fill="auto"/>
        <w:spacing w:after="0" w:line="274" w:lineRule="exact"/>
        <w:ind w:left="140" w:right="140"/>
        <w:jc w:val="both"/>
        <w:rPr>
          <w:sz w:val="24"/>
          <w:szCs w:val="24"/>
        </w:rPr>
      </w:pPr>
      <w:r w:rsidRPr="0005048C">
        <w:rPr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B227D8" w:rsidRDefault="00B227D8" w:rsidP="00B227D8">
      <w:pPr>
        <w:pStyle w:val="21"/>
        <w:shd w:val="clear" w:color="auto" w:fill="auto"/>
        <w:spacing w:after="0" w:line="274" w:lineRule="exact"/>
        <w:ind w:left="140"/>
        <w:jc w:val="both"/>
        <w:rPr>
          <w:sz w:val="24"/>
          <w:szCs w:val="24"/>
        </w:rPr>
      </w:pPr>
      <w:r w:rsidRPr="0005048C">
        <w:rPr>
          <w:sz w:val="24"/>
          <w:szCs w:val="24"/>
        </w:rPr>
        <w:t>Основные источники: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Галаганов В.П. Право социального обеспечения: учебник/ В.П. Галаганов-8-е изд., </w:t>
      </w:r>
      <w:proofErr w:type="spell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– М.: издательский центр «Академия», 2014. – 448с.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Галаганов В.П. Организация работы органов социального обеспечения: учебник/ В.П. Галаганов-8-е изд., </w:t>
      </w:r>
      <w:proofErr w:type="spell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доп. – М.: издательский центр «Академия», 2014. – 176 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Сулейманова Г.В.   Право социального обеспечения: учебник/ Г.В. </w:t>
      </w:r>
      <w:proofErr w:type="gram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Сулейманова.-</w:t>
      </w:r>
      <w:proofErr w:type="gram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 3-е изд.,  </w:t>
      </w:r>
      <w:proofErr w:type="spell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. и  доп. – М.: Издательско-торговая корпорация «Дашков и К», 2009. – 448с.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Гусов К.Н. Право социального обеспечения России: учебник/ М.О. </w:t>
      </w:r>
      <w:proofErr w:type="spellStart"/>
      <w:proofErr w:type="gram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Буянова</w:t>
      </w:r>
      <w:proofErr w:type="spell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,  К.Н.</w:t>
      </w:r>
      <w:proofErr w:type="gram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 Гусов [и др.] отв. ред. К.Н. Гусов.  4-е изд., </w:t>
      </w:r>
      <w:proofErr w:type="spell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доп.- М.: </w:t>
      </w:r>
      <w:proofErr w:type="gram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ТК  ВЕЛБИ</w:t>
      </w:r>
      <w:proofErr w:type="gram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, Издательство Проспект, 2008. – 640с.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Никонов Д.А. Право социального обеспечения России: учебник/ Д.А. Никонов, А.В. </w:t>
      </w:r>
      <w:proofErr w:type="gram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Стремоухов.-</w:t>
      </w:r>
      <w:proofErr w:type="gram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 xml:space="preserve">2-е </w:t>
      </w:r>
      <w:proofErr w:type="spell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изд</w:t>
      </w:r>
      <w:proofErr w:type="spell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spellStart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. и доп.- М.: Норма, 2008. – 336с.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Андреева Г.М. Социальная психология: учебник для высших учебных заведений \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Г.М.Андреева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5-е изд.,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испр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. И доп. – М.: Аспект Пресс, 200</w:t>
      </w:r>
      <w:r w:rsidRPr="00027E6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5</w:t>
      </w: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365с. 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Астафьева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О.В.Этика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психология профессиональной деятельности юриста: учебное пособие для студ. сред. </w:t>
      </w:r>
      <w:proofErr w:type="spellStart"/>
      <w:proofErr w:type="gram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проф.учеб</w:t>
      </w:r>
      <w:proofErr w:type="spellEnd"/>
      <w:proofErr w:type="gram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заведений / О.А. Афанасьева, А.В.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Пищелко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– 2-е изд.,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доп. – М.: Издательский центр «Академия», 2005. – 224с.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Бороздина Г.В. Психология делового общения: Учебник. – 2-е изд. – </w:t>
      </w:r>
      <w:proofErr w:type="gram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М.:ИНФРА</w:t>
      </w:r>
      <w:proofErr w:type="gram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-М, 2005. – 295с. 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Василенко Н.Ю. Социальная геронтология: Учебное пособие. - </w:t>
      </w:r>
      <w:r w:rsidRPr="00027E67">
        <w:rPr>
          <w:rFonts w:ascii="Times New Roman" w:eastAsia="Times New Roman" w:hAnsi="Times New Roman"/>
          <w:sz w:val="24"/>
          <w:szCs w:val="24"/>
          <w:lang w:eastAsia="ru-RU"/>
        </w:rPr>
        <w:t>Владивосток: ТИДОТ ДВГУ, 2005. - 140 с.</w:t>
      </w: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Глуханюк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Н.С., Гершкович Т.Б. Поздний возраст и стратегии его освоения. Изд. 2-е, доп. – М.: Московский психолого-социальный институт, 2005. – 112с.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Красникова Е.А. Этика и психология профессиональной деятельности: Учебник. – </w:t>
      </w:r>
      <w:proofErr w:type="gram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М.:ФОРУМ</w:t>
      </w:r>
      <w:proofErr w:type="gram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: ИНФРА-М, 2005. – 208с.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Немов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Р.С. Общая психология: учеб. Для студ.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уч. Сред проф. образования. – М.: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Гуманит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изд.центр</w:t>
      </w:r>
      <w:proofErr w:type="spellEnd"/>
      <w:proofErr w:type="gram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ВЛАДОС, 2005. – 400с.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Практическая психология в тестах. – </w:t>
      </w:r>
      <w:proofErr w:type="gram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М.:АСТ</w:t>
      </w:r>
      <w:proofErr w:type="gram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-ПРЕСС, 2006. 376с.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Романов В.В. Юридическая психология: учебник. – 2-е изд.,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доп. – М.: </w:t>
      </w:r>
      <w:proofErr w:type="spellStart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Юристъ</w:t>
      </w:r>
      <w:proofErr w:type="spellEnd"/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, 2005. – 588с.</w:t>
      </w:r>
    </w:p>
    <w:p w:rsidR="00027E67" w:rsidRPr="00027E67" w:rsidRDefault="00027E67" w:rsidP="00027E67">
      <w:pPr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27E67">
        <w:rPr>
          <w:rFonts w:ascii="Times New Roman" w:eastAsia="Times New Roman" w:hAnsi="Times New Roman"/>
          <w:bCs/>
          <w:sz w:val="24"/>
          <w:szCs w:val="24"/>
          <w:lang w:eastAsia="ru-RU"/>
        </w:rPr>
        <w:t>Фонарев А.Р. Психология становления личности профессионала: учебное пособие. – М.: Издательство Московского психолого-социального института; Воронеж: Изд. НПО «МОДЭК», 2005. – 240с.</w:t>
      </w:r>
    </w:p>
    <w:p w:rsidR="00027E67" w:rsidRDefault="00027E67" w:rsidP="00B227D8">
      <w:pPr>
        <w:pStyle w:val="21"/>
        <w:shd w:val="clear" w:color="auto" w:fill="auto"/>
        <w:spacing w:after="0" w:line="274" w:lineRule="exact"/>
        <w:ind w:left="140"/>
        <w:jc w:val="both"/>
        <w:rPr>
          <w:sz w:val="24"/>
          <w:szCs w:val="24"/>
        </w:rPr>
      </w:pPr>
    </w:p>
    <w:p w:rsidR="00B227D8" w:rsidRPr="0005048C" w:rsidRDefault="00B227D8" w:rsidP="00B227D8">
      <w:pPr>
        <w:pStyle w:val="21"/>
        <w:shd w:val="clear" w:color="auto" w:fill="auto"/>
        <w:spacing w:after="0" w:line="274" w:lineRule="exact"/>
        <w:ind w:left="140"/>
        <w:jc w:val="both"/>
        <w:rPr>
          <w:sz w:val="24"/>
          <w:szCs w:val="24"/>
        </w:rPr>
      </w:pPr>
      <w:r w:rsidRPr="0005048C">
        <w:rPr>
          <w:sz w:val="24"/>
          <w:szCs w:val="24"/>
        </w:rPr>
        <w:t>Дополнительные источники: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Комментарий к пенсионному законодательству Российской Федерации/ под общ. ред. М.Ю.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Зурабова</w:t>
      </w:r>
      <w:proofErr w:type="spellEnd"/>
      <w:r w:rsidRPr="00027E67">
        <w:rPr>
          <w:rFonts w:ascii="Times New Roman" w:eastAsia="Times New Roman" w:hAnsi="Times New Roman"/>
          <w:lang w:eastAsia="ru-RU"/>
        </w:rPr>
        <w:t>; [отв. ред. Ю.В. Воронин]. – М.: Норма, 2007. – 944с.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Соловьёв А.В. Пенсионное страхование: учебное пособие/ А.В. Соловьёв. М.: Норма, 2008. - 384с.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Борисенко Н.Ю. Пенсионное обеспечение: учебник/ Н.Ю. Борисенко. М.: Издательско-торговая корпорация «Дашков и К», 2009. – 576с.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Басов Н.В. Социальная работа: учебное пособие/Н.В. Басов. – М.: Издательско-торговая корпорация «Дашков и К», 2009. – 364с.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Васильчиков В.М. Правовое обеспечение социальной работы: учебник/ В.М. Васильчиков. – М.: Издательский центр «Академия», 2009. – 304с.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Фирсов М.В. Психология социальной работы: Содержание и методы психосоциальной практики: учебное пособие/ М.В. Фирсов, Б.Ю. Шапиро. – 4-е изд.,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перераб</w:t>
      </w:r>
      <w:proofErr w:type="spellEnd"/>
      <w:proofErr w:type="gramStart"/>
      <w:r w:rsidRPr="00027E67">
        <w:rPr>
          <w:rFonts w:ascii="Times New Roman" w:eastAsia="Times New Roman" w:hAnsi="Times New Roman"/>
          <w:lang w:eastAsia="ru-RU"/>
        </w:rPr>
        <w:t>.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и доп. – М.: Издательский центр «Академия», 2009. – 192с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Ерусланова Р.И. Технология социального обслуживания лиц пожилого возраста и инвалидов на дому: учебное пособие/ Р.И. Ерусланова. – 4-е изд.,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перераб</w:t>
      </w:r>
      <w:proofErr w:type="spellEnd"/>
      <w:r w:rsidRPr="00027E67">
        <w:rPr>
          <w:rFonts w:ascii="Times New Roman" w:eastAsia="Times New Roman" w:hAnsi="Times New Roman"/>
          <w:lang w:eastAsia="ru-RU"/>
        </w:rPr>
        <w:t>. И доп. - М.: Издательско-торговая корпорация «Дашков и К», 2010. – 164с.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027E67">
        <w:rPr>
          <w:rFonts w:ascii="Times New Roman" w:eastAsia="Times New Roman" w:hAnsi="Times New Roman"/>
          <w:bCs/>
          <w:lang w:eastAsia="ru-RU"/>
        </w:rPr>
        <w:t>Альперович В. Социальная геронтология. Серия «Учебники и учебные пособия» Ростов н\Д. Феникс, 2006. – с.576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Гласс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 Л. Я читаю ваши мысли / Авт.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Л.Гласс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>. – Минск: Современный литератор, 2009. – 96с.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Доминов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 Э. Тренировка памяти. Уникальные методики гениев. – СПб</w:t>
      </w:r>
      <w:proofErr w:type="gramStart"/>
      <w:r w:rsidRPr="00027E67">
        <w:rPr>
          <w:rFonts w:ascii="Times New Roman" w:eastAsia="Times New Roman" w:hAnsi="Times New Roman"/>
          <w:bCs/>
          <w:lang w:eastAsia="ru-RU"/>
        </w:rPr>
        <w:t>.: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Лениздат</w:t>
      </w:r>
      <w:proofErr w:type="spellEnd"/>
      <w:proofErr w:type="gramEnd"/>
      <w:r w:rsidRPr="00027E67">
        <w:rPr>
          <w:rFonts w:ascii="Times New Roman" w:eastAsia="Times New Roman" w:hAnsi="Times New Roman"/>
          <w:bCs/>
          <w:lang w:eastAsia="ru-RU"/>
        </w:rPr>
        <w:t>; «Ленинград», 2007. – 320с.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027E67">
        <w:rPr>
          <w:rFonts w:ascii="Times New Roman" w:eastAsia="Times New Roman" w:hAnsi="Times New Roman"/>
          <w:bCs/>
          <w:lang w:eastAsia="ru-RU"/>
        </w:rPr>
        <w:t xml:space="preserve">Елютина М.Э., Чеканова Э.Е. Социальная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геронтолия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: Учебное пособие. – </w:t>
      </w:r>
      <w:proofErr w:type="gramStart"/>
      <w:r w:rsidRPr="00027E67">
        <w:rPr>
          <w:rFonts w:ascii="Times New Roman" w:eastAsia="Times New Roman" w:hAnsi="Times New Roman"/>
          <w:bCs/>
          <w:lang w:eastAsia="ru-RU"/>
        </w:rPr>
        <w:t>М.:ИНФРА</w:t>
      </w:r>
      <w:proofErr w:type="gramEnd"/>
      <w:r w:rsidRPr="00027E67">
        <w:rPr>
          <w:rFonts w:ascii="Times New Roman" w:eastAsia="Times New Roman" w:hAnsi="Times New Roman"/>
          <w:bCs/>
          <w:lang w:eastAsia="ru-RU"/>
        </w:rPr>
        <w:t>-М, 2005 – 157с.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Кибанов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 А.Я., Захарова Д.К., Коновалова В.Г. Этика деловых отношений: учебник/ Под ред.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А.Я.Кибанова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>. – М.: ИНФРА-М, 2005. – 368с.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Крегер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 О. Типы людей: 16 типов личности, определяющих </w:t>
      </w:r>
      <w:proofErr w:type="gramStart"/>
      <w:r w:rsidRPr="00027E67">
        <w:rPr>
          <w:rFonts w:ascii="Times New Roman" w:eastAsia="Times New Roman" w:hAnsi="Times New Roman"/>
          <w:bCs/>
          <w:lang w:eastAsia="ru-RU"/>
        </w:rPr>
        <w:t>как</w:t>
      </w:r>
      <w:proofErr w:type="gramEnd"/>
      <w:r w:rsidRPr="00027E67">
        <w:rPr>
          <w:rFonts w:ascii="Times New Roman" w:eastAsia="Times New Roman" w:hAnsi="Times New Roman"/>
          <w:bCs/>
          <w:lang w:eastAsia="ru-RU"/>
        </w:rPr>
        <w:t xml:space="preserve"> живем, работаем и любим/ Отто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Крегер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, Дженет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Тьюсон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; пер. с англ.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Ю.Ю.Ступак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. – </w:t>
      </w:r>
      <w:proofErr w:type="gramStart"/>
      <w:r w:rsidRPr="00027E67">
        <w:rPr>
          <w:rFonts w:ascii="Times New Roman" w:eastAsia="Times New Roman" w:hAnsi="Times New Roman"/>
          <w:bCs/>
          <w:lang w:eastAsia="ru-RU"/>
        </w:rPr>
        <w:t>М.: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АСТ</w:t>
      </w:r>
      <w:proofErr w:type="gramEnd"/>
      <w:r w:rsidRPr="00027E67">
        <w:rPr>
          <w:rFonts w:ascii="Times New Roman" w:eastAsia="Times New Roman" w:hAnsi="Times New Roman"/>
          <w:bCs/>
          <w:lang w:eastAsia="ru-RU"/>
        </w:rPr>
        <w:t>:Астрель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>, 2009. – 348с.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Микалко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 М. Игры для разума. Тренинг креативного мышления. – СПб.: Питер, 2007. – 448с.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Ротанова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 Т.А. Психодиагностические методы изучения личности: Учебное пособие /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Т.А.Ротанова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, </w:t>
      </w:r>
      <w:proofErr w:type="spellStart"/>
      <w:proofErr w:type="gramStart"/>
      <w:r w:rsidRPr="00027E67">
        <w:rPr>
          <w:rFonts w:ascii="Times New Roman" w:eastAsia="Times New Roman" w:hAnsi="Times New Roman"/>
          <w:bCs/>
          <w:lang w:eastAsia="ru-RU"/>
        </w:rPr>
        <w:t>Н.Ф.Шляхта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 .</w:t>
      </w:r>
      <w:proofErr w:type="gramEnd"/>
      <w:r w:rsidRPr="00027E67">
        <w:rPr>
          <w:rFonts w:ascii="Times New Roman" w:eastAsia="Times New Roman" w:hAnsi="Times New Roman"/>
          <w:bCs/>
          <w:lang w:eastAsia="ru-RU"/>
        </w:rPr>
        <w:t xml:space="preserve"> – 4-е изд.,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испр</w:t>
      </w:r>
      <w:proofErr w:type="spellEnd"/>
      <w:r w:rsidRPr="00027E67">
        <w:rPr>
          <w:rFonts w:ascii="Times New Roman" w:eastAsia="Times New Roman" w:hAnsi="Times New Roman"/>
          <w:bCs/>
          <w:lang w:eastAsia="ru-RU"/>
        </w:rPr>
        <w:t xml:space="preserve">. – М.: Московский психолого-социальный институт. Флинта, 2005. – 320с. </w:t>
      </w:r>
    </w:p>
    <w:p w:rsidR="00027E67" w:rsidRPr="00027E67" w:rsidRDefault="00027E67" w:rsidP="00027E67">
      <w:pPr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027E67">
        <w:rPr>
          <w:rFonts w:ascii="Times New Roman" w:eastAsia="Times New Roman" w:hAnsi="Times New Roman"/>
          <w:bCs/>
          <w:lang w:eastAsia="ru-RU"/>
        </w:rPr>
        <w:lastRenderedPageBreak/>
        <w:t xml:space="preserve">Соснин В.А., Красникова Е.А. Социальная психология: учебник. – </w:t>
      </w:r>
      <w:proofErr w:type="gramStart"/>
      <w:r w:rsidRPr="00027E67">
        <w:rPr>
          <w:rFonts w:ascii="Times New Roman" w:eastAsia="Times New Roman" w:hAnsi="Times New Roman"/>
          <w:bCs/>
          <w:lang w:eastAsia="ru-RU"/>
        </w:rPr>
        <w:t>М.:ФОРУМ</w:t>
      </w:r>
      <w:proofErr w:type="gramEnd"/>
      <w:r w:rsidRPr="00027E67">
        <w:rPr>
          <w:rFonts w:ascii="Times New Roman" w:eastAsia="Times New Roman" w:hAnsi="Times New Roman"/>
          <w:bCs/>
          <w:lang w:eastAsia="ru-RU"/>
        </w:rPr>
        <w:t>:ИНРФА-М, 2006. – 336С.</w:t>
      </w:r>
    </w:p>
    <w:p w:rsidR="00027E67" w:rsidRPr="00027E67" w:rsidRDefault="00027E67" w:rsidP="00027E67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027E67">
        <w:rPr>
          <w:rFonts w:ascii="Times New Roman" w:eastAsia="Times New Roman" w:hAnsi="Times New Roman"/>
          <w:b/>
          <w:lang w:eastAsia="ru-RU"/>
        </w:rPr>
        <w:t>Нормативные правовые акты: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Всеобщая декларация прав человека, принятая Генеральной ассамблеей ООН 10.12.1948 года /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/  Международные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акты о правах человека: Сборник документов, изд. НОРМА – ИНФА, – М.: 2000.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Международный пакт об экономических, социальных и культурных правах человека и гражданина от 16.12.1966 года. // Международные акты о правах человека: Сборник документов, изд. НОРМА – ИНФА, – М.: 2000.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Декларация «О правах инвалидов»09.12. 1975 года. // Международные акты о правах человека: Сборник документов, изд. НОРМА – ИНФА, – М.: 2000.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1991, № 52, ст.1865. 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Соглашение  стран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СНГ от 13.03. 1992 «О гарантиях прав граждан государств-участников Содружества Независимых Государств в области пенсионного обеспечения»/ // Бюллетень Международных договоров, 1993, № 4.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Конституция Российской Федерации принята на всенародном референдуме 12.12.1993г.// Собрание законодательства РФ, 2009, № 4, ст.445.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Гражданский кодекс Российской Федерации (часть первая) от 30.11.1994 № 51-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ФЗ./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/Собрание законодательства РФ, 1994, № 32, ст. 3301.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Гражданский кодекс Российской Федерации (часть вторая) от 26.01.1996 № 14-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ФЗ./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/Собрание законодательства РФ, 1996, № 5, ст.410.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Гражданский кодекс Российской Федерации (часть третья) от 26.11.2001 № 146-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ФЗ./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/Собрание законодательства РФ, 2001, № 49, ст. 4552.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Гражданский кодекс Российской Федерации (часть четвертая) от 18.12.2006 № 230-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ФЗ./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/Собрание законодательства РФ, 2006, № 52 (1 часть), ст.5496.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Гражданский процессуальный кодекс Российской Федерации от 14.11.2002 № 138-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ФЗ./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2002, № 46, ст. 4532.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Семейный кодекс Российской Федерации от 25.12.1995 № 223- ФЗ. //Собрание законодательства РФ, 1996, №1, ст. 16.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Трудовой кодекс Российской Федерации от 30.12.2001 № 197-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ФЗ./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/Собрание законодательства РФ, 2002, № 1(1 часть), ст.3.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«Положение о Пенсионном фонде Российской Федерации (России)», утвержденное постановлением Верховного Совета Российской Федерации от 27.12.1991 № 2122-1. //Ведомости Съезда народных депутатов и Верховного Совета РФ, 1992, № 5, ст.180.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Закон Российской Федерации от 19.04.1991г. № 1032-1 «О занятости населения в Российской Федерации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1996, № 17, 1915.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Закон Российской Федерации от 15.05.1991г. № 1244-1 «О социальной защите граждан, подвергшихся воздействию радиации вследствие катастрофы на Чернобыльской АЭС». // Ведомости Съезда народных депутатов/ и Верховного Совета РФ, 1991, № 21, ст.699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Закон Российской Федерации от 28.06.1991г. № 1499-1 «О медицинском страховании граждан». // Ведомости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Съезда  народных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депутатов и Верховного Совета РФ, 1991, № 27, ст.920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Закон Российской Федерации от 26.06.1992г. № 3132-1 «О статусе судей в Российской Федерации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Ведомости Съезда народных депутатов и Верховного Совета РФ, 1992, № 30 ст. 1792.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15.01.1993г. №4301-1 «О статусе героев Советского Союза, Героев Российской Федерации и полных кавалеров ордена Славы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Ведомости Съезда народных депутатов и Верховного Совета РФ, 1993, № 7 ст. 247.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Закон Российской Федерации от 12.02.1993г. № 4468-1 «О пенсионном обеспечении лиц, проходивших военную службу, службу в органах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внутренних  дел</w:t>
      </w:r>
      <w:proofErr w:type="gramEnd"/>
      <w:r w:rsidRPr="00027E67">
        <w:rPr>
          <w:rFonts w:ascii="Times New Roman" w:eastAsia="Times New Roman" w:hAnsi="Times New Roman"/>
          <w:lang w:eastAsia="ru-RU"/>
        </w:rPr>
        <w:t>, Государственной противопожарной службе, органах по контролю  за оборотом наркотических средств и психотропных веществ, учреждениях и органах уголовно-исполнительной системы, и их семей». // Ведомости Съезда народных депутатов и Верховного Совета РФ, 1993, № 9, ст.328.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Закон Российской Федерации от 19.02. 1993г. № 4530-1 «О вынужденных переселенцах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Ведомости Съезда народных депутатов и Верховного Совета РФ, 1993, № 12, ст.427.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lastRenderedPageBreak/>
        <w:t>Закон Российской Федерации от 19.02.1993г. № 4520-1 «О государственных гарантиях и компенсациях для лиц, работающих в районах Крайнего Севера и приравненных к ним местностях». // Ведомости Съезда народных депутатов и Верховного Совета РФ, 1993, № 16, ст.551.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«Основы законодательства Российской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Федерации  об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охране здоровья граждан», утверждены Верховным Советом  РФ от 22.07.1993 № 5487-1 // Ведомости Съезда народных депутатов и Верховного Совета РФ, 1993, № 33, ст.1318.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12.01.1995г. № 5-ФЗ «О ветеранах». // Собрание законодательства РФ, 1995, № 3, ст. 168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19.05. 1995г. № 81-ФЗ «О государственных пособиях гражданам, имеющим детей». // Собрание законодательства РФ, 1995, № 21, ст.1929.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Федеральный закон от 24.11.1995г. № 181-ФЗ «О социальной защите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инвалидов  в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Федерации». // Собрание законодательства РФ, 1995, № 48, ст.4563.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02.08.1995г. № 122-ФЗ «О социальном обслуживании граждан пожилого возраста и инвалидов». // Собрание законодательства РФ, 1995, № 32, ст. 3198.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Федеральный закон от 10.12.1995г. № 195-ФЗ «Об основах социального обслуживания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населения  в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Федерации». // Собрание законодательства РФ,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1995,  №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50, ст. 4872.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Закон Российской Федерации от 12.01 1996г. № 8-ФЗ «О погребении и похоронном деле». // Собрание законодательства РФ, 1996, № 3 ст.146.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Федеральный закон от 01.04.1996г. № 27-ФЗ «Об индивидуальном (персонифицированном)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учёте  в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системе государственного пенсионного страхования». // Собрание законодательства РФ, 1996, № 14, ст. 1401.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21.12.1996г. № 159-ФЗ «О дополнительных гарантиях по социальной защите детей-сирот и детей, оставшихся без попечения родителей».  //Собрание законодательства РФ, 1996, № 52, ст.5880.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09.01.1997г. № 5-ФЗ «О предоставлении социальных гарантий Героям Социалистического Труда и полным кавалерам ордена Трудовой Славы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1997, № 3 ст. 349.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24.10.1997г. № 134-ФЗ «О прожиточном минимуме в Российской Федерации». //Собрание законодательства РФ, 1997, № 43, ст.4904.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07.05.1998г. № 75-ФЗ «О негосударственных пенсионных фондах». // Собрание законодательства РФ, 1998, № 19, ст.2071.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24.06.1998г. № 124-ФЗ «Об основных гарантиях прав ребёнка в Российской Федерации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1998, № 31, ст.3802.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24.07.1998г. № 125-ФЗ «Об обязательном социальном страховании от несчастных случаев на производстве и профессиональных заболеваний». // Собрание законодательства РФ, 1998, № 31, ст.3803.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Федеральный закон от 26.11.1998г.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Теча</w:t>
      </w:r>
      <w:proofErr w:type="spellEnd"/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1998, № 48, ст. 5850.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16.07.1999г. № 165-ФЗ «Об основах обязательного социального страхования». // Собрание законодательства РФ, 1999, № 29, ст.3686.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17.07.1999г. № 178-ФЗ «О государственной социальной помощи». // Собрание законодательства РФ, 1999, № 29, ст.3699.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27.11.2001г. № 155-ФЗ «О дополнительном социальном обеспечении членов летных экипажей воздушных судов гражданской авиации».   //Собрание законодательства РФ, 2001, № 49, ст.4561.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15.12.2001г. № 166-ФЗ «О государственном пенсионном обеспечении в Российской Федерации». // Собрание законодательства РФ, 2001, № 51, ст.4831.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15.12.2001г. № 167-ФЗ «Об обязательном пенсионном страховании в Российской Федерации». // Собрание законодательства РФ, 2001, № 51, ст.4832.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Федеральный закон от 17.12.2001г. № 173-ФЗ «О трудовых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пенсиях  в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Федерации». // Собрание законодательства РФ, 2001, № 52 (часть1), ст.4920.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10.01.2002г. № 1-ФЗ «Об электронной цифровой подписи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2002, № 2, ст.127.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lastRenderedPageBreak/>
        <w:t xml:space="preserve">Федеральный закон от 10.01.2002г. № 2-ФЗ «О социальных гарантиях гражданам, подвергшимся радиационному воздействию вследствие ядерных испытаний на Семипалатинском полигоне». //Собрание законодательства РФ, 2002, № 2, ст.128. 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04.03.2002г. № 21-ФЗ «О дополнительном ежемесячном материальном обеспечении в Российской Федерации за выдающиеся достижения и особые заслуги перед Российской Федерацией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2002, № 10, ст.964.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2003, № 14, ст.1257.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02.05.2006г. № 59 –ФЗ «О порядке рассмотрения обращения граждан Российской Федерации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2006, № 19, ст.2060.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29.12.2006г. № 255-ФЗ «Об обязательном социальном страховании на случай временной нетрудоспособности и в связи с материнством».  //Собрание законодательства РФ, 2007, № 1 (</w:t>
      </w:r>
      <w:r w:rsidRPr="00027E67">
        <w:rPr>
          <w:rFonts w:ascii="Times New Roman" w:eastAsia="Times New Roman" w:hAnsi="Times New Roman"/>
          <w:lang w:val="en-US" w:eastAsia="ru-RU"/>
        </w:rPr>
        <w:t xml:space="preserve">1 </w:t>
      </w:r>
      <w:r w:rsidRPr="00027E67">
        <w:rPr>
          <w:rFonts w:ascii="Times New Roman" w:eastAsia="Times New Roman" w:hAnsi="Times New Roman"/>
          <w:lang w:eastAsia="ru-RU"/>
        </w:rPr>
        <w:t>часть), ст.18.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29.12.2006г. № 256-ФЗ «О дополнительных мерах государственной поддержке семей, имеющих детей». // Собрание законодательства РФ, 2007, № 1 (1. часть), ст.19.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24.04.2008г. № 48-ФЗ «Об опеке и попечительстве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2008, № 17, ст.1755.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Федеральный закон от 30.04.2008г. № 56-ФЗ «О дополнительных страховых взносах на накопительную часть трудовой пенсии и государственной поддержке формирования пенсионных накоплений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2008, № 18, ст.1943.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Правительства Российской Федерации от 08.06.1996г. № 670 «Об утверждении Примерного положения об учреждении социальной помощи для лиц без определённого места жительства и занятий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1996, № 25, ст.3025.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Правительства Российской Федерации от 27.11.2000г. № 896 «Об утверждении Примерных положений о специализированных учреждениях для несовершеннолетних, нуждающихся в социальной реабилитации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2000, № 49, ст.4822.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Постановление Правительства Российской Федерации от 04.07.2002г. № 498 «Об утверждении перечня сезонных отраслей промышленности, работа в организациях которых в течение полного сезона при исчислении страхового стажа учитывается с таким расчётом, чтобы его продолжительность в соответствующем календарном году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составила  полный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 год».// Собрание законодательства РФ, 2002, № 27, ст.2709.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Правительства Российской Федерации от 08.07.2002г. № 510 «Об утверждении Положения о порядке выплаты гражданам, выезжающим (выехавшим) на постоянное жительство за пределы Российской Федерации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2002, № 28, ст. 2867.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Постановление  Правительства Российской Федерации от 18.06.2002г. № 437 «Об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«О трудовых пенсиях в Российской Федерации».// Собрание законодательства РФ, 2002, № 25, ст.2460. 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11.07.2002г.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Федерации».// Собрание законодательства РФ, 2002, № 28, ст. 2872.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 Правительства Российской Федерации от 18.07.2002г. № 537 «О списках производств, работ, профессий и должностей, с учётом которых досрочно назначается  трудовая пенсия по старости в соответствии со статьёй 27 Федерального закона 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лётного состава гражданской авиации в соответствии со статьёй 27 Федерального закона «О трудовых пенсиях в Российской Федерации».// Собрание законодательства РФ, 2002, № 29, ст.2975.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lastRenderedPageBreak/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24.07.2002г. № 555 «Об утверждении Правил подсчёта и подтверждения страхового стажа для установления трудовых пенсий». // Собрание законодательства РФ, 2002, № 31, ст.3110.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 Правительства Российской Федерации от 29.10.2002г.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статьёй 27 Федерального закона «О трудовых пенсиях в Российской Федерации» и об утверждении правил исчисления периодов работы, дающей право на досрочное назначение трудовой пенсии по старости в соответствии со статьёй 27 Федерального закона «О трудовых пенсиях в Российской Федерации».// Собрание законодательства РФ, 2002, № 44, ст.4393.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Правительства Российской Федерации от 16.04.2003г. № 255 «О трудовых книжках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2003, № 16, ст.1539.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20.02.2006г. № 95 «О порядке и условиях признания лица инвалидом». // Собрание законодательства РФ, 2006, № 9, ст.1018.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24.08.2006г. № 518 «Об утверждении Правил осуществления ежемесячной денежной выплаты Героям Социалистического Труда и полным кавалерам ордена Трудовой Славы».// Собрание законодательства РФ, 2006, № 35, ст.3764.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20.12.2005г. № 788 «Об утверждении Правил осуществления ежемесячной денежной выплаты Героям Советского Союза, Героям Российской Федерации и полным кавалерам ордена Славы».// Собрание законодательства РФ, 2005, № 52 (3 часть), ст.5750.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30.12.2006г № 873. «О порядке выдачи государственного сертификата на материнский (семейный) капитал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 2007, № 1 (2 часть), ст.321.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04.06.2007г. № 943 «Об  осуществления ежемесячных компенсационных выплат неработающим лицам, осуществляющим уход за нетрудоспособными гражданами».// Собрание законодательства РФ, 2007, № 24, ст.2913.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15.06.2007г. № 375 « Об утверждении Положения  об особенностях порядка исчисления пособий по временной нетрудоспособности, по беременности и родам, ежемесячного пособия по уходу за ребёнком гражданам, подлежащим обязательному социальному страхованию на случай временной нетрудоспособности и в связи с материнством».// Собрание законодательства РФ, 2007, № 25, ст.3042.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03.11.2007г. № 741 «Об утверждении Правил выплаты правопреемникам умершего застрахованного лица средств пенсионных накоплений».// Собрание законодательства РФ, 2007, № 46, ст.5580.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Правительства Российской Федерации от 17.10.2009г. № 818 «Об утверждении Правил определения среднемесячного заработка, из которого исчисляется размер пенсии за выслугу лет федеральных государственных гражданских служащих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Собрание законодательства РФ, 2009, № 43, ст.5068.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02.11.2009г. № 883 «О некоторых вопросах пенсионного обеспечения граждан из числа космонавтов и работников летно-испытательного состава».// Собрание законодательства РФ, 2009, № 45, ст.5356.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21.12.2009г. № 1047 «Об утверждении Правил единовременной выплаты Пенсионным фондом Российской Федерации средств пенсионных накоплений лицам, которые не приобрели право на установление трудовой пенсии по старости».// Собрание законодательства РФ, 2009, № 52 (2 часть), ст.6577.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>Постановление  Правительства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Российской Федерации от 21.12.2009г. № 1048 «Об утверждении Правил единовременной выплаты негосударственным пенсионным фондом  средств пенсионных накоплений лицам, которые не приобрели право на установление трудовой пенсии по старости».//Собрание законодательства РФ, 2009,№ 52 (2 часть),  ст.6578.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Минтруда РФ от 27.07.1999г. № 29 «Об утверждении Методических рекомендаций по организации деятельности социально-оздоровительных центров граждан пожилого возраста и инвалидов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»./</w:t>
      </w:r>
      <w:proofErr w:type="gramEnd"/>
      <w:r w:rsidRPr="00027E67">
        <w:rPr>
          <w:rFonts w:ascii="Times New Roman" w:eastAsia="Times New Roman" w:hAnsi="Times New Roman"/>
          <w:lang w:eastAsia="ru-RU"/>
        </w:rPr>
        <w:t>/ Бюллетень Минтруда РФ, 1999, № 11.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Постановление Минтруда РФ от 19.07.2000г. № 53 «Об утверждении Методических рекомендаций по организации деятельности государственного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( муниципального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учреждения) «Центр психолого-педагогической помощи населению».// Бюллетень Минтруда РФ, 2000, № 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lastRenderedPageBreak/>
        <w:t>Постановление Минтруда РФ и Пенсионного фонда РФ от 27.02.2002г. № 17/19пб «Об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31.05. № 3491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)./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/ Бюллетень нормативных актов федеральных органов исполнительной власти, 2002, № 26. 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 Постановление Минтруда РФ и Пенсионного фонда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РФ  от</w:t>
      </w:r>
      <w:proofErr w:type="gramEnd"/>
      <w:r w:rsidRPr="00027E67">
        <w:rPr>
          <w:rFonts w:ascii="Times New Roman" w:eastAsia="Times New Roman" w:hAnsi="Times New Roman"/>
          <w:lang w:eastAsia="ru-RU"/>
        </w:rPr>
        <w:t>27.02.2002г. № 16/19па «Об утверждения Перечня документов, необходимых для установления трудовой пенсии  и пенсии по государственному пенсионному обеспечению в соответствии с Федеральными законами «О трудовых пенсиях  в Российской Федерации» и «О государственном пенсионном обеспечении в Российской Федерации». (Зарегистрировано в Минюсте РФ 31.05.2002г. № 3488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)./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/Бюллетень нормативных актов федеральных органов исполнительной власти, 2002, № 26. 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Постановление Минтруда РФ от 12.05.2003г. № 25 «Об утверждении Методических рекомендаций по организации деятельности государственных и муниципальных учреждений социального обслуживания «Дом-интернат малой вместимости для граждан пожилого возраста и инвалидов».// Бюллетень Минтруда РФ, 2003, № 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Постановление Минтруда РФ от 30.06.2003г. № 44 «Об утверждении Правил обращения за пенсией за выслугу лет федеральных государственных служащих, её назначения и выплаты». (Зарегистрировано в Минюсте РФ 13.08.2003г.№ 4973). // «Российская газета», 26.08.2003, № 168.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Постановление ПФ РФ № 15п, Минтруда РФ № 18 от 16.02.2004г. «Об утверждении Правил выплаты пенсии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РФ  09</w:t>
      </w:r>
      <w:proofErr w:type="gramEnd"/>
      <w:r w:rsidRPr="00027E67">
        <w:rPr>
          <w:rFonts w:ascii="Times New Roman" w:eastAsia="Times New Roman" w:hAnsi="Times New Roman"/>
          <w:lang w:eastAsia="ru-RU"/>
        </w:rPr>
        <w:t>.03.2004г. № 5621). // Бюллетень нормативных актов федеральных органов исполнительной власти, 2004, № 13.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Минздоавсоцразвития</w:t>
      </w:r>
      <w:proofErr w:type="spellEnd"/>
      <w:r w:rsidRPr="00027E67">
        <w:rPr>
          <w:rFonts w:ascii="Times New Roman" w:eastAsia="Times New Roman" w:hAnsi="Times New Roman"/>
          <w:lang w:eastAsia="ru-RU"/>
        </w:rPr>
        <w:t xml:space="preserve"> РФ от 16.11.2004г. № 195 «О порядке ведения Федерального регистра лиц, имеющих право на получение государственной социальной помощи». (Зарегистрировано в Минюсте РФ 17.12.2004г. № 6209). // Бюллетень нормативных актов федеральных органов исполнительной власти, 2002, № 52.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27E67">
        <w:rPr>
          <w:rFonts w:ascii="Times New Roman" w:eastAsia="Times New Roman" w:hAnsi="Times New Roman"/>
          <w:lang w:eastAsia="ru-RU"/>
        </w:rPr>
        <w:t xml:space="preserve">Приказ 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Минздравсоцразвития</w:t>
      </w:r>
      <w:proofErr w:type="spellEnd"/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  РФ от 30.09.2009г. № 805н «Об утверждении Правил обращения за федеральной социальной доплатой к пенсии, её установления и выплаты». (Зарегистрировано в Минюсте РФ 23.11.2009г. №15285). // «Российская газета»,2009, № 229.</w:t>
      </w:r>
    </w:p>
    <w:p w:rsidR="00027E67" w:rsidRPr="00027E67" w:rsidRDefault="00027E67" w:rsidP="00027E67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Минздравсоцразвития</w:t>
      </w:r>
      <w:proofErr w:type="spellEnd"/>
      <w:r w:rsidRPr="00027E67">
        <w:rPr>
          <w:rFonts w:ascii="Times New Roman" w:eastAsia="Times New Roman" w:hAnsi="Times New Roman"/>
          <w:lang w:eastAsia="ru-RU"/>
        </w:rPr>
        <w:t xml:space="preserve"> РФ от 23.12.2009г. № 1012н «Об утверждении Порядка и условий назначения и выплаты государственных пособий гражданам, имеющим детей». (Зарегистрировано в Минюсте РФ 31.12.2009г. № 15909</w:t>
      </w:r>
      <w:proofErr w:type="gramStart"/>
      <w:r w:rsidRPr="00027E67">
        <w:rPr>
          <w:rFonts w:ascii="Times New Roman" w:eastAsia="Times New Roman" w:hAnsi="Times New Roman"/>
          <w:lang w:eastAsia="ru-RU"/>
        </w:rPr>
        <w:t>)./</w:t>
      </w:r>
      <w:proofErr w:type="gramEnd"/>
      <w:r w:rsidRPr="00027E67">
        <w:rPr>
          <w:rFonts w:ascii="Times New Roman" w:eastAsia="Times New Roman" w:hAnsi="Times New Roman"/>
          <w:lang w:eastAsia="ru-RU"/>
        </w:rPr>
        <w:t xml:space="preserve">/ «Российская газета», 2010, № 15. </w:t>
      </w:r>
    </w:p>
    <w:p w:rsidR="00027E67" w:rsidRPr="00027E67" w:rsidRDefault="00027E67" w:rsidP="00027E67">
      <w:pPr>
        <w:spacing w:after="0"/>
        <w:jc w:val="both"/>
        <w:rPr>
          <w:rFonts w:ascii="Times New Roman" w:eastAsia="Times New Roman" w:hAnsi="Times New Roman"/>
          <w:lang w:val="en-US" w:eastAsia="ru-RU"/>
        </w:rPr>
      </w:pPr>
    </w:p>
    <w:p w:rsidR="00027E67" w:rsidRPr="00027E67" w:rsidRDefault="00027E67" w:rsidP="00027E67">
      <w:pPr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/>
          <w:b/>
          <w:lang w:eastAsia="ru-RU"/>
        </w:rPr>
      </w:pPr>
      <w:r w:rsidRPr="00027E67">
        <w:rPr>
          <w:rFonts w:ascii="Times New Roman" w:eastAsia="Times New Roman" w:hAnsi="Times New Roman"/>
          <w:b/>
          <w:lang w:eastAsia="ru-RU"/>
        </w:rPr>
        <w:t>Пакеты прикладных профессиональных программ:</w:t>
      </w:r>
    </w:p>
    <w:p w:rsidR="00027E67" w:rsidRPr="00027E67" w:rsidRDefault="00027E67" w:rsidP="00027E67">
      <w:pPr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http://www.consultant.ru – Справочная правовая система «Консультант Плюс»/ правовые ресурсы; обзор изменений законодательства; актуализированная справочная информация.</w:t>
      </w:r>
    </w:p>
    <w:p w:rsidR="00027E67" w:rsidRPr="00027E67" w:rsidRDefault="00027E67" w:rsidP="00027E67">
      <w:pPr>
        <w:numPr>
          <w:ilvl w:val="0"/>
          <w:numId w:val="3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http://www.garant.ru – Справочная правовая система «Гарант»/ правовые ресурсы; экспертные обзоры и оценка; правовой консалтинг.</w:t>
      </w:r>
    </w:p>
    <w:p w:rsidR="00027E67" w:rsidRPr="00027E67" w:rsidRDefault="00027E67" w:rsidP="00027E67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 Компьютерные программы, используемые в работе специалистами территориальных учреждений Пенсионного Фонда России, территориальных органов системы социальной защиты населения и других организаций (баз практики).</w:t>
      </w:r>
    </w:p>
    <w:p w:rsidR="00027E67" w:rsidRPr="00027E67" w:rsidRDefault="00027E67" w:rsidP="00027E6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027E67" w:rsidRPr="00027E67" w:rsidRDefault="00027E67" w:rsidP="00027E6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27E67">
        <w:rPr>
          <w:rFonts w:ascii="Times New Roman" w:eastAsia="Times New Roman" w:hAnsi="Times New Roman"/>
          <w:b/>
          <w:bCs/>
          <w:lang w:eastAsia="ru-RU"/>
        </w:rPr>
        <w:t>Интернет ресурсы:</w:t>
      </w:r>
    </w:p>
    <w:p w:rsidR="00027E67" w:rsidRPr="00027E67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Официальный сайт Президента РФ [Электронный ресурс]. – Режим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доступа:</w:t>
      </w:r>
      <w:hyperlink r:id="rId10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http</w:t>
        </w:r>
        <w:proofErr w:type="spellEnd"/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://www.президент.рф</w:t>
        </w:r>
      </w:hyperlink>
      <w:r w:rsidRPr="00027E67">
        <w:rPr>
          <w:rFonts w:ascii="Times New Roman" w:eastAsia="Times New Roman" w:hAnsi="Times New Roman"/>
          <w:lang w:eastAsia="ru-RU"/>
        </w:rPr>
        <w:t>.</w:t>
      </w:r>
    </w:p>
    <w:p w:rsidR="00027E67" w:rsidRPr="00027E67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Официальный интернет-портал правовой информации [Электронный ресурс]. – Режим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доступа:http</w:t>
      </w:r>
      <w:proofErr w:type="spellEnd"/>
      <w:r w:rsidRPr="00027E67">
        <w:rPr>
          <w:rFonts w:ascii="Times New Roman" w:eastAsia="Times New Roman" w:hAnsi="Times New Roman"/>
          <w:lang w:eastAsia="ru-RU"/>
        </w:rPr>
        <w:t>://</w:t>
      </w:r>
      <w:hyperlink r:id="rId11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www.pravo.gov.ru</w:t>
        </w:r>
      </w:hyperlink>
      <w:r w:rsidRPr="00027E67">
        <w:rPr>
          <w:rFonts w:ascii="Times New Roman" w:eastAsia="Times New Roman" w:hAnsi="Times New Roman"/>
          <w:lang w:eastAsia="ru-RU"/>
        </w:rPr>
        <w:t>.</w:t>
      </w:r>
    </w:p>
    <w:p w:rsidR="00027E67" w:rsidRPr="00027E67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Интернет-портал Правительства Российской Федерации [Электронный ресурс]. – Режим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доступа:http</w:t>
      </w:r>
      <w:proofErr w:type="spellEnd"/>
      <w:r w:rsidRPr="00027E67">
        <w:rPr>
          <w:rFonts w:ascii="Times New Roman" w:eastAsia="Times New Roman" w:hAnsi="Times New Roman"/>
          <w:lang w:eastAsia="ru-RU"/>
        </w:rPr>
        <w:t>://</w:t>
      </w:r>
      <w:hyperlink r:id="rId12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www.government.ru</w:t>
        </w:r>
      </w:hyperlink>
      <w:r w:rsidRPr="00027E67">
        <w:rPr>
          <w:rFonts w:ascii="Times New Roman" w:eastAsia="Times New Roman" w:hAnsi="Times New Roman"/>
          <w:lang w:eastAsia="ru-RU"/>
        </w:rPr>
        <w:t>.</w:t>
      </w:r>
    </w:p>
    <w:p w:rsidR="00027E67" w:rsidRPr="00027E67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bCs/>
          <w:lang w:eastAsia="ru-RU"/>
        </w:rPr>
        <w:t xml:space="preserve">Министерство труда и социальной защиты Российской Федерации [Электронный ресурс]. – Режим </w:t>
      </w:r>
      <w:proofErr w:type="spellStart"/>
      <w:r w:rsidRPr="00027E67">
        <w:rPr>
          <w:rFonts w:ascii="Times New Roman" w:eastAsia="Times New Roman" w:hAnsi="Times New Roman"/>
          <w:bCs/>
          <w:lang w:eastAsia="ru-RU"/>
        </w:rPr>
        <w:t>доступа:</w:t>
      </w:r>
      <w:r w:rsidRPr="00027E67">
        <w:rPr>
          <w:rFonts w:ascii="Times New Roman" w:eastAsia="Times New Roman" w:hAnsi="Times New Roman"/>
          <w:u w:val="single"/>
          <w:lang w:eastAsia="ru-RU"/>
        </w:rPr>
        <w:t>http</w:t>
      </w:r>
      <w:proofErr w:type="spellEnd"/>
      <w:r w:rsidRPr="00027E67">
        <w:rPr>
          <w:rFonts w:ascii="Times New Roman" w:eastAsia="Times New Roman" w:hAnsi="Times New Roman"/>
          <w:u w:val="single"/>
          <w:lang w:eastAsia="ru-RU"/>
        </w:rPr>
        <w:t xml:space="preserve">:// </w:t>
      </w:r>
      <w:hyperlink r:id="rId13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www.</w:t>
        </w:r>
        <w:r w:rsidRPr="00027E67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ros</w:t>
        </w:r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min</w:t>
        </w:r>
        <w:r w:rsidRPr="00027E67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trud</w:t>
        </w:r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ru</w:t>
        </w:r>
        <w:proofErr w:type="spellEnd"/>
      </w:hyperlink>
      <w:r w:rsidRPr="00027E67">
        <w:rPr>
          <w:rFonts w:ascii="Times New Roman" w:eastAsia="Times New Roman" w:hAnsi="Times New Roman"/>
          <w:lang w:eastAsia="ru-RU"/>
        </w:rPr>
        <w:t>.</w:t>
      </w:r>
    </w:p>
    <w:p w:rsidR="00027E67" w:rsidRPr="00027E67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Федеральная служба по труду и занятости [Электронный ресурс]. – Режим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доступа:</w:t>
      </w:r>
      <w:hyperlink r:id="rId14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http</w:t>
        </w:r>
        <w:proofErr w:type="spellEnd"/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://www.rostrud.info</w:t>
        </w:r>
      </w:hyperlink>
      <w:r w:rsidRPr="00027E67">
        <w:rPr>
          <w:rFonts w:ascii="Times New Roman" w:eastAsia="Times New Roman" w:hAnsi="Times New Roman"/>
          <w:lang w:eastAsia="ru-RU"/>
        </w:rPr>
        <w:t xml:space="preserve"> .</w:t>
      </w:r>
    </w:p>
    <w:p w:rsidR="00027E67" w:rsidRPr="00027E67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lastRenderedPageBreak/>
        <w:t xml:space="preserve">Официальный сайт Пенсионного фонда Российской Федерации [Электронный ресурс]. – Режим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доступа:http</w:t>
      </w:r>
      <w:proofErr w:type="spellEnd"/>
      <w:r w:rsidRPr="00027E67">
        <w:rPr>
          <w:rFonts w:ascii="Times New Roman" w:eastAsia="Times New Roman" w:hAnsi="Times New Roman"/>
          <w:lang w:eastAsia="ru-RU"/>
        </w:rPr>
        <w:t>://</w:t>
      </w:r>
      <w:hyperlink r:id="rId15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www.pfrf.ru</w:t>
        </w:r>
      </w:hyperlink>
      <w:r w:rsidRPr="00027E67">
        <w:rPr>
          <w:rFonts w:ascii="Times New Roman" w:eastAsia="Times New Roman" w:hAnsi="Times New Roman"/>
          <w:lang w:eastAsia="ru-RU"/>
        </w:rPr>
        <w:t>.</w:t>
      </w:r>
    </w:p>
    <w:p w:rsidR="00027E67" w:rsidRPr="00027E67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>СПС «Гарант» [Электронный ресурс]: информационно-правовой портал – Режим доступа: http://</w:t>
      </w:r>
      <w:hyperlink r:id="rId16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www.garant.ru</w:t>
        </w:r>
      </w:hyperlink>
      <w:r w:rsidRPr="00027E67">
        <w:rPr>
          <w:rFonts w:ascii="Times New Roman" w:eastAsia="Times New Roman" w:hAnsi="Times New Roman"/>
          <w:lang w:eastAsia="ru-RU"/>
        </w:rPr>
        <w:t>.</w:t>
      </w:r>
    </w:p>
    <w:p w:rsidR="00027E67" w:rsidRPr="00027E67" w:rsidRDefault="00027E67" w:rsidP="00027E67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Официальный сайт Российской газеты [Электронный ресурс]. – Режим </w:t>
      </w:r>
      <w:proofErr w:type="spellStart"/>
      <w:r w:rsidRPr="00027E67">
        <w:rPr>
          <w:rFonts w:ascii="Times New Roman" w:eastAsia="Times New Roman" w:hAnsi="Times New Roman"/>
          <w:lang w:eastAsia="ru-RU"/>
        </w:rPr>
        <w:t>доступа:http</w:t>
      </w:r>
      <w:proofErr w:type="spellEnd"/>
      <w:r w:rsidRPr="00027E67">
        <w:rPr>
          <w:rFonts w:ascii="Times New Roman" w:eastAsia="Times New Roman" w:hAnsi="Times New Roman"/>
          <w:lang w:eastAsia="ru-RU"/>
        </w:rPr>
        <w:t>://</w:t>
      </w:r>
      <w:hyperlink r:id="rId17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www.rg.ru</w:t>
        </w:r>
      </w:hyperlink>
      <w:r w:rsidRPr="00027E67">
        <w:rPr>
          <w:rFonts w:ascii="Times New Roman" w:eastAsia="Times New Roman" w:hAnsi="Times New Roman"/>
          <w:lang w:eastAsia="ru-RU"/>
        </w:rPr>
        <w:t xml:space="preserve"> .</w:t>
      </w:r>
    </w:p>
    <w:p w:rsidR="00027E67" w:rsidRPr="00027E67" w:rsidRDefault="00027E67" w:rsidP="00027E6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27E67">
        <w:rPr>
          <w:rFonts w:ascii="Times New Roman" w:eastAsia="Times New Roman" w:hAnsi="Times New Roman"/>
          <w:lang w:eastAsia="ru-RU"/>
        </w:rPr>
        <w:t xml:space="preserve">10.СПС «Консультант +» [Электронный ресурс]. – Режим доступа: </w:t>
      </w:r>
      <w:hyperlink r:id="rId18" w:history="1">
        <w:r w:rsidRPr="00027E67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http://consultant.ru</w:t>
        </w:r>
      </w:hyperlink>
      <w:r w:rsidRPr="00027E67">
        <w:rPr>
          <w:rFonts w:ascii="Times New Roman" w:eastAsia="Times New Roman" w:hAnsi="Times New Roman"/>
          <w:lang w:eastAsia="ru-RU"/>
        </w:rPr>
        <w:t>.</w:t>
      </w:r>
    </w:p>
    <w:p w:rsidR="005B07C2" w:rsidRPr="0005048C" w:rsidRDefault="005B07C2" w:rsidP="00027E67">
      <w:pPr>
        <w:pStyle w:val="21"/>
        <w:shd w:val="clear" w:color="auto" w:fill="auto"/>
        <w:tabs>
          <w:tab w:val="left" w:leader="dot" w:pos="2446"/>
        </w:tabs>
        <w:spacing w:after="0" w:line="274" w:lineRule="exact"/>
        <w:jc w:val="both"/>
        <w:rPr>
          <w:sz w:val="24"/>
          <w:szCs w:val="24"/>
        </w:rPr>
      </w:pPr>
    </w:p>
    <w:p w:rsidR="00B227D8" w:rsidRPr="0005048C" w:rsidRDefault="00B227D8" w:rsidP="006A03D2">
      <w:pPr>
        <w:pStyle w:val="23"/>
        <w:numPr>
          <w:ilvl w:val="1"/>
          <w:numId w:val="22"/>
        </w:numPr>
        <w:shd w:val="clear" w:color="auto" w:fill="auto"/>
        <w:tabs>
          <w:tab w:val="left" w:pos="961"/>
        </w:tabs>
        <w:spacing w:before="0"/>
        <w:ind w:left="0" w:firstLine="0"/>
        <w:rPr>
          <w:b/>
          <w:sz w:val="24"/>
          <w:szCs w:val="24"/>
        </w:rPr>
      </w:pPr>
      <w:bookmarkStart w:id="3" w:name="bookmark8"/>
      <w:r w:rsidRPr="0005048C">
        <w:rPr>
          <w:b/>
          <w:sz w:val="24"/>
          <w:szCs w:val="24"/>
        </w:rPr>
        <w:t>Кадровое обеспечение образовательного процесса</w:t>
      </w:r>
      <w:bookmarkEnd w:id="3"/>
    </w:p>
    <w:p w:rsidR="00C81D69" w:rsidRPr="0005048C" w:rsidRDefault="00C81D69" w:rsidP="00C81D69">
      <w:pPr>
        <w:pStyle w:val="23"/>
        <w:shd w:val="clear" w:color="auto" w:fill="auto"/>
        <w:tabs>
          <w:tab w:val="left" w:pos="961"/>
        </w:tabs>
        <w:spacing w:before="0"/>
        <w:rPr>
          <w:b/>
          <w:sz w:val="24"/>
          <w:szCs w:val="24"/>
        </w:rPr>
      </w:pPr>
    </w:p>
    <w:p w:rsidR="00C81D69" w:rsidRPr="0005048C" w:rsidRDefault="00C81D69" w:rsidP="00C81D69">
      <w:pPr>
        <w:pStyle w:val="Default"/>
        <w:ind w:firstLine="567"/>
        <w:jc w:val="both"/>
      </w:pPr>
      <w:r w:rsidRPr="0005048C">
        <w:t xml:space="preserve">Организацию и руководство практикой осуществляют руководители практики от колледжа и от организации. </w:t>
      </w: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 xml:space="preserve">Руководителями практики от колледжа назначаются преподаватели дисциплин профессионального цикла, которые должны иметь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 Преподаватели должны проходить стажировку в профильных организациях не реже одного раза в три года. </w:t>
      </w: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 xml:space="preserve">Руководителями преддипломной </w:t>
      </w:r>
      <w:proofErr w:type="gramStart"/>
      <w:r w:rsidRPr="00C81D69">
        <w:t>практи</w:t>
      </w:r>
      <w:r>
        <w:t xml:space="preserve">ки </w:t>
      </w:r>
      <w:r w:rsidRPr="00C81D69">
        <w:t xml:space="preserve"> от</w:t>
      </w:r>
      <w:proofErr w:type="gramEnd"/>
      <w:r w:rsidRPr="00C81D69">
        <w:t xml:space="preserve"> организации</w:t>
      </w:r>
      <w:r>
        <w:t xml:space="preserve"> </w:t>
      </w:r>
      <w:r w:rsidRPr="00C81D69">
        <w:t xml:space="preserve">назначаются ведущие специалисты организаций, имеющие высшее профессиональное образование. </w:t>
      </w:r>
    </w:p>
    <w:p w:rsidR="00027E67" w:rsidRDefault="00B227D8" w:rsidP="00B56C1F">
      <w:pPr>
        <w:pStyle w:val="Default"/>
        <w:ind w:firstLine="567"/>
        <w:jc w:val="both"/>
      </w:pPr>
      <w:r w:rsidRPr="00C81D69">
        <w:t>Преподаватели</w:t>
      </w:r>
      <w:r w:rsidRPr="00B56C1F">
        <w:rPr>
          <w:i/>
          <w:iCs/>
        </w:rPr>
        <w:t>:</w:t>
      </w:r>
      <w:r w:rsidR="00027E67">
        <w:rPr>
          <w:i/>
          <w:iCs/>
        </w:rPr>
        <w:t xml:space="preserve"> Морозова О. Н., </w:t>
      </w:r>
      <w:proofErr w:type="spellStart"/>
      <w:r w:rsidR="00027E67">
        <w:rPr>
          <w:i/>
          <w:iCs/>
        </w:rPr>
        <w:t>Висленко</w:t>
      </w:r>
      <w:proofErr w:type="spellEnd"/>
      <w:r w:rsidR="00027E67">
        <w:rPr>
          <w:i/>
          <w:iCs/>
        </w:rPr>
        <w:t xml:space="preserve"> Е. Н., Григорьева И. А.</w:t>
      </w:r>
      <w:r w:rsidRPr="00C81D69">
        <w:tab/>
      </w:r>
      <w:r w:rsidR="00C81D69">
        <w:t xml:space="preserve"> </w:t>
      </w:r>
    </w:p>
    <w:p w:rsidR="006A03D2" w:rsidRPr="00C81D69" w:rsidRDefault="00B227D8" w:rsidP="00B56C1F">
      <w:pPr>
        <w:pStyle w:val="Default"/>
        <w:ind w:firstLine="567"/>
        <w:jc w:val="both"/>
      </w:pPr>
      <w:r w:rsidRPr="00C81D69">
        <w:t>Руководители практики - представители организации, на базе которой проводится практика:</w:t>
      </w:r>
    </w:p>
    <w:p w:rsidR="00B227D8" w:rsidRPr="00C81D69" w:rsidRDefault="00184CD7" w:rsidP="00B56C1F">
      <w:pPr>
        <w:pStyle w:val="Default"/>
        <w:ind w:firstLine="567"/>
        <w:jc w:val="both"/>
      </w:pPr>
      <w:r>
        <w:t xml:space="preserve">Сидорова Е. А. – руководитель аппарата мировых судей, Новикова Н. А. – зам. начальника СУ МУ МВД России «Щелковское», </w:t>
      </w:r>
      <w:proofErr w:type="spellStart"/>
      <w:r>
        <w:t>Прокопчук</w:t>
      </w:r>
      <w:proofErr w:type="spellEnd"/>
      <w:r>
        <w:t xml:space="preserve"> С. А. – начальник отделения полиции МУ МВД России «Щелковское» по ГО Фрязино, Серов В. И. – директор МУ «МФЦ ГО Фрязино МО», </w:t>
      </w:r>
      <w:proofErr w:type="spellStart"/>
      <w:r>
        <w:t>Пусенкова</w:t>
      </w:r>
      <w:proofErr w:type="spellEnd"/>
      <w:r>
        <w:t xml:space="preserve"> И. П. – руководитель аппарата мирового судьи 285 с/у, Игнатьева Г. С. – начальник отдела УФМС по России в г. Щелково.</w:t>
      </w:r>
    </w:p>
    <w:p w:rsidR="00B227D8" w:rsidRPr="00C81D69" w:rsidRDefault="00B227D8" w:rsidP="00B56C1F">
      <w:pPr>
        <w:pStyle w:val="Default"/>
        <w:ind w:firstLine="567"/>
        <w:jc w:val="both"/>
      </w:pPr>
      <w:r w:rsidRPr="00C81D69">
        <w:t>Наставники - представители организации, на базе которой проводится практика</w:t>
      </w:r>
      <w:r w:rsidR="00184CD7">
        <w:t>.</w:t>
      </w:r>
      <w:r w:rsidRPr="00C81D69">
        <w:tab/>
      </w:r>
    </w:p>
    <w:p w:rsidR="00184CD7" w:rsidRDefault="00184CD7" w:rsidP="006D11AD">
      <w:pPr>
        <w:tabs>
          <w:tab w:val="right" w:leader="underscore" w:pos="9639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531A" w:rsidRDefault="0062531A" w:rsidP="006D11AD">
      <w:pPr>
        <w:tabs>
          <w:tab w:val="right" w:leader="underscore" w:pos="9639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hAnsi="Times New Roman"/>
          <w:b/>
          <w:sz w:val="24"/>
          <w:szCs w:val="24"/>
        </w:rPr>
        <w:t>5</w:t>
      </w:r>
      <w:r w:rsidR="002D1FC8">
        <w:rPr>
          <w:rFonts w:ascii="Times New Roman" w:hAnsi="Times New Roman"/>
          <w:b/>
          <w:sz w:val="24"/>
          <w:szCs w:val="24"/>
        </w:rPr>
        <w:t>.</w:t>
      </w:r>
      <w:r w:rsidRPr="001F4594">
        <w:rPr>
          <w:rFonts w:ascii="Times New Roman" w:hAnsi="Times New Roman"/>
          <w:sz w:val="24"/>
          <w:szCs w:val="24"/>
        </w:rPr>
        <w:t xml:space="preserve"> 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И ОЦЕНКА РЕЗУЛЬТАТОВ ОСВОЕНИЯ ПРОГРАММЫ ПРЕДДИПЛОМНОЙ ПРАКТИКИ</w:t>
      </w:r>
    </w:p>
    <w:p w:rsidR="00DA3CCE" w:rsidRPr="001F4594" w:rsidRDefault="00DA3CCE" w:rsidP="00870EA2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531A" w:rsidRDefault="00B56C1F" w:rsidP="00870EA2">
      <w:pPr>
        <w:tabs>
          <w:tab w:val="right" w:leader="underscore" w:pos="963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Итогом 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преддипломной практики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  промежуточная</w:t>
      </w:r>
      <w:r w:rsidR="006B22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аттестация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форме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84CD7">
        <w:rPr>
          <w:rFonts w:ascii="Times New Roman" w:eastAsia="Times New Roman" w:hAnsi="Times New Roman"/>
          <w:bCs/>
          <w:sz w:val="24"/>
          <w:szCs w:val="24"/>
          <w:lang w:eastAsia="ru-RU"/>
        </w:rPr>
        <w:t>дифференцированного зачета.</w:t>
      </w:r>
    </w:p>
    <w:p w:rsidR="00021222" w:rsidRDefault="00C81D69" w:rsidP="00B56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D69">
        <w:rPr>
          <w:rFonts w:ascii="Times New Roman" w:hAnsi="Times New Roman"/>
          <w:sz w:val="24"/>
          <w:szCs w:val="24"/>
        </w:rPr>
        <w:t xml:space="preserve">Текущий контроль результатов </w:t>
      </w:r>
      <w:r w:rsidR="00B56C1F">
        <w:rPr>
          <w:rFonts w:ascii="Times New Roman" w:hAnsi="Times New Roman"/>
          <w:sz w:val="24"/>
          <w:szCs w:val="24"/>
        </w:rPr>
        <w:t xml:space="preserve">прохождения </w:t>
      </w:r>
      <w:r w:rsidRPr="00C81D69">
        <w:rPr>
          <w:rFonts w:ascii="Times New Roman" w:hAnsi="Times New Roman"/>
          <w:sz w:val="24"/>
          <w:szCs w:val="24"/>
        </w:rPr>
        <w:t>практики осуществляется руководителем практики от колледжа в процессе выполнения об</w:t>
      </w:r>
      <w:r w:rsidR="00D8363A">
        <w:rPr>
          <w:rFonts w:ascii="Times New Roman" w:hAnsi="Times New Roman"/>
          <w:sz w:val="24"/>
          <w:szCs w:val="24"/>
        </w:rPr>
        <w:t>учающимися работ в организациях</w:t>
      </w:r>
      <w:r w:rsidRPr="00C81D69">
        <w:rPr>
          <w:rFonts w:ascii="Times New Roman" w:hAnsi="Times New Roman"/>
          <w:sz w:val="24"/>
          <w:szCs w:val="24"/>
        </w:rPr>
        <w:t>.</w:t>
      </w:r>
    </w:p>
    <w:p w:rsidR="00601835" w:rsidRPr="00601835" w:rsidRDefault="00184CD7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222">
        <w:rPr>
          <w:rFonts w:ascii="Times New Roman" w:hAnsi="Times New Roman"/>
          <w:sz w:val="24"/>
          <w:szCs w:val="24"/>
        </w:rPr>
        <w:t xml:space="preserve">Выполнение заданий на </w:t>
      </w:r>
      <w:proofErr w:type="gramStart"/>
      <w:r w:rsidRPr="00021222">
        <w:rPr>
          <w:rFonts w:ascii="Times New Roman" w:hAnsi="Times New Roman"/>
          <w:sz w:val="24"/>
          <w:szCs w:val="24"/>
        </w:rPr>
        <w:t>практике</w:t>
      </w:r>
      <w:r w:rsidR="00021222" w:rsidRPr="00021222">
        <w:rPr>
          <w:rFonts w:ascii="Times New Roman" w:hAnsi="Times New Roman"/>
          <w:sz w:val="24"/>
          <w:szCs w:val="24"/>
        </w:rPr>
        <w:t>,  подготовка</w:t>
      </w:r>
      <w:proofErr w:type="gramEnd"/>
      <w:r w:rsidR="00021222" w:rsidRPr="00021222">
        <w:rPr>
          <w:rFonts w:ascii="Times New Roman" w:hAnsi="Times New Roman"/>
          <w:sz w:val="24"/>
          <w:szCs w:val="24"/>
        </w:rPr>
        <w:t xml:space="preserve">  отчета,  дневника, индивидуального  задания,  характеристики  и  аттестационного  листа</w:t>
      </w:r>
      <w:r w:rsidR="00601835" w:rsidRPr="00601835"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контролируется</w:t>
      </w:r>
      <w:r w:rsidR="00601835">
        <w:rPr>
          <w:rFonts w:ascii="Times New Roman" w:hAnsi="Times New Roman"/>
          <w:sz w:val="24"/>
          <w:szCs w:val="24"/>
        </w:rPr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 практики  от  учебного  заведения  и</w:t>
      </w:r>
      <w:r w:rsidR="00601835" w:rsidRPr="00601835"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практики от  предприятия.</w:t>
      </w:r>
    </w:p>
    <w:p w:rsidR="00C81D69" w:rsidRDefault="00D8363A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Формой контроля прохождения практике является отчет по практике. </w:t>
      </w:r>
      <w:proofErr w:type="gramStart"/>
      <w:r w:rsidR="00601835" w:rsidRPr="00601835">
        <w:rPr>
          <w:rFonts w:ascii="Times New Roman" w:hAnsi="Times New Roman"/>
          <w:sz w:val="24"/>
          <w:szCs w:val="24"/>
        </w:rPr>
        <w:t>Сдача  и</w:t>
      </w:r>
      <w:proofErr w:type="gramEnd"/>
      <w:r w:rsidR="00601835" w:rsidRPr="00601835">
        <w:rPr>
          <w:rFonts w:ascii="Times New Roman" w:hAnsi="Times New Roman"/>
          <w:sz w:val="24"/>
          <w:szCs w:val="24"/>
        </w:rPr>
        <w:t xml:space="preserve">  защита  отчетов  по практике  проводится   в  последний  день проведения практики.</w:t>
      </w:r>
    </w:p>
    <w:p w:rsidR="00601835" w:rsidRPr="00A42B39" w:rsidRDefault="00601835" w:rsidP="00601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B39">
        <w:rPr>
          <w:rFonts w:ascii="Times New Roman" w:hAnsi="Times New Roman"/>
          <w:b/>
          <w:sz w:val="24"/>
          <w:szCs w:val="24"/>
        </w:rPr>
        <w:t>Структура отчета по практике</w:t>
      </w:r>
      <w:r w:rsidR="003C386F">
        <w:rPr>
          <w:rFonts w:ascii="Times New Roman" w:hAnsi="Times New Roman"/>
          <w:b/>
          <w:sz w:val="24"/>
          <w:szCs w:val="24"/>
        </w:rPr>
        <w:t>:</w:t>
      </w:r>
    </w:p>
    <w:p w:rsidR="00601835" w:rsidRPr="00B70E06" w:rsidRDefault="00601835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Титульный лист (отчет)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Договор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Задание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Дневник</w:t>
      </w:r>
      <w:r w:rsidR="00B70E06" w:rsidRPr="00B70E06">
        <w:rPr>
          <w:rFonts w:ascii="Times New Roman" w:hAnsi="Times New Roman"/>
          <w:sz w:val="24"/>
          <w:szCs w:val="24"/>
        </w:rPr>
        <w:t xml:space="preserve"> по практике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Отзыв руководителя практики от предприятия</w:t>
      </w:r>
    </w:p>
    <w:p w:rsid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Характеристика</w:t>
      </w:r>
    </w:p>
    <w:p w:rsidR="00A42B39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 xml:space="preserve"> </w:t>
      </w:r>
      <w:r w:rsidR="00B70E06">
        <w:rPr>
          <w:rFonts w:ascii="Times New Roman" w:hAnsi="Times New Roman"/>
          <w:sz w:val="24"/>
          <w:szCs w:val="24"/>
        </w:rPr>
        <w:t>Ксерокопия страниц журнала по охране труда на предприятии</w:t>
      </w:r>
    </w:p>
    <w:p w:rsidR="00B70E06" w:rsidRPr="00B70E06" w:rsidRDefault="00B70E06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материалы к отчету по практике.</w:t>
      </w:r>
    </w:p>
    <w:p w:rsidR="009F6690" w:rsidRPr="009F6690" w:rsidRDefault="005324AA" w:rsidP="008E476A">
      <w:pPr>
        <w:jc w:val="right"/>
        <w:rPr>
          <w:rFonts w:ascii="Times New Roman" w:hAnsi="Times New Roman"/>
          <w:i/>
          <w:sz w:val="24"/>
          <w:szCs w:val="24"/>
        </w:rPr>
      </w:pPr>
      <w:r w:rsidRPr="005324AA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5324AA" w:rsidRDefault="005324AA" w:rsidP="00532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4AA">
        <w:rPr>
          <w:rFonts w:ascii="Times New Roman" w:hAnsi="Times New Roman"/>
          <w:b/>
          <w:sz w:val="24"/>
          <w:szCs w:val="24"/>
        </w:rPr>
        <w:t>ПЕРЕЧЕНЬ БАЗ ПРЕДДИПЛОМНОЙ ПРАКТИКИ</w:t>
      </w:r>
    </w:p>
    <w:p w:rsidR="005324AA" w:rsidRPr="005324AA" w:rsidRDefault="005324AA" w:rsidP="00532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CD7" w:rsidRPr="00184CD7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CD7">
        <w:rPr>
          <w:rFonts w:ascii="Times New Roman" w:hAnsi="Times New Roman"/>
          <w:sz w:val="28"/>
          <w:szCs w:val="28"/>
        </w:rPr>
        <w:t>Щелковский городской суд Московской области, г. Щелково, пл. Ленина, д. 5</w:t>
      </w:r>
    </w:p>
    <w:p w:rsidR="00184CD7" w:rsidRPr="00184CD7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84CD7">
        <w:rPr>
          <w:rFonts w:ascii="Times New Roman" w:hAnsi="Times New Roman"/>
          <w:sz w:val="28"/>
          <w:szCs w:val="28"/>
        </w:rPr>
        <w:t>МУ МВД России «</w:t>
      </w:r>
      <w:proofErr w:type="spellStart"/>
      <w:r w:rsidRPr="00184CD7">
        <w:rPr>
          <w:rFonts w:ascii="Times New Roman" w:hAnsi="Times New Roman"/>
          <w:sz w:val="28"/>
          <w:szCs w:val="28"/>
        </w:rPr>
        <w:t>Мытищинское</w:t>
      </w:r>
      <w:proofErr w:type="spellEnd"/>
      <w:r w:rsidRPr="00184CD7">
        <w:rPr>
          <w:rFonts w:ascii="Times New Roman" w:hAnsi="Times New Roman"/>
          <w:sz w:val="28"/>
          <w:szCs w:val="28"/>
        </w:rPr>
        <w:t xml:space="preserve">», г. Мытищи, ул. </w:t>
      </w:r>
      <w:proofErr w:type="spellStart"/>
      <w:r w:rsidRPr="00184CD7">
        <w:rPr>
          <w:rFonts w:ascii="Times New Roman" w:hAnsi="Times New Roman"/>
          <w:sz w:val="28"/>
          <w:szCs w:val="28"/>
        </w:rPr>
        <w:t>Колпакова</w:t>
      </w:r>
      <w:proofErr w:type="spellEnd"/>
      <w:r w:rsidRPr="00184CD7">
        <w:rPr>
          <w:rFonts w:ascii="Times New Roman" w:hAnsi="Times New Roman"/>
          <w:sz w:val="28"/>
          <w:szCs w:val="28"/>
        </w:rPr>
        <w:t>, д. 15/2</w:t>
      </w:r>
    </w:p>
    <w:p w:rsidR="00184CD7" w:rsidRPr="00184CD7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84CD7">
        <w:rPr>
          <w:rFonts w:ascii="Times New Roman" w:hAnsi="Times New Roman"/>
          <w:sz w:val="28"/>
          <w:szCs w:val="28"/>
        </w:rPr>
        <w:t>Судебный участок № 284 Щелковского судебного района М. о., г. Фрязино, ул. Дудкина, д. 7</w:t>
      </w:r>
    </w:p>
    <w:p w:rsidR="00184CD7" w:rsidRPr="00184CD7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84CD7">
        <w:rPr>
          <w:rFonts w:ascii="Times New Roman" w:hAnsi="Times New Roman"/>
          <w:sz w:val="28"/>
          <w:szCs w:val="28"/>
        </w:rPr>
        <w:t>МПБ ОВМ МУ МВД России «Щелковское»</w:t>
      </w:r>
    </w:p>
    <w:p w:rsidR="00184CD7" w:rsidRPr="00184CD7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84CD7">
        <w:rPr>
          <w:rFonts w:ascii="Times New Roman" w:eastAsia="Times New Roman" w:hAnsi="Times New Roman"/>
          <w:sz w:val="30"/>
          <w:szCs w:val="30"/>
          <w:lang w:eastAsia="ru-RU"/>
        </w:rPr>
        <w:t xml:space="preserve">Отдел полиции по городскому округу Фрязино МУ МВД России «Щелковское», </w:t>
      </w:r>
      <w:r w:rsidRPr="00184CD7">
        <w:rPr>
          <w:rFonts w:ascii="Times New Roman" w:hAnsi="Times New Roman"/>
          <w:sz w:val="28"/>
          <w:szCs w:val="28"/>
        </w:rPr>
        <w:t>г. Фрязино, ул. Советская, д. 19</w:t>
      </w:r>
    </w:p>
    <w:p w:rsidR="00184CD7" w:rsidRPr="00184CD7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CD7">
        <w:rPr>
          <w:rFonts w:ascii="Times New Roman" w:eastAsia="Times New Roman" w:hAnsi="Times New Roman"/>
          <w:sz w:val="28"/>
          <w:szCs w:val="28"/>
          <w:lang w:eastAsia="ru-RU"/>
        </w:rPr>
        <w:t xml:space="preserve">Судебный участок № 285 Щелковского судебного района </w:t>
      </w:r>
      <w:proofErr w:type="spellStart"/>
      <w:r w:rsidRPr="00184CD7">
        <w:rPr>
          <w:rFonts w:ascii="Times New Roman" w:eastAsia="Times New Roman" w:hAnsi="Times New Roman"/>
          <w:sz w:val="28"/>
          <w:szCs w:val="28"/>
          <w:lang w:eastAsia="ru-RU"/>
        </w:rPr>
        <w:t>М.о</w:t>
      </w:r>
      <w:proofErr w:type="spellEnd"/>
      <w:r w:rsidRPr="00184CD7">
        <w:rPr>
          <w:rFonts w:ascii="Times New Roman" w:eastAsia="Times New Roman" w:hAnsi="Times New Roman"/>
          <w:sz w:val="28"/>
          <w:szCs w:val="28"/>
          <w:lang w:eastAsia="ru-RU"/>
        </w:rPr>
        <w:t>., г. Фрязино, ул. Пионерская, д. 1</w:t>
      </w:r>
    </w:p>
    <w:p w:rsidR="00184CD7" w:rsidRPr="00184CD7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84CD7">
        <w:rPr>
          <w:rFonts w:ascii="Times New Roman" w:eastAsia="Times New Roman" w:hAnsi="Times New Roman"/>
          <w:sz w:val="28"/>
          <w:szCs w:val="28"/>
          <w:lang w:eastAsia="ru-RU"/>
        </w:rPr>
        <w:t>Следственное управление межмуниципального управление МВД России «Щелковское», г. Щелково, ул. Советская, д. 62а</w:t>
      </w:r>
      <w:r w:rsidRPr="00184CD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84CD7" w:rsidRDefault="00184CD7" w:rsidP="00184CD7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84CD7">
        <w:rPr>
          <w:rFonts w:ascii="Times New Roman" w:hAnsi="Times New Roman"/>
          <w:sz w:val="28"/>
          <w:szCs w:val="28"/>
        </w:rPr>
        <w:t>Московская областная коллегия адвокатов филиал № 63, М. О., г. Щелково, ул. Парковая, д. 5, оф. 32</w:t>
      </w:r>
    </w:p>
    <w:p w:rsidR="005324AA" w:rsidRPr="00184CD7" w:rsidRDefault="00184CD7" w:rsidP="0094262D">
      <w:pPr>
        <w:numPr>
          <w:ilvl w:val="0"/>
          <w:numId w:val="40"/>
        </w:numPr>
        <w:spacing w:after="0"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84CD7">
        <w:rPr>
          <w:rFonts w:ascii="Times New Roman" w:hAnsi="Times New Roman"/>
          <w:sz w:val="28"/>
          <w:szCs w:val="28"/>
        </w:rPr>
        <w:t>МУ МВД России «Пушкинское», г. Пушкино, ул. Оранжерейная, д. 19</w:t>
      </w: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sectPr w:rsidR="005324AA" w:rsidSect="008F28A9">
      <w:pgSz w:w="11906" w:h="16838"/>
      <w:pgMar w:top="1134" w:right="709" w:bottom="99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77" w:rsidRDefault="00797D77" w:rsidP="00B43375">
      <w:pPr>
        <w:spacing w:after="0" w:line="240" w:lineRule="auto"/>
      </w:pPr>
      <w:r>
        <w:separator/>
      </w:r>
    </w:p>
  </w:endnote>
  <w:endnote w:type="continuationSeparator" w:id="0">
    <w:p w:rsidR="00797D77" w:rsidRDefault="00797D77" w:rsidP="00B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3445"/>
      <w:docPartObj>
        <w:docPartGallery w:val="Page Numbers (Bottom of Page)"/>
        <w:docPartUnique/>
      </w:docPartObj>
    </w:sdtPr>
    <w:sdtEndPr/>
    <w:sdtContent>
      <w:p w:rsidR="00027E67" w:rsidRDefault="00027E6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13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27E67" w:rsidRDefault="00027E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77" w:rsidRDefault="00797D77" w:rsidP="00B43375">
      <w:pPr>
        <w:spacing w:after="0" w:line="240" w:lineRule="auto"/>
      </w:pPr>
      <w:r>
        <w:separator/>
      </w:r>
    </w:p>
  </w:footnote>
  <w:footnote w:type="continuationSeparator" w:id="0">
    <w:p w:rsidR="00797D77" w:rsidRDefault="00797D77" w:rsidP="00B4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575"/>
    <w:multiLevelType w:val="hybridMultilevel"/>
    <w:tmpl w:val="7CF2B788"/>
    <w:lvl w:ilvl="0" w:tplc="559E0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D177B"/>
    <w:multiLevelType w:val="multilevel"/>
    <w:tmpl w:val="03B82096"/>
    <w:lvl w:ilvl="0">
      <w:start w:val="1"/>
      <w:numFmt w:val="decimal"/>
      <w:lvlText w:val="%1"/>
      <w:lvlJc w:val="left"/>
      <w:pPr>
        <w:ind w:left="375" w:hanging="375"/>
      </w:pPr>
      <w:rPr>
        <w:color w:val="auto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color w:val="auto"/>
      </w:rPr>
    </w:lvl>
  </w:abstractNum>
  <w:abstractNum w:abstractNumId="2" w15:restartNumberingAfterBreak="0">
    <w:nsid w:val="097E497F"/>
    <w:multiLevelType w:val="hybridMultilevel"/>
    <w:tmpl w:val="957055D4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E6E31"/>
    <w:multiLevelType w:val="hybridMultilevel"/>
    <w:tmpl w:val="2F5AF3AC"/>
    <w:lvl w:ilvl="0" w:tplc="379E04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multilevel"/>
    <w:tmpl w:val="8A50C3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362503B"/>
    <w:multiLevelType w:val="hybridMultilevel"/>
    <w:tmpl w:val="356264A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F4725"/>
    <w:multiLevelType w:val="hybridMultilevel"/>
    <w:tmpl w:val="3E907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20D70"/>
    <w:multiLevelType w:val="hybridMultilevel"/>
    <w:tmpl w:val="71B6C5BA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B22B0"/>
    <w:multiLevelType w:val="multilevel"/>
    <w:tmpl w:val="CDEED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652D2D"/>
    <w:multiLevelType w:val="multilevel"/>
    <w:tmpl w:val="BD90B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Zero"/>
      <w:lvlText w:val="%1.%2.%3"/>
      <w:lvlJc w:val="left"/>
      <w:pPr>
        <w:ind w:left="1494" w:hanging="36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2061" w:hanging="36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4122" w:hanging="72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  <w:b/>
        <w:i w:val="0"/>
        <w:sz w:val="24"/>
      </w:rPr>
    </w:lvl>
  </w:abstractNum>
  <w:abstractNum w:abstractNumId="11" w15:restartNumberingAfterBreak="0">
    <w:nsid w:val="1C0B02D2"/>
    <w:multiLevelType w:val="hybridMultilevel"/>
    <w:tmpl w:val="B7A6D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33704"/>
    <w:multiLevelType w:val="hybridMultilevel"/>
    <w:tmpl w:val="A3C89D3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19C5"/>
    <w:multiLevelType w:val="hybridMultilevel"/>
    <w:tmpl w:val="57A4C42A"/>
    <w:lvl w:ilvl="0" w:tplc="03A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A3DB6"/>
    <w:multiLevelType w:val="multilevel"/>
    <w:tmpl w:val="D3AE3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5" w15:restartNumberingAfterBreak="0">
    <w:nsid w:val="24075268"/>
    <w:multiLevelType w:val="multilevel"/>
    <w:tmpl w:val="4FD06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326B0"/>
    <w:multiLevelType w:val="hybridMultilevel"/>
    <w:tmpl w:val="C082ED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8" w15:restartNumberingAfterBreak="0">
    <w:nsid w:val="31BD665A"/>
    <w:multiLevelType w:val="hybridMultilevel"/>
    <w:tmpl w:val="703631DE"/>
    <w:lvl w:ilvl="0" w:tplc="7F600F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3D1228"/>
    <w:multiLevelType w:val="multilevel"/>
    <w:tmpl w:val="7B84F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8A1EF7"/>
    <w:multiLevelType w:val="hybridMultilevel"/>
    <w:tmpl w:val="68888BBC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1625D"/>
    <w:multiLevelType w:val="hybridMultilevel"/>
    <w:tmpl w:val="C644D284"/>
    <w:lvl w:ilvl="0" w:tplc="9A821C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3ED1F8F"/>
    <w:multiLevelType w:val="hybridMultilevel"/>
    <w:tmpl w:val="D1F07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742BE4"/>
    <w:multiLevelType w:val="hybridMultilevel"/>
    <w:tmpl w:val="07FCC584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5123B5"/>
    <w:multiLevelType w:val="hybridMultilevel"/>
    <w:tmpl w:val="1CFC33C2"/>
    <w:lvl w:ilvl="0" w:tplc="EE5CF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5EA49AC"/>
    <w:multiLevelType w:val="hybridMultilevel"/>
    <w:tmpl w:val="17BC0382"/>
    <w:lvl w:ilvl="0" w:tplc="F4504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E8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20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E0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43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E6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4C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0C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2F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747AA6"/>
    <w:multiLevelType w:val="hybridMultilevel"/>
    <w:tmpl w:val="6978A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F21789"/>
    <w:multiLevelType w:val="hybridMultilevel"/>
    <w:tmpl w:val="06289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F77888"/>
    <w:multiLevelType w:val="hybridMultilevel"/>
    <w:tmpl w:val="80AA5FD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F11CA"/>
    <w:multiLevelType w:val="hybridMultilevel"/>
    <w:tmpl w:val="67A80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64788"/>
    <w:multiLevelType w:val="hybridMultilevel"/>
    <w:tmpl w:val="9B64D2F0"/>
    <w:lvl w:ilvl="0" w:tplc="EC38B074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E6B77"/>
    <w:multiLevelType w:val="hybridMultilevel"/>
    <w:tmpl w:val="F5E25FD6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46294"/>
    <w:multiLevelType w:val="hybridMultilevel"/>
    <w:tmpl w:val="9976C5D8"/>
    <w:lvl w:ilvl="0" w:tplc="75AA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E7AD1"/>
    <w:multiLevelType w:val="hybridMultilevel"/>
    <w:tmpl w:val="01DC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A16B8"/>
    <w:multiLevelType w:val="hybridMultilevel"/>
    <w:tmpl w:val="79B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7251B"/>
    <w:multiLevelType w:val="hybridMultilevel"/>
    <w:tmpl w:val="0152FC22"/>
    <w:lvl w:ilvl="0" w:tplc="414ED3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E4E4C79"/>
    <w:multiLevelType w:val="hybridMultilevel"/>
    <w:tmpl w:val="121E5A5E"/>
    <w:lvl w:ilvl="0" w:tplc="379E047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5"/>
  </w:num>
  <w:num w:numId="11">
    <w:abstractNumId w:val="34"/>
  </w:num>
  <w:num w:numId="12">
    <w:abstractNumId w:val="28"/>
  </w:num>
  <w:num w:numId="13">
    <w:abstractNumId w:val="7"/>
  </w:num>
  <w:num w:numId="14">
    <w:abstractNumId w:val="26"/>
  </w:num>
  <w:num w:numId="15">
    <w:abstractNumId w:val="14"/>
  </w:num>
  <w:num w:numId="16">
    <w:abstractNumId w:val="18"/>
  </w:num>
  <w:num w:numId="17">
    <w:abstractNumId w:val="2"/>
  </w:num>
  <w:num w:numId="18">
    <w:abstractNumId w:val="16"/>
  </w:num>
  <w:num w:numId="19">
    <w:abstractNumId w:val="12"/>
  </w:num>
  <w:num w:numId="20">
    <w:abstractNumId w:val="21"/>
  </w:num>
  <w:num w:numId="21">
    <w:abstractNumId w:val="15"/>
  </w:num>
  <w:num w:numId="22">
    <w:abstractNumId w:val="4"/>
  </w:num>
  <w:num w:numId="23">
    <w:abstractNumId w:val="9"/>
  </w:num>
  <w:num w:numId="24">
    <w:abstractNumId w:val="25"/>
  </w:num>
  <w:num w:numId="25">
    <w:abstractNumId w:val="29"/>
  </w:num>
  <w:num w:numId="26">
    <w:abstractNumId w:val="5"/>
  </w:num>
  <w:num w:numId="27">
    <w:abstractNumId w:val="17"/>
  </w:num>
  <w:num w:numId="28">
    <w:abstractNumId w:val="6"/>
  </w:num>
  <w:num w:numId="29">
    <w:abstractNumId w:val="20"/>
  </w:num>
  <w:num w:numId="30">
    <w:abstractNumId w:val="32"/>
  </w:num>
  <w:num w:numId="31">
    <w:abstractNumId w:val="3"/>
  </w:num>
  <w:num w:numId="32">
    <w:abstractNumId w:val="19"/>
  </w:num>
  <w:num w:numId="33">
    <w:abstractNumId w:val="10"/>
  </w:num>
  <w:num w:numId="34">
    <w:abstractNumId w:val="33"/>
  </w:num>
  <w:num w:numId="35">
    <w:abstractNumId w:val="11"/>
  </w:num>
  <w:num w:numId="36">
    <w:abstractNumId w:val="24"/>
  </w:num>
  <w:num w:numId="37">
    <w:abstractNumId w:val="36"/>
  </w:num>
  <w:num w:numId="38">
    <w:abstractNumId w:val="22"/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E3"/>
    <w:rsid w:val="00021222"/>
    <w:rsid w:val="00024396"/>
    <w:rsid w:val="00027E67"/>
    <w:rsid w:val="00041283"/>
    <w:rsid w:val="0005048C"/>
    <w:rsid w:val="00065BB0"/>
    <w:rsid w:val="000874CC"/>
    <w:rsid w:val="000945BC"/>
    <w:rsid w:val="000D05EA"/>
    <w:rsid w:val="000D0E92"/>
    <w:rsid w:val="00111B9C"/>
    <w:rsid w:val="001308BF"/>
    <w:rsid w:val="00184CD7"/>
    <w:rsid w:val="001B4748"/>
    <w:rsid w:val="001C121B"/>
    <w:rsid w:val="001C7FD7"/>
    <w:rsid w:val="001F4594"/>
    <w:rsid w:val="001F5E7E"/>
    <w:rsid w:val="00272176"/>
    <w:rsid w:val="00274834"/>
    <w:rsid w:val="002827D2"/>
    <w:rsid w:val="002B4C44"/>
    <w:rsid w:val="002B6C53"/>
    <w:rsid w:val="002D1FC8"/>
    <w:rsid w:val="002D2300"/>
    <w:rsid w:val="002D2D93"/>
    <w:rsid w:val="002E3F51"/>
    <w:rsid w:val="002E543B"/>
    <w:rsid w:val="002F0BE3"/>
    <w:rsid w:val="00354A29"/>
    <w:rsid w:val="00381F1A"/>
    <w:rsid w:val="00386962"/>
    <w:rsid w:val="003C386F"/>
    <w:rsid w:val="003F5B60"/>
    <w:rsid w:val="004276BF"/>
    <w:rsid w:val="00431F45"/>
    <w:rsid w:val="004645BA"/>
    <w:rsid w:val="004C0038"/>
    <w:rsid w:val="004F3A4B"/>
    <w:rsid w:val="005324AA"/>
    <w:rsid w:val="00541E39"/>
    <w:rsid w:val="00556D51"/>
    <w:rsid w:val="0059162E"/>
    <w:rsid w:val="005A3533"/>
    <w:rsid w:val="005B07C2"/>
    <w:rsid w:val="005B7348"/>
    <w:rsid w:val="005D260C"/>
    <w:rsid w:val="005F3B7F"/>
    <w:rsid w:val="00601835"/>
    <w:rsid w:val="00612D71"/>
    <w:rsid w:val="006151E8"/>
    <w:rsid w:val="00621131"/>
    <w:rsid w:val="0062531A"/>
    <w:rsid w:val="00634B39"/>
    <w:rsid w:val="00644743"/>
    <w:rsid w:val="00651562"/>
    <w:rsid w:val="006604BA"/>
    <w:rsid w:val="00663492"/>
    <w:rsid w:val="0068434A"/>
    <w:rsid w:val="006A03D2"/>
    <w:rsid w:val="006A4DA8"/>
    <w:rsid w:val="006B2273"/>
    <w:rsid w:val="006B54BD"/>
    <w:rsid w:val="006B55E5"/>
    <w:rsid w:val="006C3124"/>
    <w:rsid w:val="006C414C"/>
    <w:rsid w:val="006D11AD"/>
    <w:rsid w:val="006F7BB9"/>
    <w:rsid w:val="007575D7"/>
    <w:rsid w:val="00776DA2"/>
    <w:rsid w:val="00790672"/>
    <w:rsid w:val="00797D77"/>
    <w:rsid w:val="007A718F"/>
    <w:rsid w:val="007B0839"/>
    <w:rsid w:val="007B55F9"/>
    <w:rsid w:val="007C5075"/>
    <w:rsid w:val="007D5D4E"/>
    <w:rsid w:val="007E6163"/>
    <w:rsid w:val="007E6347"/>
    <w:rsid w:val="00800D02"/>
    <w:rsid w:val="0082636F"/>
    <w:rsid w:val="00831B90"/>
    <w:rsid w:val="008520CC"/>
    <w:rsid w:val="00866026"/>
    <w:rsid w:val="00870EA2"/>
    <w:rsid w:val="00875ACC"/>
    <w:rsid w:val="00883BFC"/>
    <w:rsid w:val="008B495B"/>
    <w:rsid w:val="008C1BC2"/>
    <w:rsid w:val="008D7D28"/>
    <w:rsid w:val="008E476A"/>
    <w:rsid w:val="008F28A9"/>
    <w:rsid w:val="008F73A0"/>
    <w:rsid w:val="00917902"/>
    <w:rsid w:val="0092783F"/>
    <w:rsid w:val="00991B28"/>
    <w:rsid w:val="009A7C6A"/>
    <w:rsid w:val="009B4EC3"/>
    <w:rsid w:val="009C1F84"/>
    <w:rsid w:val="009C721F"/>
    <w:rsid w:val="009E53AD"/>
    <w:rsid w:val="009F6690"/>
    <w:rsid w:val="00A1239B"/>
    <w:rsid w:val="00A42B39"/>
    <w:rsid w:val="00A76117"/>
    <w:rsid w:val="00AD03CE"/>
    <w:rsid w:val="00AD2A05"/>
    <w:rsid w:val="00AE2CD5"/>
    <w:rsid w:val="00AE496F"/>
    <w:rsid w:val="00B14303"/>
    <w:rsid w:val="00B227D8"/>
    <w:rsid w:val="00B43375"/>
    <w:rsid w:val="00B47C01"/>
    <w:rsid w:val="00B5170F"/>
    <w:rsid w:val="00B56C1F"/>
    <w:rsid w:val="00B70E06"/>
    <w:rsid w:val="00B81478"/>
    <w:rsid w:val="00B97F47"/>
    <w:rsid w:val="00BA61F2"/>
    <w:rsid w:val="00BC7139"/>
    <w:rsid w:val="00BD0A20"/>
    <w:rsid w:val="00BE3F9D"/>
    <w:rsid w:val="00C06E01"/>
    <w:rsid w:val="00C13A4D"/>
    <w:rsid w:val="00C37C4E"/>
    <w:rsid w:val="00C642E7"/>
    <w:rsid w:val="00C66865"/>
    <w:rsid w:val="00C740DC"/>
    <w:rsid w:val="00C81D69"/>
    <w:rsid w:val="00CB4611"/>
    <w:rsid w:val="00CE0D32"/>
    <w:rsid w:val="00CE50BF"/>
    <w:rsid w:val="00D02EBD"/>
    <w:rsid w:val="00D111ED"/>
    <w:rsid w:val="00D70D14"/>
    <w:rsid w:val="00D8363A"/>
    <w:rsid w:val="00DA3CCE"/>
    <w:rsid w:val="00DB2106"/>
    <w:rsid w:val="00E30844"/>
    <w:rsid w:val="00E66B22"/>
    <w:rsid w:val="00E858FF"/>
    <w:rsid w:val="00E86A18"/>
    <w:rsid w:val="00EA3302"/>
    <w:rsid w:val="00EA4DC7"/>
    <w:rsid w:val="00EB4F4F"/>
    <w:rsid w:val="00EC154E"/>
    <w:rsid w:val="00F5464A"/>
    <w:rsid w:val="00F86F25"/>
    <w:rsid w:val="00FE29C1"/>
    <w:rsid w:val="00FE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45B3"/>
  <w15:docId w15:val="{B11DB0E2-1104-4906-A4CC-62BD1193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53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F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865"/>
    <w:pPr>
      <w:ind w:left="720"/>
      <w:contextualSpacing/>
    </w:pPr>
  </w:style>
  <w:style w:type="table" w:styleId="a4">
    <w:name w:val="Table Grid"/>
    <w:basedOn w:val="a1"/>
    <w:uiPriority w:val="39"/>
    <w:rsid w:val="0035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3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37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F5464A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F5464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64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1">
    <w:name w:val="Основной текст (3)_"/>
    <w:link w:val="310"/>
    <w:rsid w:val="00F5464A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F5464A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8C1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5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227D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B227D8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32">
    <w:name w:val="Основной текст (3)"/>
    <w:basedOn w:val="a"/>
    <w:rsid w:val="00B227D8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  <w:color w:val="000000"/>
      <w:spacing w:val="-2"/>
      <w:sz w:val="21"/>
      <w:szCs w:val="21"/>
      <w:lang w:eastAsia="ru-RU" w:bidi="ru-RU"/>
    </w:rPr>
  </w:style>
  <w:style w:type="paragraph" w:customStyle="1" w:styleId="23">
    <w:name w:val="Заголовок №2"/>
    <w:basedOn w:val="a"/>
    <w:link w:val="22"/>
    <w:rsid w:val="00B227D8"/>
    <w:pPr>
      <w:widowControl w:val="0"/>
      <w:shd w:val="clear" w:color="auto" w:fill="FFFFFF"/>
      <w:spacing w:before="60" w:after="0" w:line="274" w:lineRule="exact"/>
      <w:jc w:val="both"/>
      <w:outlineLvl w:val="1"/>
    </w:pPr>
    <w:rPr>
      <w:rFonts w:ascii="Times New Roman" w:eastAsia="Times New Roman" w:hAnsi="Times New Roman"/>
      <w:spacing w:val="3"/>
      <w:sz w:val="21"/>
      <w:szCs w:val="21"/>
    </w:rPr>
  </w:style>
  <w:style w:type="paragraph" w:styleId="24">
    <w:name w:val="Body Text 2"/>
    <w:basedOn w:val="a"/>
    <w:link w:val="25"/>
    <w:uiPriority w:val="99"/>
    <w:rsid w:val="00B227D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227D8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List"/>
    <w:basedOn w:val="a"/>
    <w:uiPriority w:val="99"/>
    <w:rsid w:val="00BC7139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7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73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smintrud.ru" TargetMode="External"/><Relationship Id="rId18" Type="http://schemas.openxmlformats.org/officeDocument/2006/relationships/hyperlink" Target="http://consult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ernment.ru" TargetMode="External"/><Relationship Id="rId17" Type="http://schemas.openxmlformats.org/officeDocument/2006/relationships/hyperlink" Target="http://www.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" TargetMode="External"/><Relationship Id="rId10" Type="http://schemas.openxmlformats.org/officeDocument/2006/relationships/hyperlink" Target="http://www.&#1087;&#1088;&#1077;&#1079;&#1080;&#1076;&#1077;&#1085;&#1090;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ostru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0968-4DA6-489B-AF06-438E2C1C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7835</Words>
  <Characters>44660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Пользователь Windows</cp:lastModifiedBy>
  <cp:revision>2</cp:revision>
  <cp:lastPrinted>2018-05-22T11:09:00Z</cp:lastPrinted>
  <dcterms:created xsi:type="dcterms:W3CDTF">2018-06-05T07:42:00Z</dcterms:created>
  <dcterms:modified xsi:type="dcterms:W3CDTF">2018-06-05T07:42:00Z</dcterms:modified>
</cp:coreProperties>
</file>