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8F" w:rsidRPr="00466DB6" w:rsidRDefault="0038768F" w:rsidP="0038768F">
      <w:pPr>
        <w:pStyle w:val="af0"/>
        <w:jc w:val="right"/>
        <w:rPr>
          <w:b/>
        </w:rPr>
      </w:pPr>
      <w:r w:rsidRPr="00466DB6">
        <w:rPr>
          <w:b/>
        </w:rPr>
        <w:t>Приложение №</w:t>
      </w:r>
    </w:p>
    <w:p w:rsidR="0038768F" w:rsidRPr="00466DB6" w:rsidRDefault="0038768F" w:rsidP="0038768F">
      <w:pPr>
        <w:pStyle w:val="af0"/>
        <w:ind w:left="3969"/>
        <w:jc w:val="right"/>
        <w:rPr>
          <w:b/>
          <w:bCs/>
          <w:u w:val="single"/>
        </w:rPr>
      </w:pPr>
      <w:r w:rsidRPr="00466DB6">
        <w:rPr>
          <w:bCs/>
        </w:rPr>
        <w:t>к ООП по</w:t>
      </w:r>
      <w:r w:rsidRPr="00466DB6">
        <w:rPr>
          <w:b/>
        </w:rPr>
        <w:t xml:space="preserve"> </w:t>
      </w:r>
      <w:r w:rsidRPr="00466DB6">
        <w:rPr>
          <w:i/>
          <w:iCs/>
        </w:rPr>
        <w:t>специальности</w:t>
      </w:r>
      <w:r w:rsidRPr="00466DB6">
        <w:rPr>
          <w:b/>
          <w:i/>
        </w:rPr>
        <w:t xml:space="preserve"> </w:t>
      </w:r>
      <w:r w:rsidRPr="00466DB6">
        <w:rPr>
          <w:b/>
          <w:i/>
        </w:rPr>
        <w:br/>
      </w:r>
      <w:r>
        <w:rPr>
          <w:b/>
          <w:bCs/>
          <w:u w:val="single"/>
        </w:rPr>
        <w:t>20.02.02</w:t>
      </w:r>
      <w:r w:rsidRPr="00466DB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Защита в чрезвычайных ситуациях</w:t>
      </w:r>
    </w:p>
    <w:p w:rsidR="0038768F" w:rsidRPr="00466DB6" w:rsidRDefault="0038768F" w:rsidP="0038768F">
      <w:pPr>
        <w:pStyle w:val="af0"/>
        <w:jc w:val="right"/>
      </w:pPr>
      <w:r w:rsidRPr="00466DB6">
        <w:rPr>
          <w:i/>
        </w:rPr>
        <w:t>Код и наименование профессии/специальности</w:t>
      </w:r>
    </w:p>
    <w:p w:rsidR="0038768F" w:rsidRPr="00466DB6" w:rsidRDefault="0038768F" w:rsidP="0038768F">
      <w:pPr>
        <w:jc w:val="center"/>
        <w:rPr>
          <w:rFonts w:ascii="Times New Roman" w:hAnsi="Times New Roman" w:cs="Times New Roman"/>
          <w:b/>
        </w:rPr>
      </w:pPr>
    </w:p>
    <w:p w:rsidR="0038768F" w:rsidRPr="00466DB6" w:rsidRDefault="0038768F" w:rsidP="0038768F">
      <w:pPr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38768F" w:rsidRPr="00466DB6" w:rsidRDefault="0038768F" w:rsidP="0038768F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38768F" w:rsidRPr="00466DB6" w:rsidRDefault="0038768F" w:rsidP="0038768F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38768F" w:rsidRPr="00466DB6" w:rsidRDefault="0038768F" w:rsidP="0038768F">
      <w:pPr>
        <w:jc w:val="center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jc w:val="center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38768F" w:rsidRPr="00466DB6" w:rsidTr="00B85C1D">
        <w:tc>
          <w:tcPr>
            <w:tcW w:w="5528" w:type="dxa"/>
          </w:tcPr>
          <w:p w:rsidR="0038768F" w:rsidRPr="00466DB6" w:rsidRDefault="0038768F" w:rsidP="00B85C1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Утверждена приказом</w:t>
            </w:r>
            <w:r w:rsidRPr="00466DB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66DB6">
              <w:rPr>
                <w:rFonts w:ascii="Times New Roman" w:hAnsi="Times New Roman" w:cs="Times New Roman"/>
              </w:rPr>
              <w:t>директора</w:t>
            </w:r>
          </w:p>
          <w:p w:rsidR="0038768F" w:rsidRPr="00466DB6" w:rsidRDefault="0038768F" w:rsidP="00B85C1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38768F" w:rsidRPr="00466DB6" w:rsidTr="00B85C1D">
        <w:tc>
          <w:tcPr>
            <w:tcW w:w="5528" w:type="dxa"/>
          </w:tcPr>
          <w:p w:rsidR="0038768F" w:rsidRPr="00466DB6" w:rsidRDefault="0038768F" w:rsidP="00B85C1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№ </w:t>
            </w:r>
            <w:r w:rsidRPr="00466DB6">
              <w:rPr>
                <w:rFonts w:ascii="Times New Roman" w:hAnsi="Times New Roman" w:cs="Times New Roman"/>
                <w:highlight w:val="yellow"/>
              </w:rPr>
              <w:t>000</w:t>
            </w:r>
            <w:r w:rsidRPr="00466DB6">
              <w:rPr>
                <w:rFonts w:ascii="Times New Roman" w:hAnsi="Times New Roman" w:cs="Times New Roman"/>
              </w:rPr>
              <w:t xml:space="preserve"> 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38768F" w:rsidRPr="00466DB6" w:rsidRDefault="0038768F" w:rsidP="00B85C1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8768F" w:rsidRPr="00466DB6" w:rsidRDefault="0038768F" w:rsidP="0038768F">
      <w:pPr>
        <w:jc w:val="center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8F" w:rsidRPr="00466DB6" w:rsidRDefault="0038768F" w:rsidP="00387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8F" w:rsidRPr="00466DB6" w:rsidRDefault="0038768F" w:rsidP="0038768F">
      <w:pPr>
        <w:jc w:val="center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466DB6">
        <w:rPr>
          <w:rFonts w:ascii="Times New Roman" w:hAnsi="Times New Roman" w:cs="Times New Roman"/>
          <w:caps/>
        </w:rPr>
        <w:t xml:space="preserve">РАБОЧАЯ ПРОГРАММА УЧЕБНОЙ ПРАКТИКИ </w:t>
      </w:r>
    </w:p>
    <w:p w:rsidR="0038768F" w:rsidRPr="00466DB6" w:rsidRDefault="0038768F" w:rsidP="003876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УП.02</w:t>
      </w:r>
    </w:p>
    <w:p w:rsidR="0038768F" w:rsidRPr="00466DB6" w:rsidRDefault="0038768F" w:rsidP="003876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38768F" w:rsidRPr="00C002C9" w:rsidRDefault="0038768F" w:rsidP="0038768F">
      <w:pPr>
        <w:pStyle w:val="11"/>
        <w:shd w:val="clear" w:color="auto" w:fill="auto"/>
        <w:tabs>
          <w:tab w:val="left" w:pos="1244"/>
        </w:tabs>
        <w:spacing w:after="300"/>
        <w:jc w:val="center"/>
        <w:rPr>
          <w:sz w:val="24"/>
          <w:szCs w:val="24"/>
        </w:rPr>
      </w:pPr>
      <w:r w:rsidRPr="00C002C9">
        <w:rPr>
          <w:caps/>
          <w:sz w:val="24"/>
          <w:szCs w:val="24"/>
        </w:rPr>
        <w:t>ПМ</w:t>
      </w:r>
      <w:r>
        <w:rPr>
          <w:caps/>
          <w:sz w:val="24"/>
          <w:szCs w:val="24"/>
        </w:rPr>
        <w:t>.02</w:t>
      </w:r>
      <w:r w:rsidRPr="00C002C9">
        <w:rPr>
          <w:caps/>
          <w:sz w:val="24"/>
          <w:szCs w:val="24"/>
        </w:rPr>
        <w:t xml:space="preserve">. </w:t>
      </w:r>
      <w:r w:rsidRPr="00C002C9">
        <w:rPr>
          <w:bCs/>
          <w:sz w:val="24"/>
          <w:szCs w:val="24"/>
        </w:rPr>
        <w:t>ОРГАНИЗАЦИЯ И ПРОВЕДЕНИЕ МЕРОПРИЯТИЙ ПО ПРОГНОЗИРОВАНИЮ И ПРЕДУПРЕЖДЕНИЮ ЧРЕЗВЫЧАЙНЫХ СИТУАЦИЙ</w:t>
      </w: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8768F" w:rsidRPr="00466DB6" w:rsidRDefault="0038768F" w:rsidP="0038768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город Щелково, 2022 г.</w:t>
      </w:r>
    </w:p>
    <w:p w:rsidR="0038768F" w:rsidRPr="00466DB6" w:rsidRDefault="0038768F" w:rsidP="0038768F">
      <w:pPr>
        <w:ind w:firstLine="284"/>
        <w:jc w:val="both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ind w:firstLine="284"/>
        <w:jc w:val="both"/>
        <w:rPr>
          <w:rFonts w:ascii="Times New Roman" w:hAnsi="Times New Roman" w:cs="Times New Roman"/>
        </w:rPr>
        <w:sectPr w:rsidR="0038768F" w:rsidRPr="00466DB6" w:rsidSect="00B85C1D">
          <w:footerReference w:type="even" r:id="rId7"/>
          <w:footerReference w:type="default" r:id="rId8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38768F" w:rsidRPr="00466DB6" w:rsidRDefault="0038768F" w:rsidP="0038768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38768F" w:rsidRPr="00466DB6" w:rsidTr="00B85C1D">
        <w:trPr>
          <w:jc w:val="right"/>
        </w:trPr>
        <w:tc>
          <w:tcPr>
            <w:tcW w:w="3156" w:type="dxa"/>
            <w:shd w:val="clear" w:color="auto" w:fill="auto"/>
          </w:tcPr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РЕКОМЕНДОВАНО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 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 xml:space="preserve">__ 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38768F" w:rsidRPr="00466DB6" w:rsidRDefault="0038768F" w:rsidP="00B85C1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решением 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совета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>___</w:t>
            </w:r>
          </w:p>
          <w:p w:rsidR="0038768F" w:rsidRPr="00466DB6" w:rsidRDefault="0038768F" w:rsidP="00B85C1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38768F" w:rsidRPr="00466DB6" w:rsidRDefault="0038768F" w:rsidP="00B85C1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38768F" w:rsidRPr="00466DB6" w:rsidRDefault="0038768F" w:rsidP="0038768F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DB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8768F" w:rsidRPr="00466DB6" w:rsidRDefault="0038768F" w:rsidP="003876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68F" w:rsidRPr="00466DB6" w:rsidRDefault="0038768F" w:rsidP="003876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768F" w:rsidRPr="009C0A30" w:rsidRDefault="0038768F" w:rsidP="0038768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Cs w:val="28"/>
        </w:rPr>
        <w:t>Программа учебной практики УП.02</w:t>
      </w:r>
      <w:r w:rsidRPr="0038768F">
        <w:rPr>
          <w:rFonts w:ascii="Times New Roman" w:hAnsi="Times New Roman" w:cs="Times New Roman"/>
          <w:szCs w:val="28"/>
        </w:rPr>
        <w:t xml:space="preserve"> профессионального модуля </w:t>
      </w:r>
      <w:r w:rsidRPr="0038768F">
        <w:rPr>
          <w:rFonts w:ascii="Times New Roman" w:hAnsi="Times New Roman" w:cs="Times New Roman"/>
        </w:rPr>
        <w:t>ПМ.02. ОРГАНИЗАЦИЯ И ПРОВЕДЕНИЕ МЕРОПРИЯТИЙ ПО ПРОГНОЗИРОВАНИЮ И ПРЕДУПРЕЖДЕНИЮ ЧРЕЗВЫЧАЙНЫХ СИТУАЦИЙ</w:t>
      </w:r>
      <w:r w:rsidRPr="0038768F">
        <w:rPr>
          <w:rFonts w:ascii="Times New Roman" w:hAnsi="Times New Roman" w:cs="Times New Roman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38768F">
        <w:rPr>
          <w:rFonts w:ascii="Times New Roman" w:hAnsi="Times New Roman" w:cs="Times New Roman"/>
          <w:b/>
          <w:bCs/>
        </w:rPr>
        <w:t>20.02.02 Защита в чрезвычайных ситуациях,</w:t>
      </w:r>
      <w:r w:rsidRPr="0038768F">
        <w:rPr>
          <w:rFonts w:ascii="Times New Roman" w:hAnsi="Times New Roman" w:cs="Times New Roman"/>
          <w:bCs/>
        </w:rPr>
        <w:t xml:space="preserve"> </w:t>
      </w:r>
      <w:r w:rsidRPr="0038768F">
        <w:rPr>
          <w:rFonts w:ascii="Times New Roman" w:hAnsi="Times New Roman" w:cs="Times New Roman"/>
        </w:rPr>
        <w:t>утвержденного приказом Министерства образования и науки Российской Федерации от 18.04.2014 № 352, зарегистрированного</w:t>
      </w:r>
      <w:r>
        <w:rPr>
          <w:rFonts w:ascii="Times New Roman" w:hAnsi="Times New Roman"/>
        </w:rPr>
        <w:t xml:space="preserve"> Министерством юстиции (10.06.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32657</w:t>
      </w:r>
      <w:r w:rsidRPr="00832F1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38768F" w:rsidRPr="00466DB6" w:rsidRDefault="0038768F" w:rsidP="003876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>Организация-разработчик: ГБПОУ МО «Щелковский колледж»</w:t>
      </w:r>
    </w:p>
    <w:p w:rsidR="0038768F" w:rsidRPr="00466DB6" w:rsidRDefault="0038768F" w:rsidP="0038768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38768F" w:rsidRPr="00466DB6" w:rsidRDefault="0038768F" w:rsidP="0038768F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 xml:space="preserve">Разработчик: </w:t>
      </w: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  <w:sectPr w:rsidR="0038768F" w:rsidRPr="00466DB6" w:rsidSect="00B85C1D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8768F" w:rsidRPr="00466DB6" w:rsidRDefault="0038768F" w:rsidP="003876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66DB6">
        <w:rPr>
          <w:sz w:val="24"/>
          <w:szCs w:val="24"/>
        </w:rPr>
        <w:lastRenderedPageBreak/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38768F" w:rsidRPr="00466DB6" w:rsidTr="00B85C1D">
        <w:trPr>
          <w:trHeight w:val="931"/>
        </w:trPr>
        <w:tc>
          <w:tcPr>
            <w:tcW w:w="1101" w:type="dxa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68F" w:rsidRPr="00466DB6" w:rsidTr="00B85C1D">
        <w:trPr>
          <w:trHeight w:val="931"/>
        </w:trPr>
        <w:tc>
          <w:tcPr>
            <w:tcW w:w="1101" w:type="dxa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68F" w:rsidRPr="00466DB6" w:rsidTr="00B85C1D">
        <w:trPr>
          <w:trHeight w:val="931"/>
        </w:trPr>
        <w:tc>
          <w:tcPr>
            <w:tcW w:w="1101" w:type="dxa"/>
          </w:tcPr>
          <w:p w:rsidR="0038768F" w:rsidRPr="00466DB6" w:rsidRDefault="0038768F" w:rsidP="00B8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38768F" w:rsidRPr="00466DB6" w:rsidRDefault="0038768F" w:rsidP="00B8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РЕЗУЛЬТАТЫ ОСВОЕНИЯ РАБОЧЕЙ ПРОГРАММЫ УЧЕБНОЙ ПРАКТИКИ</w:t>
            </w:r>
          </w:p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68F" w:rsidRPr="00466DB6" w:rsidTr="00B85C1D">
        <w:trPr>
          <w:trHeight w:val="594"/>
        </w:trPr>
        <w:tc>
          <w:tcPr>
            <w:tcW w:w="1101" w:type="dxa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68F" w:rsidRPr="00466DB6" w:rsidTr="00B85C1D">
        <w:trPr>
          <w:trHeight w:val="692"/>
        </w:trPr>
        <w:tc>
          <w:tcPr>
            <w:tcW w:w="1101" w:type="dxa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38768F" w:rsidRPr="00466DB6" w:rsidRDefault="0038768F" w:rsidP="00B85C1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условия РЕАЛИЗАЦИИ ПРОГРАММЫ учебной практики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68F" w:rsidRPr="00466DB6" w:rsidTr="00B85C1D">
        <w:trPr>
          <w:trHeight w:val="692"/>
        </w:trPr>
        <w:tc>
          <w:tcPr>
            <w:tcW w:w="1101" w:type="dxa"/>
          </w:tcPr>
          <w:p w:rsidR="0038768F" w:rsidRPr="00466DB6" w:rsidRDefault="0038768F" w:rsidP="00B85C1D">
            <w:pPr>
              <w:rPr>
                <w:rFonts w:ascii="Times New Roman" w:hAnsi="Times New Roman" w:cs="Times New Roman"/>
                <w:b/>
                <w:caps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38768F" w:rsidRPr="00466DB6" w:rsidRDefault="0038768F" w:rsidP="00B85C1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Контроль и оценка результатов освоения учебной практики</w:t>
            </w:r>
          </w:p>
          <w:p w:rsidR="0038768F" w:rsidRPr="00466DB6" w:rsidRDefault="0038768F" w:rsidP="00B85C1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38768F" w:rsidRPr="00466DB6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 объем времени на проведение</w:t>
      </w:r>
      <w:r w:rsidRPr="00466DB6">
        <w:rPr>
          <w:rFonts w:ascii="Times New Roman" w:hAnsi="Times New Roman" w:cs="Times New Roman"/>
        </w:rPr>
        <w:t xml:space="preserve"> практики определяется ФГОС СПО, сроки проведения устанавливаются колледжем в соответствии с ООП СПО.</w:t>
      </w: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</w:t>
      </w:r>
      <w:r>
        <w:rPr>
          <w:rFonts w:ascii="Times New Roman" w:hAnsi="Times New Roman" w:cs="Times New Roman"/>
        </w:rPr>
        <w:t>жания каждого вида практики по</w:t>
      </w:r>
      <w:r w:rsidRPr="00466DB6">
        <w:rPr>
          <w:rFonts w:ascii="Times New Roman" w:hAnsi="Times New Roman" w:cs="Times New Roman"/>
        </w:rPr>
        <w:t xml:space="preserve"> профессиональному модулю следует предусмотреть 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pStyle w:val="ad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66DB6">
        <w:rPr>
          <w:b/>
        </w:rPr>
        <w:t xml:space="preserve">ПАСПОРТ РАБОЧЕЙ ПРОГРАММЫ </w:t>
      </w:r>
      <w:r w:rsidRPr="00466DB6">
        <w:rPr>
          <w:b/>
          <w:caps/>
        </w:rPr>
        <w:t xml:space="preserve">УЧЕБНОЙ </w:t>
      </w:r>
      <w:r w:rsidRPr="00466DB6">
        <w:rPr>
          <w:b/>
        </w:rPr>
        <w:t>ПРАКТИКИ</w:t>
      </w:r>
    </w:p>
    <w:p w:rsidR="0038768F" w:rsidRPr="00466DB6" w:rsidRDefault="0038768F" w:rsidP="0038768F">
      <w:pPr>
        <w:rPr>
          <w:rFonts w:ascii="Times New Roman" w:hAnsi="Times New Roman" w:cs="Times New Roman"/>
        </w:rPr>
      </w:pPr>
    </w:p>
    <w:p w:rsidR="0038768F" w:rsidRPr="00466DB6" w:rsidRDefault="0038768F" w:rsidP="00387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466DB6">
        <w:rPr>
          <w:rFonts w:ascii="Times New Roman" w:eastAsia="Calibri" w:hAnsi="Times New Roman" w:cs="Times New Roman"/>
          <w:b/>
        </w:rPr>
        <w:t>1.1.Область применения программы</w:t>
      </w:r>
    </w:p>
    <w:p w:rsidR="0038768F" w:rsidRPr="00466DB6" w:rsidRDefault="0038768F" w:rsidP="0038768F">
      <w:pPr>
        <w:ind w:firstLine="567"/>
        <w:jc w:val="both"/>
        <w:rPr>
          <w:rFonts w:ascii="Times New Roman" w:eastAsia="Calibri" w:hAnsi="Times New Roman" w:cs="Times New Roman"/>
        </w:rPr>
      </w:pPr>
    </w:p>
    <w:p w:rsidR="0038768F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</w:rPr>
        <w:t xml:space="preserve">Рабочая программа учебной практики является частью ООП, основного вида профессиональной деятельности (ВД): </w:t>
      </w:r>
      <w:r w:rsidRPr="0038768F">
        <w:rPr>
          <w:rFonts w:ascii="Times New Roman" w:hAnsi="Times New Roman" w:cs="Times New Roman"/>
          <w:b/>
        </w:rPr>
        <w:t>Организация и проведение мероприятий по прогнозированию и предупреждению чрезвычайных ситуаций.</w:t>
      </w:r>
      <w:r w:rsidRPr="00466DB6">
        <w:rPr>
          <w:rFonts w:ascii="Times New Roman" w:hAnsi="Times New Roman" w:cs="Times New Roman"/>
          <w:b/>
        </w:rPr>
        <w:t xml:space="preserve"> </w:t>
      </w:r>
    </w:p>
    <w:p w:rsidR="0038768F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8768F" w:rsidRPr="00466DB6" w:rsidRDefault="0038768F" w:rsidP="0038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1.2 Место проведения учебной практики в структуре основной профессиональной образовательной программы:</w:t>
      </w:r>
    </w:p>
    <w:p w:rsidR="00B85C1D" w:rsidRDefault="00B85C1D" w:rsidP="00B8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Учебная практика УП.02</w:t>
      </w:r>
      <w:r w:rsidR="0038768F" w:rsidRPr="00466DB6">
        <w:rPr>
          <w:rFonts w:ascii="Times New Roman" w:hAnsi="Times New Roman" w:cs="Times New Roman"/>
        </w:rPr>
        <w:t xml:space="preserve"> является составной частью профессионального модуля </w:t>
      </w:r>
      <w:r>
        <w:rPr>
          <w:rFonts w:ascii="Times New Roman" w:hAnsi="Times New Roman" w:cs="Times New Roman"/>
          <w:b/>
        </w:rPr>
        <w:t>ПМ.02</w:t>
      </w:r>
      <w:r w:rsidR="0038768F" w:rsidRPr="00466DB6">
        <w:rPr>
          <w:rFonts w:ascii="Times New Roman" w:hAnsi="Times New Roman" w:cs="Times New Roman"/>
          <w:b/>
        </w:rPr>
        <w:t xml:space="preserve"> </w:t>
      </w:r>
      <w:r w:rsidRPr="0038768F">
        <w:rPr>
          <w:rFonts w:ascii="Times New Roman" w:hAnsi="Times New Roman" w:cs="Times New Roman"/>
          <w:b/>
        </w:rPr>
        <w:t>Организация и проведение мероприятий по прогнозированию и предупреждению чрезвычайных ситуаций.</w:t>
      </w:r>
      <w:r w:rsidRPr="00466DB6">
        <w:rPr>
          <w:rFonts w:ascii="Times New Roman" w:hAnsi="Times New Roman" w:cs="Times New Roman"/>
          <w:b/>
        </w:rPr>
        <w:t xml:space="preserve"> </w:t>
      </w:r>
    </w:p>
    <w:p w:rsidR="00B85C1D" w:rsidRDefault="00B85C1D" w:rsidP="00B8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8768F" w:rsidRPr="00466DB6" w:rsidRDefault="0038768F" w:rsidP="0038768F">
      <w:pPr>
        <w:pStyle w:val="ad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66DB6">
        <w:rPr>
          <w:b/>
        </w:rPr>
        <w:t>Цели и задачи учебной практики</w:t>
      </w:r>
    </w:p>
    <w:p w:rsidR="0038768F" w:rsidRPr="00B85C1D" w:rsidRDefault="0038768F" w:rsidP="0038768F">
      <w:pPr>
        <w:pStyle w:val="a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rPr>
          <w:b/>
        </w:rPr>
        <w:t>Цели:</w:t>
      </w:r>
    </w:p>
    <w:p w:rsidR="00B85C1D" w:rsidRDefault="0038768F" w:rsidP="00B85C1D">
      <w:pPr>
        <w:pStyle w:val="af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Практическое развитие знаний, умений и навыков, </w:t>
      </w:r>
    </w:p>
    <w:p w:rsidR="0038768F" w:rsidRPr="00466DB6" w:rsidRDefault="0038768F" w:rsidP="00B85C1D">
      <w:pPr>
        <w:pStyle w:val="af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B85C1D">
        <w:t xml:space="preserve">Практическое освоение основного вида деятельности: </w:t>
      </w:r>
      <w:r w:rsidR="00B85C1D" w:rsidRPr="00B85C1D">
        <w:rPr>
          <w:b/>
        </w:rPr>
        <w:t>«Организация и проведение мероприятий по прогнозированию и предупреждению чрезвычайных ситуаций».</w:t>
      </w:r>
      <w:r w:rsidR="00B85C1D" w:rsidRPr="00B85C1D">
        <w:t xml:space="preserve"> </w:t>
      </w:r>
    </w:p>
    <w:p w:rsidR="0038768F" w:rsidRPr="00466DB6" w:rsidRDefault="0038768F" w:rsidP="0038768F">
      <w:pPr>
        <w:pStyle w:val="af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непосредственное знакомство с профессиональной практической деятельностью и приобретение практического опыта работы; </w:t>
      </w:r>
    </w:p>
    <w:p w:rsidR="0038768F" w:rsidRPr="00466DB6" w:rsidRDefault="0038768F" w:rsidP="0038768F">
      <w:pPr>
        <w:pStyle w:val="af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>профессиональная ориентация студента в будущей профессии.</w:t>
      </w:r>
    </w:p>
    <w:p w:rsidR="0038768F" w:rsidRPr="00466DB6" w:rsidRDefault="0038768F" w:rsidP="0038768F">
      <w:pPr>
        <w:pStyle w:val="ad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lastRenderedPageBreak/>
        <w:t>Задачи:</w:t>
      </w:r>
    </w:p>
    <w:p w:rsidR="0038768F" w:rsidRPr="00466DB6" w:rsidRDefault="0038768F" w:rsidP="0038768F">
      <w:pPr>
        <w:pStyle w:val="ad"/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СПО; </w:t>
      </w:r>
    </w:p>
    <w:p w:rsidR="0038768F" w:rsidRPr="00466DB6" w:rsidRDefault="0038768F" w:rsidP="0038768F">
      <w:pPr>
        <w:pStyle w:val="ad"/>
        <w:numPr>
          <w:ilvl w:val="0"/>
          <w:numId w:val="7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38768F" w:rsidRPr="00466DB6" w:rsidRDefault="0038768F" w:rsidP="0038768F">
      <w:pPr>
        <w:pStyle w:val="ad"/>
        <w:numPr>
          <w:ilvl w:val="0"/>
          <w:numId w:val="7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развитие профессионального интереса, готовности к выполнению профессиональных задач;</w:t>
      </w:r>
    </w:p>
    <w:p w:rsidR="0038768F" w:rsidRPr="00466DB6" w:rsidRDefault="0038768F" w:rsidP="0038768F">
      <w:pPr>
        <w:pStyle w:val="ad"/>
        <w:numPr>
          <w:ilvl w:val="0"/>
          <w:numId w:val="7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адаптация студентов к профессиональной деятельности;</w:t>
      </w:r>
    </w:p>
    <w:p w:rsidR="0038768F" w:rsidRPr="00466DB6" w:rsidRDefault="0038768F" w:rsidP="0038768F">
      <w:pPr>
        <w:pStyle w:val="ad"/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>подготовка к самостоятельной трудовой деятельности.</w:t>
      </w:r>
    </w:p>
    <w:p w:rsidR="0038768F" w:rsidRPr="00466DB6" w:rsidRDefault="0038768F" w:rsidP="0038768F">
      <w:pPr>
        <w:tabs>
          <w:tab w:val="left" w:pos="684"/>
        </w:tabs>
        <w:jc w:val="both"/>
        <w:rPr>
          <w:rFonts w:ascii="Times New Roman" w:hAnsi="Times New Roman" w:cs="Times New Roman"/>
        </w:rPr>
      </w:pPr>
    </w:p>
    <w:p w:rsidR="0038768F" w:rsidRPr="00466DB6" w:rsidRDefault="0038768F" w:rsidP="0038768F">
      <w:pPr>
        <w:suppressAutoHyphens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1.4. Общий объем времени, предусмотренный для учебной практики</w:t>
      </w:r>
      <w:r w:rsidRPr="00466DB6">
        <w:rPr>
          <w:rFonts w:ascii="Times New Roman" w:hAnsi="Times New Roman" w:cs="Times New Roman"/>
        </w:rPr>
        <w:t xml:space="preserve"> </w:t>
      </w:r>
      <w:r w:rsidRPr="00466DB6">
        <w:rPr>
          <w:rFonts w:ascii="Times New Roman" w:hAnsi="Times New Roman" w:cs="Times New Roman"/>
          <w:b/>
        </w:rPr>
        <w:t>72 часа (2 недели)</w:t>
      </w:r>
    </w:p>
    <w:p w:rsidR="0038768F" w:rsidRPr="00466DB6" w:rsidRDefault="0038768F" w:rsidP="0038768F">
      <w:pPr>
        <w:suppressAutoHyphens/>
        <w:jc w:val="both"/>
        <w:rPr>
          <w:rFonts w:ascii="Times New Roman" w:hAnsi="Times New Roman" w:cs="Times New Roman"/>
          <w:b/>
        </w:rPr>
      </w:pPr>
    </w:p>
    <w:p w:rsidR="0038768F" w:rsidRPr="00466DB6" w:rsidRDefault="0038768F" w:rsidP="0038768F">
      <w:pPr>
        <w:rPr>
          <w:rFonts w:ascii="Times New Roman" w:hAnsi="Times New Roman" w:cs="Times New Roman"/>
          <w:b/>
          <w:bCs/>
        </w:rPr>
      </w:pPr>
      <w:r w:rsidRPr="00466DB6">
        <w:rPr>
          <w:rFonts w:ascii="Times New Roman" w:hAnsi="Times New Roman" w:cs="Times New Roman"/>
          <w:b/>
          <w:bCs/>
        </w:rPr>
        <w:t>1.5 Форма промежуточной аттестации</w:t>
      </w:r>
    </w:p>
    <w:p w:rsidR="0038768F" w:rsidRPr="00466DB6" w:rsidRDefault="0038768F" w:rsidP="0038768F">
      <w:pPr>
        <w:ind w:firstLine="567"/>
        <w:jc w:val="both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Формой промежуточной аттестации учебной практики является дифференцированный зачет.</w:t>
      </w:r>
    </w:p>
    <w:p w:rsidR="0038768F" w:rsidRPr="00466DB6" w:rsidRDefault="0038768F" w:rsidP="0038768F">
      <w:pPr>
        <w:ind w:firstLine="567"/>
        <w:jc w:val="both"/>
        <w:rPr>
          <w:rFonts w:ascii="Times New Roman" w:hAnsi="Times New Roman" w:cs="Times New Roman"/>
          <w:bCs/>
        </w:rPr>
      </w:pPr>
    </w:p>
    <w:p w:rsidR="0038768F" w:rsidRDefault="0038768F" w:rsidP="0038768F">
      <w:pPr>
        <w:pStyle w:val="11"/>
        <w:shd w:val="clear" w:color="auto" w:fill="auto"/>
        <w:tabs>
          <w:tab w:val="left" w:pos="359"/>
        </w:tabs>
        <w:spacing w:line="240" w:lineRule="auto"/>
        <w:ind w:firstLine="0"/>
        <w:rPr>
          <w:b/>
          <w:bCs/>
        </w:rPr>
      </w:pPr>
      <w:r w:rsidRPr="00466DB6">
        <w:rPr>
          <w:b/>
          <w:bCs/>
        </w:rPr>
        <w:t>2. РЕЗУЛЬТАТЫ ОСВОЕНИЯ РАБОЧЕЙ ПРОГРАММЫ УЧЕБНОЙ ПРАКТИКИ</w:t>
      </w:r>
    </w:p>
    <w:p w:rsidR="0038768F" w:rsidRDefault="0038768F" w:rsidP="0038768F">
      <w:pPr>
        <w:pStyle w:val="11"/>
        <w:shd w:val="clear" w:color="auto" w:fill="auto"/>
        <w:tabs>
          <w:tab w:val="left" w:pos="359"/>
        </w:tabs>
        <w:spacing w:line="240" w:lineRule="auto"/>
        <w:ind w:firstLine="0"/>
        <w:rPr>
          <w:b/>
          <w:bCs/>
        </w:rPr>
      </w:pPr>
    </w:p>
    <w:p w:rsidR="0038768F" w:rsidRDefault="0038768F" w:rsidP="0038768F">
      <w:pPr>
        <w:pStyle w:val="20"/>
        <w:shd w:val="clear" w:color="auto" w:fill="auto"/>
        <w:ind w:firstLine="720"/>
        <w:jc w:val="both"/>
      </w:pPr>
      <w:r>
        <w:t>В результате изучения профессионального модуля обучающихся должен освоить основной вид деятельности: «Организация и проведение мероприятий по прогнозированию и предупреждению чрезвычайных ситуаций» и соответствующие ему общие компетенции и профессиональные компетенции:</w:t>
      </w:r>
    </w:p>
    <w:p w:rsidR="0038768F" w:rsidRDefault="00B85C1D" w:rsidP="0038768F">
      <w:pPr>
        <w:pStyle w:val="a7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768F">
        <w:rPr>
          <w:sz w:val="24"/>
          <w:szCs w:val="24"/>
        </w:rPr>
        <w:t>1. Перечень общих компетенций и личностных результатов реализации программы</w:t>
      </w:r>
    </w:p>
    <w:p w:rsidR="0038768F" w:rsidRDefault="0038768F" w:rsidP="0038768F">
      <w:pPr>
        <w:pStyle w:val="a7"/>
        <w:shd w:val="clear" w:color="auto" w:fill="auto"/>
        <w:ind w:left="23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воспитания и с учетом особенностей профессии/специальности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8768"/>
      </w:tblGrid>
      <w:tr w:rsidR="0038768F" w:rsidTr="00B85C1D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38768F" w:rsidTr="00B85C1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768F" w:rsidTr="00B85C1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выбирать типовые методы реше</w:t>
            </w:r>
            <w:r>
              <w:rPr>
                <w:sz w:val="24"/>
                <w:szCs w:val="24"/>
              </w:rPr>
              <w:softHyphen/>
              <w:t>ния профессиональных задач, оценивать их эффективность и качество.</w:t>
            </w:r>
          </w:p>
        </w:tc>
      </w:tr>
      <w:tr w:rsidR="0038768F" w:rsidTr="00B85C1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8768F" w:rsidTr="008931A3">
        <w:trPr>
          <w:trHeight w:hRule="exact" w:val="60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 использование информации, необходимой для эффек</w:t>
            </w:r>
            <w:r>
              <w:rPr>
                <w:sz w:val="24"/>
                <w:szCs w:val="24"/>
              </w:rPr>
              <w:softHyphen/>
              <w:t>тивного выполнения профессиональных задач, профессионального и личност</w:t>
            </w:r>
            <w:r>
              <w:rPr>
                <w:sz w:val="24"/>
                <w:szCs w:val="24"/>
              </w:rPr>
              <w:softHyphen/>
              <w:t>ного развития.</w:t>
            </w:r>
          </w:p>
        </w:tc>
      </w:tr>
      <w:tr w:rsidR="0038768F" w:rsidTr="008931A3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</w:t>
            </w:r>
            <w:r>
              <w:rPr>
                <w:sz w:val="24"/>
                <w:szCs w:val="24"/>
              </w:rPr>
              <w:softHyphen/>
              <w:t>нальной деятельности.</w:t>
            </w:r>
          </w:p>
        </w:tc>
      </w:tr>
      <w:tr w:rsidR="0038768F" w:rsidTr="008931A3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общаться с коллегами, руко</w:t>
            </w:r>
            <w:r>
              <w:rPr>
                <w:sz w:val="24"/>
                <w:szCs w:val="24"/>
              </w:rPr>
              <w:softHyphen/>
              <w:t>водством, пострадавшими и находящимися в зонах чрезвычайных ситуаций.</w:t>
            </w:r>
          </w:p>
        </w:tc>
      </w:tr>
      <w:tr w:rsidR="0038768F" w:rsidTr="008931A3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на себя ответственность за работу членов команды (подчиненных), ре</w:t>
            </w:r>
            <w:r>
              <w:rPr>
                <w:sz w:val="24"/>
                <w:szCs w:val="24"/>
              </w:rPr>
              <w:softHyphen/>
              <w:t>зультат выполнения заданий.</w:t>
            </w:r>
          </w:p>
        </w:tc>
      </w:tr>
      <w:tr w:rsidR="0038768F" w:rsidTr="008931A3">
        <w:trPr>
          <w:trHeight w:hRule="exact" w:val="56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      </w:r>
            <w:r>
              <w:rPr>
                <w:sz w:val="24"/>
                <w:szCs w:val="24"/>
              </w:rPr>
              <w:softHyphen/>
              <w:t>лификации.</w:t>
            </w:r>
          </w:p>
        </w:tc>
      </w:tr>
      <w:tr w:rsidR="0038768F" w:rsidTr="00B85C1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8768F" w:rsidTr="00B85C1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Pr="004505CA" w:rsidRDefault="0038768F" w:rsidP="00B85C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4505CA" w:rsidRDefault="0038768F" w:rsidP="00B85C1D">
            <w:pPr>
              <w:rPr>
                <w:rFonts w:ascii="Times New Roman" w:eastAsia="Times New Roman" w:hAnsi="Times New Roman" w:cs="Times New Roman"/>
              </w:rPr>
            </w:pPr>
            <w:r w:rsidRPr="004505CA">
              <w:rPr>
                <w:rFonts w:ascii="Times New Roman" w:eastAsia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8768F" w:rsidRDefault="0038768F" w:rsidP="0038768F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0"/>
        <w:gridCol w:w="2443"/>
      </w:tblGrid>
      <w:tr w:rsidR="0038768F" w:rsidRPr="00D73794" w:rsidTr="00117E13">
        <w:tc>
          <w:tcPr>
            <w:tcW w:w="7480" w:type="dxa"/>
            <w:vAlign w:val="center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результаты </w:t>
            </w:r>
          </w:p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443" w:type="dxa"/>
            <w:vAlign w:val="center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38768F" w:rsidRPr="00D73794" w:rsidTr="00117E13">
        <w:tc>
          <w:tcPr>
            <w:tcW w:w="9923" w:type="dxa"/>
            <w:gridSpan w:val="2"/>
            <w:vAlign w:val="center"/>
          </w:tcPr>
          <w:p w:rsidR="0038768F" w:rsidRPr="00EB3F62" w:rsidRDefault="0038768F" w:rsidP="00B85C1D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EB3F62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определенные в Московской области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Использующий информационные технологии в профессиональной деятельности.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Активно применяющий полученные знания на практике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38768F" w:rsidRPr="00D73794" w:rsidTr="00117E13">
        <w:tc>
          <w:tcPr>
            <w:tcW w:w="9923" w:type="dxa"/>
            <w:gridSpan w:val="2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Формировать алгоритмы </w:t>
            </w:r>
            <w:r w:rsidRPr="00EB3F62">
              <w:rPr>
                <w:rFonts w:ascii="Times New Roman" w:eastAsia="Calibri" w:hAnsi="Times New Roman" w:cs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Разрабатывать планы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3F62">
              <w:rPr>
                <w:rFonts w:ascii="Times New Roman" w:eastAsia="Calibri" w:hAnsi="Times New Roman" w:cs="Times New Roman"/>
              </w:rPr>
              <w:t xml:space="preserve">выполнения профессиональных функций при работе в </w:t>
            </w:r>
            <w:r w:rsidRPr="008931A3">
              <w:rPr>
                <w:rFonts w:ascii="Times New Roman" w:eastAsia="Calibri" w:hAnsi="Times New Roman" w:cs="Times New Roman"/>
              </w:rPr>
              <w:t>коллективе, основные методы и системы обеспечения безопасности,</w:t>
            </w:r>
            <w:r w:rsidRPr="008931A3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8931A3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</w:t>
            </w:r>
            <w:r w:rsidRPr="00EB3F62">
              <w:rPr>
                <w:rFonts w:ascii="Times New Roman" w:hAnsi="Times New Roman" w:cs="Times New Roman"/>
                <w:lang w:eastAsia="nl-NL"/>
              </w:rPr>
              <w:t>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38768F" w:rsidRPr="00D73794" w:rsidTr="00117E13">
        <w:tc>
          <w:tcPr>
            <w:tcW w:w="9923" w:type="dxa"/>
            <w:gridSpan w:val="2"/>
            <w:vAlign w:val="center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6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38768F" w:rsidRPr="00D73794" w:rsidTr="00117E13">
        <w:tc>
          <w:tcPr>
            <w:tcW w:w="7480" w:type="dxa"/>
          </w:tcPr>
          <w:p w:rsidR="0038768F" w:rsidRPr="00EB3F62" w:rsidRDefault="0038768F" w:rsidP="00B85C1D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443" w:type="dxa"/>
          </w:tcPr>
          <w:p w:rsidR="0038768F" w:rsidRPr="00EB3F62" w:rsidRDefault="0038768F" w:rsidP="00B8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</w:tbl>
    <w:p w:rsidR="0038768F" w:rsidRDefault="0038768F" w:rsidP="0038768F">
      <w:pPr>
        <w:pStyle w:val="a7"/>
        <w:shd w:val="clear" w:color="auto" w:fill="auto"/>
        <w:ind w:left="235"/>
      </w:pPr>
    </w:p>
    <w:p w:rsidR="008931A3" w:rsidRDefault="008931A3" w:rsidP="0038768F">
      <w:pPr>
        <w:pStyle w:val="a7"/>
        <w:shd w:val="clear" w:color="auto" w:fill="auto"/>
        <w:ind w:left="235"/>
      </w:pPr>
    </w:p>
    <w:p w:rsidR="008931A3" w:rsidRDefault="008931A3" w:rsidP="0038768F">
      <w:pPr>
        <w:pStyle w:val="a7"/>
        <w:shd w:val="clear" w:color="auto" w:fill="auto"/>
        <w:ind w:left="235"/>
      </w:pPr>
    </w:p>
    <w:p w:rsidR="008931A3" w:rsidRDefault="008931A3" w:rsidP="0038768F">
      <w:pPr>
        <w:pStyle w:val="a7"/>
        <w:shd w:val="clear" w:color="auto" w:fill="auto"/>
        <w:ind w:left="235"/>
      </w:pPr>
    </w:p>
    <w:p w:rsidR="008931A3" w:rsidRDefault="008931A3" w:rsidP="0038768F">
      <w:pPr>
        <w:pStyle w:val="a7"/>
        <w:shd w:val="clear" w:color="auto" w:fill="auto"/>
        <w:ind w:left="235"/>
      </w:pPr>
    </w:p>
    <w:p w:rsidR="0038768F" w:rsidRDefault="00117E13" w:rsidP="0038768F">
      <w:pPr>
        <w:pStyle w:val="a7"/>
        <w:shd w:val="clear" w:color="auto" w:fill="auto"/>
        <w:ind w:left="23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8768F">
        <w:rPr>
          <w:sz w:val="24"/>
          <w:szCs w:val="24"/>
        </w:rPr>
        <w:t>.2. Перечень профессиональных компетенций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5"/>
        <w:gridCol w:w="153"/>
        <w:gridCol w:w="8228"/>
      </w:tblGrid>
      <w:tr w:rsidR="0038768F" w:rsidTr="0038768F">
        <w:trPr>
          <w:trHeight w:hRule="exact" w:val="3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8768F" w:rsidTr="0038768F">
        <w:trPr>
          <w:trHeight w:hRule="exact" w:val="64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ВД 2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Pr="00FC36E7" w:rsidRDefault="0038768F" w:rsidP="00B85C1D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C36E7">
              <w:rPr>
                <w:b/>
                <w:bCs/>
                <w:i/>
                <w:iCs/>
                <w:sz w:val="24"/>
                <w:szCs w:val="24"/>
              </w:rPr>
              <w:t>Организация и проведение мероприятий по прогнозированию и предупре</w:t>
            </w:r>
            <w:r w:rsidRPr="00FC36E7">
              <w:rPr>
                <w:b/>
                <w:bCs/>
                <w:i/>
                <w:iCs/>
                <w:sz w:val="24"/>
                <w:szCs w:val="24"/>
              </w:rPr>
              <w:softHyphen/>
              <w:t>ждению чрезвычайных ситуаций</w:t>
            </w:r>
          </w:p>
        </w:tc>
      </w:tr>
      <w:tr w:rsidR="0038768F" w:rsidTr="0038768F">
        <w:trPr>
          <w:trHeight w:hRule="exact" w:val="3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ПК 2.1.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Проводить мониторинг потенциально опасных промышленных объектов.</w:t>
            </w:r>
          </w:p>
        </w:tc>
      </w:tr>
      <w:tr w:rsidR="0038768F" w:rsidTr="0038768F">
        <w:trPr>
          <w:trHeight w:hRule="exact" w:val="3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ПК 2.2.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Проводить мониторинг природных объектов.</w:t>
            </w:r>
          </w:p>
        </w:tc>
      </w:tr>
      <w:tr w:rsidR="0038768F" w:rsidTr="0038768F">
        <w:trPr>
          <w:trHeight w:hRule="exact" w:val="3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ПК 2.3.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Прогнозировать чрезвычайные ситуации и их последствия.</w:t>
            </w:r>
          </w:p>
        </w:tc>
      </w:tr>
      <w:tr w:rsidR="0038768F" w:rsidTr="0038768F">
        <w:trPr>
          <w:trHeight w:hRule="exact" w:val="61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ПК 2.4.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Осуществлять перспективное планирование реагирования на чрез</w:t>
            </w:r>
            <w:r w:rsidRPr="00FC36E7">
              <w:rPr>
                <w:sz w:val="24"/>
                <w:szCs w:val="24"/>
              </w:rPr>
              <w:softHyphen/>
              <w:t>вычайные ситуации.</w:t>
            </w:r>
          </w:p>
        </w:tc>
      </w:tr>
      <w:tr w:rsidR="0038768F" w:rsidTr="0038768F">
        <w:trPr>
          <w:trHeight w:hRule="exact" w:val="65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ПК 2.5.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Разрабатывать и проводить мероприятия по профилактике возник</w:t>
            </w:r>
            <w:r w:rsidRPr="00FC36E7">
              <w:rPr>
                <w:sz w:val="24"/>
                <w:szCs w:val="24"/>
              </w:rPr>
              <w:softHyphen/>
              <w:t>новения чрезвычайных ситуаций.</w:t>
            </w:r>
          </w:p>
        </w:tc>
      </w:tr>
      <w:tr w:rsidR="0038768F" w:rsidTr="0038768F">
        <w:trPr>
          <w:trHeight w:hRule="exact" w:val="29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ПК 2. 6.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FC36E7" w:rsidRDefault="0038768F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FC36E7">
              <w:rPr>
                <w:sz w:val="24"/>
                <w:szCs w:val="24"/>
              </w:rPr>
              <w:t>Организовывать несение службы в аварийно-спасательных форми</w:t>
            </w:r>
            <w:r w:rsidRPr="00FC36E7">
              <w:rPr>
                <w:sz w:val="24"/>
                <w:szCs w:val="24"/>
              </w:rPr>
              <w:softHyphen/>
              <w:t>рованиях.</w:t>
            </w:r>
          </w:p>
        </w:tc>
      </w:tr>
      <w:tr w:rsidR="0038768F" w:rsidTr="0038768F">
        <w:trPr>
          <w:trHeight w:hRule="exact" w:val="571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68F" w:rsidRDefault="008931A3" w:rsidP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68F">
              <w:rPr>
                <w:sz w:val="24"/>
                <w:szCs w:val="24"/>
              </w:rPr>
              <w:t>.3. В результате освоения профессионального модуля обучающийся должен</w:t>
            </w:r>
            <w:r w:rsidR="0038768F">
              <w:rPr>
                <w:sz w:val="24"/>
                <w:szCs w:val="24"/>
                <w:vertAlign w:val="superscript"/>
              </w:rPr>
              <w:t>2</w:t>
            </w:r>
            <w:r w:rsidR="0038768F">
              <w:rPr>
                <w:sz w:val="24"/>
                <w:szCs w:val="24"/>
              </w:rPr>
              <w:t>:</w:t>
            </w:r>
          </w:p>
        </w:tc>
      </w:tr>
      <w:tr w:rsidR="0038768F" w:rsidRPr="00A0556D" w:rsidTr="008931A3">
        <w:trPr>
          <w:trHeight w:hRule="exact" w:val="242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Pr="00A0556D" w:rsidRDefault="0038768F" w:rsidP="00B85C1D">
            <w:pPr>
              <w:pStyle w:val="a9"/>
              <w:shd w:val="clear" w:color="auto" w:fill="auto"/>
              <w:ind w:left="140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Иметь практиче</w:t>
            </w:r>
            <w:r w:rsidRPr="00A0556D">
              <w:rPr>
                <w:sz w:val="24"/>
                <w:szCs w:val="24"/>
              </w:rPr>
              <w:softHyphen/>
              <w:t>ский опыт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8F" w:rsidRPr="00A0556D" w:rsidRDefault="0038768F" w:rsidP="0038768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проведения обучения сотрудников нештатных аварий</w:t>
            </w:r>
            <w:r w:rsidRPr="00A0556D">
              <w:rPr>
                <w:sz w:val="24"/>
                <w:szCs w:val="24"/>
              </w:rPr>
              <w:softHyphen/>
              <w:t>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:rsidR="0038768F" w:rsidRPr="00A0556D" w:rsidRDefault="0038768F" w:rsidP="0038768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несения дежурства в аварийно-спасательных формиро</w:t>
            </w:r>
            <w:r w:rsidRPr="00A0556D">
              <w:rPr>
                <w:sz w:val="24"/>
                <w:szCs w:val="24"/>
              </w:rPr>
              <w:softHyphen/>
              <w:t>ваниях;</w:t>
            </w:r>
          </w:p>
          <w:p w:rsidR="0038768F" w:rsidRPr="00A0556D" w:rsidRDefault="0038768F" w:rsidP="0038768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разработки оперативных планов реагирования на чрез</w:t>
            </w:r>
            <w:r w:rsidRPr="00A0556D">
              <w:rPr>
                <w:sz w:val="24"/>
                <w:szCs w:val="24"/>
              </w:rPr>
              <w:softHyphen/>
              <w:t>вычайные ситуации;</w:t>
            </w:r>
          </w:p>
          <w:p w:rsidR="0038768F" w:rsidRPr="00A0556D" w:rsidRDefault="0038768F" w:rsidP="0038768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идентификации поражающих факторов, и определения возможных путей и масштабов развития чрезвычайных ситуаций;</w:t>
            </w:r>
          </w:p>
          <w:p w:rsidR="0038768F" w:rsidRPr="00A0556D" w:rsidRDefault="0038768F" w:rsidP="0038768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применения средств эвакуации персонала промышлен</w:t>
            </w:r>
            <w:r w:rsidRPr="00A0556D">
              <w:rPr>
                <w:sz w:val="24"/>
                <w:szCs w:val="24"/>
              </w:rPr>
              <w:softHyphen/>
              <w:t>ных объектов.</w:t>
            </w:r>
          </w:p>
        </w:tc>
      </w:tr>
      <w:tr w:rsidR="008931A3" w:rsidRPr="00A0556D" w:rsidTr="008931A3">
        <w:trPr>
          <w:trHeight w:hRule="exact" w:val="6661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A3" w:rsidRPr="00A0556D" w:rsidRDefault="008931A3" w:rsidP="00040146">
            <w:pPr>
              <w:pStyle w:val="a9"/>
              <w:shd w:val="clear" w:color="auto" w:fill="auto"/>
              <w:ind w:firstLine="280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уметь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1A3" w:rsidRPr="00A0556D" w:rsidRDefault="008931A3" w:rsidP="0004014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разрабатывать планы оперативного реагирования на чрезвычайные ситуации;</w:t>
            </w:r>
          </w:p>
          <w:p w:rsidR="008931A3" w:rsidRPr="00A0556D" w:rsidRDefault="008931A3" w:rsidP="0004014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проводить обучение сотрудников нештатных аварийно</w:t>
            </w:r>
            <w:r w:rsidRPr="00A0556D">
              <w:rPr>
                <w:sz w:val="24"/>
                <w:szCs w:val="24"/>
              </w:rPr>
              <w:softHyphen/>
              <w:t>спасательных формирований и персонала организаций по вопросам предупреждения, локализации и ликвидации по</w:t>
            </w:r>
            <w:r w:rsidRPr="00A0556D">
              <w:rPr>
                <w:sz w:val="24"/>
                <w:szCs w:val="24"/>
              </w:rPr>
              <w:softHyphen/>
              <w:t>следствий чрезвычайных ситуаций;</w:t>
            </w:r>
          </w:p>
          <w:p w:rsidR="008931A3" w:rsidRPr="00A0556D" w:rsidRDefault="008931A3" w:rsidP="0004014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составлять и вести оперативную документацию аварий</w:t>
            </w:r>
            <w:r w:rsidRPr="00A0556D">
              <w:rPr>
                <w:sz w:val="24"/>
                <w:szCs w:val="24"/>
              </w:rPr>
              <w:softHyphen/>
              <w:t>но-спасательного формирования;</w:t>
            </w:r>
          </w:p>
          <w:p w:rsidR="008931A3" w:rsidRPr="00A0556D" w:rsidRDefault="008931A3" w:rsidP="0004014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осуществлять выезд по тревоге в составе дежурного подразделения;</w:t>
            </w:r>
          </w:p>
          <w:p w:rsidR="008931A3" w:rsidRPr="00A0556D" w:rsidRDefault="008931A3" w:rsidP="0004014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323"/>
              </w:tabs>
              <w:ind w:firstLine="160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осуществлять прием и сдачу дежурства;</w:t>
            </w:r>
          </w:p>
          <w:p w:rsidR="008931A3" w:rsidRPr="00A0556D" w:rsidRDefault="008931A3" w:rsidP="0004014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поддерживать психологическую готовность к действиям в чрезвычайных ситуациях;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применять приемы</w:t>
            </w:r>
            <w:r>
              <w:rPr>
                <w:sz w:val="24"/>
                <w:szCs w:val="24"/>
              </w:rPr>
              <w:t xml:space="preserve"> профилактики негативных послед</w:t>
            </w:r>
            <w:r w:rsidRPr="00A0556D">
              <w:rPr>
                <w:sz w:val="24"/>
                <w:szCs w:val="24"/>
              </w:rPr>
              <w:t>ствий профессионального стресса;</w:t>
            </w:r>
          </w:p>
          <w:p w:rsidR="008931A3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 xml:space="preserve">- передавать оперативную информацию; 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выбирать и применять методы контроля состояния по</w:t>
            </w:r>
            <w:r w:rsidRPr="00A0556D">
              <w:rPr>
                <w:sz w:val="24"/>
                <w:szCs w:val="24"/>
              </w:rPr>
              <w:softHyphen/>
              <w:t>тенциально-опасных промышленных и природных объек</w:t>
            </w:r>
            <w:r w:rsidRPr="00A0556D">
              <w:rPr>
                <w:sz w:val="24"/>
                <w:szCs w:val="24"/>
              </w:rPr>
              <w:softHyphen/>
              <w:t>тов;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применять автоматизированные системы защиты и тех</w:t>
            </w:r>
            <w:r w:rsidRPr="00A0556D">
              <w:rPr>
                <w:sz w:val="24"/>
                <w:szCs w:val="24"/>
              </w:rPr>
              <w:softHyphen/>
              <w:t>нические средства контроля состояния промышленных и природных объектов;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применять современные приборы разведки и контроля среды обитания;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идентифицировать поражающие факторы, определять нормативные уровни допустимых негативных воздей</w:t>
            </w:r>
            <w:r w:rsidRPr="00A0556D">
              <w:rPr>
                <w:sz w:val="24"/>
                <w:szCs w:val="24"/>
              </w:rPr>
              <w:softHyphen/>
              <w:t>ствий на человека, и природную среду и прогнозировать возможные пути развития чрезвычайных ситуаций;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пользоваться планами ликвидации аварийных разливов нефтепродуктов и планами ликвидации аварийных ситуа</w:t>
            </w:r>
            <w:r w:rsidRPr="00A0556D">
              <w:rPr>
                <w:sz w:val="24"/>
                <w:szCs w:val="24"/>
              </w:rPr>
              <w:softHyphen/>
              <w:t>ций на промышленных объектах;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разрабатывать мероприятия по обеспечению безопасно</w:t>
            </w:r>
            <w:r w:rsidRPr="00A0556D">
              <w:rPr>
                <w:sz w:val="24"/>
                <w:szCs w:val="24"/>
              </w:rPr>
              <w:softHyphen/>
              <w:t>сти персонала организаций с учетом специфики техноло</w:t>
            </w:r>
            <w:r w:rsidRPr="00A0556D">
              <w:rPr>
                <w:sz w:val="24"/>
                <w:szCs w:val="24"/>
              </w:rPr>
              <w:softHyphen/>
              <w:t>гических процессов объекта защиты</w:t>
            </w:r>
            <w:r>
              <w:rPr>
                <w:sz w:val="24"/>
                <w:szCs w:val="24"/>
              </w:rPr>
              <w:t>;</w:t>
            </w:r>
            <w:r w:rsidRPr="00A0556D">
              <w:rPr>
                <w:sz w:val="24"/>
                <w:szCs w:val="24"/>
              </w:rPr>
              <w:t xml:space="preserve"> - 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определять огнестойкость зданий и строительных кон</w:t>
            </w:r>
            <w:r w:rsidRPr="00A0556D">
              <w:rPr>
                <w:sz w:val="24"/>
                <w:szCs w:val="24"/>
              </w:rPr>
              <w:softHyphen/>
              <w:t>струкций;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tabs>
                <w:tab w:val="left" w:pos="235"/>
              </w:tabs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определять сейсмическую устойчивость зданий и соору</w:t>
            </w:r>
            <w:r w:rsidRPr="00A0556D">
              <w:rPr>
                <w:sz w:val="24"/>
                <w:szCs w:val="24"/>
              </w:rPr>
              <w:softHyphen/>
              <w:t>жений.</w:t>
            </w:r>
          </w:p>
        </w:tc>
      </w:tr>
    </w:tbl>
    <w:p w:rsidR="0038768F" w:rsidRPr="00A0556D" w:rsidRDefault="0038768F" w:rsidP="0038768F">
      <w:pPr>
        <w:spacing w:line="1" w:lineRule="exact"/>
      </w:pPr>
      <w:r w:rsidRPr="00A0556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3"/>
        <w:gridCol w:w="8172"/>
      </w:tblGrid>
      <w:tr w:rsidR="0038768F" w:rsidRPr="00A0556D" w:rsidTr="008931A3">
        <w:trPr>
          <w:trHeight w:hRule="exact" w:val="19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A0556D" w:rsidRDefault="0038768F" w:rsidP="00B85C1D"/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A3" w:rsidRPr="00A0556D" w:rsidRDefault="008931A3" w:rsidP="008931A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разрабатывать мероприятия по обеспечению безопасно</w:t>
            </w:r>
            <w:r w:rsidRPr="00A0556D">
              <w:rPr>
                <w:sz w:val="24"/>
                <w:szCs w:val="24"/>
              </w:rPr>
              <w:softHyphen/>
              <w:t>сти персонала организаций с учетом специфики техноло</w:t>
            </w:r>
            <w:r w:rsidRPr="00A0556D">
              <w:rPr>
                <w:sz w:val="24"/>
                <w:szCs w:val="24"/>
              </w:rPr>
              <w:softHyphen/>
              <w:t>гических процессов объекта защиты</w:t>
            </w:r>
            <w:r>
              <w:rPr>
                <w:sz w:val="24"/>
                <w:szCs w:val="24"/>
              </w:rPr>
              <w:t>;</w:t>
            </w:r>
            <w:r w:rsidRPr="00A0556D">
              <w:rPr>
                <w:sz w:val="24"/>
                <w:szCs w:val="24"/>
              </w:rPr>
              <w:t xml:space="preserve"> - определять огнестойкость зданий и строительных кон</w:t>
            </w:r>
            <w:r w:rsidRPr="00A0556D">
              <w:rPr>
                <w:sz w:val="24"/>
                <w:szCs w:val="24"/>
              </w:rPr>
              <w:softHyphen/>
              <w:t>струкций;</w:t>
            </w:r>
          </w:p>
          <w:p w:rsidR="008931A3" w:rsidRDefault="008931A3" w:rsidP="008931A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определять сейсмическую устойчивость зданий и соору</w:t>
            </w:r>
            <w:r w:rsidRPr="00A0556D">
              <w:rPr>
                <w:sz w:val="24"/>
                <w:szCs w:val="24"/>
              </w:rPr>
              <w:softHyphen/>
              <w:t>жений.</w:t>
            </w:r>
          </w:p>
          <w:p w:rsidR="0038768F" w:rsidRPr="00A0556D" w:rsidRDefault="0038768F" w:rsidP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рассчитывать пути эвакуации, составлять планы эвакуа</w:t>
            </w:r>
            <w:r w:rsidRPr="00A0556D">
              <w:rPr>
                <w:sz w:val="24"/>
                <w:szCs w:val="24"/>
              </w:rPr>
              <w:softHyphen/>
              <w:t>ции персонала из зданий и сооружений, определять по</w:t>
            </w:r>
            <w:r w:rsidRPr="00A0556D">
              <w:rPr>
                <w:sz w:val="24"/>
                <w:szCs w:val="24"/>
              </w:rPr>
              <w:softHyphen/>
              <w:t>требность в штатных средствах эв</w:t>
            </w:r>
            <w:r w:rsidR="008931A3">
              <w:rPr>
                <w:sz w:val="24"/>
                <w:szCs w:val="24"/>
              </w:rPr>
              <w:t>акуации для зданий и сооружений</w:t>
            </w:r>
          </w:p>
        </w:tc>
      </w:tr>
      <w:tr w:rsidR="008931A3" w:rsidRPr="00A0556D" w:rsidTr="008931A3">
        <w:trPr>
          <w:trHeight w:hRule="exact" w:val="1077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A3" w:rsidRPr="00A0556D" w:rsidRDefault="008931A3" w:rsidP="00040146">
            <w:pPr>
              <w:pStyle w:val="a9"/>
              <w:shd w:val="clear" w:color="auto" w:fill="auto"/>
              <w:ind w:firstLine="220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знать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системы оповещения единой государственной системы предупреждения и ликвидации чрезвычайных ситуаций (РСЧС);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психологические требования к профессии спасателя;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структуру и содержание оперативных планов реагирова</w:t>
            </w:r>
            <w:r w:rsidRPr="00A0556D">
              <w:rPr>
                <w:sz w:val="24"/>
                <w:szCs w:val="24"/>
              </w:rPr>
              <w:softHyphen/>
              <w:t>ния на чрезвычайные ситуации и других документов предварительного планирования;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порядок передачи и содержание оперативной информа</w:t>
            </w:r>
            <w:r w:rsidRPr="00A0556D">
              <w:rPr>
                <w:sz w:val="24"/>
                <w:szCs w:val="24"/>
              </w:rPr>
              <w:softHyphen/>
              <w:t>ции;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порядок организации несения службы в аварийно</w:t>
            </w:r>
            <w:r w:rsidRPr="00A0556D">
              <w:rPr>
                <w:sz w:val="24"/>
                <w:szCs w:val="24"/>
              </w:rPr>
              <w:softHyphen/>
              <w:t>спасательных формированиях;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характеристики потенциально-опасных промышленных объектов и основные виды и системы контроля их состоя</w:t>
            </w:r>
            <w:r w:rsidRPr="00A0556D">
              <w:rPr>
                <w:sz w:val="24"/>
                <w:szCs w:val="24"/>
              </w:rPr>
              <w:softHyphen/>
              <w:t>ния;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основные виды и технические возможности автоматизи</w:t>
            </w:r>
            <w:r w:rsidRPr="00A0556D">
              <w:rPr>
                <w:sz w:val="24"/>
                <w:szCs w:val="24"/>
              </w:rPr>
              <w:softHyphen/>
              <w:t>рованных систем защиты промышленных объектов, ха- рактеристики автоматических приборов и систем, обеспе</w:t>
            </w:r>
            <w:r w:rsidRPr="00A0556D">
              <w:rPr>
                <w:sz w:val="24"/>
                <w:szCs w:val="24"/>
              </w:rPr>
              <w:softHyphen/>
              <w:t>чивающих пожарную и промышленную безопасность тех</w:t>
            </w:r>
            <w:r w:rsidRPr="00A0556D">
              <w:rPr>
                <w:sz w:val="24"/>
                <w:szCs w:val="24"/>
              </w:rPr>
              <w:softHyphen/>
              <w:t>нологических процессов;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современные приборы разведки и контроля среды оби</w:t>
            </w:r>
            <w:r w:rsidRPr="00A0556D">
              <w:rPr>
                <w:sz w:val="24"/>
                <w:szCs w:val="24"/>
              </w:rPr>
              <w:softHyphen/>
              <w:t>тания;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основные подходы и методы обеспечения безопасности промышленных объектов;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основы обеспечения безопасности технологических процессов, использования аппаратов на опасных произ</w:t>
            </w:r>
            <w:r w:rsidRPr="00A0556D">
              <w:rPr>
                <w:sz w:val="24"/>
                <w:szCs w:val="24"/>
              </w:rPr>
              <w:softHyphen/>
              <w:t>водствах;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условия и признаки возникновения опасных природных явлений;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основные виды, причины, последствия и характер веро</w:t>
            </w:r>
            <w:r w:rsidRPr="00A0556D">
              <w:rPr>
                <w:sz w:val="24"/>
                <w:szCs w:val="24"/>
              </w:rPr>
              <w:softHyphen/>
              <w:t>ятных чрезвычайных ситуаций;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характеристики стихийных экологических бедствий, техногенных аварий и катастроф, их воздействие на насе</w:t>
            </w:r>
            <w:r w:rsidRPr="00A0556D">
              <w:rPr>
                <w:sz w:val="24"/>
                <w:szCs w:val="24"/>
              </w:rPr>
              <w:softHyphen/>
              <w:t>ление, объекты экономики, окружающую среду;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поражающие факторы при чрезвычайных ситуациях;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потенциально опасные процессы возникновения чрез</w:t>
            </w:r>
            <w:r w:rsidRPr="00A0556D">
              <w:rPr>
                <w:sz w:val="24"/>
                <w:szCs w:val="24"/>
              </w:rPr>
              <w:softHyphen/>
              <w:t>вычайных ситуаций;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причины, последствия и характер течения чрезвычайных ситуаций техногенного и природного характера;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основные технологические процессы и аппараты;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содержание и порядок составления планов ликвидации аварийных ситуаций на промышленных объектах;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содержание планов аварийных разливов нефтепродук</w:t>
            </w:r>
            <w:r w:rsidRPr="00A0556D">
              <w:rPr>
                <w:sz w:val="24"/>
                <w:szCs w:val="24"/>
              </w:rPr>
              <w:softHyphen/>
              <w:t>тов;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нормативные требования по обеспеченности зданий и сооружений средствами защиты и системами безопасно</w:t>
            </w:r>
            <w:r w:rsidRPr="00A0556D">
              <w:rPr>
                <w:sz w:val="24"/>
                <w:szCs w:val="24"/>
              </w:rPr>
              <w:softHyphen/>
              <w:t>сти;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способы и возможности, виды эвакуации персонала промышленных объектов;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методики расчета путей эвакуации персонала организа</w:t>
            </w:r>
            <w:r w:rsidRPr="00A0556D">
              <w:rPr>
                <w:sz w:val="24"/>
                <w:szCs w:val="24"/>
              </w:rPr>
              <w:softHyphen/>
              <w:t>ций;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требования к устойчивости зданий и сооружений в чрез</w:t>
            </w:r>
            <w:r w:rsidRPr="00A0556D">
              <w:rPr>
                <w:sz w:val="24"/>
                <w:szCs w:val="24"/>
              </w:rPr>
              <w:softHyphen/>
              <w:t>вычайных ситуациях;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конструктивные особенности промышленных зданий, объектов с массовым пребыванием людей;</w:t>
            </w:r>
          </w:p>
          <w:p w:rsidR="008931A3" w:rsidRPr="00A0556D" w:rsidRDefault="008931A3" w:rsidP="00040146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методики расчета огнестойкости зданий и сооружений и способы защиты конструктивных элементов зданий и со</w:t>
            </w:r>
            <w:r w:rsidRPr="00A0556D">
              <w:rPr>
                <w:sz w:val="24"/>
                <w:szCs w:val="24"/>
              </w:rPr>
              <w:softHyphen/>
              <w:t>оружений.</w:t>
            </w:r>
          </w:p>
        </w:tc>
      </w:tr>
      <w:tr w:rsidR="0038768F" w:rsidRPr="00A0556D" w:rsidTr="008931A3">
        <w:trPr>
          <w:trHeight w:hRule="exact" w:val="141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8F" w:rsidRPr="00A0556D" w:rsidRDefault="0038768F" w:rsidP="00B85C1D">
            <w:pPr>
              <w:pStyle w:val="a9"/>
              <w:shd w:val="clear" w:color="auto" w:fill="auto"/>
              <w:ind w:firstLine="220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8F" w:rsidRPr="00A0556D" w:rsidRDefault="0038768F" w:rsidP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требования к устойчивости зданий и сооружений в чрез</w:t>
            </w:r>
            <w:r w:rsidRPr="00A0556D">
              <w:rPr>
                <w:sz w:val="24"/>
                <w:szCs w:val="24"/>
              </w:rPr>
              <w:softHyphen/>
              <w:t>вычайных ситуациях;</w:t>
            </w:r>
          </w:p>
          <w:p w:rsidR="0038768F" w:rsidRPr="00A0556D" w:rsidRDefault="0038768F" w:rsidP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конструктивные особенности промышленных зданий, объектов с массовым пребыванием людей;</w:t>
            </w:r>
          </w:p>
          <w:p w:rsidR="0038768F" w:rsidRPr="00A0556D" w:rsidRDefault="0038768F" w:rsidP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A0556D">
              <w:rPr>
                <w:sz w:val="24"/>
                <w:szCs w:val="24"/>
              </w:rPr>
              <w:t>- методики расчета огнестойкости зданий и сооружений и способы защиты конструктивных элементов зданий и со</w:t>
            </w:r>
            <w:r w:rsidRPr="00A0556D">
              <w:rPr>
                <w:sz w:val="24"/>
                <w:szCs w:val="24"/>
              </w:rPr>
              <w:softHyphen/>
              <w:t>оружений.</w:t>
            </w:r>
          </w:p>
        </w:tc>
      </w:tr>
    </w:tbl>
    <w:p w:rsidR="00B03B86" w:rsidRDefault="00B03B86" w:rsidP="0038768F">
      <w:pPr>
        <w:pStyle w:val="a7"/>
        <w:shd w:val="clear" w:color="auto" w:fill="auto"/>
        <w:ind w:left="259"/>
        <w:sectPr w:rsidR="00B03B86" w:rsidSect="008931A3">
          <w:footerReference w:type="default" r:id="rId9"/>
          <w:pgSz w:w="12240" w:h="15840"/>
          <w:pgMar w:top="851" w:right="1137" w:bottom="1307" w:left="1622" w:header="681" w:footer="3" w:gutter="0"/>
          <w:cols w:space="720"/>
          <w:noEndnote/>
          <w:docGrid w:linePitch="360"/>
        </w:sectPr>
      </w:pPr>
    </w:p>
    <w:p w:rsidR="008931A3" w:rsidRDefault="008931A3" w:rsidP="008931A3">
      <w:pPr>
        <w:pStyle w:val="11"/>
        <w:shd w:val="clear" w:color="auto" w:fill="auto"/>
        <w:tabs>
          <w:tab w:val="left" w:pos="105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931A3">
        <w:rPr>
          <w:b/>
          <w:bCs/>
          <w:sz w:val="24"/>
          <w:szCs w:val="24"/>
        </w:rPr>
        <w:lastRenderedPageBreak/>
        <w:t xml:space="preserve">3. СТРУКТУРА И </w:t>
      </w:r>
      <w:r w:rsidR="004B6CCB">
        <w:rPr>
          <w:b/>
          <w:bCs/>
          <w:sz w:val="24"/>
          <w:szCs w:val="24"/>
        </w:rPr>
        <w:t>СОДЕРЖАНИЕ УЧЕБНОЙ ПРАКТИКИ ПО ПМ.02 ОРГАНИЗАЦИЯ И ПРОВЕДЕНИЕ МЕРОПРИЯТИЙ ПО ПРОГНОЗИРОВАНИЮ И ПРЕДУПРЕЖДЕНИЮ ЧРЕЗВЫЧАЙНЫХ СИТУАЦИЙ</w:t>
      </w:r>
      <w:r w:rsidRPr="008931A3">
        <w:rPr>
          <w:b/>
          <w:bCs/>
          <w:sz w:val="24"/>
          <w:szCs w:val="24"/>
        </w:rPr>
        <w:t xml:space="preserve"> ПО</w:t>
      </w:r>
    </w:p>
    <w:p w:rsidR="004B6CCB" w:rsidRDefault="004B6CCB">
      <w:pPr>
        <w:pStyle w:val="20"/>
        <w:shd w:val="clear" w:color="auto" w:fill="auto"/>
        <w:spacing w:after="0"/>
        <w:ind w:firstLine="780"/>
        <w:rPr>
          <w:b/>
          <w:bCs/>
        </w:rPr>
      </w:pPr>
    </w:p>
    <w:p w:rsidR="00B03B86" w:rsidRDefault="00830D25">
      <w:pPr>
        <w:pStyle w:val="20"/>
        <w:shd w:val="clear" w:color="auto" w:fill="auto"/>
        <w:spacing w:after="0"/>
        <w:ind w:firstLine="780"/>
      </w:pPr>
      <w:r>
        <w:rPr>
          <w:b/>
          <w:bCs/>
        </w:rPr>
        <w:t>3</w:t>
      </w:r>
      <w:r w:rsidR="00B85C1D">
        <w:rPr>
          <w:b/>
          <w:bCs/>
        </w:rPr>
        <w:t>.1 План прохождения учебной практики по модулям</w:t>
      </w:r>
    </w:p>
    <w:p w:rsidR="00B03B86" w:rsidRDefault="00B85C1D">
      <w:pPr>
        <w:pStyle w:val="20"/>
        <w:shd w:val="clear" w:color="auto" w:fill="auto"/>
        <w:spacing w:after="0"/>
        <w:ind w:left="1060"/>
      </w:pPr>
      <w:r>
        <w:t>В рамках освоения ПМ 01 - 72 часа.</w:t>
      </w:r>
    </w:p>
    <w:p w:rsidR="004B6CCB" w:rsidRDefault="00B85C1D">
      <w:pPr>
        <w:pStyle w:val="20"/>
        <w:shd w:val="clear" w:color="auto" w:fill="auto"/>
        <w:spacing w:after="0"/>
        <w:ind w:left="340" w:firstLine="20"/>
        <w:jc w:val="both"/>
      </w:pPr>
      <w:r>
        <w:t xml:space="preserve">Перед началом учебной (по профилю специальности) практики обучающемуся выдается индивидуальный план по учебной (по профилю специальности) практике (Приложение № 1). </w:t>
      </w:r>
    </w:p>
    <w:p w:rsidR="00B03B86" w:rsidRPr="004B6CCB" w:rsidRDefault="00B85C1D">
      <w:pPr>
        <w:pStyle w:val="20"/>
        <w:shd w:val="clear" w:color="auto" w:fill="auto"/>
        <w:spacing w:after="0"/>
        <w:ind w:left="340" w:firstLine="20"/>
        <w:jc w:val="both"/>
      </w:pPr>
      <w:r w:rsidRPr="004B6CCB">
        <w:t>По завершению практики обучающийся предоставляет отчет по практике (Приложения № 2).</w:t>
      </w:r>
    </w:p>
    <w:p w:rsidR="008931A3" w:rsidRDefault="008931A3">
      <w:pPr>
        <w:pStyle w:val="20"/>
        <w:shd w:val="clear" w:color="auto" w:fill="auto"/>
        <w:spacing w:after="0"/>
        <w:ind w:left="340" w:firstLine="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2976"/>
        <w:gridCol w:w="1584"/>
        <w:gridCol w:w="1704"/>
      </w:tblGrid>
      <w:tr w:rsidR="00B03B86">
        <w:trPr>
          <w:trHeight w:hRule="exact" w:val="56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учебной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03B86" w:rsidRDefault="00B85C1D">
            <w:pPr>
              <w:pStyle w:val="a9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B86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</w:t>
            </w:r>
            <w:r>
              <w:rPr>
                <w:sz w:val="24"/>
                <w:szCs w:val="24"/>
              </w:rPr>
              <w:softHyphen/>
            </w:r>
          </w:p>
          <w:p w:rsidR="00B03B86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</w:p>
        </w:tc>
      </w:tr>
      <w:tr w:rsidR="004B6CCB">
        <w:trPr>
          <w:trHeight w:hRule="exact" w:val="141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CCB" w:rsidRDefault="004B6CCB">
            <w:pPr>
              <w:pStyle w:val="a9"/>
              <w:shd w:val="clear" w:color="auto" w:fill="auto"/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«Организация и про</w:t>
            </w:r>
            <w:r>
              <w:rPr>
                <w:sz w:val="24"/>
                <w:szCs w:val="24"/>
              </w:rPr>
              <w:softHyphen/>
              <w:t>ведение мероприятий по пр</w:t>
            </w:r>
            <w:r w:rsidR="00535A39">
              <w:rPr>
                <w:sz w:val="24"/>
                <w:szCs w:val="24"/>
              </w:rPr>
              <w:t>огнозированию и преду</w:t>
            </w:r>
            <w:r w:rsidR="00535A39">
              <w:rPr>
                <w:sz w:val="24"/>
                <w:szCs w:val="24"/>
              </w:rPr>
              <w:softHyphen/>
              <w:t xml:space="preserve">преждению </w:t>
            </w:r>
            <w:r>
              <w:rPr>
                <w:sz w:val="24"/>
                <w:szCs w:val="24"/>
              </w:rPr>
              <w:t>чрезвычайных</w:t>
            </w:r>
          </w:p>
          <w:p w:rsidR="004B6CCB" w:rsidRDefault="004B6CCB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CCB" w:rsidRDefault="004B6C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Организация и проведение мероприятий по прогнозированию и предупреждению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CB" w:rsidRDefault="004B6CCB" w:rsidP="00C14D03">
            <w:pPr>
              <w:pStyle w:val="a9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72 часа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CB" w:rsidRDefault="004B6CCB" w:rsidP="008C1301">
            <w:pPr>
              <w:pStyle w:val="a9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4B6CCB">
        <w:trPr>
          <w:trHeight w:hRule="exact" w:val="84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CB" w:rsidRDefault="004B6C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CCB" w:rsidRDefault="004B6C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Организация за</w:t>
            </w:r>
            <w:r>
              <w:rPr>
                <w:sz w:val="24"/>
                <w:szCs w:val="24"/>
              </w:rPr>
              <w:softHyphen/>
              <w:t>щиты населения и терри</w:t>
            </w:r>
            <w:r>
              <w:rPr>
                <w:sz w:val="24"/>
                <w:szCs w:val="24"/>
              </w:rPr>
              <w:softHyphen/>
              <w:t>торий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CCB" w:rsidRDefault="004B6CCB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CB" w:rsidRDefault="004B6CCB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4B6CCB">
        <w:trPr>
          <w:trHeight w:hRule="exact" w:val="84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CB" w:rsidRDefault="004B6CCB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CCB" w:rsidRDefault="004B6CCB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Потенциально опасные процессы и про</w:t>
            </w:r>
            <w:r>
              <w:rPr>
                <w:sz w:val="24"/>
                <w:szCs w:val="24"/>
              </w:rPr>
              <w:softHyphen/>
              <w:t>изводства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CCB" w:rsidRDefault="004B6CC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CB" w:rsidRDefault="004B6CCB">
            <w:pPr>
              <w:rPr>
                <w:sz w:val="10"/>
                <w:szCs w:val="10"/>
              </w:rPr>
            </w:pPr>
          </w:p>
        </w:tc>
      </w:tr>
      <w:tr w:rsidR="00B03B86">
        <w:trPr>
          <w:trHeight w:hRule="exact" w:val="30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03B8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03B86">
            <w:pPr>
              <w:rPr>
                <w:sz w:val="10"/>
                <w:szCs w:val="10"/>
              </w:rPr>
            </w:pPr>
          </w:p>
        </w:tc>
      </w:tr>
    </w:tbl>
    <w:p w:rsidR="00B03B86" w:rsidRDefault="00B03B86">
      <w:pPr>
        <w:sectPr w:rsidR="00B03B86" w:rsidSect="008931A3">
          <w:pgSz w:w="12240" w:h="15840"/>
          <w:pgMar w:top="709" w:right="900" w:bottom="2765" w:left="1018" w:header="2337" w:footer="3" w:gutter="0"/>
          <w:cols w:space="720"/>
          <w:noEndnote/>
          <w:docGrid w:linePitch="360"/>
        </w:sectPr>
      </w:pPr>
    </w:p>
    <w:p w:rsidR="00B03B86" w:rsidRDefault="00830D25">
      <w:pPr>
        <w:pStyle w:val="a7"/>
        <w:shd w:val="clear" w:color="auto" w:fill="auto"/>
        <w:ind w:left="2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B85C1D">
        <w:rPr>
          <w:b/>
          <w:bCs/>
          <w:sz w:val="24"/>
          <w:szCs w:val="24"/>
        </w:rPr>
        <w:t>.2 Тематический план и содержание учебной практики по ПМ.02</w:t>
      </w:r>
    </w:p>
    <w:tbl>
      <w:tblPr>
        <w:tblOverlap w:val="never"/>
        <w:tblW w:w="141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5403"/>
        <w:gridCol w:w="1276"/>
        <w:gridCol w:w="2551"/>
      </w:tblGrid>
      <w:tr w:rsidR="00B03B86" w:rsidRPr="008931A3" w:rsidTr="00535A39">
        <w:trPr>
          <w:trHeight w:hRule="exact" w:val="12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B86" w:rsidRPr="008931A3" w:rsidRDefault="00535A39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9D59F9">
              <w:rPr>
                <w:b/>
                <w:bCs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03B86" w:rsidRPr="008931A3" w:rsidTr="00535A39">
        <w:trPr>
          <w:trHeight w:hRule="exact" w:val="38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4</w:t>
            </w:r>
          </w:p>
        </w:tc>
      </w:tr>
      <w:tr w:rsidR="00B03B86" w:rsidRPr="008931A3" w:rsidTr="00535A39">
        <w:trPr>
          <w:trHeight w:hRule="exact" w:val="2362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Виды работ: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оформление оперативной документации аварийно-спасательного формирования;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несение дежурства в аварийно-спасательном формировании;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сбор и выезд по тревоге;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передача оперативной информации;</w:t>
            </w:r>
          </w:p>
          <w:p w:rsidR="00B03B86" w:rsidRPr="008931A3" w:rsidRDefault="00B85C1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расчет пожарных рисков;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определение и последствия поражающих факторов при ЧС;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контроль состояния среды обитания.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1A3" w:rsidRPr="006D7A93" w:rsidRDefault="008931A3" w:rsidP="008931A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931A3" w:rsidRPr="006D7A93" w:rsidRDefault="008931A3" w:rsidP="008931A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931A3" w:rsidRPr="006D7A93" w:rsidRDefault="008931A3" w:rsidP="008931A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8B17C3" w:rsidRPr="008931A3" w:rsidTr="00535A39">
        <w:trPr>
          <w:trHeight w:hRule="exact" w:val="751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1. </w:t>
            </w:r>
            <w:r w:rsidRPr="008931A3">
              <w:rPr>
                <w:sz w:val="24"/>
                <w:szCs w:val="24"/>
              </w:rPr>
              <w:t>Изучение характеристик зоны ответственности аварийно</w:t>
            </w:r>
            <w:r w:rsidRPr="008931A3">
              <w:rPr>
                <w:sz w:val="24"/>
                <w:szCs w:val="24"/>
              </w:rPr>
              <w:softHyphen/>
              <w:t>спасательного формирования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наличие опасных производственных объектов;</w:t>
            </w:r>
          </w:p>
          <w:p w:rsidR="008B17C3" w:rsidRPr="008931A3" w:rsidRDefault="008B17C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пути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8B17C3" w:rsidRPr="008931A3" w:rsidRDefault="008B17C3">
            <w:pPr>
              <w:rPr>
                <w:rFonts w:ascii="Times New Roman" w:hAnsi="Times New Roman" w:cs="Times New Roman"/>
              </w:rPr>
            </w:pPr>
          </w:p>
        </w:tc>
      </w:tr>
      <w:tr w:rsidR="008B17C3" w:rsidRPr="008931A3" w:rsidTr="007B560C">
        <w:trPr>
          <w:trHeight w:hRule="exact" w:val="1718"/>
          <w:jc w:val="center"/>
        </w:trPr>
        <w:tc>
          <w:tcPr>
            <w:tcW w:w="4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Состояние жилого фонда и примерное количество проживающего населения;</w:t>
            </w:r>
          </w:p>
          <w:p w:rsidR="008B17C3" w:rsidRPr="008931A3" w:rsidRDefault="008B17C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наличие лечебных учреждений и их профиль;</w:t>
            </w:r>
          </w:p>
          <w:p w:rsidR="008B17C3" w:rsidRPr="008931A3" w:rsidRDefault="008B17C3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наличие мест массового пребывания людей (школы, общежития, стадионы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8931A3" w:rsidRDefault="008B17C3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171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2 </w:t>
            </w:r>
            <w:r w:rsidRPr="008931A3">
              <w:rPr>
                <w:sz w:val="24"/>
                <w:szCs w:val="24"/>
              </w:rPr>
              <w:t>Несение службы в аварийно</w:t>
            </w:r>
            <w:r w:rsidRPr="008931A3">
              <w:rPr>
                <w:sz w:val="24"/>
                <w:szCs w:val="24"/>
              </w:rPr>
              <w:softHyphen/>
              <w:t>спасательных формированиях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Организация несения дежурства в пожарных подразделениях и аварийно-спасательных формированиях:</w:t>
            </w:r>
          </w:p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действия личного состава дежурной смены при получении сигнала о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140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3. </w:t>
            </w:r>
            <w:r w:rsidRPr="008931A3">
              <w:rPr>
                <w:sz w:val="24"/>
                <w:szCs w:val="24"/>
              </w:rPr>
              <w:t>Прием и сдача дежурства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выезд по тревоге в составе дежурной смены</w:t>
            </w:r>
          </w:p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особенности действий личного состава при получении сигнала в режиме повышенной готовности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</w:tbl>
    <w:p w:rsidR="00B03B86" w:rsidRPr="008931A3" w:rsidRDefault="00B85C1D">
      <w:pPr>
        <w:spacing w:line="1" w:lineRule="exact"/>
        <w:rPr>
          <w:rFonts w:ascii="Times New Roman" w:hAnsi="Times New Roman" w:cs="Times New Roman"/>
        </w:rPr>
      </w:pPr>
      <w:r w:rsidRPr="008931A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5120"/>
        <w:gridCol w:w="1275"/>
        <w:gridCol w:w="2249"/>
      </w:tblGrid>
      <w:tr w:rsidR="00B03B86" w:rsidRPr="008931A3" w:rsidTr="00535A39">
        <w:trPr>
          <w:trHeight w:hRule="exact" w:val="171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lastRenderedPageBreak/>
              <w:t xml:space="preserve">Тема 4. </w:t>
            </w:r>
            <w:r w:rsidRPr="008931A3">
              <w:rPr>
                <w:sz w:val="24"/>
                <w:szCs w:val="24"/>
              </w:rPr>
              <w:t>Ведение оперативной документации аварийно-спасательного формирования;</w:t>
            </w:r>
          </w:p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Передача оперативной информации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Оперативная информация по: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зданиям и сооружениям;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подбор штатных средств эвакуации и защиты жителей и персонала;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-прогнозирование последствий ЧС и выработка мер по их снижению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172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5. </w:t>
            </w:r>
            <w:r w:rsidRPr="008931A3">
              <w:rPr>
                <w:sz w:val="24"/>
                <w:szCs w:val="24"/>
              </w:rPr>
              <w:t>Подготовка материалов для проведения занятий с сотрудниками нештатных аварийно-спасательных формирований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Подбор и изучение необходимых материалов; -составление плана проведения занятия и его утверждение у руководства;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проведения занятия;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разбор проведенного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107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6. </w:t>
            </w:r>
            <w:r w:rsidRPr="008931A3">
              <w:rPr>
                <w:sz w:val="24"/>
                <w:szCs w:val="24"/>
              </w:rPr>
              <w:t>Выполнение расчетов пожарных и техногенных рисков для различных объектов.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Выполнение расчетов пожарных и техногенных рисков для различных объектов.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2040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7. </w:t>
            </w:r>
            <w:r w:rsidRPr="008931A3">
              <w:rPr>
                <w:sz w:val="24"/>
                <w:szCs w:val="24"/>
              </w:rPr>
              <w:t>Изучение последствий и характера течения чрезвычайных ситуаций техногенного и природного характера.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Определения мер по защите населения при авариях техногенного характера на: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радиационно-опасных объектах;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химически-опасных объектах; -пожаро-взрывоопасных объектах;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гидротехнических авариях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1723"/>
          <w:jc w:val="center"/>
        </w:trPr>
        <w:tc>
          <w:tcPr>
            <w:tcW w:w="4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Определения мер по защите населения при авариях пригодного характера: -геологического;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биологического;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метеорологического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 w:rsidTr="00535A39">
        <w:trPr>
          <w:trHeight w:hRule="exact" w:val="108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 xml:space="preserve">Тема 8. </w:t>
            </w:r>
            <w:r w:rsidRPr="008931A3">
              <w:rPr>
                <w:sz w:val="24"/>
                <w:szCs w:val="24"/>
              </w:rPr>
              <w:t>Идентификация поражающих факторов и определения возможных путей и масштабов развития ЧС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Определения возможных путей и масштабов развития чрезвычайных ситуаций.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Район ответственности подразделения</w:t>
            </w:r>
            <w:r w:rsidR="008B17C3">
              <w:rPr>
                <w:sz w:val="24"/>
                <w:szCs w:val="24"/>
              </w:rPr>
              <w:t xml:space="preserve"> </w:t>
            </w:r>
            <w:r w:rsidR="008B17C3" w:rsidRPr="008931A3">
              <w:rPr>
                <w:sz w:val="24"/>
                <w:szCs w:val="24"/>
              </w:rPr>
              <w:t>поисково-спасательной службы.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</w:tbl>
    <w:p w:rsidR="00B03B86" w:rsidRPr="008931A3" w:rsidRDefault="00B85C1D">
      <w:pPr>
        <w:spacing w:line="1" w:lineRule="exact"/>
        <w:rPr>
          <w:rFonts w:ascii="Times New Roman" w:hAnsi="Times New Roman" w:cs="Times New Roman"/>
        </w:rPr>
      </w:pPr>
      <w:r w:rsidRPr="008931A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5774"/>
        <w:gridCol w:w="1363"/>
        <w:gridCol w:w="1507"/>
      </w:tblGrid>
      <w:tr w:rsidR="00B03B86" w:rsidRPr="008931A3" w:rsidTr="004B6CCB">
        <w:trPr>
          <w:trHeight w:hRule="exact" w:val="236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lastRenderedPageBreak/>
              <w:t xml:space="preserve">Тема 9. </w:t>
            </w:r>
            <w:r w:rsidRPr="008931A3">
              <w:rPr>
                <w:sz w:val="24"/>
                <w:szCs w:val="24"/>
              </w:rPr>
              <w:t>Подготовка приборов контроля состояния среды обитания к работе Применение и проверка систем автоматического контроля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Подготовка прибора к работе.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Надевание (снятие) средств индивидуальной защиты органов дыхания и кожи.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Проведение замеров.</w:t>
            </w:r>
          </w:p>
          <w:p w:rsidR="00B03B86" w:rsidRPr="008931A3" w:rsidRDefault="00B85C1D">
            <w:pPr>
              <w:pStyle w:val="a9"/>
              <w:shd w:val="clear" w:color="auto" w:fill="auto"/>
              <w:tabs>
                <w:tab w:val="left" w:pos="2198"/>
                <w:tab w:val="left" w:pos="3053"/>
                <w:tab w:val="left" w:pos="4843"/>
              </w:tabs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Применение</w:t>
            </w:r>
            <w:r w:rsidRPr="008931A3">
              <w:rPr>
                <w:sz w:val="24"/>
                <w:szCs w:val="24"/>
              </w:rPr>
              <w:tab/>
              <w:t>и</w:t>
            </w:r>
            <w:r w:rsidRPr="008931A3">
              <w:rPr>
                <w:sz w:val="24"/>
                <w:szCs w:val="24"/>
              </w:rPr>
              <w:tab/>
              <w:t>проверка</w:t>
            </w:r>
            <w:r w:rsidRPr="008931A3">
              <w:rPr>
                <w:sz w:val="24"/>
                <w:szCs w:val="24"/>
              </w:rPr>
              <w:tab/>
              <w:t>систем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автоматического контроля:</w:t>
            </w:r>
          </w:p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- технологических процессов и производств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2.1-2.6</w:t>
            </w:r>
          </w:p>
          <w:p w:rsidR="008B17C3" w:rsidRPr="006D7A93" w:rsidRDefault="008B17C3" w:rsidP="008B17C3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  <w:tr w:rsidR="00B03B86" w:rsidRPr="008931A3">
        <w:trPr>
          <w:trHeight w:hRule="exact" w:val="437"/>
          <w:jc w:val="center"/>
        </w:trPr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Pr="008931A3" w:rsidRDefault="00B85C1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8931A3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Pr="008931A3" w:rsidRDefault="00B03B86">
            <w:pPr>
              <w:rPr>
                <w:rFonts w:ascii="Times New Roman" w:hAnsi="Times New Roman" w:cs="Times New Roman"/>
              </w:rPr>
            </w:pPr>
          </w:p>
        </w:tc>
      </w:tr>
    </w:tbl>
    <w:p w:rsidR="00B03B86" w:rsidRDefault="00B03B86">
      <w:pPr>
        <w:sectPr w:rsidR="00B03B86">
          <w:footerReference w:type="default" r:id="rId10"/>
          <w:pgSz w:w="15840" w:h="12240" w:orient="landscape"/>
          <w:pgMar w:top="1027" w:right="1180" w:bottom="1278" w:left="1070" w:header="599" w:footer="3" w:gutter="0"/>
          <w:cols w:space="720"/>
          <w:noEndnote/>
          <w:docGrid w:linePitch="360"/>
        </w:sectPr>
      </w:pPr>
    </w:p>
    <w:p w:rsidR="00830D25" w:rsidRPr="006F20F1" w:rsidRDefault="00830D25" w:rsidP="00830D25">
      <w:pPr>
        <w:pStyle w:val="ad"/>
        <w:ind w:left="0"/>
      </w:pPr>
      <w:r w:rsidRPr="006F7E96">
        <w:rPr>
          <w:b/>
          <w:bCs/>
        </w:rPr>
        <w:lastRenderedPageBreak/>
        <w:t>4. УСЛОВИЯ РЕАЛИЗАЦИИ РАБОЧЕЙ ПРОГРАММЫ УЧЕБНОЙ ПРАКТИКИ</w:t>
      </w:r>
    </w:p>
    <w:p w:rsidR="00830D25" w:rsidRDefault="00830D25" w:rsidP="00830D25">
      <w:pPr>
        <w:pStyle w:val="ad"/>
        <w:jc w:val="both"/>
      </w:pPr>
    </w:p>
    <w:p w:rsidR="00830D25" w:rsidRDefault="00830D25" w:rsidP="00830D25">
      <w:pPr>
        <w:pStyle w:val="ad"/>
        <w:jc w:val="both"/>
        <w:rPr>
          <w:b/>
          <w:bCs/>
        </w:rPr>
      </w:pPr>
      <w:r w:rsidRPr="006F7E96">
        <w:rPr>
          <w:b/>
          <w:bCs/>
        </w:rPr>
        <w:t>4.1.  Требования к минимальному материально-техническому обеспечению</w:t>
      </w:r>
    </w:p>
    <w:p w:rsidR="00830D25" w:rsidRPr="006F7E96" w:rsidRDefault="00830D25" w:rsidP="00830D25">
      <w:pPr>
        <w:pStyle w:val="ad"/>
        <w:jc w:val="both"/>
        <w:rPr>
          <w:b/>
          <w:bCs/>
        </w:rPr>
      </w:pPr>
    </w:p>
    <w:p w:rsidR="00830D25" w:rsidRDefault="00830D25" w:rsidP="00830D25">
      <w:pPr>
        <w:pStyle w:val="11"/>
        <w:shd w:val="clear" w:color="auto" w:fill="auto"/>
        <w:ind w:firstLine="709"/>
      </w:pPr>
      <w:r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830D25" w:rsidRDefault="00830D25" w:rsidP="00830D25">
      <w:pPr>
        <w:pStyle w:val="11"/>
        <w:shd w:val="clear" w:color="auto" w:fill="auto"/>
        <w:ind w:firstLine="709"/>
      </w:pPr>
      <w:r>
        <w:t>- рабочая программа учебной практики;</w:t>
      </w:r>
    </w:p>
    <w:p w:rsidR="00830D25" w:rsidRDefault="00830D25" w:rsidP="00830D25">
      <w:pPr>
        <w:pStyle w:val="11"/>
        <w:shd w:val="clear" w:color="auto" w:fill="auto"/>
        <w:ind w:firstLine="709"/>
      </w:pPr>
      <w:r>
        <w:t>- график проведения практики;</w:t>
      </w:r>
    </w:p>
    <w:p w:rsidR="00830D25" w:rsidRDefault="00830D25" w:rsidP="00830D25">
      <w:pPr>
        <w:pStyle w:val="11"/>
        <w:shd w:val="clear" w:color="auto" w:fill="auto"/>
        <w:ind w:firstLine="709"/>
      </w:pPr>
      <w:r>
        <w:t>- график консультаций;</w:t>
      </w:r>
    </w:p>
    <w:p w:rsidR="00830D25" w:rsidRDefault="00830D25" w:rsidP="00830D25">
      <w:pPr>
        <w:pStyle w:val="11"/>
        <w:shd w:val="clear" w:color="auto" w:fill="auto"/>
        <w:ind w:firstLine="709"/>
      </w:pPr>
      <w:r>
        <w:t>- график защиты отчетов по практике.</w:t>
      </w:r>
    </w:p>
    <w:p w:rsidR="00830D25" w:rsidRDefault="00830D25" w:rsidP="00830D25">
      <w:pPr>
        <w:pStyle w:val="11"/>
        <w:shd w:val="clear" w:color="auto" w:fill="auto"/>
        <w:ind w:firstLine="720"/>
        <w:jc w:val="both"/>
      </w:pPr>
      <w:r>
        <w:t xml:space="preserve">Реализация программы модуля предполагает наличие учебного кабинета «Аварийно-спасательной техники» и лаборатории «Информатики и информационных </w:t>
      </w:r>
    </w:p>
    <w:p w:rsidR="00830D25" w:rsidRDefault="00830D25" w:rsidP="00830D25">
      <w:pPr>
        <w:pStyle w:val="11"/>
        <w:shd w:val="clear" w:color="auto" w:fill="auto"/>
        <w:ind w:firstLine="740"/>
        <w:rPr>
          <w:b/>
        </w:rPr>
      </w:pPr>
    </w:p>
    <w:p w:rsidR="00830D25" w:rsidRPr="006F7E96" w:rsidRDefault="00830D25" w:rsidP="00830D25">
      <w:pPr>
        <w:pStyle w:val="11"/>
        <w:shd w:val="clear" w:color="auto" w:fill="auto"/>
        <w:ind w:firstLine="740"/>
        <w:rPr>
          <w:b/>
        </w:rPr>
      </w:pPr>
      <w:r w:rsidRPr="006F7E96">
        <w:rPr>
          <w:b/>
        </w:rPr>
        <w:t>Оборудование учебного кабинета «Тактика спасательных работ»: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комплект аварийно-спасательного оборудования и инструментов;</w:t>
      </w:r>
    </w:p>
    <w:p w:rsidR="00830D25" w:rsidRDefault="00830D25" w:rsidP="00830D25">
      <w:pPr>
        <w:pStyle w:val="11"/>
        <w:shd w:val="clear" w:color="auto" w:fill="auto"/>
        <w:ind w:left="740" w:firstLine="0"/>
      </w:pPr>
      <w:r>
        <w:t>- комплект средств индивидуальной защиты, средств защиты органов дыхания, защитной одежды и снаряжения спасателя (пожарного);</w:t>
      </w:r>
    </w:p>
    <w:p w:rsidR="00830D25" w:rsidRDefault="00830D25" w:rsidP="00830D25">
      <w:pPr>
        <w:pStyle w:val="11"/>
        <w:shd w:val="clear" w:color="auto" w:fill="auto"/>
        <w:ind w:left="740" w:firstLine="0"/>
      </w:pPr>
      <w:r>
        <w:t>- комплект приборов разведки и поиска пострадавших;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комплект оборудования пожарной техники;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комплект оборудования аварийно-спасательных автомобилей;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комплект средств связи и освещения;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средства эвакуации и спасения из зданий, первичные средства пожаротушения.</w:t>
      </w:r>
    </w:p>
    <w:p w:rsidR="00830D25" w:rsidRDefault="00830D25" w:rsidP="00830D25">
      <w:pPr>
        <w:pStyle w:val="11"/>
        <w:shd w:val="clear" w:color="auto" w:fill="auto"/>
        <w:spacing w:after="260"/>
        <w:ind w:firstLine="740"/>
      </w:pPr>
      <w:r>
        <w:t>- комплект учебно-методической документации;</w:t>
      </w:r>
    </w:p>
    <w:p w:rsidR="00830D25" w:rsidRPr="006F7E96" w:rsidRDefault="00830D25" w:rsidP="00830D25">
      <w:pPr>
        <w:pStyle w:val="11"/>
        <w:shd w:val="clear" w:color="auto" w:fill="auto"/>
        <w:ind w:firstLine="740"/>
        <w:rPr>
          <w:b/>
        </w:rPr>
      </w:pPr>
      <w:r w:rsidRPr="006F7E96">
        <w:rPr>
          <w:b/>
        </w:rPr>
        <w:t>Оборудование мастерских и рабочих мест мастерских</w:t>
      </w:r>
    </w:p>
    <w:p w:rsidR="00830D25" w:rsidRDefault="00830D25" w:rsidP="00830D25">
      <w:pPr>
        <w:pStyle w:val="11"/>
        <w:numPr>
          <w:ilvl w:val="0"/>
          <w:numId w:val="11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Слесарной: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верстаки слесарные одноместные с подъемными тисками;</w:t>
      </w:r>
    </w:p>
    <w:p w:rsidR="00830D25" w:rsidRDefault="00830D25" w:rsidP="00830D25">
      <w:pPr>
        <w:pStyle w:val="11"/>
        <w:shd w:val="clear" w:color="auto" w:fill="auto"/>
        <w:ind w:left="740" w:firstLine="0"/>
      </w:pPr>
      <w:r>
        <w:t>- станки: вертикально-сверлильные, сверлильные настольные, точильные двухсторонние;</w:t>
      </w:r>
    </w:p>
    <w:p w:rsidR="00830D25" w:rsidRDefault="00830D25" w:rsidP="00830D25">
      <w:pPr>
        <w:pStyle w:val="11"/>
        <w:shd w:val="clear" w:color="auto" w:fill="auto"/>
        <w:ind w:left="740" w:firstLine="0"/>
      </w:pPr>
      <w:r>
        <w:t>- инструмент измерительный, поверочный и разметочный;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инструмент для ручных работ;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инструмент для обработки резанием;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приспособления и принадлежности;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инвентарь;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мебель;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рабочее место мастера производственного обучения.</w:t>
      </w:r>
    </w:p>
    <w:p w:rsidR="00830D25" w:rsidRDefault="00830D25" w:rsidP="00830D25">
      <w:pPr>
        <w:pStyle w:val="11"/>
        <w:numPr>
          <w:ilvl w:val="0"/>
          <w:numId w:val="11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Ремонта и обслуживания аварийно-спасательной техники и оборудования: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верстаки слесарные одноместные с подъемными тисками;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lastRenderedPageBreak/>
        <w:t>- стенд для проверки гидравлического аварийно-спасательного инструмента;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инструмент измерительный, поверочный и разметочный инструмент;</w:t>
      </w:r>
    </w:p>
    <w:p w:rsidR="00830D25" w:rsidRDefault="00830D25" w:rsidP="00830D25">
      <w:pPr>
        <w:pStyle w:val="11"/>
        <w:shd w:val="clear" w:color="auto" w:fill="auto"/>
        <w:ind w:firstLine="740"/>
      </w:pPr>
      <w:r>
        <w:t>- инструмент для ручных работ;</w:t>
      </w:r>
    </w:p>
    <w:p w:rsidR="00830D25" w:rsidRDefault="00830D25" w:rsidP="00830D25">
      <w:pPr>
        <w:pStyle w:val="11"/>
        <w:shd w:val="clear" w:color="auto" w:fill="auto"/>
        <w:spacing w:after="260"/>
        <w:ind w:firstLine="740"/>
      </w:pPr>
      <w:r>
        <w:t>- рабочее место мастера производственного обучения.</w:t>
      </w:r>
    </w:p>
    <w:p w:rsidR="00B03B86" w:rsidRPr="00830D25" w:rsidRDefault="00B85C1D" w:rsidP="00830D25">
      <w:pPr>
        <w:pStyle w:val="11"/>
        <w:shd w:val="clear" w:color="auto" w:fill="auto"/>
        <w:ind w:firstLine="720"/>
        <w:jc w:val="both"/>
        <w:rPr>
          <w:b/>
        </w:rPr>
      </w:pPr>
      <w:r w:rsidRPr="00830D25">
        <w:rPr>
          <w:b/>
        </w:rPr>
        <w:t>Основные источники:</w:t>
      </w:r>
    </w:p>
    <w:p w:rsidR="00B03B86" w:rsidRDefault="00B85C1D">
      <w:pPr>
        <w:pStyle w:val="11"/>
        <w:shd w:val="clear" w:color="auto" w:fill="auto"/>
        <w:ind w:firstLine="720"/>
        <w:jc w:val="both"/>
      </w:pPr>
      <w:r>
        <w:t>1. Вострокнутов, А. Л. Организация защиты населения и территорий. Основы топографии: учебник для СПО / А. Л. Вострокнутов, В. Н. Супрун, Г. В. Шевченко. — М.: Издательство Юрайт, 2018.</w:t>
      </w:r>
    </w:p>
    <w:p w:rsidR="00B03B86" w:rsidRDefault="00B85C1D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ind w:firstLine="720"/>
        <w:jc w:val="both"/>
      </w:pPr>
      <w:r>
        <w:t>Седнев В. А. и др. Организация защиты населения и территорий от чрезвычайных ситуаций: учебник. - 3-е изд., перераб. и доп. / В. А. Седнев, С. И. Воронов, И. А. Лысенко, Е. И. Кошевая, Н. А. Савченко, Н. И. Седых - М. : Академия ГПС МЧС России, 2018.</w:t>
      </w:r>
    </w:p>
    <w:p w:rsidR="00B03B86" w:rsidRDefault="00B85C1D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ind w:firstLine="720"/>
        <w:jc w:val="both"/>
      </w:pPr>
      <w:r>
        <w:t>Зюкаев В.А. Защита населения и территорий в чрезвычайных ситуациях. М.: Издательский центр «Академия», 2018</w:t>
      </w:r>
    </w:p>
    <w:p w:rsidR="00B03B86" w:rsidRDefault="00B85C1D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ind w:firstLine="720"/>
        <w:jc w:val="both"/>
      </w:pPr>
      <w:r>
        <w:t xml:space="preserve">Шульгин В.Н., Овсяник А.И., Седнев В.А., Платонов А.П. Инженерная защита населения. Учебник. Часть </w:t>
      </w:r>
      <w:r>
        <w:rPr>
          <w:lang w:val="en-US" w:eastAsia="en-US" w:bidi="en-US"/>
        </w:rPr>
        <w:t>I</w:t>
      </w:r>
      <w:r w:rsidRPr="0038768F">
        <w:rPr>
          <w:lang w:eastAsia="en-US" w:bidi="en-US"/>
        </w:rPr>
        <w:t xml:space="preserve">. </w:t>
      </w:r>
      <w:r>
        <w:t>Основы инженерной защиты населения. Допущено в качестве учебника для высших образовательных учреждений МЧС России. - М.: АГПС МЧС, 2019 - 520 с.</w:t>
      </w:r>
    </w:p>
    <w:p w:rsidR="00B03B86" w:rsidRDefault="00B85C1D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ind w:firstLine="720"/>
        <w:jc w:val="both"/>
      </w:pPr>
      <w:r>
        <w:t xml:space="preserve">Шульгин В.Н., Седнев В.А., Лысенко И.А., Захаров Л.Н., Литвинов А.И. Инженерная защита населения. Учебник. Часть </w:t>
      </w:r>
      <w:r>
        <w:rPr>
          <w:lang w:val="en-US" w:eastAsia="en-US" w:bidi="en-US"/>
        </w:rPr>
        <w:t>II</w:t>
      </w:r>
      <w:r w:rsidRPr="0038768F">
        <w:rPr>
          <w:lang w:eastAsia="en-US" w:bidi="en-US"/>
        </w:rPr>
        <w:t xml:space="preserve">. </w:t>
      </w:r>
      <w:r>
        <w:t>Защитные сооружения гражданской обороны. Допущено в качестве учебника для высших образовательных учреждений МЧС России. - М.: АГПС МЧС, 2019- 524 с.</w:t>
      </w:r>
    </w:p>
    <w:p w:rsidR="00830D25" w:rsidRDefault="00830D25">
      <w:pPr>
        <w:pStyle w:val="11"/>
        <w:shd w:val="clear" w:color="auto" w:fill="auto"/>
        <w:ind w:firstLine="720"/>
        <w:jc w:val="both"/>
      </w:pPr>
    </w:p>
    <w:p w:rsidR="00B03B86" w:rsidRPr="00830D25" w:rsidRDefault="00B85C1D">
      <w:pPr>
        <w:pStyle w:val="11"/>
        <w:shd w:val="clear" w:color="auto" w:fill="auto"/>
        <w:ind w:firstLine="720"/>
        <w:jc w:val="both"/>
        <w:rPr>
          <w:b/>
        </w:rPr>
      </w:pPr>
      <w:r w:rsidRPr="00830D25">
        <w:rPr>
          <w:b/>
        </w:rPr>
        <w:t>Дополнительные источники:</w:t>
      </w:r>
    </w:p>
    <w:p w:rsidR="00B03B86" w:rsidRDefault="00B85C1D">
      <w:pPr>
        <w:pStyle w:val="11"/>
        <w:numPr>
          <w:ilvl w:val="0"/>
          <w:numId w:val="2"/>
        </w:numPr>
        <w:shd w:val="clear" w:color="auto" w:fill="auto"/>
        <w:tabs>
          <w:tab w:val="left" w:pos="1058"/>
        </w:tabs>
        <w:ind w:firstLine="720"/>
        <w:jc w:val="both"/>
      </w:pPr>
      <w:r>
        <w:t>Административный кодекс Российской Федерации.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058"/>
        </w:tabs>
        <w:spacing w:line="240" w:lineRule="auto"/>
        <w:ind w:firstLine="720"/>
        <w:jc w:val="both"/>
      </w:pPr>
      <w:r>
        <w:t>Уголовный кодекс Российской Федерации.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058"/>
        </w:tabs>
        <w:spacing w:line="240" w:lineRule="auto"/>
        <w:ind w:firstLine="720"/>
        <w:jc w:val="both"/>
      </w:pPr>
      <w:r>
        <w:t>Гражданский кодекс Российской Федерации.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720"/>
        <w:jc w:val="both"/>
      </w:pPr>
      <w:r>
        <w:t>Федеральный закон «О пожарной безопасности» №69-ФЗ от 21 декабря 1994 г.</w:t>
      </w:r>
    </w:p>
    <w:p w:rsidR="00830D25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188"/>
        </w:tabs>
        <w:spacing w:line="240" w:lineRule="auto"/>
        <w:ind w:firstLine="720"/>
        <w:jc w:val="both"/>
      </w:pPr>
      <w:r>
        <w:t>Федеральный закон от 22.07.2008 г. № 123 «Технический регламент о требованиях пожарной безопасности».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188"/>
        </w:tabs>
        <w:spacing w:line="240" w:lineRule="auto"/>
        <w:ind w:firstLine="720"/>
        <w:jc w:val="both"/>
      </w:pPr>
      <w:r>
        <w:t>Федеральный закон «Об аварийно-спасательных службах и статусе спасателей» №151-ФЗ от 22 августа 1995 г.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401"/>
        </w:tabs>
        <w:spacing w:line="240" w:lineRule="auto"/>
        <w:ind w:firstLine="720"/>
        <w:jc w:val="both"/>
      </w:pPr>
      <w:r>
        <w:t>Федеральный закон «О защите населения и территорий от чрезвычайных ситуаций природного и техногенного характера» №68-ФЗ от 21 декабря 1994 г. 15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401"/>
        </w:tabs>
        <w:ind w:firstLine="720"/>
        <w:jc w:val="both"/>
      </w:pPr>
      <w:r>
        <w:t>Постановления Правительства Российской Федерации «О классификации чрезвычайных ситуаций природного и техногенного характера» №1094 от 13 сентября 1996 г., «Об аттестации аварийно- спасательных формирований и спасателей» №1479 от 22 ноября 1997 г.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401"/>
        </w:tabs>
        <w:ind w:firstLine="720"/>
        <w:jc w:val="both"/>
      </w:pPr>
      <w:r>
        <w:lastRenderedPageBreak/>
        <w:t>Приказ МЧС России от 05.05.2008 года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401"/>
        </w:tabs>
        <w:ind w:firstLine="720"/>
        <w:jc w:val="both"/>
      </w:pPr>
      <w:r>
        <w:t>Приказ МЧС России от 25.06.2006 года № 425 «Об утверждении нормы табельной положенности пожарно-технического вооружения и аварийно</w:t>
      </w:r>
      <w:r>
        <w:softHyphen/>
        <w:t>спасательного оборудования для основных и специальных пожарных автомобилей, изготавливаемых с 2006 года».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ind w:firstLine="720"/>
        <w:jc w:val="both"/>
      </w:pPr>
      <w:r>
        <w:t>Приказ Минтруда России от 11.12.2020 №881н «Об утверждении Правил по охране труда в подразделениях федеральной противопожарной службы Государственной противопожарной службы».</w:t>
      </w:r>
    </w:p>
    <w:p w:rsidR="00B03B86" w:rsidRDefault="00B85C1D" w:rsidP="00830D25">
      <w:pPr>
        <w:pStyle w:val="11"/>
        <w:numPr>
          <w:ilvl w:val="0"/>
          <w:numId w:val="2"/>
        </w:numPr>
        <w:shd w:val="clear" w:color="auto" w:fill="auto"/>
        <w:spacing w:after="360"/>
        <w:ind w:firstLine="720"/>
        <w:jc w:val="both"/>
      </w:pPr>
      <w:r>
        <w:t>Приказ МЧС России от 16 октября 2017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работ".</w:t>
      </w:r>
    </w:p>
    <w:p w:rsidR="00B03B86" w:rsidRPr="00830D25" w:rsidRDefault="00B85C1D">
      <w:pPr>
        <w:pStyle w:val="11"/>
        <w:shd w:val="clear" w:color="auto" w:fill="auto"/>
        <w:ind w:firstLine="200"/>
        <w:rPr>
          <w:b/>
        </w:rPr>
      </w:pPr>
      <w:r w:rsidRPr="00830D25">
        <w:rPr>
          <w:b/>
        </w:rPr>
        <w:t>Электронные ресурсы:</w:t>
      </w:r>
    </w:p>
    <w:p w:rsidR="00830D25" w:rsidRDefault="00B85C1D" w:rsidP="00830D25">
      <w:pPr>
        <w:pStyle w:val="11"/>
        <w:numPr>
          <w:ilvl w:val="0"/>
          <w:numId w:val="2"/>
        </w:numPr>
        <w:shd w:val="clear" w:color="auto" w:fill="auto"/>
        <w:tabs>
          <w:tab w:val="left" w:pos="1401"/>
        </w:tabs>
        <w:spacing w:after="180"/>
        <w:ind w:firstLine="720"/>
        <w:jc w:val="both"/>
      </w:pPr>
      <w:r>
        <w:t xml:space="preserve">Сергеев В.С. Чрезвычайные ситуации и защита населения [Электронный ресурс]: терминологический словарь/ Сергеев В.С.— Электрон. текстовые данные. - Саратов: Вузовское образование, 2014. - 348 </w:t>
      </w:r>
      <w:r>
        <w:rPr>
          <w:lang w:val="en-US" w:eastAsia="en-US" w:bidi="en-US"/>
        </w:rPr>
        <w:t>c</w:t>
      </w:r>
      <w:r w:rsidRPr="0038768F">
        <w:rPr>
          <w:lang w:eastAsia="en-US" w:bidi="en-US"/>
        </w:rPr>
        <w:t xml:space="preserve">. </w:t>
      </w:r>
      <w:r>
        <w:t xml:space="preserve">- Режим доступа: </w:t>
      </w:r>
      <w:hyperlink r:id="rId11" w:history="1">
        <w:r>
          <w:rPr>
            <w:lang w:val="en-US" w:eastAsia="en-US" w:bidi="en-US"/>
          </w:rPr>
          <w:t>http</w:t>
        </w:r>
        <w:r w:rsidRPr="003876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38768F">
          <w:rPr>
            <w:lang w:eastAsia="en-US" w:bidi="en-US"/>
          </w:rPr>
          <w:t>.</w:t>
        </w:r>
        <w:r>
          <w:rPr>
            <w:lang w:val="en-US" w:eastAsia="en-US" w:bidi="en-US"/>
          </w:rPr>
          <w:t>iprbookshop</w:t>
        </w:r>
        <w:r w:rsidRPr="0038768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38768F">
          <w:rPr>
            <w:lang w:eastAsia="en-US" w:bidi="en-US"/>
          </w:rPr>
          <w:t>/26241.—</w:t>
        </w:r>
      </w:hyperlink>
      <w:r w:rsidRPr="0038768F">
        <w:rPr>
          <w:lang w:eastAsia="en-US" w:bidi="en-US"/>
        </w:rPr>
        <w:t xml:space="preserve"> </w:t>
      </w:r>
      <w:r>
        <w:t xml:space="preserve">ЭБС </w:t>
      </w:r>
      <w:r>
        <w:rPr>
          <w:lang w:val="en-US" w:eastAsia="en-US" w:bidi="en-US"/>
        </w:rPr>
        <w:t>«IPRbooks»</w:t>
      </w:r>
    </w:p>
    <w:p w:rsidR="00830D25" w:rsidRDefault="00830D25" w:rsidP="00830D25">
      <w:pPr>
        <w:pStyle w:val="11"/>
        <w:shd w:val="clear" w:color="auto" w:fill="auto"/>
        <w:spacing w:after="120"/>
        <w:ind w:firstLine="720"/>
      </w:pPr>
      <w:r>
        <w:rPr>
          <w:b/>
          <w:bCs/>
        </w:rPr>
        <w:t>4.3. Общие требования к организации образовательного процесса</w:t>
      </w:r>
    </w:p>
    <w:p w:rsidR="00830D25" w:rsidRDefault="00830D25" w:rsidP="00830D25">
      <w:pPr>
        <w:pStyle w:val="11"/>
        <w:shd w:val="clear" w:color="auto" w:fill="auto"/>
        <w:spacing w:after="260"/>
        <w:ind w:firstLine="720"/>
        <w:jc w:val="both"/>
      </w:pPr>
      <w:r>
        <w:t>На период практики обучающиеся закреплены за высококвалифицированными специалистами. Технологический процесс на рабочих местах отвечает современным требованиям. Объём и фронт работ обеспечивает полную загрузку всех обучающихся. Рабочие места отвечают требованиям техники безопасности. Руководитель практики согласовывает ход практики с реальными возможностями и требованиями организации, определяет рациональные формы организации работы, применяет целесообразные методы и приемы, координирует работу обучающихся.</w:t>
      </w:r>
    </w:p>
    <w:p w:rsidR="00830D25" w:rsidRPr="00830D25" w:rsidRDefault="00830D25" w:rsidP="00830D25">
      <w:pPr>
        <w:pStyle w:val="24"/>
        <w:keepNext/>
        <w:keepLines/>
        <w:shd w:val="clear" w:color="auto" w:fill="auto"/>
        <w:spacing w:after="260"/>
        <w:ind w:firstLine="720"/>
        <w:jc w:val="both"/>
        <w:rPr>
          <w:sz w:val="28"/>
          <w:szCs w:val="28"/>
        </w:rPr>
      </w:pPr>
      <w:bookmarkStart w:id="0" w:name="bookmark24"/>
      <w:bookmarkStart w:id="1" w:name="bookmark25"/>
      <w:r w:rsidRPr="00830D25">
        <w:rPr>
          <w:sz w:val="28"/>
          <w:szCs w:val="28"/>
        </w:rPr>
        <w:t>4.4. Кадровое обеспечение образовательного процесса</w:t>
      </w:r>
      <w:bookmarkEnd w:id="0"/>
      <w:bookmarkEnd w:id="1"/>
    </w:p>
    <w:p w:rsidR="00B03B86" w:rsidRDefault="00830D25" w:rsidP="00830D25">
      <w:pPr>
        <w:pStyle w:val="11"/>
        <w:shd w:val="clear" w:color="auto" w:fill="auto"/>
        <w:tabs>
          <w:tab w:val="left" w:pos="1401"/>
        </w:tabs>
        <w:spacing w:after="180"/>
        <w:ind w:firstLine="709"/>
        <w:jc w:val="both"/>
      </w:pPr>
      <w: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r w:rsidR="00B85C1D">
        <w:br w:type="page"/>
      </w:r>
    </w:p>
    <w:p w:rsidR="00830D25" w:rsidRDefault="00830D25">
      <w:pPr>
        <w:pStyle w:val="11"/>
        <w:shd w:val="clear" w:color="auto" w:fill="auto"/>
        <w:spacing w:after="300"/>
        <w:ind w:left="200"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5. КОНТРОЛЬ И ОЦЕНКА РЕЗУЛЬТАТОВ ОСВОЕНИЯ УЧЕБНОЙ ПРАКТИКИ </w:t>
      </w:r>
    </w:p>
    <w:p w:rsidR="00B03B86" w:rsidRDefault="00B85C1D">
      <w:pPr>
        <w:pStyle w:val="11"/>
        <w:shd w:val="clear" w:color="auto" w:fill="auto"/>
        <w:spacing w:after="300"/>
        <w:ind w:left="200" w:firstLine="720"/>
        <w:jc w:val="both"/>
      </w:pPr>
      <w:r>
        <w:rPr>
          <w:b/>
          <w:bCs/>
        </w:rPr>
        <w:t xml:space="preserve">Контроль и оценка </w:t>
      </w:r>
      <w:r>
        <w:t>результатов освоения учебной (по профилю специальности) практики осуществляется руководителем практики в форме зачета. По завершению освоения учебной практики обучающийся сдает квалификационный экзамен. Содержание работы должно соответствовать определенному виду деятельности.</w:t>
      </w:r>
    </w:p>
    <w:p w:rsidR="00B03B86" w:rsidRDefault="00B85C1D">
      <w:pPr>
        <w:pStyle w:val="a7"/>
        <w:shd w:val="clear" w:color="auto" w:fill="auto"/>
        <w:ind w:left="3413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Профессиональные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2957"/>
        <w:gridCol w:w="3672"/>
        <w:gridCol w:w="2789"/>
      </w:tblGrid>
      <w:tr w:rsidR="00B03B86" w:rsidTr="00830D25">
        <w:trPr>
          <w:trHeight w:hRule="exact" w:val="10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Код ПК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Наименование результата обучения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Критерии оценки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Формы и методы контроля и оценки результатов обучения</w:t>
            </w:r>
          </w:p>
        </w:tc>
      </w:tr>
      <w:tr w:rsidR="00B03B86" w:rsidTr="00830D25">
        <w:trPr>
          <w:trHeight w:hRule="exact" w:val="17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ПК 2.1.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Проводить мониторинг потенциально опасных промышленных объектов.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Принимал участие в изучении: -потенциально опасных объектов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оценка</w:t>
            </w:r>
          </w:p>
        </w:tc>
      </w:tr>
      <w:tr w:rsidR="00B03B86" w:rsidTr="00830D25">
        <w:trPr>
          <w:trHeight w:hRule="exact" w:val="17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ПК 2.2.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Проводить мониторинг природных объектов.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Изучил допустимые уровни негативного воздействия на человека и природную среду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оценка</w:t>
            </w:r>
          </w:p>
        </w:tc>
      </w:tr>
      <w:tr w:rsidR="00B03B86" w:rsidTr="00830D25">
        <w:trPr>
          <w:trHeight w:hRule="exact" w:val="17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ПК 2.3.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Прогнозировать ЧС и их последствия.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Изучил нормативную документацию. Приобрел навыки по работе с документами.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оценка</w:t>
            </w:r>
          </w:p>
        </w:tc>
      </w:tr>
      <w:tr w:rsidR="00B03B86" w:rsidTr="00830D25">
        <w:trPr>
          <w:trHeight w:hRule="exact" w:val="17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ПК 2.4.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Планирование реагирования на ЧС.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Приобрел практические навыки по разработке разделов плана оперативного реагирования на ЧС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оценка</w:t>
            </w:r>
          </w:p>
        </w:tc>
      </w:tr>
    </w:tbl>
    <w:p w:rsidR="00B03B86" w:rsidRDefault="00B85C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2957"/>
        <w:gridCol w:w="3672"/>
        <w:gridCol w:w="2789"/>
      </w:tblGrid>
      <w:tr w:rsidR="00B03B86" w:rsidTr="00830D25">
        <w:trPr>
          <w:trHeight w:hRule="exact" w:val="1752"/>
          <w:jc w:val="center"/>
        </w:trPr>
        <w:tc>
          <w:tcPr>
            <w:tcW w:w="1147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spacing w:before="80"/>
              <w:jc w:val="center"/>
            </w:pPr>
            <w:r>
              <w:lastRenderedPageBreak/>
              <w:t>ПК 2.5.</w:t>
            </w:r>
          </w:p>
        </w:tc>
        <w:tc>
          <w:tcPr>
            <w:tcW w:w="2957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Разрабатывать и проводить мероприятия по профилактике возникновения ЧС.</w:t>
            </w:r>
          </w:p>
        </w:tc>
        <w:tc>
          <w:tcPr>
            <w:tcW w:w="3672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spacing w:before="80"/>
            </w:pPr>
            <w:r>
              <w:t>Принимал участие при проведении мероприятий по обучению населения</w:t>
            </w:r>
          </w:p>
        </w:tc>
        <w:tc>
          <w:tcPr>
            <w:tcW w:w="2789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оценка</w:t>
            </w:r>
          </w:p>
        </w:tc>
      </w:tr>
      <w:tr w:rsidR="00B03B86" w:rsidTr="00830D25">
        <w:trPr>
          <w:trHeight w:hRule="exact" w:val="1728"/>
          <w:jc w:val="center"/>
        </w:trPr>
        <w:tc>
          <w:tcPr>
            <w:tcW w:w="1147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ПК 2.6.</w:t>
            </w:r>
          </w:p>
        </w:tc>
        <w:tc>
          <w:tcPr>
            <w:tcW w:w="2957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Организовывать несение службы в аварийно-спасательных формированиях</w:t>
            </w:r>
          </w:p>
        </w:tc>
        <w:tc>
          <w:tcPr>
            <w:tcW w:w="3672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Приобрел практический опыт по оформлению, приему и сбору оперативной информации</w:t>
            </w:r>
          </w:p>
        </w:tc>
        <w:tc>
          <w:tcPr>
            <w:tcW w:w="2789" w:type="dxa"/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дневник, оценка</w:t>
            </w:r>
          </w:p>
        </w:tc>
      </w:tr>
    </w:tbl>
    <w:p w:rsidR="00B03B86" w:rsidRDefault="00B03B86">
      <w:pPr>
        <w:spacing w:after="279" w:line="1" w:lineRule="exact"/>
      </w:pPr>
    </w:p>
    <w:p w:rsidR="00B03B86" w:rsidRDefault="00B85C1D">
      <w:pPr>
        <w:pStyle w:val="a7"/>
        <w:shd w:val="clear" w:color="auto" w:fill="auto"/>
        <w:ind w:left="4219"/>
        <w:rPr>
          <w:sz w:val="28"/>
          <w:szCs w:val="28"/>
        </w:rPr>
      </w:pPr>
      <w:r>
        <w:rPr>
          <w:b/>
          <w:bCs/>
          <w:sz w:val="28"/>
          <w:szCs w:val="28"/>
        </w:rPr>
        <w:t>Общие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3202"/>
        <w:gridCol w:w="3322"/>
        <w:gridCol w:w="2491"/>
      </w:tblGrid>
      <w:tr w:rsidR="00B03B86" w:rsidTr="00830D25">
        <w:trPr>
          <w:trHeight w:hRule="exact" w:val="172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Код 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Pr="00830D25" w:rsidRDefault="00B85C1D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830D25">
              <w:rPr>
                <w:b/>
              </w:rPr>
              <w:t>Критерии оценки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B03B86" w:rsidTr="00830D25">
        <w:trPr>
          <w:trHeight w:hRule="exact" w:val="17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Представление о своей будущей профессии и о ее значимости.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300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Организация и выбор методов решения профессиональных задач, оценка их эффективности и качества.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17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Принимать решения в стандартных и нестандартных ситуациях и нести за них ответственность..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Принятие решений в различных ситуациях, ответственность за них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Осуществлять поиск и использование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Поиск и использование информации, необходимой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</w:t>
            </w:r>
          </w:p>
        </w:tc>
      </w:tr>
    </w:tbl>
    <w:p w:rsidR="00B03B86" w:rsidRDefault="00B85C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3202"/>
        <w:gridCol w:w="3322"/>
        <w:gridCol w:w="2491"/>
      </w:tblGrid>
      <w:tr w:rsidR="00B03B86" w:rsidTr="00830D25">
        <w:trPr>
          <w:trHeight w:hRule="exact" w:val="27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03B86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информации, необходимой для эффективного выполнения профессиональных задач, профессионального и личностного развития. и личностного развития.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spacing w:before="80"/>
            </w:pPr>
            <w:r>
              <w:t>для эффективного выполнения профессиональных задач, профессионального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spacing w:before="80"/>
            </w:pPr>
            <w:r>
              <w:t>документов по видам работ практики, дневник</w:t>
            </w:r>
          </w:p>
        </w:tc>
      </w:tr>
      <w:tr w:rsidR="00B03B86" w:rsidTr="00830D25">
        <w:trPr>
          <w:trHeight w:hRule="exact" w:val="20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Использовать информационно</w:t>
            </w:r>
            <w: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Использование информационно</w:t>
            </w:r>
            <w:r>
              <w:softHyphen/>
              <w:t>коммуникационных технологий в профессиональной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23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Работать в коллективе и 'команде, эффективно общаться с коллегами, руководством, пострадавшими и находящимися в зонах чрезвычайных ситуаций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Работа в коллективе и команде, общение с коллегами, руководством, пострадавшими и находящимися в зонах чрезвычайных ситуаций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17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Ответственность за работу членов команды, результат выполнения заданий.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300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Определение задач профессионального и личностного развития, самообразование, планирование повышения квалификации.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B03B86" w:rsidTr="00830D25">
        <w:trPr>
          <w:trHeight w:hRule="exact" w:val="140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  <w:jc w:val="center"/>
            </w:pPr>
            <w:r>
              <w:t>ОК 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Ориентироваться в условиях частой смены технологий в профессиональной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Умение ориентироваться в условиях частой смены технологий в профессиональной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86" w:rsidRDefault="00B85C1D">
            <w:pPr>
              <w:pStyle w:val="a9"/>
              <w:shd w:val="clear" w:color="auto" w:fill="auto"/>
            </w:pPr>
            <w:r>
              <w:t>Отчет в виде предоставленных документов по видам работ</w:t>
            </w:r>
          </w:p>
        </w:tc>
      </w:tr>
    </w:tbl>
    <w:p w:rsidR="00B85C1D" w:rsidRDefault="00B85C1D"/>
    <w:sectPr w:rsidR="00B85C1D" w:rsidSect="00830D25">
      <w:footerReference w:type="default" r:id="rId12"/>
      <w:pgSz w:w="12240" w:h="15840"/>
      <w:pgMar w:top="975" w:right="829" w:bottom="851" w:left="845" w:header="5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D5" w:rsidRDefault="005C11D5" w:rsidP="00B03B86">
      <w:r>
        <w:separator/>
      </w:r>
    </w:p>
  </w:endnote>
  <w:endnote w:type="continuationSeparator" w:id="0">
    <w:p w:rsidR="005C11D5" w:rsidRDefault="005C11D5" w:rsidP="00B0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D" w:rsidRDefault="00BF6A47" w:rsidP="00B85C1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85C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5C1D" w:rsidRDefault="00B85C1D" w:rsidP="00B85C1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D" w:rsidRDefault="00B85C1D" w:rsidP="00B85C1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D" w:rsidRDefault="00B85C1D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D" w:rsidRDefault="00B85C1D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D" w:rsidRDefault="00B85C1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D5" w:rsidRDefault="005C11D5"/>
  </w:footnote>
  <w:footnote w:type="continuationSeparator" w:id="0">
    <w:p w:rsidR="005C11D5" w:rsidRDefault="005C11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65F3"/>
    <w:multiLevelType w:val="multilevel"/>
    <w:tmpl w:val="E5C0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F7829"/>
    <w:multiLevelType w:val="multilevel"/>
    <w:tmpl w:val="3C784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535EF"/>
    <w:multiLevelType w:val="multilevel"/>
    <w:tmpl w:val="B4B86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61F"/>
    <w:multiLevelType w:val="multilevel"/>
    <w:tmpl w:val="12D0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D28CF"/>
    <w:multiLevelType w:val="multilevel"/>
    <w:tmpl w:val="9260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75E4A"/>
    <w:multiLevelType w:val="multilevel"/>
    <w:tmpl w:val="FA60C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42F4B21"/>
    <w:multiLevelType w:val="multilevel"/>
    <w:tmpl w:val="FCFA8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E3FFA"/>
    <w:multiLevelType w:val="multilevel"/>
    <w:tmpl w:val="3418C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36821"/>
    <w:multiLevelType w:val="multilevel"/>
    <w:tmpl w:val="293AE0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3B86"/>
    <w:rsid w:val="00117E13"/>
    <w:rsid w:val="0038768F"/>
    <w:rsid w:val="004B6CCB"/>
    <w:rsid w:val="004D411C"/>
    <w:rsid w:val="00535A39"/>
    <w:rsid w:val="005C11D5"/>
    <w:rsid w:val="00830D25"/>
    <w:rsid w:val="008931A3"/>
    <w:rsid w:val="008B17C3"/>
    <w:rsid w:val="00B03B86"/>
    <w:rsid w:val="00B85C1D"/>
    <w:rsid w:val="00B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B86"/>
    <w:rPr>
      <w:color w:val="000000"/>
    </w:rPr>
  </w:style>
  <w:style w:type="paragraph" w:styleId="1">
    <w:name w:val="heading 1"/>
    <w:basedOn w:val="a"/>
    <w:link w:val="10"/>
    <w:qFormat/>
    <w:rsid w:val="00387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F53"/>
      <w:u w:val="none"/>
    </w:rPr>
  </w:style>
  <w:style w:type="character" w:customStyle="1" w:styleId="21">
    <w:name w:val="Колонтитул (2)_"/>
    <w:basedOn w:val="a0"/>
    <w:link w:val="22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D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B0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03B86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B03B86"/>
    <w:pPr>
      <w:shd w:val="clear" w:color="auto" w:fill="FFFFFF"/>
    </w:pPr>
    <w:rPr>
      <w:rFonts w:ascii="Times New Roman" w:eastAsia="Times New Roman" w:hAnsi="Times New Roman" w:cs="Times New Roman"/>
      <w:color w:val="4E4F53"/>
    </w:rPr>
  </w:style>
  <w:style w:type="paragraph" w:customStyle="1" w:styleId="22">
    <w:name w:val="Колонтитул (2)"/>
    <w:basedOn w:val="a"/>
    <w:link w:val="21"/>
    <w:rsid w:val="00B03B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B03B8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03B86"/>
    <w:pPr>
      <w:shd w:val="clear" w:color="auto" w:fill="FFFFFF"/>
      <w:ind w:left="400"/>
    </w:pPr>
    <w:rPr>
      <w:rFonts w:ascii="Times New Roman" w:eastAsia="Times New Roman" w:hAnsi="Times New Roman" w:cs="Times New Roman"/>
      <w:color w:val="7B7B7D"/>
      <w:sz w:val="20"/>
      <w:szCs w:val="20"/>
    </w:rPr>
  </w:style>
  <w:style w:type="paragraph" w:customStyle="1" w:styleId="a7">
    <w:name w:val="Подпись к таблице"/>
    <w:basedOn w:val="a"/>
    <w:link w:val="a6"/>
    <w:rsid w:val="00B03B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B03B8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8768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a">
    <w:name w:val="footer"/>
    <w:basedOn w:val="a"/>
    <w:link w:val="ab"/>
    <w:uiPriority w:val="99"/>
    <w:rsid w:val="0038768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38768F"/>
    <w:rPr>
      <w:rFonts w:ascii="Times New Roman" w:eastAsia="Times New Roman" w:hAnsi="Times New Roman" w:cs="Times New Roman"/>
      <w:lang w:bidi="ar-SA"/>
    </w:rPr>
  </w:style>
  <w:style w:type="character" w:styleId="ac">
    <w:name w:val="page number"/>
    <w:basedOn w:val="a0"/>
    <w:rsid w:val="0038768F"/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3876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rsid w:val="003876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header"/>
    <w:basedOn w:val="a"/>
    <w:link w:val="af1"/>
    <w:uiPriority w:val="99"/>
    <w:unhideWhenUsed/>
    <w:rsid w:val="0038768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38768F"/>
    <w:rPr>
      <w:rFonts w:ascii="Times New Roman" w:eastAsia="Times New Roman" w:hAnsi="Times New Roman" w:cs="Times New Roman"/>
      <w:lang w:bidi="ar-SA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38768F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38768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41">
    <w:name w:val="Font Style41"/>
    <w:rsid w:val="0038768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8931A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23">
    <w:name w:val="Заголовок №2_"/>
    <w:basedOn w:val="a0"/>
    <w:link w:val="24"/>
    <w:rsid w:val="00830D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30D25"/>
    <w:pPr>
      <w:shd w:val="clear" w:color="auto" w:fill="FFFFFF"/>
      <w:spacing w:after="130"/>
      <w:ind w:firstLine="340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6241.%e2%80%9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Алексеева</dc:creator>
  <cp:keywords/>
  <cp:lastModifiedBy>Круглова</cp:lastModifiedBy>
  <cp:revision>7</cp:revision>
  <dcterms:created xsi:type="dcterms:W3CDTF">2022-05-13T12:27:00Z</dcterms:created>
  <dcterms:modified xsi:type="dcterms:W3CDTF">2022-05-16T12:13:00Z</dcterms:modified>
</cp:coreProperties>
</file>