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81" w:rsidRPr="00627113" w:rsidRDefault="00757981" w:rsidP="00757981">
      <w:pPr>
        <w:pStyle w:val="ac"/>
        <w:widowControl/>
        <w:ind w:left="4678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>Приложение №</w:t>
      </w:r>
    </w:p>
    <w:p w:rsidR="00757981" w:rsidRPr="00627113" w:rsidRDefault="00757981" w:rsidP="00757981">
      <w:pPr>
        <w:pStyle w:val="ac"/>
        <w:widowControl/>
        <w:ind w:left="4678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27113">
        <w:rPr>
          <w:rFonts w:ascii="Times New Roman" w:eastAsia="Times New Roman" w:hAnsi="Times New Roman" w:cs="Times New Roman"/>
          <w:color w:val="auto"/>
          <w:lang w:bidi="ar-SA"/>
        </w:rPr>
        <w:t xml:space="preserve">к ООП по </w:t>
      </w:r>
      <w:r>
        <w:rPr>
          <w:rFonts w:ascii="Times New Roman" w:eastAsia="Times New Roman" w:hAnsi="Times New Roman" w:cs="Times New Roman"/>
          <w:color w:val="auto"/>
          <w:lang w:bidi="ar-SA"/>
        </w:rPr>
        <w:t>специальности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20.02.02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Защита в чрезвычайных ситуациях</w:t>
      </w:r>
      <w:r w:rsidRPr="0062711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757981" w:rsidRPr="00627113" w:rsidRDefault="00757981" w:rsidP="00757981">
      <w:pPr>
        <w:pStyle w:val="ac"/>
        <w:widowControl/>
        <w:ind w:left="4678"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27113">
        <w:rPr>
          <w:rFonts w:ascii="Times New Roman" w:eastAsia="Times New Roman" w:hAnsi="Times New Roman" w:cs="Times New Roman"/>
          <w:i/>
          <w:color w:val="auto"/>
          <w:lang w:bidi="ar-SA"/>
        </w:rPr>
        <w:t>Код и наименование профессии/специальности</w:t>
      </w:r>
    </w:p>
    <w:p w:rsidR="00757981" w:rsidRDefault="00757981" w:rsidP="00757981">
      <w:pPr>
        <w:jc w:val="center"/>
        <w:rPr>
          <w:rFonts w:ascii="Times New Roman" w:hAnsi="Times New Roman"/>
          <w:b/>
        </w:rPr>
      </w:pPr>
    </w:p>
    <w:p w:rsidR="00757981" w:rsidRPr="00B15B03" w:rsidRDefault="00757981" w:rsidP="00757981">
      <w:pPr>
        <w:jc w:val="center"/>
        <w:rPr>
          <w:rFonts w:ascii="Times New Roman" w:hAnsi="Times New Roman"/>
        </w:rPr>
      </w:pPr>
      <w:r w:rsidRPr="00B15B03">
        <w:rPr>
          <w:rFonts w:ascii="Times New Roman" w:hAnsi="Times New Roman"/>
        </w:rPr>
        <w:t>Министерство образования Московской области</w:t>
      </w:r>
    </w:p>
    <w:p w:rsidR="00757981" w:rsidRDefault="00757981" w:rsidP="0075798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бюджетное профессиональное образовательное учреждение </w:t>
      </w:r>
    </w:p>
    <w:p w:rsidR="00757981" w:rsidRPr="00B15B03" w:rsidRDefault="00757981" w:rsidP="0075798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Московской области «Щелковский колледж»</w:t>
      </w:r>
    </w:p>
    <w:p w:rsidR="00757981" w:rsidRPr="00B15B03" w:rsidRDefault="00757981" w:rsidP="00757981">
      <w:pPr>
        <w:jc w:val="center"/>
        <w:rPr>
          <w:rFonts w:ascii="Times New Roman" w:hAnsi="Times New Roman"/>
        </w:rPr>
      </w:pPr>
    </w:p>
    <w:p w:rsidR="00757981" w:rsidRPr="00B15B03" w:rsidRDefault="00757981" w:rsidP="00757981">
      <w:pPr>
        <w:jc w:val="center"/>
        <w:rPr>
          <w:rFonts w:ascii="Times New Roman" w:hAnsi="Times New Roman"/>
        </w:rPr>
      </w:pPr>
    </w:p>
    <w:p w:rsidR="00757981" w:rsidRPr="00284809" w:rsidRDefault="00757981" w:rsidP="007579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70"/>
      </w:tblGrid>
      <w:tr w:rsidR="00757981" w:rsidRPr="00B15B03" w:rsidTr="00312870">
        <w:tc>
          <w:tcPr>
            <w:tcW w:w="5528" w:type="dxa"/>
          </w:tcPr>
          <w:p w:rsidR="00757981" w:rsidRPr="00B15B03" w:rsidRDefault="00757981" w:rsidP="00312870">
            <w:pPr>
              <w:jc w:val="right"/>
              <w:rPr>
                <w:rFonts w:ascii="Times New Roman" w:hAnsi="Times New Roman"/>
              </w:rPr>
            </w:pPr>
            <w:r w:rsidRPr="00B15B03">
              <w:rPr>
                <w:rFonts w:ascii="Times New Roman" w:hAnsi="Times New Roman"/>
              </w:rPr>
              <w:t>Утверждена приказом</w:t>
            </w:r>
            <w:r w:rsidRPr="00B15B03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</w:rPr>
              <w:t>директора</w:t>
            </w:r>
          </w:p>
          <w:p w:rsidR="00757981" w:rsidRPr="00B15B03" w:rsidRDefault="00757981" w:rsidP="003128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МО «Щелковский колледж </w:t>
            </w:r>
          </w:p>
        </w:tc>
      </w:tr>
      <w:tr w:rsidR="00757981" w:rsidRPr="00B15B03" w:rsidTr="00312870">
        <w:tc>
          <w:tcPr>
            <w:tcW w:w="5528" w:type="dxa"/>
          </w:tcPr>
          <w:p w:rsidR="00757981" w:rsidRPr="00180B3B" w:rsidRDefault="00757981" w:rsidP="00312870">
            <w:pPr>
              <w:jc w:val="right"/>
              <w:rPr>
                <w:rFonts w:ascii="Times New Roman" w:hAnsi="Times New Roman"/>
              </w:rPr>
            </w:pPr>
            <w:r w:rsidRPr="00B15B03">
              <w:rPr>
                <w:rFonts w:ascii="Times New Roman" w:hAnsi="Times New Roman"/>
              </w:rPr>
              <w:t xml:space="preserve">№ </w:t>
            </w:r>
            <w:r w:rsidRPr="00A26201">
              <w:rPr>
                <w:rFonts w:ascii="Times New Roman" w:hAnsi="Times New Roman"/>
                <w:highlight w:val="yellow"/>
              </w:rPr>
              <w:t>000</w:t>
            </w:r>
            <w:r w:rsidRPr="00B15B03">
              <w:rPr>
                <w:rFonts w:ascii="Times New Roman" w:hAnsi="Times New Roman"/>
              </w:rPr>
              <w:t xml:space="preserve"> от </w:t>
            </w:r>
            <w:r w:rsidRPr="00180B3B">
              <w:rPr>
                <w:rFonts w:ascii="Times New Roman" w:hAnsi="Times New Roman"/>
              </w:rPr>
              <w:t>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757981" w:rsidRPr="00B15B03" w:rsidRDefault="00757981" w:rsidP="003128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57981" w:rsidRDefault="00757981" w:rsidP="00757981">
      <w:pPr>
        <w:pStyle w:val="ac"/>
        <w:jc w:val="right"/>
        <w:rPr>
          <w:b/>
        </w:rPr>
      </w:pPr>
    </w:p>
    <w:p w:rsidR="00757981" w:rsidRDefault="00757981" w:rsidP="00757981">
      <w:pPr>
        <w:jc w:val="center"/>
        <w:rPr>
          <w:rFonts w:ascii="Times New Roman" w:hAnsi="Times New Roman"/>
          <w:sz w:val="28"/>
          <w:szCs w:val="28"/>
        </w:rPr>
      </w:pPr>
    </w:p>
    <w:p w:rsidR="00757981" w:rsidRDefault="00757981" w:rsidP="00757981">
      <w:pPr>
        <w:jc w:val="center"/>
        <w:rPr>
          <w:rFonts w:ascii="Times New Roman" w:hAnsi="Times New Roman"/>
          <w:sz w:val="28"/>
          <w:szCs w:val="28"/>
        </w:rPr>
      </w:pPr>
    </w:p>
    <w:p w:rsidR="00757981" w:rsidRDefault="00757981" w:rsidP="00757981">
      <w:pPr>
        <w:jc w:val="center"/>
        <w:rPr>
          <w:rFonts w:ascii="Times New Roman" w:hAnsi="Times New Roman"/>
          <w:sz w:val="28"/>
          <w:szCs w:val="28"/>
        </w:rPr>
      </w:pPr>
    </w:p>
    <w:p w:rsidR="00757981" w:rsidRDefault="00757981" w:rsidP="00757981">
      <w:pPr>
        <w:jc w:val="center"/>
        <w:rPr>
          <w:rFonts w:ascii="Times New Roman" w:hAnsi="Times New Roman"/>
          <w:sz w:val="28"/>
          <w:szCs w:val="28"/>
        </w:rPr>
      </w:pPr>
    </w:p>
    <w:p w:rsidR="00757981" w:rsidRPr="00B15B03" w:rsidRDefault="00757981" w:rsidP="00757981">
      <w:pPr>
        <w:jc w:val="center"/>
        <w:rPr>
          <w:rFonts w:ascii="Times New Roman" w:hAnsi="Times New Roman"/>
        </w:rPr>
      </w:pPr>
    </w:p>
    <w:p w:rsidR="00757981" w:rsidRPr="00B15B03" w:rsidRDefault="00757981" w:rsidP="00757981">
      <w:pPr>
        <w:jc w:val="center"/>
        <w:rPr>
          <w:rFonts w:ascii="Times New Roman" w:hAnsi="Times New Roman"/>
        </w:rPr>
      </w:pPr>
    </w:p>
    <w:p w:rsidR="00406A44" w:rsidRPr="00710374" w:rsidRDefault="00406A44" w:rsidP="00406A44">
      <w:pPr>
        <w:shd w:val="clear" w:color="auto" w:fill="FFFFFF"/>
        <w:jc w:val="center"/>
        <w:rPr>
          <w:rFonts w:ascii="Times New Roman" w:hAnsi="Times New Roman"/>
          <w:caps/>
        </w:rPr>
      </w:pPr>
      <w:r w:rsidRPr="00710374">
        <w:rPr>
          <w:rFonts w:ascii="Times New Roman" w:hAnsi="Times New Roman"/>
          <w:caps/>
        </w:rPr>
        <w:t xml:space="preserve">РАБОЧАЯ ПРОГРАММА ПРОИЗВОДСТВЕННОЙ ПРАКТИКИ </w:t>
      </w:r>
    </w:p>
    <w:p w:rsidR="00406A44" w:rsidRPr="00710374" w:rsidRDefault="00406A44" w:rsidP="00406A44">
      <w:pPr>
        <w:shd w:val="clear" w:color="auto" w:fill="FFFFFF"/>
        <w:jc w:val="center"/>
        <w:rPr>
          <w:rFonts w:ascii="Times New Roman" w:hAnsi="Times New Roman"/>
          <w:caps/>
        </w:rPr>
      </w:pPr>
    </w:p>
    <w:p w:rsidR="00406A44" w:rsidRPr="00710374" w:rsidRDefault="00406A44" w:rsidP="00406A44">
      <w:pPr>
        <w:shd w:val="clear" w:color="auto" w:fill="FFFFFF"/>
        <w:jc w:val="center"/>
        <w:rPr>
          <w:rFonts w:ascii="Times New Roman" w:hAnsi="Times New Roman"/>
          <w:caps/>
        </w:rPr>
      </w:pPr>
      <w:r w:rsidRPr="00710374">
        <w:rPr>
          <w:rFonts w:ascii="Times New Roman" w:hAnsi="Times New Roman"/>
          <w:caps/>
        </w:rPr>
        <w:t xml:space="preserve"> (преддипломной)</w:t>
      </w:r>
    </w:p>
    <w:p w:rsidR="00757981" w:rsidRDefault="00757981" w:rsidP="00757981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/>
        </w:rPr>
      </w:pPr>
    </w:p>
    <w:p w:rsidR="00406A44" w:rsidRDefault="00406A44" w:rsidP="00757981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/>
        </w:rPr>
      </w:pPr>
    </w:p>
    <w:p w:rsidR="00406A44" w:rsidRPr="00B15B03" w:rsidRDefault="00406A44" w:rsidP="00757981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</w:rPr>
      </w:pPr>
    </w:p>
    <w:p w:rsidR="00757981" w:rsidRPr="00B15B03" w:rsidRDefault="00757981" w:rsidP="00757981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</w:t>
      </w:r>
      <w:r w:rsidRPr="00B15B03">
        <w:rPr>
          <w:rFonts w:ascii="Times New Roman" w:hAnsi="Times New Roman"/>
          <w:bCs/>
        </w:rPr>
        <w:t>ород</w:t>
      </w:r>
      <w:r>
        <w:rPr>
          <w:rFonts w:ascii="Times New Roman" w:hAnsi="Times New Roman"/>
          <w:bCs/>
        </w:rPr>
        <w:t xml:space="preserve"> Щелково, 2022</w:t>
      </w:r>
      <w:r w:rsidRPr="00B15B03">
        <w:rPr>
          <w:rFonts w:ascii="Times New Roman" w:hAnsi="Times New Roman"/>
          <w:bCs/>
        </w:rPr>
        <w:t xml:space="preserve"> г.</w:t>
      </w:r>
    </w:p>
    <w:p w:rsidR="00757981" w:rsidRDefault="00757981" w:rsidP="00757981">
      <w:pPr>
        <w:pStyle w:val="11"/>
        <w:shd w:val="clear" w:color="auto" w:fill="auto"/>
        <w:tabs>
          <w:tab w:val="left" w:pos="2890"/>
        </w:tabs>
        <w:spacing w:line="233" w:lineRule="auto"/>
        <w:sectPr w:rsidR="00757981" w:rsidSect="00312870">
          <w:headerReference w:type="default" r:id="rId8"/>
          <w:pgSz w:w="11900" w:h="16840"/>
          <w:pgMar w:top="932" w:right="941" w:bottom="709" w:left="1402" w:header="0" w:footer="2486" w:gutter="0"/>
          <w:pgNumType w:start="1"/>
          <w:cols w:space="720"/>
          <w:noEndnote/>
          <w:docGrid w:linePitch="360"/>
        </w:sect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757981" w:rsidRPr="00284809" w:rsidTr="00312870">
        <w:trPr>
          <w:jc w:val="right"/>
        </w:trPr>
        <w:tc>
          <w:tcPr>
            <w:tcW w:w="3156" w:type="dxa"/>
            <w:shd w:val="clear" w:color="auto" w:fill="auto"/>
          </w:tcPr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lastRenderedPageBreak/>
              <w:t xml:space="preserve">РАССМОТРЕНО И </w:t>
            </w:r>
          </w:p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РЕКОМЕНДОВАНО</w:t>
            </w:r>
          </w:p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на заседании  рабочей группы</w:t>
            </w:r>
          </w:p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 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 xml:space="preserve">__ </w:t>
            </w:r>
          </w:p>
          <w:p w:rsidR="00757981" w:rsidRPr="00D1191A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30»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757981" w:rsidRPr="00284809" w:rsidRDefault="00757981" w:rsidP="00312870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757981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СОГЛАСОВАНО    </w:t>
            </w:r>
          </w:p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решением </w:t>
            </w:r>
          </w:p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Педагогического </w:t>
            </w:r>
          </w:p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совета</w:t>
            </w:r>
          </w:p>
          <w:p w:rsidR="00757981" w:rsidRPr="00180B3B" w:rsidRDefault="00757981" w:rsidP="00312870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>___</w:t>
            </w:r>
          </w:p>
          <w:p w:rsidR="00757981" w:rsidRDefault="00757981" w:rsidP="00312870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757981" w:rsidRPr="001D0A58" w:rsidRDefault="00757981" w:rsidP="00312870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757981" w:rsidRDefault="00757981" w:rsidP="0075798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757981" w:rsidRPr="009C6E78" w:rsidRDefault="00757981" w:rsidP="00757981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284809">
        <w:rPr>
          <w:rFonts w:ascii="Times New Roman" w:hAnsi="Times New Roman"/>
          <w:sz w:val="28"/>
          <w:szCs w:val="28"/>
          <w:lang w:val="en-US"/>
        </w:rPr>
        <w:tab/>
      </w:r>
    </w:p>
    <w:p w:rsidR="00757981" w:rsidRPr="009C0A30" w:rsidRDefault="00406A44" w:rsidP="0075798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710374">
        <w:rPr>
          <w:rFonts w:ascii="Times New Roman" w:hAnsi="Times New Roman"/>
        </w:rPr>
        <w:t xml:space="preserve">Программа производственной практики </w:t>
      </w:r>
      <w:r>
        <w:rPr>
          <w:rFonts w:ascii="Times New Roman" w:hAnsi="Times New Roman"/>
        </w:rPr>
        <w:t>(преддипломной</w:t>
      </w:r>
      <w:r w:rsidRPr="00710374">
        <w:rPr>
          <w:rFonts w:ascii="Times New Roman" w:hAnsi="Times New Roman"/>
        </w:rPr>
        <w:t xml:space="preserve">) </w:t>
      </w:r>
      <w:r w:rsidR="00757981">
        <w:rPr>
          <w:rFonts w:ascii="Times New Roman" w:hAnsi="Times New Roman"/>
          <w:i/>
        </w:rPr>
        <w:t xml:space="preserve"> </w:t>
      </w:r>
      <w:r w:rsidR="00757981" w:rsidRPr="001D0A58">
        <w:rPr>
          <w:rFonts w:ascii="Times New Roman" w:hAnsi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="00757981">
        <w:rPr>
          <w:rFonts w:ascii="Times New Roman" w:hAnsi="Times New Roman"/>
          <w:szCs w:val="28"/>
        </w:rPr>
        <w:t>по специальности</w:t>
      </w:r>
      <w:r w:rsidR="00757981" w:rsidRPr="001D0A58">
        <w:rPr>
          <w:rFonts w:ascii="Times New Roman" w:hAnsi="Times New Roman"/>
          <w:szCs w:val="28"/>
        </w:rPr>
        <w:t xml:space="preserve"> </w:t>
      </w:r>
      <w:r w:rsidR="00757981" w:rsidRPr="00627113">
        <w:rPr>
          <w:rFonts w:ascii="Times New Roman" w:hAnsi="Times New Roman"/>
          <w:b/>
          <w:szCs w:val="28"/>
        </w:rPr>
        <w:t>20</w:t>
      </w:r>
      <w:r w:rsidR="00757981">
        <w:rPr>
          <w:rFonts w:ascii="Times New Roman" w:hAnsi="Times New Roman"/>
          <w:b/>
          <w:bCs/>
        </w:rPr>
        <w:t>.02.02 Защита в чрезвычайных ситуациях</w:t>
      </w:r>
      <w:r w:rsidR="00757981" w:rsidRPr="004255D9">
        <w:rPr>
          <w:rFonts w:ascii="Times New Roman" w:hAnsi="Times New Roman"/>
          <w:b/>
          <w:bCs/>
        </w:rPr>
        <w:t>,</w:t>
      </w:r>
      <w:r w:rsidR="00757981" w:rsidRPr="00517531">
        <w:rPr>
          <w:rFonts w:ascii="Times New Roman" w:hAnsi="Times New Roman"/>
          <w:bCs/>
        </w:rPr>
        <w:t xml:space="preserve"> </w:t>
      </w:r>
      <w:r w:rsidR="00757981" w:rsidRPr="00832F14">
        <w:rPr>
          <w:rFonts w:ascii="Times New Roman" w:hAnsi="Times New Roman"/>
        </w:rPr>
        <w:t xml:space="preserve">утвержденного приказом Министерства образования и науки Российской Федерации от </w:t>
      </w:r>
      <w:r w:rsidR="00757981">
        <w:rPr>
          <w:rFonts w:ascii="Times New Roman" w:hAnsi="Times New Roman"/>
        </w:rPr>
        <w:t>18.04.</w:t>
      </w:r>
      <w:r w:rsidR="00757981" w:rsidRPr="00832F14">
        <w:rPr>
          <w:rFonts w:ascii="Times New Roman" w:hAnsi="Times New Roman"/>
        </w:rPr>
        <w:t>201</w:t>
      </w:r>
      <w:r w:rsidR="00757981">
        <w:rPr>
          <w:rFonts w:ascii="Times New Roman" w:hAnsi="Times New Roman"/>
        </w:rPr>
        <w:t>4 №</w:t>
      </w:r>
      <w:r w:rsidR="00757981" w:rsidRPr="00832F14">
        <w:rPr>
          <w:rFonts w:ascii="Times New Roman" w:hAnsi="Times New Roman"/>
        </w:rPr>
        <w:t xml:space="preserve"> </w:t>
      </w:r>
      <w:r w:rsidR="00757981">
        <w:rPr>
          <w:rFonts w:ascii="Times New Roman" w:hAnsi="Times New Roman"/>
        </w:rPr>
        <w:t>352</w:t>
      </w:r>
      <w:r w:rsidR="00757981" w:rsidRPr="00832F14">
        <w:rPr>
          <w:rFonts w:ascii="Times New Roman" w:hAnsi="Times New Roman"/>
        </w:rPr>
        <w:t>, зарегистриро</w:t>
      </w:r>
      <w:r w:rsidR="00757981">
        <w:rPr>
          <w:rFonts w:ascii="Times New Roman" w:hAnsi="Times New Roman"/>
        </w:rPr>
        <w:t>ванного Министерством юстиции (10.06.</w:t>
      </w:r>
      <w:r w:rsidR="00757981" w:rsidRPr="00832F14">
        <w:rPr>
          <w:rFonts w:ascii="Times New Roman" w:hAnsi="Times New Roman"/>
        </w:rPr>
        <w:t>201</w:t>
      </w:r>
      <w:r w:rsidR="00757981">
        <w:rPr>
          <w:rFonts w:ascii="Times New Roman" w:hAnsi="Times New Roman"/>
        </w:rPr>
        <w:t>4 №</w:t>
      </w:r>
      <w:r w:rsidR="00757981" w:rsidRPr="00832F14">
        <w:rPr>
          <w:rFonts w:ascii="Times New Roman" w:hAnsi="Times New Roman"/>
        </w:rPr>
        <w:t xml:space="preserve"> </w:t>
      </w:r>
      <w:r w:rsidR="00757981">
        <w:rPr>
          <w:rFonts w:ascii="Times New Roman" w:hAnsi="Times New Roman"/>
        </w:rPr>
        <w:t>32657</w:t>
      </w:r>
      <w:r w:rsidR="00757981" w:rsidRPr="00832F14">
        <w:rPr>
          <w:rFonts w:ascii="Times New Roman" w:hAnsi="Times New Roman"/>
        </w:rPr>
        <w:t>)</w:t>
      </w:r>
      <w:r w:rsidR="00757981">
        <w:rPr>
          <w:rFonts w:ascii="Times New Roman" w:hAnsi="Times New Roman"/>
        </w:rPr>
        <w:t>.</w:t>
      </w:r>
    </w:p>
    <w:p w:rsidR="00757981" w:rsidRPr="00284809" w:rsidRDefault="00757981" w:rsidP="007579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981" w:rsidRPr="00284809" w:rsidRDefault="00757981" w:rsidP="00757981">
      <w:pPr>
        <w:autoSpaceDE w:val="0"/>
        <w:autoSpaceDN w:val="0"/>
        <w:spacing w:line="360" w:lineRule="auto"/>
        <w:rPr>
          <w:rFonts w:ascii="Times New Roman" w:hAnsi="Times New Roman"/>
          <w:sz w:val="28"/>
          <w:szCs w:val="28"/>
        </w:rPr>
      </w:pPr>
    </w:p>
    <w:p w:rsidR="00757981" w:rsidRPr="00B15B03" w:rsidRDefault="00757981" w:rsidP="0075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 w:rsidRPr="001D0A58">
        <w:rPr>
          <w:rFonts w:ascii="Times New Roman" w:hAnsi="Times New Roman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Cs w:val="28"/>
          <w:lang w:eastAsia="en-US"/>
        </w:rPr>
        <w:t xml:space="preserve"> ГБПОУ МО «Щелковский колледж»</w:t>
      </w:r>
    </w:p>
    <w:p w:rsidR="00757981" w:rsidRPr="001D0A58" w:rsidRDefault="00757981" w:rsidP="00757981">
      <w:pPr>
        <w:autoSpaceDE w:val="0"/>
        <w:autoSpaceDN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757981" w:rsidRPr="001D0A58" w:rsidRDefault="00757981" w:rsidP="00757981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1D0A58">
        <w:rPr>
          <w:rFonts w:ascii="Times New Roman" w:hAnsi="Times New Roman"/>
          <w:szCs w:val="28"/>
          <w:lang w:eastAsia="en-US"/>
        </w:rPr>
        <w:t>азработчик:</w:t>
      </w: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Default="00757981" w:rsidP="00757981">
      <w:pPr>
        <w:pStyle w:val="11"/>
        <w:shd w:val="clear" w:color="auto" w:fill="auto"/>
        <w:spacing w:after="260"/>
        <w:ind w:firstLine="1000"/>
        <w:rPr>
          <w:b/>
        </w:rPr>
      </w:pPr>
    </w:p>
    <w:p w:rsidR="00757981" w:rsidRPr="00073826" w:rsidRDefault="00757981" w:rsidP="00757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57981" w:rsidRPr="00073826" w:rsidRDefault="00757981" w:rsidP="00757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73826"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757981" w:rsidRPr="00757981" w:rsidTr="00312870">
        <w:trPr>
          <w:trHeight w:val="931"/>
        </w:trPr>
        <w:tc>
          <w:tcPr>
            <w:tcW w:w="1101" w:type="dxa"/>
          </w:tcPr>
          <w:p w:rsidR="00757981" w:rsidRPr="00757981" w:rsidRDefault="00757981" w:rsidP="00757981">
            <w:pPr>
              <w:pStyle w:val="1"/>
              <w:ind w:firstLine="0"/>
              <w:jc w:val="center"/>
              <w:rPr>
                <w:caps/>
              </w:rPr>
            </w:pPr>
          </w:p>
        </w:tc>
        <w:tc>
          <w:tcPr>
            <w:tcW w:w="6520" w:type="dxa"/>
            <w:shd w:val="clear" w:color="auto" w:fill="auto"/>
          </w:tcPr>
          <w:p w:rsidR="00757981" w:rsidRPr="00757981" w:rsidRDefault="00757981" w:rsidP="00312870">
            <w:pPr>
              <w:pStyle w:val="1"/>
              <w:rPr>
                <w:caps/>
              </w:rPr>
            </w:pPr>
          </w:p>
          <w:p w:rsidR="00757981" w:rsidRPr="00757981" w:rsidRDefault="00757981" w:rsidP="00312870">
            <w:pPr>
              <w:pStyle w:val="1"/>
              <w:rPr>
                <w:caps/>
              </w:rPr>
            </w:pPr>
            <w:r w:rsidRPr="00757981">
              <w:rPr>
                <w:caps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757981" w:rsidRPr="00757981" w:rsidRDefault="00757981" w:rsidP="00312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7981" w:rsidRPr="00757981" w:rsidRDefault="00757981" w:rsidP="00312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981" w:rsidRPr="00757981" w:rsidTr="00312870">
        <w:trPr>
          <w:trHeight w:val="931"/>
        </w:trPr>
        <w:tc>
          <w:tcPr>
            <w:tcW w:w="1101" w:type="dxa"/>
          </w:tcPr>
          <w:p w:rsidR="00757981" w:rsidRPr="00757981" w:rsidRDefault="00757981" w:rsidP="00757981">
            <w:pPr>
              <w:pStyle w:val="1"/>
              <w:ind w:firstLine="0"/>
              <w:jc w:val="center"/>
              <w:rPr>
                <w:caps/>
              </w:rPr>
            </w:pPr>
          </w:p>
          <w:p w:rsidR="00757981" w:rsidRPr="00757981" w:rsidRDefault="00757981" w:rsidP="00757981">
            <w:pPr>
              <w:pStyle w:val="1"/>
              <w:ind w:firstLine="0"/>
              <w:jc w:val="center"/>
              <w:rPr>
                <w:caps/>
              </w:rPr>
            </w:pPr>
            <w:r w:rsidRPr="00757981">
              <w:rPr>
                <w:caps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757981" w:rsidRPr="00757981" w:rsidRDefault="00757981" w:rsidP="00312870">
            <w:pPr>
              <w:pStyle w:val="1"/>
              <w:rPr>
                <w:caps/>
              </w:rPr>
            </w:pPr>
          </w:p>
          <w:p w:rsidR="00757981" w:rsidRPr="00757981" w:rsidRDefault="00757981" w:rsidP="00312870">
            <w:pPr>
              <w:pStyle w:val="1"/>
              <w:rPr>
                <w:caps/>
              </w:rPr>
            </w:pPr>
            <w:r w:rsidRPr="00757981">
              <w:rPr>
                <w:caps/>
              </w:rPr>
              <w:t xml:space="preserve">ПАСПОРТ Рабочей ПРОГРАММЫ производственной </w:t>
            </w:r>
            <w:r w:rsidR="00406A44">
              <w:rPr>
                <w:caps/>
              </w:rPr>
              <w:t xml:space="preserve">(ПРЕДДИПЛОМНОЙ) </w:t>
            </w:r>
            <w:r w:rsidRPr="00757981">
              <w:rPr>
                <w:caps/>
              </w:rPr>
              <w:t>практики</w:t>
            </w:r>
          </w:p>
          <w:p w:rsidR="00757981" w:rsidRPr="00757981" w:rsidRDefault="00757981" w:rsidP="00312870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757981" w:rsidRPr="00757981" w:rsidRDefault="00757981" w:rsidP="00312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981" w:rsidRPr="00757981" w:rsidTr="00312870">
        <w:trPr>
          <w:trHeight w:val="931"/>
        </w:trPr>
        <w:tc>
          <w:tcPr>
            <w:tcW w:w="1101" w:type="dxa"/>
          </w:tcPr>
          <w:p w:rsidR="00757981" w:rsidRPr="00757981" w:rsidRDefault="00757981" w:rsidP="00757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5798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757981" w:rsidRPr="00757981" w:rsidRDefault="00757981" w:rsidP="00312870">
            <w:pPr>
              <w:pStyle w:val="1"/>
              <w:rPr>
                <w:caps/>
              </w:rPr>
            </w:pPr>
            <w:r w:rsidRPr="00757981">
              <w:rPr>
                <w:caps/>
              </w:rPr>
              <w:t xml:space="preserve">РЕЗУЛЬТАТЫ ОСВОЕНИЯ РАБОЧЕЙ ПРОГРАММЫ производственной </w:t>
            </w:r>
            <w:r w:rsidR="00406A44">
              <w:rPr>
                <w:caps/>
              </w:rPr>
              <w:t xml:space="preserve">(ПРЕДДИПЛОМНОЙ) </w:t>
            </w:r>
            <w:r w:rsidRPr="00757981">
              <w:rPr>
                <w:caps/>
              </w:rPr>
              <w:t>ПРАКТИКИ</w:t>
            </w:r>
          </w:p>
          <w:p w:rsidR="00757981" w:rsidRPr="00757981" w:rsidRDefault="00757981" w:rsidP="00312870">
            <w:pPr>
              <w:pStyle w:val="1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757981" w:rsidRPr="00757981" w:rsidRDefault="00757981" w:rsidP="00312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981" w:rsidRPr="00757981" w:rsidTr="00312870">
        <w:trPr>
          <w:trHeight w:val="594"/>
        </w:trPr>
        <w:tc>
          <w:tcPr>
            <w:tcW w:w="1101" w:type="dxa"/>
          </w:tcPr>
          <w:p w:rsidR="00757981" w:rsidRPr="00757981" w:rsidRDefault="00757981" w:rsidP="00757981">
            <w:pPr>
              <w:pStyle w:val="1"/>
              <w:ind w:firstLine="0"/>
              <w:jc w:val="center"/>
              <w:rPr>
                <w:caps/>
              </w:rPr>
            </w:pPr>
            <w:r w:rsidRPr="00757981">
              <w:rPr>
                <w:caps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757981" w:rsidRPr="00757981" w:rsidRDefault="00757981" w:rsidP="00312870">
            <w:pPr>
              <w:pStyle w:val="1"/>
              <w:rPr>
                <w:caps/>
              </w:rPr>
            </w:pPr>
            <w:r w:rsidRPr="00757981">
              <w:rPr>
                <w:caps/>
              </w:rPr>
              <w:t>СТРУКТУРА и содержание производственной практики</w:t>
            </w:r>
          </w:p>
          <w:p w:rsidR="00757981" w:rsidRPr="00757981" w:rsidRDefault="00757981" w:rsidP="00312870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757981" w:rsidRPr="00757981" w:rsidRDefault="00757981" w:rsidP="00312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981" w:rsidRPr="00757981" w:rsidTr="00312870">
        <w:trPr>
          <w:trHeight w:val="692"/>
        </w:trPr>
        <w:tc>
          <w:tcPr>
            <w:tcW w:w="1101" w:type="dxa"/>
          </w:tcPr>
          <w:p w:rsidR="00757981" w:rsidRPr="00757981" w:rsidRDefault="00757981" w:rsidP="00757981">
            <w:pPr>
              <w:pStyle w:val="1"/>
              <w:ind w:firstLine="0"/>
              <w:jc w:val="center"/>
              <w:rPr>
                <w:caps/>
              </w:rPr>
            </w:pPr>
            <w:r w:rsidRPr="00757981">
              <w:rPr>
                <w:caps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757981" w:rsidRPr="00757981" w:rsidRDefault="00757981" w:rsidP="00312870">
            <w:pPr>
              <w:pStyle w:val="1"/>
              <w:rPr>
                <w:caps/>
              </w:rPr>
            </w:pPr>
            <w:r w:rsidRPr="00757981">
              <w:rPr>
                <w:caps/>
              </w:rPr>
              <w:t xml:space="preserve">условия РЕАЛИЗАЦИИ ПРОГРАММЫ производственной </w:t>
            </w:r>
            <w:r w:rsidR="00406A44">
              <w:rPr>
                <w:caps/>
              </w:rPr>
              <w:t xml:space="preserve">(ПРЕДДИПЛОМНОЙ) </w:t>
            </w:r>
            <w:r w:rsidRPr="00757981">
              <w:rPr>
                <w:caps/>
              </w:rPr>
              <w:t>практики</w:t>
            </w:r>
          </w:p>
          <w:p w:rsidR="00757981" w:rsidRPr="00757981" w:rsidRDefault="00757981" w:rsidP="00312870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757981" w:rsidRPr="00757981" w:rsidRDefault="00757981" w:rsidP="00312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7981" w:rsidRPr="00757981" w:rsidTr="00312870">
        <w:trPr>
          <w:trHeight w:val="692"/>
        </w:trPr>
        <w:tc>
          <w:tcPr>
            <w:tcW w:w="1101" w:type="dxa"/>
          </w:tcPr>
          <w:p w:rsidR="00757981" w:rsidRPr="00757981" w:rsidRDefault="00757981" w:rsidP="00757981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57981">
              <w:rPr>
                <w:rFonts w:ascii="Times New Roman" w:hAnsi="Times New Roman" w:cs="Times New Roman"/>
                <w:caps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757981" w:rsidRPr="00757981" w:rsidRDefault="00757981" w:rsidP="00312870">
            <w:pPr>
              <w:pStyle w:val="1"/>
              <w:rPr>
                <w:caps/>
              </w:rPr>
            </w:pPr>
            <w:r w:rsidRPr="00757981">
              <w:rPr>
                <w:caps/>
              </w:rPr>
              <w:t xml:space="preserve">Контроль и оценка результатов освоения производственной </w:t>
            </w:r>
            <w:r w:rsidR="00406A44">
              <w:rPr>
                <w:caps/>
              </w:rPr>
              <w:t xml:space="preserve">(ПРЕДДИПЛОМНОЙ) </w:t>
            </w:r>
            <w:r w:rsidRPr="00757981">
              <w:rPr>
                <w:caps/>
              </w:rPr>
              <w:t>практики</w:t>
            </w:r>
          </w:p>
          <w:p w:rsidR="00757981" w:rsidRPr="00757981" w:rsidRDefault="00757981" w:rsidP="00312870">
            <w:pPr>
              <w:pStyle w:val="1"/>
              <w:rPr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757981" w:rsidRPr="00757981" w:rsidRDefault="00757981" w:rsidP="00312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7981" w:rsidRPr="00757981" w:rsidRDefault="00757981" w:rsidP="00757981">
      <w:pPr>
        <w:pStyle w:val="11"/>
        <w:shd w:val="clear" w:color="auto" w:fill="auto"/>
        <w:tabs>
          <w:tab w:val="left" w:pos="370"/>
        </w:tabs>
        <w:rPr>
          <w:sz w:val="24"/>
          <w:szCs w:val="24"/>
        </w:rPr>
      </w:pPr>
    </w:p>
    <w:p w:rsidR="00757981" w:rsidRDefault="00757981">
      <w:pPr>
        <w:rPr>
          <w:rFonts w:ascii="Times New Roman" w:eastAsia="Times New Roman" w:hAnsi="Times New Roman" w:cs="Times New Roman"/>
        </w:rPr>
      </w:pPr>
      <w:r>
        <w:br w:type="page"/>
      </w:r>
    </w:p>
    <w:p w:rsidR="00406A44" w:rsidRPr="00406A44" w:rsidRDefault="00406A44" w:rsidP="00406A44">
      <w:pPr>
        <w:pStyle w:val="ae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4A0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ПАСПОРТ РАБОЧЕЙ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374A0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  <w:r w:rsidRPr="001A69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374A0D">
        <w:rPr>
          <w:rFonts w:ascii="Times New Roman" w:hAnsi="Times New Roman"/>
          <w:b/>
          <w:sz w:val="24"/>
          <w:szCs w:val="24"/>
          <w:lang w:eastAsia="ru-RU"/>
        </w:rPr>
        <w:t>ПРЕДДИПЛОМНОЙ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406A44" w:rsidRDefault="00406A44" w:rsidP="00406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06A44" w:rsidRPr="00374A0D" w:rsidRDefault="00406A44" w:rsidP="00406A44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374A0D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>(</w:t>
      </w:r>
      <w:r w:rsidRPr="00374A0D">
        <w:rPr>
          <w:rFonts w:ascii="Times New Roman" w:hAnsi="Times New Roman"/>
          <w:sz w:val="24"/>
          <w:szCs w:val="24"/>
        </w:rPr>
        <w:t>преддипломной</w:t>
      </w:r>
      <w:r>
        <w:rPr>
          <w:rFonts w:ascii="Times New Roman" w:hAnsi="Times New Roman"/>
          <w:sz w:val="24"/>
          <w:szCs w:val="24"/>
        </w:rPr>
        <w:t>) (далее преддипломной практики)</w:t>
      </w:r>
      <w:r w:rsidRPr="00374A0D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406A44" w:rsidRPr="00406A44" w:rsidRDefault="00406A44" w:rsidP="00406A44">
      <w:pPr>
        <w:widowControl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06A44">
        <w:rPr>
          <w:rFonts w:ascii="Times New Roman" w:eastAsia="Calibri" w:hAnsi="Times New Roman" w:cs="Times New Roman"/>
          <w:color w:val="auto"/>
          <w:lang w:bidi="ar-SA"/>
        </w:rPr>
        <w:t>Федеральный государственный образовательный стандарт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18 апреля 2014 г. N 352, Зарегистрировано в Минюсте РФ 10.06.2014 г., регистрационный №32657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ситуациях;</w:t>
      </w:r>
    </w:p>
    <w:p w:rsidR="00406A44" w:rsidRDefault="00406A44" w:rsidP="00406A44">
      <w:pPr>
        <w:widowControl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bCs/>
        </w:rPr>
      </w:pPr>
      <w:r w:rsidRPr="00710374">
        <w:rPr>
          <w:rFonts w:ascii="Times New Roman" w:hAnsi="Times New Roman"/>
          <w:bCs/>
        </w:rPr>
        <w:t>Приказ</w:t>
      </w:r>
      <w:r>
        <w:rPr>
          <w:rFonts w:ascii="Times New Roman" w:hAnsi="Times New Roman"/>
          <w:bCs/>
        </w:rPr>
        <w:t>а</w:t>
      </w:r>
      <w:r w:rsidRPr="00710374">
        <w:rPr>
          <w:rFonts w:ascii="Times New Roman" w:hAnsi="Times New Roman"/>
          <w:bCs/>
        </w:rPr>
        <w:t xml:space="preserve">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406A44" w:rsidRPr="00406A44" w:rsidRDefault="00406A44" w:rsidP="00406A44">
      <w:pPr>
        <w:widowControl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06A44">
        <w:rPr>
          <w:rFonts w:ascii="Times New Roman" w:eastAsia="Calibri" w:hAnsi="Times New Roman" w:cs="Times New Roman"/>
          <w:color w:val="auto"/>
          <w:lang w:bidi="ar-SA"/>
        </w:rPr>
        <w:t xml:space="preserve">  Приказ Министерства труда и социальной защиты РФ от 7 сентября 2020 г. N 575н "Об утверждении профессионального стандарта «Пожарный</w:t>
      </w:r>
      <w:r>
        <w:rPr>
          <w:rFonts w:ascii="Times New Roman" w:eastAsia="Calibri" w:hAnsi="Times New Roman" w:cs="Times New Roman"/>
          <w:color w:val="auto"/>
          <w:lang w:bidi="ar-SA"/>
        </w:rPr>
        <w:t>»</w:t>
      </w:r>
      <w:r>
        <w:rPr>
          <w:rFonts w:ascii="Times New Roman" w:eastAsia="Calibri" w:hAnsi="Times New Roman" w:cs="Times New Roman"/>
          <w:color w:val="auto"/>
          <w:lang w:bidi="ar-SA"/>
        </w:rPr>
        <w:t>.</w:t>
      </w:r>
    </w:p>
    <w:p w:rsidR="00406A44" w:rsidRPr="00710374" w:rsidRDefault="00406A44" w:rsidP="00406A44">
      <w:pPr>
        <w:widowControl/>
        <w:numPr>
          <w:ilvl w:val="0"/>
          <w:numId w:val="18"/>
        </w:numPr>
        <w:suppressAutoHyphens/>
        <w:ind w:left="0" w:firstLine="709"/>
        <w:jc w:val="both"/>
        <w:rPr>
          <w:rFonts w:ascii="Times New Roman" w:hAnsi="Times New Roman"/>
          <w:bCs/>
        </w:rPr>
      </w:pPr>
    </w:p>
    <w:p w:rsidR="00406A44" w:rsidRPr="00374A0D" w:rsidRDefault="00406A44" w:rsidP="00406A44">
      <w:pPr>
        <w:jc w:val="both"/>
        <w:rPr>
          <w:rFonts w:ascii="Times New Roman" w:hAnsi="Times New Roman"/>
          <w:bCs/>
        </w:rPr>
      </w:pPr>
    </w:p>
    <w:p w:rsidR="00406A44" w:rsidRPr="00216570" w:rsidRDefault="00406A44" w:rsidP="00A53202">
      <w:pPr>
        <w:pStyle w:val="20"/>
        <w:keepNext/>
        <w:keepLines/>
        <w:numPr>
          <w:ilvl w:val="1"/>
          <w:numId w:val="17"/>
        </w:numPr>
        <w:shd w:val="clear" w:color="auto" w:fill="auto"/>
        <w:spacing w:after="0"/>
        <w:ind w:left="0" w:firstLine="709"/>
        <w:jc w:val="left"/>
        <w:rPr>
          <w:b/>
          <w:color w:val="auto"/>
          <w:sz w:val="24"/>
          <w:szCs w:val="24"/>
        </w:rPr>
      </w:pPr>
      <w:bookmarkStart w:id="0" w:name="bookmark4"/>
      <w:r w:rsidRPr="00216570">
        <w:rPr>
          <w:b/>
          <w:color w:val="auto"/>
          <w:sz w:val="24"/>
          <w:szCs w:val="24"/>
        </w:rPr>
        <w:t>Область применения программы</w:t>
      </w:r>
      <w:bookmarkEnd w:id="0"/>
    </w:p>
    <w:p w:rsidR="00406A44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Style w:val="23"/>
          <w:rFonts w:eastAsia="Calibri"/>
          <w:color w:val="auto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 xml:space="preserve">Рабочая учебная программа преддипломной практики является составной частью программы подготовки специалистов среднего звена СПО, обеспечивающей реализацию ФГОС СПО по специальности </w:t>
      </w:r>
      <w:r w:rsidR="00A53202" w:rsidRPr="00627113">
        <w:rPr>
          <w:rFonts w:ascii="Times New Roman" w:hAnsi="Times New Roman"/>
          <w:b/>
          <w:szCs w:val="28"/>
        </w:rPr>
        <w:t>20</w:t>
      </w:r>
      <w:r w:rsidR="00A53202">
        <w:rPr>
          <w:rFonts w:ascii="Times New Roman" w:hAnsi="Times New Roman"/>
          <w:b/>
          <w:bCs/>
        </w:rPr>
        <w:t>.02.02 Защита в чрезвычайных ситуациях</w:t>
      </w:r>
      <w:r w:rsidRPr="00374A0D">
        <w:rPr>
          <w:rStyle w:val="23"/>
          <w:rFonts w:eastAsia="Calibri"/>
          <w:color w:val="auto"/>
          <w:sz w:val="24"/>
          <w:szCs w:val="24"/>
        </w:rPr>
        <w:t>.</w:t>
      </w:r>
    </w:p>
    <w:p w:rsidR="00406A44" w:rsidRPr="00374A0D" w:rsidRDefault="00406A44" w:rsidP="00A53202">
      <w:pPr>
        <w:pStyle w:val="22"/>
        <w:shd w:val="clear" w:color="auto" w:fill="auto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06A44" w:rsidRPr="00216570" w:rsidRDefault="00406A44" w:rsidP="00A5320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851"/>
        </w:tabs>
        <w:spacing w:after="0"/>
        <w:ind w:firstLine="709"/>
        <w:jc w:val="left"/>
        <w:rPr>
          <w:b/>
          <w:color w:val="auto"/>
          <w:sz w:val="24"/>
          <w:szCs w:val="24"/>
        </w:rPr>
      </w:pPr>
      <w:bookmarkStart w:id="1" w:name="bookmark5"/>
      <w:r w:rsidRPr="00216570">
        <w:rPr>
          <w:b/>
          <w:color w:val="auto"/>
          <w:sz w:val="24"/>
          <w:szCs w:val="24"/>
        </w:rPr>
        <w:t xml:space="preserve">Цели и задачи </w:t>
      </w:r>
      <w:r w:rsidRPr="00216570">
        <w:rPr>
          <w:b/>
          <w:sz w:val="24"/>
          <w:szCs w:val="24"/>
        </w:rPr>
        <w:t xml:space="preserve">производственной </w:t>
      </w:r>
      <w:r w:rsidRPr="00216570">
        <w:rPr>
          <w:b/>
          <w:color w:val="auto"/>
          <w:sz w:val="24"/>
          <w:szCs w:val="24"/>
        </w:rPr>
        <w:t>преддипломной практики</w:t>
      </w:r>
      <w:bookmarkEnd w:id="1"/>
    </w:p>
    <w:p w:rsidR="00406A44" w:rsidRPr="00374A0D" w:rsidRDefault="00406A44" w:rsidP="00A53202">
      <w:pPr>
        <w:pStyle w:val="20"/>
        <w:keepNext/>
        <w:keepLines/>
        <w:shd w:val="clear" w:color="auto" w:fill="auto"/>
        <w:ind w:firstLine="709"/>
        <w:jc w:val="left"/>
        <w:rPr>
          <w:color w:val="auto"/>
          <w:sz w:val="24"/>
          <w:szCs w:val="24"/>
        </w:rPr>
      </w:pPr>
      <w:bookmarkStart w:id="2" w:name="bookmark6"/>
      <w:r w:rsidRPr="00374A0D">
        <w:rPr>
          <w:color w:val="auto"/>
          <w:sz w:val="24"/>
          <w:szCs w:val="24"/>
        </w:rPr>
        <w:t>Требования к результатам освоения рабочей программы</w:t>
      </w:r>
      <w:bookmarkEnd w:id="2"/>
    </w:p>
    <w:p w:rsidR="00406A44" w:rsidRPr="00374A0D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74A0D">
        <w:rPr>
          <w:rFonts w:ascii="Times New Roman" w:hAnsi="Times New Roman"/>
          <w:sz w:val="24"/>
          <w:szCs w:val="24"/>
        </w:rPr>
        <w:t>реддипломная практика является завершающим этапом обучения и проводится после освоения программы теоретического и практического курсов и сдачи студентами всех видов промежуточных аттестаций, предусмотренных государственными требованиями к минимуму содержания и уровню подготовки выпускников.</w:t>
      </w:r>
    </w:p>
    <w:p w:rsidR="00406A44" w:rsidRPr="00374A0D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74A0D">
        <w:rPr>
          <w:rFonts w:ascii="Times New Roman" w:hAnsi="Times New Roman"/>
          <w:sz w:val="24"/>
          <w:szCs w:val="24"/>
        </w:rPr>
        <w:t>реддипломная практика проводится для овладения студентами первоначальным профессиональным опытом, проверки профессиональной готовности будущего специалиста к самостоятельной трудовой деятельности, сбора материала к дипломному проекту.</w:t>
      </w:r>
    </w:p>
    <w:p w:rsidR="00406A44" w:rsidRPr="00374A0D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>Задачами преддипломной практики являются приобретение профессиональных умений выпускниками по специальности, закрепление, расширение и систематизация знаний, полученных при изучении основной профессиональной образовательной программы. Изучение деятельности конкретного предприятия, учреждения; приобретение практического опыта; развитие профессионального мышления; привитие умений организаторской деятельности в условиях работы в трудовом коллективе.</w:t>
      </w:r>
    </w:p>
    <w:p w:rsidR="00406A44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>Рабочая программа преддипломной практики составлена с учетом прохождения ее студентами на предприятиях профильной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3C7409" w:rsidRDefault="00406A44" w:rsidP="008A1F09">
      <w:pPr>
        <w:pStyle w:val="ConsPlusNormal"/>
        <w:ind w:firstLine="540"/>
        <w:jc w:val="both"/>
        <w:rPr>
          <w:lang w:bidi="ru-RU"/>
        </w:rPr>
      </w:pPr>
      <w:r w:rsidRPr="00590460">
        <w:rPr>
          <w:lang w:bidi="ru-RU"/>
        </w:rPr>
        <w:t xml:space="preserve">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</w:p>
    <w:p w:rsidR="003C7409" w:rsidRDefault="003C7409" w:rsidP="008A1F09">
      <w:pPr>
        <w:pStyle w:val="ConsPlusNormal"/>
        <w:ind w:firstLine="540"/>
        <w:jc w:val="both"/>
      </w:pPr>
      <w:r>
        <w:rPr>
          <w:lang w:bidi="ru-RU"/>
        </w:rPr>
        <w:t xml:space="preserve">- </w:t>
      </w:r>
      <w:r w:rsidR="008A1F09">
        <w:t>организация и проведение работ по ликвидации пос</w:t>
      </w:r>
      <w:r>
        <w:t>ледствий чрезвычайных ситуаций;</w:t>
      </w:r>
    </w:p>
    <w:p w:rsidR="003C7409" w:rsidRDefault="003C7409" w:rsidP="008A1F09">
      <w:pPr>
        <w:pStyle w:val="ConsPlusNormal"/>
        <w:ind w:firstLine="540"/>
        <w:jc w:val="both"/>
      </w:pPr>
      <w:r>
        <w:t xml:space="preserve">- </w:t>
      </w:r>
      <w:r w:rsidR="008A1F09">
        <w:t xml:space="preserve">планирование и осуществление мероприятий по предотвращению аварий и катастроф природного и техногенного характера и снижению их негативных последствий; </w:t>
      </w:r>
    </w:p>
    <w:p w:rsidR="008A1F09" w:rsidRDefault="003C7409" w:rsidP="008A1F09">
      <w:pPr>
        <w:pStyle w:val="ConsPlusNormal"/>
        <w:ind w:firstLine="540"/>
        <w:jc w:val="both"/>
      </w:pPr>
      <w:r>
        <w:t xml:space="preserve">- </w:t>
      </w:r>
      <w:r w:rsidR="008A1F09">
        <w:t>техническое обслуживание, ремонт и хранение аварийно-спасательной техники, оборудования и снаряжения.</w:t>
      </w:r>
    </w:p>
    <w:p w:rsidR="003C7409" w:rsidRDefault="003C7409" w:rsidP="003C7409">
      <w:pPr>
        <w:pStyle w:val="11"/>
        <w:shd w:val="clear" w:color="auto" w:fill="auto"/>
        <w:spacing w:after="180"/>
        <w:ind w:firstLine="709"/>
        <w:jc w:val="both"/>
        <w:rPr>
          <w:b/>
          <w:bCs/>
          <w:sz w:val="24"/>
          <w:szCs w:val="24"/>
        </w:rPr>
      </w:pPr>
    </w:p>
    <w:p w:rsidR="003C7409" w:rsidRDefault="003C7409" w:rsidP="003C7409">
      <w:pPr>
        <w:pStyle w:val="11"/>
        <w:shd w:val="clear" w:color="auto" w:fill="auto"/>
        <w:spacing w:after="18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Объекты профессиональной деятельности: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люди, пострадавшие в чрезвычайных ситуациях, население и материальные ценности, </w:t>
      </w:r>
      <w:r>
        <w:rPr>
          <w:sz w:val="24"/>
          <w:szCs w:val="24"/>
        </w:rPr>
        <w:lastRenderedPageBreak/>
        <w:t>находящиеся в зонах чрезвычайных ситуаций природного и техногенного характера;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опасности, связанные с последствиями деятельности человека и природными явлениями;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потенциально опасные технологические процессы и производства;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методы и средства защиты человека, объектов экономики и среды обитания от опасностей и вредного воздействия;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методы и способы определения степени опасности, правила нормирования опасностей и антропогенного воздействия на среду обитания;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методы и приемы выполнения аварийно-спасательных работ;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планирование деятельности аварийно-спасательных формирований;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аварийно-спасательное оборудование и техника;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средства оказания помощи пострадавшим в чрезвычайных ситуациях;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средства и системы связи и управления;</w:t>
      </w:r>
    </w:p>
    <w:p w:rsidR="003C7409" w:rsidRDefault="003C7409" w:rsidP="003C7409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первичные трудовые коллективы.</w:t>
      </w:r>
    </w:p>
    <w:p w:rsidR="003C7409" w:rsidRDefault="003C7409" w:rsidP="008A1F09">
      <w:pPr>
        <w:pStyle w:val="ConsPlusNormal"/>
        <w:ind w:firstLine="540"/>
        <w:jc w:val="both"/>
      </w:pPr>
    </w:p>
    <w:p w:rsidR="00406A44" w:rsidRPr="00374A0D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>На данном этапе практики студенты работают дублерами</w:t>
      </w:r>
      <w:r w:rsidR="003C7409">
        <w:rPr>
          <w:rFonts w:ascii="Times New Roman" w:hAnsi="Times New Roman"/>
          <w:sz w:val="24"/>
          <w:szCs w:val="24"/>
        </w:rPr>
        <w:t xml:space="preserve"> техников-спасателей</w:t>
      </w:r>
      <w:r w:rsidRPr="00374A0D">
        <w:rPr>
          <w:rFonts w:ascii="Times New Roman" w:hAnsi="Times New Roman"/>
          <w:sz w:val="24"/>
          <w:szCs w:val="24"/>
        </w:rPr>
        <w:t>.</w:t>
      </w:r>
    </w:p>
    <w:p w:rsidR="00406A44" w:rsidRPr="00374A0D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 xml:space="preserve">По окончании практики студент сдаёт отчет в соответствии с содержанием индивидуального задания, по форме, установленной Положениями, принятыми в </w:t>
      </w:r>
      <w:r>
        <w:rPr>
          <w:rFonts w:ascii="Times New Roman" w:hAnsi="Times New Roman"/>
          <w:sz w:val="24"/>
          <w:szCs w:val="24"/>
        </w:rPr>
        <w:t>ГБПОУ МО «Щелковский колледж»</w:t>
      </w:r>
      <w:r w:rsidRPr="00374A0D">
        <w:rPr>
          <w:rFonts w:ascii="Times New Roman" w:hAnsi="Times New Roman"/>
          <w:sz w:val="24"/>
          <w:szCs w:val="24"/>
        </w:rPr>
        <w:t>, и аттестационный лист, установленной формы. Индивидуальное задание на практику разрабатываются в соответствии с тематическим планом.</w:t>
      </w:r>
    </w:p>
    <w:p w:rsidR="00406A44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>Итоговая аттестация проводится в форме открытой защиты.</w:t>
      </w:r>
    </w:p>
    <w:p w:rsidR="00406A44" w:rsidRPr="00374A0D" w:rsidRDefault="00406A44" w:rsidP="00A53202">
      <w:pPr>
        <w:pStyle w:val="22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6A44" w:rsidRDefault="00406A44" w:rsidP="00A5320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699"/>
        </w:tabs>
        <w:spacing w:after="0"/>
        <w:ind w:firstLine="709"/>
        <w:jc w:val="left"/>
        <w:rPr>
          <w:b/>
          <w:color w:val="auto"/>
          <w:sz w:val="24"/>
          <w:szCs w:val="24"/>
        </w:rPr>
      </w:pPr>
      <w:bookmarkStart w:id="3" w:name="bookmark8"/>
      <w:r w:rsidRPr="00216570">
        <w:rPr>
          <w:b/>
          <w:color w:val="auto"/>
          <w:sz w:val="24"/>
          <w:szCs w:val="24"/>
        </w:rPr>
        <w:t>Организация практики</w:t>
      </w:r>
      <w:bookmarkEnd w:id="3"/>
    </w:p>
    <w:p w:rsidR="00216570" w:rsidRPr="00216570" w:rsidRDefault="00216570" w:rsidP="00216570">
      <w:pPr>
        <w:pStyle w:val="20"/>
        <w:keepNext/>
        <w:keepLines/>
        <w:shd w:val="clear" w:color="auto" w:fill="auto"/>
        <w:tabs>
          <w:tab w:val="left" w:pos="699"/>
        </w:tabs>
        <w:spacing w:after="0"/>
        <w:ind w:left="709"/>
        <w:jc w:val="left"/>
        <w:rPr>
          <w:b/>
          <w:color w:val="auto"/>
          <w:sz w:val="24"/>
          <w:szCs w:val="24"/>
        </w:rPr>
      </w:pPr>
    </w:p>
    <w:p w:rsidR="00406A44" w:rsidRPr="00374A0D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Для проведения преддипломной практики разработана следующая документация: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  <w:tab w:val="left" w:pos="1134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положение о практи</w:t>
      </w:r>
      <w:r>
        <w:rPr>
          <w:i w:val="0"/>
        </w:rPr>
        <w:t>ческой подготовке</w:t>
      </w:r>
      <w:r w:rsidRPr="00374A0D">
        <w:rPr>
          <w:i w:val="0"/>
        </w:rPr>
        <w:t>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  <w:tab w:val="left" w:pos="1134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 xml:space="preserve">рабочая программа </w:t>
      </w:r>
      <w:r>
        <w:rPr>
          <w:i w:val="0"/>
        </w:rPr>
        <w:t xml:space="preserve">производственной </w:t>
      </w:r>
      <w:r w:rsidRPr="00374A0D">
        <w:rPr>
          <w:i w:val="0"/>
        </w:rPr>
        <w:t xml:space="preserve">преддипломной практики </w:t>
      </w:r>
      <w:r>
        <w:rPr>
          <w:i w:val="0"/>
        </w:rPr>
        <w:t xml:space="preserve">по </w:t>
      </w:r>
      <w:r w:rsidRPr="00374A0D">
        <w:rPr>
          <w:i w:val="0"/>
        </w:rPr>
        <w:t>специальности;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  <w:tab w:val="left" w:pos="1134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 xml:space="preserve">графики консультаций и контроля за выполнением студентами программы </w:t>
      </w:r>
      <w:r>
        <w:rPr>
          <w:i w:val="0"/>
        </w:rPr>
        <w:t xml:space="preserve">производственной </w:t>
      </w:r>
      <w:r w:rsidRPr="00374A0D">
        <w:rPr>
          <w:i w:val="0"/>
        </w:rPr>
        <w:t>преддипломной практики;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  <w:tab w:val="left" w:pos="1134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договоры с предприятиями по проведению практики;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  <w:tab w:val="left" w:pos="1134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приказ о распределении студентов по базам практики;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  <w:tab w:val="left" w:pos="1134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тематика индивидуальных заданий для студентов.</w:t>
      </w:r>
    </w:p>
    <w:p w:rsidR="00406A44" w:rsidRDefault="00406A44" w:rsidP="00A53202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i w:val="0"/>
        </w:rPr>
      </w:pPr>
    </w:p>
    <w:p w:rsidR="00406A44" w:rsidRPr="00374A0D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В основные обязанности руководителя практики от колледжа входят: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установление связи с руководителями практики от организаций; разработка и согласование с организациями программы, содержания и планируемых результатов практики;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осуществление руководства практикой;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формирование группы в случае применения групповых форм проведения практики;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разработка и согласование с организациями формы отчетности и оценочного материала прохождения практики.</w:t>
      </w:r>
    </w:p>
    <w:p w:rsidR="00406A44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</w:p>
    <w:p w:rsidR="00406A44" w:rsidRPr="00374A0D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В период преддипломной практики для студентов проводятся консультации по выполнению индивидуального задания по следующим основным разделам: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ознакомление с предприятием;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lastRenderedPageBreak/>
        <w:t>изучение работы отделов предприятия;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699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выполнение обязанностей</w:t>
      </w:r>
      <w:r>
        <w:rPr>
          <w:i w:val="0"/>
        </w:rPr>
        <w:t xml:space="preserve"> дублёров инженерно-технических </w:t>
      </w:r>
      <w:r w:rsidRPr="00374A0D">
        <w:rPr>
          <w:i w:val="0"/>
        </w:rPr>
        <w:t>работников: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703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выполнение работ, связанных с выполнением выпускной квалификационной работы (дипломного проекта или дипломной работы);</w:t>
      </w:r>
    </w:p>
    <w:p w:rsidR="00406A44" w:rsidRPr="00374A0D" w:rsidRDefault="00406A44" w:rsidP="00A53202">
      <w:pPr>
        <w:pStyle w:val="50"/>
        <w:numPr>
          <w:ilvl w:val="0"/>
          <w:numId w:val="16"/>
        </w:numPr>
        <w:shd w:val="clear" w:color="auto" w:fill="auto"/>
        <w:tabs>
          <w:tab w:val="left" w:pos="703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оформление отчётных документов по практике.</w:t>
      </w:r>
    </w:p>
    <w:p w:rsidR="00406A44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</w:p>
    <w:p w:rsidR="00406A44" w:rsidRPr="00374A0D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Студенты при прохождении преддипломной практики в организациях обязаны:</w:t>
      </w:r>
    </w:p>
    <w:p w:rsidR="00406A44" w:rsidRPr="00374A0D" w:rsidRDefault="00406A44" w:rsidP="00216570">
      <w:pPr>
        <w:pStyle w:val="50"/>
        <w:numPr>
          <w:ilvl w:val="0"/>
          <w:numId w:val="16"/>
        </w:numPr>
        <w:shd w:val="clear" w:color="auto" w:fill="auto"/>
        <w:tabs>
          <w:tab w:val="left" w:pos="703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полностью выполнять задания, предусмотренные программой преддипломной практики;</w:t>
      </w:r>
    </w:p>
    <w:p w:rsidR="00406A44" w:rsidRPr="00374A0D" w:rsidRDefault="00406A44" w:rsidP="00216570">
      <w:pPr>
        <w:pStyle w:val="50"/>
        <w:numPr>
          <w:ilvl w:val="0"/>
          <w:numId w:val="16"/>
        </w:numPr>
        <w:shd w:val="clear" w:color="auto" w:fill="auto"/>
        <w:tabs>
          <w:tab w:val="left" w:pos="703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соблюдать действующие в организациях правила внутреннего трудового распорядка;</w:t>
      </w:r>
    </w:p>
    <w:p w:rsidR="00406A44" w:rsidRDefault="00406A44" w:rsidP="00216570">
      <w:pPr>
        <w:pStyle w:val="50"/>
        <w:numPr>
          <w:ilvl w:val="0"/>
          <w:numId w:val="16"/>
        </w:numPr>
        <w:shd w:val="clear" w:color="auto" w:fill="auto"/>
        <w:tabs>
          <w:tab w:val="left" w:pos="703"/>
          <w:tab w:val="left" w:pos="993"/>
        </w:tabs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изучать и строго соблюдать нормы охраны труда и правила пожарной безопасности.</w:t>
      </w:r>
    </w:p>
    <w:p w:rsidR="00406A44" w:rsidRPr="00374A0D" w:rsidRDefault="00406A44" w:rsidP="00A53202">
      <w:pPr>
        <w:pStyle w:val="50"/>
        <w:shd w:val="clear" w:color="auto" w:fill="auto"/>
        <w:tabs>
          <w:tab w:val="left" w:pos="703"/>
        </w:tabs>
        <w:spacing w:before="0" w:after="0" w:line="240" w:lineRule="auto"/>
        <w:ind w:firstLine="709"/>
        <w:rPr>
          <w:i w:val="0"/>
        </w:rPr>
      </w:pPr>
    </w:p>
    <w:p w:rsidR="00406A44" w:rsidRPr="00216570" w:rsidRDefault="00406A44" w:rsidP="00A5320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540"/>
        </w:tabs>
        <w:spacing w:after="0"/>
        <w:ind w:firstLine="709"/>
        <w:jc w:val="left"/>
        <w:rPr>
          <w:b/>
          <w:color w:val="auto"/>
          <w:sz w:val="24"/>
          <w:szCs w:val="24"/>
        </w:rPr>
      </w:pPr>
      <w:r w:rsidRPr="00216570">
        <w:rPr>
          <w:b/>
          <w:color w:val="auto"/>
          <w:sz w:val="24"/>
          <w:szCs w:val="24"/>
        </w:rPr>
        <w:t>Количество часов на освоение программы преддипломной практики:</w:t>
      </w:r>
    </w:p>
    <w:p w:rsidR="00406A44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  <w:r w:rsidRPr="00374A0D">
        <w:rPr>
          <w:i w:val="0"/>
        </w:rPr>
        <w:t>всего - 4 недели (144 часа).</w:t>
      </w:r>
    </w:p>
    <w:p w:rsidR="00406A44" w:rsidRPr="00374A0D" w:rsidRDefault="00406A44" w:rsidP="00A53202">
      <w:pPr>
        <w:pStyle w:val="50"/>
        <w:shd w:val="clear" w:color="auto" w:fill="auto"/>
        <w:spacing w:before="0" w:after="0" w:line="240" w:lineRule="auto"/>
        <w:ind w:firstLine="709"/>
        <w:rPr>
          <w:i w:val="0"/>
        </w:rPr>
      </w:pPr>
    </w:p>
    <w:p w:rsidR="00406A44" w:rsidRPr="00216570" w:rsidRDefault="00406A44" w:rsidP="00A53202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540"/>
        </w:tabs>
        <w:spacing w:after="0"/>
        <w:ind w:firstLine="709"/>
        <w:jc w:val="left"/>
        <w:rPr>
          <w:b/>
          <w:color w:val="auto"/>
          <w:sz w:val="24"/>
          <w:szCs w:val="24"/>
        </w:rPr>
      </w:pPr>
      <w:r w:rsidRPr="00216570">
        <w:rPr>
          <w:b/>
          <w:color w:val="auto"/>
          <w:sz w:val="24"/>
          <w:szCs w:val="24"/>
        </w:rPr>
        <w:t>Результаты освоения программы преддипломной практики</w:t>
      </w:r>
    </w:p>
    <w:p w:rsidR="00406A44" w:rsidRPr="00406A44" w:rsidRDefault="00406A44" w:rsidP="00406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3828C6" w:rsidRPr="00374A0D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74A0D">
        <w:rPr>
          <w:i w:val="0"/>
        </w:rPr>
        <w:t>Результатом освоения программы преддипломной практики является овладение выпускниками видами профессиональной деятельности, в том числе профессиональными (ПК) и общими (ОК) компетенциями:</w:t>
      </w:r>
    </w:p>
    <w:p w:rsid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74A0D">
        <w:rPr>
          <w:i w:val="0"/>
        </w:rPr>
        <w:t>По завершении преддипломной практики студент должен обладать следующими компетенциями: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3. Принимать решения в стандартных и нестандартных ситуациях и нести за них ответственность.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5. Использовать информационно-коммуникационные технологии в профессиональной деятельности.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7. Брать на себя ответственность за работу членов команды (подчиненных), результат выполнения заданий.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ОК 9. Ориентироваться в условиях частой смены технологий в профессиональной деятельности.</w:t>
      </w:r>
    </w:p>
    <w:p w:rsid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>
        <w:rPr>
          <w:i w:val="0"/>
        </w:rPr>
        <w:t xml:space="preserve">ОК 10. </w:t>
      </w:r>
      <w:r w:rsidRPr="003828C6">
        <w:rPr>
          <w:i w:val="0"/>
        </w:rPr>
        <w:t>Исполнять воинскую обязанность, в том числе с применением полученных профессиональных знаний (для юношей)</w:t>
      </w:r>
      <w:r>
        <w:rPr>
          <w:i w:val="0"/>
        </w:rPr>
        <w:t>.</w:t>
      </w:r>
    </w:p>
    <w:p w:rsid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Техник-спасатель должен обладать профессиональными компетенциями, соответствующими видам деятельности: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b/>
          <w:i w:val="0"/>
        </w:rPr>
      </w:pPr>
      <w:r w:rsidRPr="003828C6">
        <w:rPr>
          <w:b/>
          <w:i w:val="0"/>
        </w:rPr>
        <w:t>Организация и выполнение работ в составе аварийно-спасательных подразделений в чрезвычайных ситуациях.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1.1. Собирать и обрабатывать оперативную информацию о чрезвычайных ситуациях.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1.2. Собирать информацию и оценивать обстановку на месте чрезвычайной ситуации.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 xml:space="preserve">ПК 1.4. Организовывать и выполнять действия по ликвидации последствий чрезвычайных </w:t>
      </w:r>
      <w:r w:rsidRPr="003828C6">
        <w:rPr>
          <w:i w:val="0"/>
        </w:rPr>
        <w:lastRenderedPageBreak/>
        <w:t>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1.5. Обеспечивать безопасность личного состава при выполнении аварийно-спасательных работ.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b/>
          <w:i w:val="0"/>
        </w:rPr>
      </w:pPr>
      <w:r w:rsidRPr="003828C6">
        <w:rPr>
          <w:b/>
          <w:i w:val="0"/>
        </w:rPr>
        <w:t>Организация и проведение мероприятий по прогнозированию и предупреждению чрезвычайных 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2.1. Проводить мониторинг потенциально опасных промышленных объектов.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2.2. Проводить мониторинг природных объектов.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2.3. Прогнозировать чрезвычайные ситуации и их последствия.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2.4. Осуществлять перспективное планирование реагирования на чрезвычайные ситуации.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2.5. Разрабатывать и проводить мероприятия по профилактике возникновения чрезвычайных 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2.6. Организовывать несение службы в аварийно-спасательных формированиях.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b/>
          <w:i w:val="0"/>
        </w:rPr>
      </w:pPr>
      <w:r w:rsidRPr="003828C6">
        <w:rPr>
          <w:b/>
          <w:i w:val="0"/>
        </w:rPr>
        <w:t>Ремонт и техническое обслуживание аварийно-спасательной техники и оборудования.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3.2. Организовывать ремонт технических средств.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3.4. Организовывать учет эксплуатации технических средств.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b/>
          <w:i w:val="0"/>
        </w:rPr>
      </w:pPr>
      <w:r w:rsidRPr="003828C6">
        <w:rPr>
          <w:b/>
          <w:i w:val="0"/>
        </w:rPr>
        <w:t>Обеспечение жизнедеятельности в условиях чрезвычайных 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4.1. Планировать жизнеобеспечение спасательных подразделений в условиях чрезвычайных 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3828C6" w:rsidRP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i w:val="0"/>
        </w:rPr>
      </w:pPr>
      <w:r w:rsidRPr="003828C6">
        <w:rPr>
          <w:i w:val="0"/>
        </w:rPr>
        <w:t>ПК 4.3. Обеспечивать выживание личного состава и пострадавших в различных чрезвычайных ситуациях.</w:t>
      </w:r>
    </w:p>
    <w:p w:rsidR="003828C6" w:rsidRDefault="003828C6" w:rsidP="003828C6">
      <w:pPr>
        <w:pStyle w:val="50"/>
        <w:shd w:val="clear" w:color="auto" w:fill="auto"/>
        <w:spacing w:before="0" w:after="0" w:line="240" w:lineRule="auto"/>
        <w:ind w:firstLine="708"/>
        <w:rPr>
          <w:b/>
          <w:i w:val="0"/>
        </w:rPr>
      </w:pPr>
      <w:r w:rsidRPr="003828C6">
        <w:rPr>
          <w:b/>
          <w:i w:val="0"/>
        </w:rPr>
        <w:t>Выполнение работ по одной или нескольким профессиям рабочих, должностям служащих.</w:t>
      </w:r>
    </w:p>
    <w:p w:rsidR="00F96687" w:rsidRDefault="00F96687" w:rsidP="003828C6">
      <w:pPr>
        <w:pStyle w:val="50"/>
        <w:shd w:val="clear" w:color="auto" w:fill="auto"/>
        <w:spacing w:before="0" w:after="0" w:line="240" w:lineRule="auto"/>
        <w:ind w:firstLine="708"/>
        <w:rPr>
          <w:b/>
          <w:i w:val="0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3"/>
        <w:gridCol w:w="1984"/>
      </w:tblGrid>
      <w:tr w:rsidR="00B07946" w:rsidRPr="00EB3F62" w:rsidTr="00B07946">
        <w:tc>
          <w:tcPr>
            <w:tcW w:w="8223" w:type="dxa"/>
            <w:vAlign w:val="center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 xml:space="preserve">Личностные результаты </w:t>
            </w:r>
          </w:p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 xml:space="preserve">реализации программы воспитания </w:t>
            </w:r>
          </w:p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i/>
                <w:iCs/>
              </w:rPr>
              <w:t>(дескрипторы)</w:t>
            </w:r>
          </w:p>
        </w:tc>
        <w:tc>
          <w:tcPr>
            <w:tcW w:w="1984" w:type="dxa"/>
            <w:vAlign w:val="center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 xml:space="preserve">Код личностных результатов </w:t>
            </w:r>
            <w:r w:rsidRPr="00EB3F62">
              <w:rPr>
                <w:rFonts w:ascii="Times New Roman" w:hAnsi="Times New Roman"/>
                <w:b/>
                <w:bCs/>
              </w:rPr>
              <w:br/>
              <w:t xml:space="preserve">реализации </w:t>
            </w:r>
            <w:r w:rsidRPr="00EB3F62">
              <w:rPr>
                <w:rFonts w:ascii="Times New Roman" w:hAnsi="Times New Roman"/>
                <w:b/>
                <w:bCs/>
              </w:rPr>
              <w:br/>
              <w:t xml:space="preserve">программы </w:t>
            </w:r>
            <w:r w:rsidRPr="00EB3F62">
              <w:rPr>
                <w:rFonts w:ascii="Times New Roman" w:hAnsi="Times New Roman"/>
                <w:b/>
                <w:bCs/>
              </w:rPr>
              <w:br/>
              <w:t>воспитания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eastAsia="nl-NL"/>
              </w:rPr>
            </w:pPr>
            <w:r w:rsidRPr="00EB3F62">
              <w:rPr>
                <w:rFonts w:ascii="Times New Roman" w:hAnsi="Times New Roman"/>
                <w:lang w:eastAsia="nl-NL"/>
              </w:rPr>
              <w:t>Планирующий и реализующий собственное профессиональное и личностное развитие.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17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eastAsia="nl-NL"/>
              </w:rPr>
            </w:pPr>
            <w:r w:rsidRPr="00EB3F62">
              <w:rPr>
                <w:rFonts w:ascii="Times New Roman" w:hAnsi="Times New Roman"/>
                <w:lang w:eastAsia="nl-NL"/>
              </w:rPr>
              <w:t>Работающий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18</w:t>
            </w:r>
          </w:p>
        </w:tc>
      </w:tr>
      <w:tr w:rsidR="00B07946" w:rsidRPr="00EB3F62" w:rsidTr="00B07946">
        <w:tc>
          <w:tcPr>
            <w:tcW w:w="10207" w:type="dxa"/>
            <w:gridSpan w:val="2"/>
            <w:vAlign w:val="center"/>
          </w:tcPr>
          <w:p w:rsidR="00B07946" w:rsidRPr="00EB3F62" w:rsidRDefault="00B07946" w:rsidP="00312870">
            <w:pPr>
              <w:pStyle w:val="TableParagraph"/>
              <w:ind w:left="138" w:right="107"/>
              <w:jc w:val="center"/>
              <w:rPr>
                <w:b/>
                <w:sz w:val="24"/>
              </w:rPr>
            </w:pPr>
            <w:r w:rsidRPr="00EB3F62">
              <w:rPr>
                <w:b/>
                <w:sz w:val="24"/>
              </w:rPr>
              <w:t>Личностные результаты реализации программы воспитания,</w:t>
            </w:r>
          </w:p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</w:rPr>
              <w:t>определенные в Московской области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eastAsia="nl-NL"/>
              </w:rPr>
            </w:pPr>
            <w:r w:rsidRPr="00EB3F62">
              <w:rPr>
                <w:rFonts w:ascii="Times New Roman" w:hAnsi="Times New Roman"/>
                <w:lang w:eastAsia="nl-NL"/>
              </w:rPr>
              <w:t>Использующий информационные технологии в профессиональной деятельности.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21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eastAsia="nl-NL"/>
              </w:rPr>
            </w:pPr>
            <w:r w:rsidRPr="00EB3F62">
              <w:rPr>
                <w:rFonts w:ascii="Times New Roman" w:hAnsi="Times New Roman"/>
                <w:lang w:eastAsia="nl-NL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22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jc w:val="both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</w:rPr>
              <w:t>Активно применяющий полученные знания на практике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23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jc w:val="both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</w:rPr>
              <w:t>Способный анализировать производственную ситуацию, быстро принимать решения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24</w:t>
            </w:r>
          </w:p>
        </w:tc>
      </w:tr>
      <w:tr w:rsidR="00B07946" w:rsidRPr="00EB3F62" w:rsidTr="00B07946">
        <w:tc>
          <w:tcPr>
            <w:tcW w:w="10207" w:type="dxa"/>
            <w:gridSpan w:val="2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реализации программы воспитания, определенные ключевыми работодателями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lang w:eastAsia="nl-NL"/>
              </w:rPr>
              <w:lastRenderedPageBreak/>
              <w:t xml:space="preserve">Формировать алгоритмы </w:t>
            </w:r>
            <w:r w:rsidRPr="00EB3F62">
              <w:rPr>
                <w:rFonts w:ascii="Times New Roman" w:eastAsia="Calibri" w:hAnsi="Times New Roman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26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eastAsia="nl-NL"/>
              </w:rPr>
            </w:pPr>
            <w:r w:rsidRPr="00EB3F62">
              <w:rPr>
                <w:rFonts w:ascii="Times New Roman" w:hAnsi="Times New Roman"/>
                <w:lang w:eastAsia="nl-NL"/>
              </w:rPr>
              <w:t>Разрабатывать планы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B3F62">
              <w:rPr>
                <w:rFonts w:ascii="Times New Roman" w:eastAsia="Calibri" w:hAnsi="Times New Roman"/>
              </w:rPr>
              <w:t>выполнения профессиональных функций при работе в коллективе, основные методы и системы обеспечения безопасности,</w:t>
            </w:r>
            <w:r w:rsidRPr="00EB3F62">
              <w:rPr>
                <w:rStyle w:val="10"/>
                <w:rFonts w:eastAsia="Calibri"/>
              </w:rPr>
              <w:t xml:space="preserve"> </w:t>
            </w:r>
            <w:r w:rsidRPr="00EB3F62">
              <w:rPr>
                <w:rStyle w:val="FontStyle41"/>
                <w:rFonts w:eastAsia="Calibri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27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eastAsia="nl-NL"/>
              </w:rPr>
            </w:pPr>
            <w:r w:rsidRPr="00EB3F62">
              <w:rPr>
                <w:rFonts w:ascii="Times New Roman" w:hAnsi="Times New Roman"/>
                <w:lang w:eastAsia="nl-NL"/>
              </w:rPr>
              <w:t xml:space="preserve">Выявлять технические проблемы, возникающие в процессе </w:t>
            </w:r>
            <w:r w:rsidRPr="00EB3F62">
              <w:rPr>
                <w:rFonts w:ascii="Times New Roman" w:eastAsia="Calibri" w:hAnsi="Times New Roman"/>
              </w:rPr>
              <w:t>выполнения профессиональных функций</w:t>
            </w:r>
            <w:r w:rsidRPr="00EB3F62">
              <w:rPr>
                <w:rFonts w:ascii="Times New Roman" w:hAnsi="Times New Roman"/>
                <w:lang w:eastAsia="nl-NL"/>
              </w:rPr>
              <w:t>.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28</w:t>
            </w:r>
          </w:p>
        </w:tc>
      </w:tr>
      <w:tr w:rsidR="00B07946" w:rsidRPr="00EB3F62" w:rsidTr="00B07946">
        <w:tc>
          <w:tcPr>
            <w:tcW w:w="10207" w:type="dxa"/>
            <w:gridSpan w:val="2"/>
            <w:vAlign w:val="center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</w:rPr>
            </w:pPr>
            <w:r w:rsidRPr="00EB3F62">
              <w:rPr>
                <w:rFonts w:ascii="Times New Roman" w:hAnsi="Times New Roman"/>
                <w:b/>
              </w:rPr>
              <w:t>Личностные результаты</w:t>
            </w:r>
          </w:p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</w:rPr>
              <w:t>реализации программы воспитания, определенные Щелковским колледжем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  <w:lang w:eastAsia="nl-NL"/>
              </w:rPr>
            </w:pPr>
            <w:r w:rsidRPr="00EB3F62">
              <w:rPr>
                <w:rFonts w:ascii="Times New Roman" w:hAnsi="Times New Roman"/>
                <w:lang w:eastAsia="nl-NL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29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  <w:lang w:eastAsia="nl-NL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30</w:t>
            </w:r>
          </w:p>
        </w:tc>
      </w:tr>
      <w:tr w:rsidR="00B07946" w:rsidRPr="00EB3F62" w:rsidTr="00B07946">
        <w:tc>
          <w:tcPr>
            <w:tcW w:w="8223" w:type="dxa"/>
          </w:tcPr>
          <w:p w:rsidR="00B07946" w:rsidRPr="00EB3F62" w:rsidRDefault="00B07946" w:rsidP="00312870">
            <w:pPr>
              <w:jc w:val="both"/>
              <w:rPr>
                <w:rFonts w:ascii="Times New Roman" w:hAnsi="Times New Roman"/>
              </w:rPr>
            </w:pPr>
            <w:r w:rsidRPr="00EB3F62">
              <w:rPr>
                <w:rFonts w:ascii="Times New Roman" w:hAnsi="Times New Roman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984" w:type="dxa"/>
          </w:tcPr>
          <w:p w:rsidR="00B07946" w:rsidRPr="00EB3F62" w:rsidRDefault="00B07946" w:rsidP="003128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3F62">
              <w:rPr>
                <w:rFonts w:ascii="Times New Roman" w:hAnsi="Times New Roman"/>
                <w:b/>
                <w:bCs/>
              </w:rPr>
              <w:t>ЛР 31</w:t>
            </w:r>
          </w:p>
        </w:tc>
      </w:tr>
    </w:tbl>
    <w:p w:rsidR="00B07946" w:rsidRDefault="00B07946" w:rsidP="003828C6">
      <w:pPr>
        <w:pStyle w:val="50"/>
        <w:shd w:val="clear" w:color="auto" w:fill="auto"/>
        <w:spacing w:before="0" w:after="0" w:line="240" w:lineRule="auto"/>
        <w:ind w:firstLine="708"/>
        <w:rPr>
          <w:b/>
          <w:i w:val="0"/>
        </w:rPr>
      </w:pPr>
    </w:p>
    <w:p w:rsidR="00F96687" w:rsidRDefault="00F96687" w:rsidP="00F96687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687" w:rsidRDefault="00F96687" w:rsidP="00F96687">
      <w:pPr>
        <w:pStyle w:val="22"/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74A0D">
        <w:rPr>
          <w:rFonts w:ascii="Times New Roman" w:hAnsi="Times New Roman"/>
          <w:sz w:val="24"/>
          <w:szCs w:val="24"/>
        </w:rPr>
        <w:t>Оценка работы студента является комплексной, учитывающей все стороны его деятельности в период прохождения практики, а также анализ отчетных документов. Анализ отчетных документов практикантов позволяет судить о качестве их работы, степени осмысления первоначального профессионального опыта.</w:t>
      </w:r>
    </w:p>
    <w:p w:rsidR="00F96687" w:rsidRDefault="00F96687" w:rsidP="00F9668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6687" w:rsidRDefault="00F96687" w:rsidP="00F96687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0FF" w:rsidRPr="00862545" w:rsidRDefault="000340FF" w:rsidP="00862545">
      <w:pPr>
        <w:pStyle w:val="22"/>
        <w:shd w:val="clear" w:color="auto" w:fill="auto"/>
        <w:tabs>
          <w:tab w:val="left" w:pos="715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sectPr w:rsidR="000340FF" w:rsidRPr="00862545">
          <w:pgSz w:w="11900" w:h="16840"/>
          <w:pgMar w:top="1114" w:right="961" w:bottom="895" w:left="999" w:header="686" w:footer="467" w:gutter="0"/>
          <w:cols w:space="720"/>
          <w:noEndnote/>
          <w:docGrid w:linePitch="360"/>
        </w:sectPr>
      </w:pPr>
    </w:p>
    <w:p w:rsidR="000340FF" w:rsidRDefault="000340FF">
      <w:pPr>
        <w:spacing w:after="139" w:line="1" w:lineRule="exact"/>
      </w:pPr>
    </w:p>
    <w:p w:rsidR="00F96687" w:rsidRPr="00F96687" w:rsidRDefault="00F96687" w:rsidP="00F96687">
      <w:pPr>
        <w:pStyle w:val="22"/>
        <w:shd w:val="clear" w:color="auto" w:fill="auto"/>
        <w:tabs>
          <w:tab w:val="left" w:pos="71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B6800">
        <w:rPr>
          <w:rFonts w:ascii="Times New Roman" w:hAnsi="Times New Roman"/>
          <w:b/>
          <w:sz w:val="24"/>
          <w:szCs w:val="24"/>
        </w:rPr>
        <w:t xml:space="preserve">СТРУКТУРА И СОДЕРЖАНИЕ РАБОЧЕЙ ПРОГРАММЫ ПРЕДДИПЛОМНОЙ ПРАКТИКИ </w:t>
      </w:r>
    </w:p>
    <w:p w:rsidR="00F96687" w:rsidRPr="00DB6800" w:rsidRDefault="00F96687" w:rsidP="00F96687">
      <w:pPr>
        <w:pStyle w:val="22"/>
        <w:shd w:val="clear" w:color="auto" w:fill="auto"/>
        <w:tabs>
          <w:tab w:val="left" w:pos="715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96687" w:rsidRPr="00DB6800" w:rsidRDefault="00F96687" w:rsidP="00F96687">
      <w:pPr>
        <w:pStyle w:val="22"/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800">
        <w:rPr>
          <w:rFonts w:ascii="Times New Roman" w:hAnsi="Times New Roman"/>
          <w:sz w:val="24"/>
          <w:szCs w:val="24"/>
        </w:rPr>
        <w:t xml:space="preserve">2.1 Тематический план рабочей учебной программы преддипломной практики </w:t>
      </w:r>
    </w:p>
    <w:p w:rsidR="00F96687" w:rsidRDefault="00F96687" w:rsidP="00F96687">
      <w:pPr>
        <w:pStyle w:val="40"/>
        <w:shd w:val="clear" w:color="auto" w:fill="auto"/>
        <w:spacing w:line="240" w:lineRule="auto"/>
        <w:ind w:firstLine="640"/>
        <w:rPr>
          <w:color w:val="000000"/>
          <w:sz w:val="24"/>
          <w:szCs w:val="24"/>
        </w:rPr>
      </w:pPr>
    </w:p>
    <w:p w:rsidR="00F96687" w:rsidRDefault="00F96687" w:rsidP="00F96687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 рамках освоения ППССЗ - 4 недели.</w:t>
      </w:r>
    </w:p>
    <w:p w:rsidR="00F96687" w:rsidRDefault="00F96687" w:rsidP="00F96687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Перед началом производственной (преддипломной) практики обучающемуся выдается индивидуальный план по производственной (преддипломной) практике (Приложение № 1).</w:t>
      </w:r>
    </w:p>
    <w:p w:rsidR="00F96687" w:rsidRDefault="00F96687" w:rsidP="00F96687">
      <w:pPr>
        <w:pStyle w:val="40"/>
        <w:shd w:val="clear" w:color="auto" w:fill="auto"/>
        <w:spacing w:after="160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завершению практики обучающийся представляет отчет по производственной (преддипломной) практике (Приложение № 2).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040"/>
        <w:gridCol w:w="677"/>
        <w:gridCol w:w="4252"/>
        <w:gridCol w:w="763"/>
      </w:tblGrid>
      <w:tr w:rsidR="000A3E9E" w:rsidTr="000A3E9E">
        <w:trPr>
          <w:trHeight w:hRule="exact" w:val="11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Pr="000A3E9E" w:rsidRDefault="000A3E9E" w:rsidP="00862545">
            <w:pPr>
              <w:pStyle w:val="ab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0A3E9E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Pr="000A3E9E" w:rsidRDefault="000A3E9E" w:rsidP="00862545">
            <w:pPr>
              <w:pStyle w:val="ab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0A3E9E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862545">
            <w:pPr>
              <w:pStyle w:val="ab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Коли-</w:t>
            </w:r>
          </w:p>
          <w:p w:rsidR="000A3E9E" w:rsidRPr="000A3E9E" w:rsidRDefault="000A3E9E" w:rsidP="00862545">
            <w:pPr>
              <w:pStyle w:val="ab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чес</w:t>
            </w:r>
            <w:r w:rsidRPr="000A3E9E">
              <w:rPr>
                <w:b/>
                <w:sz w:val="20"/>
                <w:szCs w:val="20"/>
              </w:rPr>
              <w:t>тво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Pr="000A3E9E" w:rsidRDefault="000A3E9E" w:rsidP="00862545">
            <w:pPr>
              <w:pStyle w:val="ab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0A3E9E">
              <w:rPr>
                <w:b/>
                <w:sz w:val="20"/>
                <w:szCs w:val="20"/>
              </w:rPr>
              <w:t>Наименования тем практики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9E" w:rsidRPr="000A3E9E" w:rsidRDefault="00B07946" w:rsidP="00862545">
            <w:pPr>
              <w:pStyle w:val="ab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</w:t>
            </w:r>
            <w:r w:rsidR="000A3E9E" w:rsidRPr="000A3E9E">
              <w:rPr>
                <w:b/>
                <w:sz w:val="20"/>
                <w:szCs w:val="20"/>
              </w:rPr>
              <w:t>о часов по темам</w:t>
            </w:r>
          </w:p>
        </w:tc>
      </w:tr>
      <w:tr w:rsidR="000A3E9E" w:rsidTr="000A3E9E">
        <w:trPr>
          <w:trHeight w:hRule="exact" w:val="8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прохождению</w:t>
            </w:r>
          </w:p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E9E" w:rsidTr="000A3E9E">
        <w:trPr>
          <w:trHeight w:hRule="exact" w:val="19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1.1-1.5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 01 Организация и выполнение работ в составе аварийно-спасательных подразделений в чрезвычайных ситуациях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Поражающие факторы при чрезвычайных ситуациях</w:t>
            </w:r>
          </w:p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Источники оперативного получения информации Тема 3 Способы организации и основные технологии проведения спасательных работ в чрезвычайных ситуациях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9E" w:rsidRDefault="000A3E9E" w:rsidP="000A3E9E">
            <w:pPr>
              <w:pStyle w:val="ab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A3E9E" w:rsidRDefault="000A3E9E" w:rsidP="000A3E9E">
            <w:pPr>
              <w:pStyle w:val="ab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A3E9E" w:rsidRDefault="000A3E9E" w:rsidP="000A3E9E">
            <w:pPr>
              <w:pStyle w:val="ab"/>
              <w:shd w:val="clear" w:color="auto" w:fill="auto"/>
              <w:spacing w:after="2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3E9E" w:rsidTr="000A3E9E">
        <w:trPr>
          <w:trHeight w:hRule="exact" w:val="2262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 02 Организация и проведение мероприятий по прогнозированию и предупреждению чрезвычайных ситуаций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Прогнозирование и оценка обстановки в интересах подготовки к защите и по защите населения, материальных и культурных ценностей, а также территории от опасностей, возникающих при ведении военных действий, вследствие этих действий, а так же при ЧС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A3E9E" w:rsidTr="000A3E9E">
        <w:trPr>
          <w:trHeight w:hRule="exact" w:val="849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312870"/>
        </w:tc>
        <w:tc>
          <w:tcPr>
            <w:tcW w:w="3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312870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Обеспечение устойчивого функционирования объектов экономики в ЧС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A3E9E" w:rsidTr="000A3E9E">
        <w:trPr>
          <w:trHeight w:hRule="exact" w:val="56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312870"/>
        </w:tc>
        <w:tc>
          <w:tcPr>
            <w:tcW w:w="3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312870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Инженерная защита населения и территорий от ЧС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A3E9E" w:rsidTr="000A3E9E">
        <w:trPr>
          <w:trHeight w:hRule="exact" w:val="11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3.1-3.4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 03 Ремонт и техническое обслуживание аварийно-спасательной техники и оборудования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Пожарно-спасательная техника и оборудование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A3E9E" w:rsidTr="000A3E9E">
        <w:trPr>
          <w:trHeight w:hRule="exact" w:val="11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4.1-4.3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ПМ.04 Обеспечение жизнедеятельности в условиях чрезвычайных ситуаций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Возможности систем жизнеобеспечения в чрезвычайных ситуациях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A3E9E" w:rsidTr="00862545">
        <w:trPr>
          <w:trHeight w:hRule="exact" w:val="6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1.1-1.5,</w:t>
            </w:r>
          </w:p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862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2.6, 3.1</w:t>
            </w:r>
            <w:r>
              <w:rPr>
                <w:sz w:val="24"/>
                <w:szCs w:val="24"/>
              </w:rPr>
              <w:softHyphen/>
            </w:r>
            <w:r w:rsidR="00862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3.4, 4.1</w:t>
            </w:r>
            <w:r w:rsidR="008625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4.3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7810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Работа с заданиями по дипломной работе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A3E9E" w:rsidTr="00862545">
        <w:trPr>
          <w:trHeight w:hRule="exact" w:val="710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E9E" w:rsidRDefault="000A3E9E" w:rsidP="00312870"/>
        </w:tc>
        <w:tc>
          <w:tcPr>
            <w:tcW w:w="3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312870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отчёта по практике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A3E9E" w:rsidTr="000A3E9E">
        <w:trPr>
          <w:trHeight w:hRule="exact" w:val="28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Д\З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3E9E" w:rsidTr="000A3E9E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E9E" w:rsidRDefault="000A3E9E" w:rsidP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E9E" w:rsidRDefault="000A3E9E" w:rsidP="000A3E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E9E" w:rsidRDefault="000A3E9E" w:rsidP="00312870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E9E" w:rsidRDefault="000A3E9E" w:rsidP="000A3E9E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F96687" w:rsidRDefault="00F96687" w:rsidP="00F96687">
      <w:pPr>
        <w:pStyle w:val="40"/>
        <w:shd w:val="clear" w:color="auto" w:fill="auto"/>
        <w:spacing w:after="160" w:line="276" w:lineRule="auto"/>
        <w:ind w:left="640"/>
        <w:rPr>
          <w:sz w:val="24"/>
          <w:szCs w:val="24"/>
        </w:rPr>
        <w:sectPr w:rsidR="00F96687" w:rsidSect="00BC093A">
          <w:pgSz w:w="11900" w:h="16840"/>
          <w:pgMar w:top="568" w:right="961" w:bottom="895" w:left="999" w:header="686" w:footer="467" w:gutter="0"/>
          <w:cols w:space="720"/>
          <w:noEndnote/>
          <w:docGrid w:linePitch="360"/>
        </w:sectPr>
      </w:pPr>
    </w:p>
    <w:p w:rsidR="000340FF" w:rsidRDefault="00D92B66">
      <w:pPr>
        <w:pStyle w:val="a9"/>
        <w:shd w:val="clear" w:color="auto" w:fill="auto"/>
        <w:spacing w:line="240" w:lineRule="auto"/>
        <w:ind w:left="2755" w:firstLine="0"/>
        <w:rPr>
          <w:b/>
          <w:bCs/>
        </w:rPr>
      </w:pPr>
      <w:r>
        <w:rPr>
          <w:b/>
          <w:bCs/>
        </w:rPr>
        <w:lastRenderedPageBreak/>
        <w:t>2.2. Тематический план и содержание производственной (преддипломной) практики</w:t>
      </w:r>
    </w:p>
    <w:p w:rsidR="00DB1CED" w:rsidRDefault="00DB1CED">
      <w:pPr>
        <w:pStyle w:val="a9"/>
        <w:shd w:val="clear" w:color="auto" w:fill="auto"/>
        <w:spacing w:line="240" w:lineRule="auto"/>
        <w:ind w:left="2755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4"/>
        <w:gridCol w:w="7229"/>
        <w:gridCol w:w="2640"/>
      </w:tblGrid>
      <w:tr w:rsidR="000340FF">
        <w:trPr>
          <w:trHeight w:hRule="exact" w:val="29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практики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340FF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340FF">
        <w:trPr>
          <w:trHeight w:hRule="exact" w:val="28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прохождению практики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340FF" w:rsidTr="00312870">
        <w:trPr>
          <w:trHeight w:hRule="exact" w:val="341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Поражающие факторы при чрезвычайных ситуациях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Pr="00312870" w:rsidRDefault="00D92B66" w:rsidP="00312870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1.Отработать навыки оказания ПМП при травмах, возникающих при действии различных поражающих факторов с предоставлением фотоотчета: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Термические ожоги;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ожоги;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Ушибы; Переломы;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удар;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Утопление;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Артериальные и венозное кровотечения;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сдавливания; Поражения ЦНС;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Отравление АХОВ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340FF" w:rsidTr="00312870">
        <w:trPr>
          <w:trHeight w:hRule="exact" w:val="194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Источники оперативного получения информации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Pr="00312870" w:rsidRDefault="00D92B66" w:rsidP="00312870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навыки работы с рацией, громкоговорителем и другими средствами связи, с предоставлением фотоотчета</w:t>
            </w:r>
          </w:p>
          <w:p w:rsidR="000340FF" w:rsidRDefault="00D92B66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техническом обслуживании систем оповещения объекта</w:t>
            </w:r>
          </w:p>
          <w:p w:rsidR="000340FF" w:rsidRDefault="00D92B66">
            <w:pPr>
              <w:pStyle w:val="ab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технические средства связи аварийно-спасательного подразделения и представить инструкции по их эксплуатации.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340FF" w:rsidTr="00312870">
        <w:trPr>
          <w:trHeight w:hRule="exact" w:val="112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Способы организации и основные технологии проведения спасательных работ в чрезвычайных ситуациях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Pr="00312870" w:rsidRDefault="00D92B66" w:rsidP="00312870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Составить рекомендации для населения по действиям при возникновении чрезвычайных ситуаций природного и техногенного характера.</w:t>
            </w:r>
          </w:p>
          <w:p w:rsidR="00312870" w:rsidRDefault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12870" w:rsidRDefault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12870" w:rsidRDefault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12870" w:rsidRDefault="00312870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0340FF" w:rsidRDefault="00D92B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4"/>
        <w:gridCol w:w="7229"/>
        <w:gridCol w:w="2640"/>
      </w:tblGrid>
      <w:tr w:rsidR="000340FF">
        <w:trPr>
          <w:trHeight w:hRule="exact" w:val="250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Отработать способы и приемы спасения людей из верхних этажей зданий, спасения животных при возникновении чрезвычайных ситуаций.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Составить план доставки личного состава до места ликвидации последствий условной ЧС.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Составить план ликвидации последствий чрезвычайной ситуации природного и техногенного характера.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Подготовить фотоматериалы и составить описание технических данных акустических приборов поиска пострадавших.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</w:tr>
      <w:tr w:rsidR="000340FF" w:rsidTr="00312870">
        <w:trPr>
          <w:trHeight w:hRule="exact" w:val="302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Прогнозирование и оценка обстановки в интересах подготовки к защите и по защите населения, материальных и культурных ценностей, а также территории от опасностей, возникающих при ведении военных действий, вследствие этих действий, а так же при ЧС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Pr="00312870" w:rsidRDefault="00D92B66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перечень руководящих документов по планированию мероприятий защиты населения и территорий от ЧС. Содержание и разработка Плана действий по предупреждению и ликвидации ЧС</w:t>
            </w:r>
          </w:p>
          <w:p w:rsidR="000340FF" w:rsidRDefault="00D92B66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действия должностных лиц РСЧС при различных режимах функционирования РСЧС.</w:t>
            </w:r>
          </w:p>
          <w:p w:rsidR="000340FF" w:rsidRPr="00312870" w:rsidRDefault="00D92B66" w:rsidP="00312870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прогнозирование и провести оценку обстановки в интересах подготовки к защите и по защите населения, материальных и</w:t>
            </w:r>
            <w:r w:rsidR="00312870">
              <w:rPr>
                <w:sz w:val="24"/>
                <w:szCs w:val="24"/>
              </w:rPr>
              <w:t xml:space="preserve"> </w:t>
            </w:r>
            <w:r w:rsidRPr="00312870">
              <w:rPr>
                <w:sz w:val="24"/>
                <w:szCs w:val="24"/>
              </w:rPr>
              <w:t>культурных ценностей, а также территории от опасностей, возникающих при ведении военных действий и ЧС. Представить разработанные документы.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340FF" w:rsidTr="00312870">
        <w:trPr>
          <w:trHeight w:hRule="exact" w:val="3545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Обеспечение устойчивого функционирования объектов экономики в ЧС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870" w:rsidRPr="00312870" w:rsidRDefault="00312870" w:rsidP="00312870">
            <w:pPr>
              <w:pStyle w:val="ab"/>
              <w:shd w:val="clear" w:color="auto" w:fill="auto"/>
              <w:tabs>
                <w:tab w:val="left" w:pos="302"/>
              </w:tabs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виде таблицы характеристики потенциально опасных объектов региона. Обозначить критерии оценки опасности промышленных объектов.</w:t>
            </w:r>
          </w:p>
          <w:p w:rsidR="000340FF" w:rsidRDefault="00D92B66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схемы и описание путей эвакуации на промышленном объекте (по указанию руководителя).</w:t>
            </w:r>
          </w:p>
          <w:p w:rsidR="000340FF" w:rsidRDefault="00D92B66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требованиями ФЗ № 123- 2008г. составить план эвакуации на объекте.</w:t>
            </w:r>
          </w:p>
          <w:p w:rsidR="000340FF" w:rsidRDefault="00D92B66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примерную инструкцию о мерах пожарной безопасности на объекте по месту прохождения практики.</w:t>
            </w:r>
          </w:p>
          <w:p w:rsidR="000340FF" w:rsidRDefault="00D92B66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практические тренировки по отработке планов эвакуации и действиям в случае возникновения чрезвычайных</w:t>
            </w:r>
            <w:r w:rsidR="00312870">
              <w:rPr>
                <w:sz w:val="24"/>
                <w:szCs w:val="24"/>
              </w:rPr>
              <w:t xml:space="preserve"> ситуаций на объекте по месту прохождения практики.</w:t>
            </w:r>
          </w:p>
          <w:p w:rsidR="00312870" w:rsidRDefault="00312870" w:rsidP="00312870">
            <w:pPr>
              <w:pStyle w:val="ab"/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</w:p>
          <w:p w:rsidR="00312870" w:rsidRDefault="00312870" w:rsidP="00312870">
            <w:pPr>
              <w:pStyle w:val="ab"/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:rsidR="000340FF" w:rsidRDefault="00D92B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4"/>
        <w:gridCol w:w="7229"/>
        <w:gridCol w:w="2640"/>
      </w:tblGrid>
      <w:tr w:rsidR="000340FF">
        <w:trPr>
          <w:trHeight w:hRule="exact" w:val="249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6. Инженерная защита населения и территорий от ЧС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Pr="00312870" w:rsidRDefault="00D92B66" w:rsidP="00312870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требования, предъявляемые к содержанию и правилам эксплуатации защитных сооружении. Привести примеры и описание объектов.</w:t>
            </w:r>
          </w:p>
          <w:p w:rsidR="000340FF" w:rsidRDefault="00D92B66">
            <w:pPr>
              <w:pStyle w:val="ab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в виде рисунка устройство противорадиационного укрытия. Указать особенности его устройства.</w:t>
            </w:r>
          </w:p>
          <w:p w:rsidR="000340FF" w:rsidRDefault="00D92B66">
            <w:pPr>
              <w:pStyle w:val="ab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документацию (копии журналов, инструкций) по содержанию и периодической проверки систем жизнеобеспечения ЗС ГО.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340FF" w:rsidTr="00312870">
        <w:trPr>
          <w:trHeight w:hRule="exact" w:val="497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Пожарно-спасательная техника и оборудование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Pr="00312870" w:rsidRDefault="00D92B66" w:rsidP="00312870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перечень мероприятий по организации и проведению технического обслуживания пожарной, аварийно</w:t>
            </w:r>
            <w:r>
              <w:rPr>
                <w:sz w:val="24"/>
                <w:szCs w:val="24"/>
              </w:rPr>
              <w:softHyphen/>
              <w:t>спасательной техники и оборудования.</w:t>
            </w:r>
          </w:p>
          <w:p w:rsidR="000340FF" w:rsidRDefault="00D92B66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документы по регламентному обслуживанию, по складскому учету и ремонту пожарной и аварийно-спасательной техники и оборудования</w:t>
            </w:r>
          </w:p>
          <w:p w:rsidR="000340FF" w:rsidRDefault="00D92B66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несложный ремонт пожарной техники и аварийно</w:t>
            </w:r>
            <w:r>
              <w:rPr>
                <w:sz w:val="24"/>
                <w:szCs w:val="24"/>
              </w:rPr>
              <w:softHyphen/>
              <w:t>спасательного оборудования, использования слесарного и электротехнического инструмента, предоставить фотоотчет.</w:t>
            </w:r>
          </w:p>
          <w:p w:rsidR="000340FF" w:rsidRDefault="00D92B66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консервировании и хранении пожарной, аварийно-спасательной техники и оборудования; расконсервирования и подготовке к работе пожарной, аварийно</w:t>
            </w:r>
            <w:r>
              <w:rPr>
                <w:sz w:val="24"/>
                <w:szCs w:val="24"/>
              </w:rPr>
              <w:softHyphen/>
              <w:t>спасательной техники и оборудования;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фотоотчет.</w:t>
            </w:r>
          </w:p>
          <w:p w:rsidR="000340FF" w:rsidRDefault="00D92B66">
            <w:pPr>
              <w:pStyle w:val="ab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фото, видео материалы по пожарной и специальной технике, стоящей на вооружении пожарной части по месту практики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340FF" w:rsidTr="00312870">
        <w:trPr>
          <w:trHeight w:hRule="exact" w:val="1402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Возможности систем жизнеобеспечения в чрезвычайных ситуациях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Pr="00312870" w:rsidRDefault="00D92B66" w:rsidP="00312870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Отработать приемы развертывания систем жизнеобеспечения для ЧС природного и техногенного характера. Провести расчет потребности в расходных материалах, энергоресурсах и продовольствии для обеспечения жизнедеятельности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</w:tbl>
    <w:p w:rsidR="000340FF" w:rsidRDefault="00D92B6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4"/>
        <w:gridCol w:w="7229"/>
        <w:gridCol w:w="2640"/>
      </w:tblGrid>
      <w:tr w:rsidR="000340FF" w:rsidTr="00312870">
        <w:trPr>
          <w:trHeight w:hRule="exact" w:val="4119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спасательных подразделений в условиях чрезвычайных ситуаций для случая, предложенного руководителем практики. Расчеты, инструкции и нормативно-правовую документацию представить в отчете.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Оформить таблицу «Выбор оптимальных технических средств для обеспечения жизнедеятельности спасательных подразделений в условиях чрезвычайных ситуаций: наводнение, оползни, обвалы, аварии на инженерных сетях, аварии на электрических сетях, аварии на АЭС, аварии с выбросом ОХОВ, лавины, пожары, террористические акты» 3.Отработать навыки и оформить фотоотчет-презентацию по:</w:t>
            </w:r>
          </w:p>
          <w:p w:rsidR="000340FF" w:rsidRDefault="00D92B66">
            <w:pPr>
              <w:pStyle w:val="ab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применению штатных систем жизнеобеспечения при проведении работ по ликвидации последствий чрезвычайных ситуаций;</w:t>
            </w:r>
          </w:p>
          <w:p w:rsidR="000340FF" w:rsidRDefault="00D92B66">
            <w:pPr>
              <w:pStyle w:val="ab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использованию подручных средств для организации жизнеобеспечения - приемам выживания в различных условиях.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</w:tr>
      <w:tr w:rsidR="000340FF" w:rsidTr="00312870">
        <w:trPr>
          <w:trHeight w:hRule="exact" w:val="840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Работа с заданиями по дипломной работе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Pr="00312870" w:rsidRDefault="00D92B66" w:rsidP="00312870">
            <w:pPr>
              <w:pStyle w:val="ab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312870">
              <w:rPr>
                <w:b/>
                <w:sz w:val="24"/>
                <w:szCs w:val="24"/>
              </w:rPr>
              <w:t>Содержание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дипломной работе в соответствии с заданием на дипломную работу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0340FF" w:rsidTr="00312870">
        <w:trPr>
          <w:trHeight w:hRule="exact" w:val="56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колледже с руководителем практики, формирование отчета, сдача его на проверку руководителю.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340FF">
        <w:trPr>
          <w:trHeight w:hRule="exact" w:val="288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340FF">
        <w:trPr>
          <w:trHeight w:hRule="exact" w:val="293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0340FF" w:rsidRDefault="000340FF">
      <w:pPr>
        <w:sectPr w:rsidR="000340FF">
          <w:pgSz w:w="16840" w:h="11900" w:orient="landscape"/>
          <w:pgMar w:top="953" w:right="1018" w:bottom="1584" w:left="1018" w:header="525" w:footer="1156" w:gutter="0"/>
          <w:pgNumType w:start="40"/>
          <w:cols w:space="720"/>
          <w:noEndnote/>
          <w:docGrid w:linePitch="360"/>
        </w:sectPr>
      </w:pPr>
    </w:p>
    <w:p w:rsidR="00312870" w:rsidRPr="00312870" w:rsidRDefault="00312870" w:rsidP="00312870">
      <w:pPr>
        <w:pStyle w:val="3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bookmarkStart w:id="4" w:name="bookmark14"/>
      <w:bookmarkStart w:id="5" w:name="bookmark15"/>
      <w:r w:rsidRPr="00312870">
        <w:rPr>
          <w:color w:val="auto"/>
          <w:sz w:val="24"/>
          <w:szCs w:val="24"/>
        </w:rPr>
        <w:lastRenderedPageBreak/>
        <w:t xml:space="preserve">3. УСЛОВИЯ РЕАЛИЗАЦИИ ПРОГРАММЫ ПРЕДДИПЛОМНОЙ ПРАКТИКИ </w:t>
      </w:r>
    </w:p>
    <w:p w:rsidR="000340FF" w:rsidRDefault="00D92B66" w:rsidP="00312870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560"/>
        </w:tabs>
        <w:spacing w:after="0" w:line="276" w:lineRule="auto"/>
        <w:ind w:firstLine="709"/>
      </w:pPr>
      <w:r>
        <w:t>Требования к минимальному материально-техническому обеспечению</w:t>
      </w:r>
      <w:bookmarkEnd w:id="4"/>
      <w:bookmarkEnd w:id="5"/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Реализация рабочей программы производственной (преддипломной) практики производится в соответствии с договорами с работодателями.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Оборудование: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 оргтехника;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 комплексы документов, информационные ресурсы;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 пожарно-спасательное оборудование и техника.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Средства обучения: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 мультимедиа проектор;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-персональные компьютеры с лицензионным программным обеспечением;</w:t>
      </w:r>
    </w:p>
    <w:p w:rsidR="000340FF" w:rsidRDefault="00D92B66" w:rsidP="00312870">
      <w:pPr>
        <w:pStyle w:val="40"/>
        <w:shd w:val="clear" w:color="auto" w:fill="auto"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справочные правовые системы.</w:t>
      </w:r>
    </w:p>
    <w:p w:rsidR="00312870" w:rsidRDefault="00312870" w:rsidP="00312870">
      <w:pPr>
        <w:pStyle w:val="40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0340FF" w:rsidRDefault="00D92B66">
      <w:pPr>
        <w:pStyle w:val="32"/>
        <w:keepNext/>
        <w:keepLines/>
        <w:shd w:val="clear" w:color="auto" w:fill="auto"/>
        <w:spacing w:after="0" w:line="276" w:lineRule="auto"/>
        <w:jc w:val="center"/>
      </w:pPr>
      <w:bookmarkStart w:id="6" w:name="bookmark16"/>
      <w:bookmarkStart w:id="7" w:name="bookmark17"/>
      <w:r>
        <w:t>ПРИМЕРНЫЕ ТЕМЫ ДИПЛОМНЫХ ПРОЕКТОВ (РАБОТ)</w:t>
      </w:r>
      <w:bookmarkEnd w:id="6"/>
      <w:bookmarkEnd w:id="7"/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Ликвидация (локализация) на море и внутренних акваториях разливов нефти, нефтепродуктов, химических и других экологически опасных веществ.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Химический контроль личного состава, участвующего в аварийно-спасательных работах, населения, объектов внешней среды.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Дегазация, демеркуризация в зоне чрезвычайной ситуации.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Газоспасательные работы (комплекс аварийно-спасательных работ по оказанию помощи пострадавшим при взрывах, пожарах, загазованиях) в зоне чрезвычайной ситуации.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Ликвидация (локализация) чрезвычайных ситуаций, связанных с разгерметизацией систем, оборудования, выбросами в окружающую среду взрывоопасных и аварийно</w:t>
      </w:r>
      <w:r>
        <w:rPr>
          <w:color w:val="000000"/>
          <w:sz w:val="24"/>
          <w:szCs w:val="24"/>
        </w:rPr>
        <w:softHyphen/>
        <w:t>химически опасных веществ, в т.ч. на транспортных средствах.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Моделирование вероятных сценариев возникновения и развития аварий, способов их предупреждения и своевременной ликвидации на ОПО.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ликвидации аварийных ситуаций в полном соответствии с действующим в РФ законодательством.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автоматизированных систем управления при проведении спасательных работ и ликвидации ЧС.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37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взаимодействия частей и подразделений МЧС.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Исследования современного состояния безопасности труда пожарных при ведении боевых действий.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557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Анализ крупных пожаров и разработка рекомендаций уменьшающих их количество.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спасательных работ при пожаре на объектах с массовым пребыванием людей.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Проектирование установки автоматического пожаротушения (объект).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Проектирование установки автоматической пожарной сигнализации (объект).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технических решений по предупреждению и ликвидации очагов самовозгорания на (объект).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технических решений по повышению эффективности тушения пожаров горящих жидкостей в емкостях и резервуарах.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и тактика тушения пожара на объекте (наименования объекта).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эвакуации людей из здания при возможном пожаре (наименования объекта).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Поисково-спасательные работы при разрушении зданий и сооружений.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Деблокирование пострадавших при дорожно-транспортных происшествиях.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в ДТП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Разработка плана Аварийно-спасательные работы в ЧС на газозаправочной станции.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в ЧС на хладокомбинате.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в ЧС на автозаправочной станции.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в ЧС на мясокомбинате.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ликвидации последствий ЧС в учебном заведении.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ликвидации последствий ЧС на промышленном предприятии.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на лесном пожаре.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ликвидации последствий наводнения.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пожаре в многоэтажном здании.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сходе снежной лавины.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железнодорожной аварии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аварии на водном транспорте.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повреждении газопровода.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ЧС в метро.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ЧС на горнолыжных базах.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 Аварийно-спасательные работы при разливе нефтепродуктов.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  <w:tab w:val="left" w:pos="3178"/>
          <w:tab w:val="left" w:pos="6173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Разработка плана</w:t>
      </w:r>
      <w:r>
        <w:rPr>
          <w:color w:val="000000"/>
          <w:sz w:val="24"/>
          <w:szCs w:val="24"/>
        </w:rPr>
        <w:tab/>
        <w:t>Аварийно-спасательные</w:t>
      </w:r>
      <w:r>
        <w:rPr>
          <w:color w:val="000000"/>
          <w:sz w:val="24"/>
          <w:szCs w:val="24"/>
        </w:rPr>
        <w:tab/>
        <w:t>работы при ЧС на</w:t>
      </w:r>
    </w:p>
    <w:p w:rsidR="000340FF" w:rsidRDefault="00D92B66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нефтеперерабатывающем заводе.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Прогнозирование обстановки при ЧС на ХОО. Расчет глубины и площади заражения, определение времени подхода облака АХОВ к объекту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Прогнозирование обстановки при разрушении гидротехнических сооружений.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Прогнозирование обстановки при ЧС на пожаро- и взрывоопасных объектах. Определение огнестойкости зданий и строительных конструкций.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Тушение пожаров и ликвидация последствий ЧС в условиях особой опасности для личного состава.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Планирование работ для ликвидации последствий чрезвычайных ситуаций техногенного характера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Прогнозирование и оценка чрезвычайных ситуаций природного характера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Модель развития пожара в производственном здании (предприятии)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Моделирование пожароразвития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Модель термического воздействия при чрезвычайных ситуациях техногенного характера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Оценка вероятности возникновения ЧС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и порядок применения СИЗ в условиях ЧС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Обеспечение аварийно-спасательных и других неотложных работ в очагах поражения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Методы управления техногенным риском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Стадии развития техногенных чрезвычайных ситуаций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Модель воздействия ударной волны на элементы инженерно-технического комплекса объекта экономики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Мероприятия по предупреждению чрезвычайных ситуаций техногенного характера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Социальная защита населения, пострадавшего в чрезвычайных ситуациях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Мониторинг чрезвычайных ситуаций техногенного характера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Мониторинг чрезвычайных ситуаций природного характера</w:t>
      </w:r>
    </w:p>
    <w:p w:rsidR="000340FF" w:rsidRDefault="00D92B66">
      <w:pPr>
        <w:pStyle w:val="40"/>
        <w:numPr>
          <w:ilvl w:val="0"/>
          <w:numId w:val="9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производственных возможностей объекта экономики к восстановлению </w:t>
      </w:r>
      <w:r>
        <w:rPr>
          <w:color w:val="000000"/>
          <w:sz w:val="24"/>
          <w:szCs w:val="24"/>
        </w:rPr>
        <w:lastRenderedPageBreak/>
        <w:t>нарушенного производства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Реализация плана мероприятий объектовой комиссии по ЧС при различных режимах функционирования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Прогнозирование обстановки при авариях на взрывоопасных объектах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Прогнозирование и оценка обстановки чрезвычайных ситуаций техногенного характера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Модель воздействия на человека при разрушении зданий и сооружений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Управление спасательными и другими неотложными работами чрезвычайной ситуации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Прогнозирование и оценка обстановки при ЧС антропогенного характера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Обеспечение мероприятий гражданской обороны на объекте нефтегазового комплекса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Моделирование взрывов газовоздушных смесей в производственных помещениях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Взаимодействие сил и средств при ликвидации последствий чрезвычайных ситуаций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Модель токсического воздействия при чрезвычайных ситуациях техногенного характера</w:t>
      </w:r>
    </w:p>
    <w:p w:rsidR="000340FF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и порядок применения средств индивидуальной защиты в условиях чрезвычайных ситуаций</w:t>
      </w:r>
    </w:p>
    <w:p w:rsidR="000340FF" w:rsidRPr="00312870" w:rsidRDefault="00D92B66">
      <w:pPr>
        <w:pStyle w:val="40"/>
        <w:numPr>
          <w:ilvl w:val="0"/>
          <w:numId w:val="10"/>
        </w:numPr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Расчет технических средств обеспечения неотложных работ в очагах поражения</w:t>
      </w:r>
    </w:p>
    <w:p w:rsidR="00312870" w:rsidRDefault="00312870" w:rsidP="00312870">
      <w:pPr>
        <w:pStyle w:val="40"/>
        <w:shd w:val="clear" w:color="auto" w:fill="auto"/>
        <w:tabs>
          <w:tab w:val="left" w:pos="498"/>
        </w:tabs>
        <w:spacing w:line="276" w:lineRule="auto"/>
        <w:rPr>
          <w:sz w:val="24"/>
          <w:szCs w:val="24"/>
        </w:rPr>
      </w:pPr>
    </w:p>
    <w:p w:rsidR="000340FF" w:rsidRDefault="00D92B66" w:rsidP="00312870">
      <w:pPr>
        <w:pStyle w:val="40"/>
        <w:numPr>
          <w:ilvl w:val="1"/>
          <w:numId w:val="8"/>
        </w:numPr>
        <w:shd w:val="clear" w:color="auto" w:fill="auto"/>
        <w:tabs>
          <w:tab w:val="left" w:pos="500"/>
        </w:tabs>
        <w:spacing w:line="24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обеспечение производственной (преддипломной)</w:t>
      </w:r>
    </w:p>
    <w:p w:rsidR="000340FF" w:rsidRDefault="00D92B66" w:rsidP="00312870">
      <w:pPr>
        <w:pStyle w:val="32"/>
        <w:keepNext/>
        <w:keepLines/>
        <w:shd w:val="clear" w:color="auto" w:fill="auto"/>
        <w:spacing w:after="0" w:line="240" w:lineRule="auto"/>
        <w:jc w:val="center"/>
      </w:pPr>
      <w:bookmarkStart w:id="8" w:name="bookmark18"/>
      <w:bookmarkStart w:id="9" w:name="bookmark19"/>
      <w:r>
        <w:t>практики</w:t>
      </w:r>
      <w:bookmarkEnd w:id="8"/>
      <w:bookmarkEnd w:id="9"/>
    </w:p>
    <w:p w:rsidR="00312870" w:rsidRDefault="00312870" w:rsidP="00312870">
      <w:pPr>
        <w:pStyle w:val="32"/>
        <w:keepNext/>
        <w:keepLines/>
        <w:shd w:val="clear" w:color="auto" w:fill="auto"/>
        <w:spacing w:after="0" w:line="240" w:lineRule="auto"/>
        <w:jc w:val="center"/>
      </w:pPr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 </w:t>
      </w:r>
      <w:r w:rsidR="00D92B66">
        <w:rPr>
          <w:color w:val="000000"/>
          <w:sz w:val="24"/>
          <w:szCs w:val="24"/>
        </w:rPr>
        <w:t xml:space="preserve">Тактика тушения пожаров. Часть 1: Уч. пос. Основы тушения пожаров / ТеребневВ.В. - М.:КУРС, НИЦ ИНФРА-М, 2018. - 256 с.: - (Среднее профессиональное образование) </w:t>
      </w:r>
      <w:r w:rsidR="00D92B66">
        <w:rPr>
          <w:color w:val="000000"/>
          <w:sz w:val="24"/>
          <w:szCs w:val="24"/>
          <w:lang w:val="en-US" w:eastAsia="en-US" w:bidi="en-US"/>
        </w:rPr>
        <w:t>ISBN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 </w:t>
      </w:r>
      <w:r w:rsidR="00D92B66">
        <w:rPr>
          <w:color w:val="000000"/>
          <w:sz w:val="24"/>
          <w:szCs w:val="24"/>
        </w:rPr>
        <w:t xml:space="preserve">978-5-906818-53-9 [Электронный ресурс] Режим доступа </w:t>
      </w:r>
      <w:hyperlink r:id="rId9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znanium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com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catalog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php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?</w:t>
        </w:r>
        <w:r w:rsidR="00D92B66">
          <w:rPr>
            <w:color w:val="000000"/>
            <w:sz w:val="24"/>
            <w:szCs w:val="24"/>
            <w:lang w:val="en-US" w:eastAsia="en-US" w:bidi="en-US"/>
          </w:rPr>
          <w:t>bookinfo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=549901</w:t>
        </w:r>
      </w:hyperlink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 </w:t>
      </w:r>
      <w:r w:rsidR="00D92B66">
        <w:rPr>
          <w:color w:val="000000"/>
          <w:sz w:val="24"/>
          <w:szCs w:val="24"/>
        </w:rPr>
        <w:t xml:space="preserve">Тактика тушения пожаров. Часть 2: Уч. пос.:. Пожаротушение в ограждениях и на открытой местности / ТеребневВ.В. - М.:КУРС, НИЦ ИНФРА-М, 2018. - 256 с.: - (Среднее профессиональное образование) - </w:t>
      </w:r>
      <w:r w:rsidR="00D92B66">
        <w:rPr>
          <w:color w:val="000000"/>
          <w:sz w:val="24"/>
          <w:szCs w:val="24"/>
          <w:lang w:val="en-US" w:eastAsia="en-US" w:bidi="en-US"/>
        </w:rPr>
        <w:t>ISBN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 </w:t>
      </w:r>
      <w:r w:rsidR="00D92B66">
        <w:rPr>
          <w:color w:val="000000"/>
          <w:sz w:val="24"/>
          <w:szCs w:val="24"/>
        </w:rPr>
        <w:t xml:space="preserve">978-5-906818-52-2 [Электронный ресурс] Режим доступа </w:t>
      </w:r>
      <w:hyperlink r:id="rId10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znanium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com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catalog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php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?</w:t>
        </w:r>
        <w:r w:rsidR="00D92B66">
          <w:rPr>
            <w:color w:val="000000"/>
            <w:sz w:val="24"/>
            <w:szCs w:val="24"/>
            <w:lang w:val="en-US" w:eastAsia="en-US" w:bidi="en-US"/>
          </w:rPr>
          <w:t>bookinfo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=549840</w:t>
        </w:r>
      </w:hyperlink>
    </w:p>
    <w:p w:rsidR="000340FF" w:rsidRDefault="00A826E1" w:rsidP="00A826E1">
      <w:pPr>
        <w:pStyle w:val="40"/>
        <w:shd w:val="clear" w:color="auto" w:fill="auto"/>
        <w:tabs>
          <w:tab w:val="left" w:pos="193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92B66">
        <w:rPr>
          <w:color w:val="000000"/>
          <w:sz w:val="24"/>
          <w:szCs w:val="24"/>
        </w:rPr>
        <w:t xml:space="preserve"> Безопасность жизнедеятельности. Защита территорий и объектов эконом. в чрезвычайных ситуациях.: Учеб.пос. / М.Г. Оноприенко - М.: Форум:</w:t>
      </w:r>
      <w:r>
        <w:rPr>
          <w:color w:val="000000"/>
          <w:sz w:val="24"/>
          <w:szCs w:val="24"/>
        </w:rPr>
        <w:t xml:space="preserve"> НИЦ ИНФРА- М, 2019. [Эл. ресурс</w:t>
      </w:r>
      <w:r w:rsidR="00D92B66">
        <w:rPr>
          <w:color w:val="000000"/>
          <w:sz w:val="24"/>
          <w:szCs w:val="24"/>
        </w:rPr>
        <w:t>] режим доступа</w:t>
      </w:r>
      <w:hyperlink r:id="rId11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znanium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com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catalog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php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?</w:t>
        </w:r>
        <w:r w:rsidR="00D92B66">
          <w:rPr>
            <w:color w:val="000000"/>
            <w:sz w:val="24"/>
            <w:szCs w:val="24"/>
            <w:lang w:val="en-US" w:eastAsia="en-US" w:bidi="en-US"/>
          </w:rPr>
          <w:t>bookinfo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=435522</w:t>
        </w:r>
      </w:hyperlink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92B66">
        <w:rPr>
          <w:color w:val="000000"/>
          <w:sz w:val="24"/>
          <w:szCs w:val="24"/>
        </w:rPr>
        <w:t>Вострокнутов, А. Л. Организация защиты населения и территорий. Основы топографии : учебник для СПО / А. Л. Вострокнутов, В. Н. Супрун, Г. В. Шевченко. — М. : Издательство Юрайт, 2018.</w:t>
      </w:r>
    </w:p>
    <w:p w:rsidR="000340FF" w:rsidRPr="00A826E1" w:rsidRDefault="00A826E1" w:rsidP="00A826E1">
      <w:pPr>
        <w:pStyle w:val="40"/>
        <w:shd w:val="clear" w:color="auto" w:fill="auto"/>
        <w:tabs>
          <w:tab w:val="left" w:pos="588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D92B66">
        <w:rPr>
          <w:color w:val="000000"/>
          <w:sz w:val="24"/>
          <w:szCs w:val="24"/>
        </w:rPr>
        <w:t>Сергеев В.С. Чрезвычайные ситуации и защита населения [Электронный ресурс]: терминологический словарь/ Сергеев В.С.— Электрон.текстовые данные.— Саратов: Ву</w:t>
      </w:r>
      <w:r>
        <w:rPr>
          <w:color w:val="000000"/>
          <w:sz w:val="24"/>
          <w:szCs w:val="24"/>
        </w:rPr>
        <w:t>зовское образование, 2019.— 348</w:t>
      </w:r>
      <w:r w:rsidR="00D92B66">
        <w:rPr>
          <w:color w:val="000000"/>
          <w:sz w:val="24"/>
          <w:szCs w:val="24"/>
          <w:lang w:val="en-US" w:eastAsia="en-US" w:bidi="en-US"/>
        </w:rPr>
        <w:t>c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.— </w:t>
      </w:r>
      <w:r w:rsidR="00D92B66">
        <w:rPr>
          <w:color w:val="000000"/>
          <w:sz w:val="24"/>
          <w:szCs w:val="24"/>
        </w:rPr>
        <w:t>Режим доступа:</w:t>
      </w:r>
      <w:r>
        <w:rPr>
          <w:sz w:val="24"/>
          <w:szCs w:val="24"/>
        </w:rPr>
        <w:t xml:space="preserve"> </w:t>
      </w:r>
      <w:hyperlink r:id="rId12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A826E1">
          <w:rPr>
            <w:color w:val="000000"/>
            <w:sz w:val="24"/>
            <w:szCs w:val="24"/>
            <w:lang w:val="en-US"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www</w:t>
        </w:r>
        <w:r w:rsidR="00D92B66" w:rsidRPr="00A826E1">
          <w:rPr>
            <w:color w:val="000000"/>
            <w:sz w:val="24"/>
            <w:szCs w:val="24"/>
            <w:lang w:val="en-US"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iprbookshop</w:t>
        </w:r>
        <w:r w:rsidR="00D92B66" w:rsidRPr="00A826E1">
          <w:rPr>
            <w:color w:val="000000"/>
            <w:sz w:val="24"/>
            <w:szCs w:val="24"/>
            <w:lang w:val="en-US"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ru</w:t>
        </w:r>
        <w:r w:rsidR="00D92B66" w:rsidRPr="00A826E1">
          <w:rPr>
            <w:color w:val="000000"/>
            <w:sz w:val="24"/>
            <w:szCs w:val="24"/>
            <w:lang w:val="en-US" w:eastAsia="en-US" w:bidi="en-US"/>
          </w:rPr>
          <w:t>/26241</w:t>
        </w:r>
      </w:hyperlink>
      <w:r w:rsidR="00D92B66" w:rsidRPr="00A826E1">
        <w:rPr>
          <w:color w:val="000000"/>
          <w:sz w:val="24"/>
          <w:szCs w:val="24"/>
          <w:lang w:val="en-US" w:eastAsia="en-US" w:bidi="en-US"/>
        </w:rPr>
        <w:t xml:space="preserve">. </w:t>
      </w:r>
      <w:r w:rsidRPr="00A826E1">
        <w:rPr>
          <w:color w:val="000000"/>
          <w:sz w:val="24"/>
          <w:szCs w:val="24"/>
          <w:lang w:val="en-US" w:eastAsia="en-US" w:bidi="en-US"/>
        </w:rPr>
        <w:t xml:space="preserve"> </w:t>
      </w:r>
      <w:r w:rsidR="00D92B66" w:rsidRPr="00A826E1">
        <w:rPr>
          <w:color w:val="000000"/>
          <w:sz w:val="24"/>
          <w:szCs w:val="24"/>
          <w:lang w:val="en-US"/>
        </w:rPr>
        <w:t xml:space="preserve">— </w:t>
      </w:r>
      <w:r w:rsidR="00D92B66">
        <w:rPr>
          <w:color w:val="000000"/>
          <w:sz w:val="24"/>
          <w:szCs w:val="24"/>
        </w:rPr>
        <w:t>ЭБС</w:t>
      </w:r>
      <w:r w:rsidR="00D92B66" w:rsidRPr="00A826E1">
        <w:rPr>
          <w:color w:val="000000"/>
          <w:sz w:val="24"/>
          <w:szCs w:val="24"/>
          <w:lang w:val="en-US"/>
        </w:rPr>
        <w:t xml:space="preserve"> </w:t>
      </w:r>
      <w:r w:rsidR="00D92B66" w:rsidRPr="00A826E1">
        <w:rPr>
          <w:color w:val="000000"/>
          <w:sz w:val="24"/>
          <w:szCs w:val="24"/>
          <w:lang w:val="en-US" w:eastAsia="en-US" w:bidi="en-US"/>
        </w:rPr>
        <w:t>«</w:t>
      </w:r>
      <w:r w:rsidR="00D92B66">
        <w:rPr>
          <w:color w:val="000000"/>
          <w:sz w:val="24"/>
          <w:szCs w:val="24"/>
          <w:lang w:val="en-US" w:eastAsia="en-US" w:bidi="en-US"/>
        </w:rPr>
        <w:t>IPRbooks</w:t>
      </w:r>
      <w:r w:rsidR="00D92B66" w:rsidRPr="00A826E1">
        <w:rPr>
          <w:color w:val="000000"/>
          <w:sz w:val="24"/>
          <w:szCs w:val="24"/>
          <w:lang w:val="en-US" w:eastAsia="en-US" w:bidi="en-US"/>
        </w:rPr>
        <w:t>»</w:t>
      </w:r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Мастрюков, Б.С. </w:t>
      </w:r>
      <w:r w:rsidR="00D92B66">
        <w:rPr>
          <w:color w:val="000000"/>
          <w:sz w:val="24"/>
          <w:szCs w:val="24"/>
        </w:rPr>
        <w:t>Безопасность в чрезвычайных ситуациях в природно-техногенной сфе</w:t>
      </w:r>
      <w:r>
        <w:rPr>
          <w:color w:val="000000"/>
          <w:sz w:val="24"/>
          <w:szCs w:val="24"/>
        </w:rPr>
        <w:t>ре. Прогнозирование последствий</w:t>
      </w:r>
      <w:r w:rsidR="00D92B66">
        <w:rPr>
          <w:color w:val="000000"/>
          <w:sz w:val="24"/>
          <w:szCs w:val="24"/>
        </w:rPr>
        <w:t xml:space="preserve">: Учебное пособие для студентов высших учебных заведений, обучающихся по направлению "Безопасность жизнедеятельности" / Борис Степанович Мастрюков. - 2-е изд., </w:t>
      </w:r>
      <w:r>
        <w:rPr>
          <w:color w:val="000000"/>
          <w:sz w:val="24"/>
          <w:szCs w:val="24"/>
        </w:rPr>
        <w:t>стер. - Москва : Академия, 2019</w:t>
      </w:r>
      <w:r w:rsidR="00D92B66">
        <w:rPr>
          <w:color w:val="000000"/>
          <w:sz w:val="24"/>
          <w:szCs w:val="24"/>
        </w:rPr>
        <w:t>. - 368 с. : табл.</w:t>
      </w:r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D92B66">
        <w:rPr>
          <w:color w:val="000000"/>
          <w:sz w:val="24"/>
          <w:szCs w:val="24"/>
        </w:rPr>
        <w:t xml:space="preserve">Техносферная безопасность. Введение в направление образования: учебное пособие/В.П. Дмитренко, Е.М. Мессинева, А.Г. Фетисов - М.: НИЦ ИНФРА-М, 2018 [Электронный ресурс] режим доступа </w:t>
      </w:r>
      <w:hyperlink r:id="rId13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znanium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com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catalog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php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?</w:t>
        </w:r>
        <w:r w:rsidR="00D92B66">
          <w:rPr>
            <w:color w:val="000000"/>
            <w:sz w:val="24"/>
            <w:szCs w:val="24"/>
            <w:lang w:val="en-US" w:eastAsia="en-US" w:bidi="en-US"/>
          </w:rPr>
          <w:t>bookinfo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=503650</w:t>
        </w:r>
      </w:hyperlink>
      <w:r w:rsidR="00D92B66" w:rsidRPr="00D92B66">
        <w:rPr>
          <w:color w:val="000000"/>
          <w:sz w:val="24"/>
          <w:szCs w:val="24"/>
          <w:lang w:eastAsia="en-US" w:bidi="en-US"/>
        </w:rPr>
        <w:t xml:space="preserve"> </w:t>
      </w:r>
      <w:r w:rsidR="00D92B66">
        <w:rPr>
          <w:color w:val="000000"/>
          <w:sz w:val="24"/>
          <w:szCs w:val="24"/>
        </w:rPr>
        <w:t xml:space="preserve">Голован, Ю. В. Спасательная техника и базовые машины : Землеройные машины. Стреловые краны. Средства добычи воды. Компрессоры. Робототехническая техника : Учебное пособие / Юрий </w:t>
      </w:r>
      <w:r w:rsidR="00D92B66">
        <w:rPr>
          <w:color w:val="000000"/>
          <w:sz w:val="24"/>
          <w:szCs w:val="24"/>
        </w:rPr>
        <w:lastRenderedPageBreak/>
        <w:t>Викторович Голован, Валерий Константинович Емельянов, Татьяна Викторовна Козырь ; Рецензенты : В. А. Соболев, В. Ф. Николаев ; Дальневосточный Федеральный университет. - Москва : Проспект, 2018. - 232 с.</w:t>
      </w:r>
    </w:p>
    <w:p w:rsidR="000340FF" w:rsidRPr="00A826E1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D92B66">
        <w:rPr>
          <w:color w:val="000000"/>
          <w:sz w:val="24"/>
          <w:szCs w:val="24"/>
        </w:rPr>
        <w:t>Мастрюков, Б. С. Безопасность в чрезвычайных ситуациях в природно</w:t>
      </w:r>
      <w:r w:rsidR="00D92B66">
        <w:rPr>
          <w:color w:val="000000"/>
          <w:sz w:val="24"/>
          <w:szCs w:val="24"/>
        </w:rPr>
        <w:softHyphen/>
        <w:t>техногенной сфере. Прогнозирование последствий : Учебное пособие для студентов высших учебных заведений, обучающихся по направлению "Безопасность жизнедеятельности" / Борис Степанович Мастрюков. - 2-е изд., стер. - Москва : Академи</w:t>
      </w:r>
      <w:r>
        <w:rPr>
          <w:color w:val="000000"/>
          <w:sz w:val="24"/>
          <w:szCs w:val="24"/>
        </w:rPr>
        <w:t>я, 2019</w:t>
      </w:r>
      <w:r w:rsidR="00D92B66">
        <w:rPr>
          <w:color w:val="000000"/>
          <w:sz w:val="24"/>
          <w:szCs w:val="24"/>
        </w:rPr>
        <w:t>. - 368 с. : табл. - (Высшее профессиональное образование). - Рекомендовано Учебно-методическим объединением вузов по университетскому политехническому образованию.</w:t>
      </w:r>
    </w:p>
    <w:p w:rsidR="000340FF" w:rsidRPr="00A826E1" w:rsidRDefault="00A826E1" w:rsidP="00A826E1">
      <w:pPr>
        <w:pStyle w:val="4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="00D92B66">
        <w:rPr>
          <w:color w:val="000000"/>
          <w:sz w:val="24"/>
          <w:szCs w:val="24"/>
        </w:rPr>
        <w:t>Сычев Ю.Н. Безопасность жизнедеятельности в чрезвычайных ситуациях</w:t>
      </w:r>
      <w:r>
        <w:rPr>
          <w:color w:val="000000"/>
          <w:sz w:val="24"/>
          <w:szCs w:val="24"/>
        </w:rPr>
        <w:t>.[Эл.</w:t>
      </w:r>
      <w:r w:rsidR="00D92B66">
        <w:rPr>
          <w:color w:val="000000"/>
          <w:sz w:val="24"/>
          <w:szCs w:val="24"/>
        </w:rPr>
        <w:t xml:space="preserve"> ресурс]: учебное пособие/ Сычев Ю.Н.— Электрон.</w:t>
      </w:r>
      <w:r>
        <w:rPr>
          <w:color w:val="000000"/>
          <w:sz w:val="24"/>
          <w:szCs w:val="24"/>
        </w:rPr>
        <w:t>текстовые данные.—М.: Финансы и</w:t>
      </w:r>
      <w:r w:rsidR="00D92B66">
        <w:rPr>
          <w:color w:val="000000"/>
          <w:sz w:val="24"/>
          <w:szCs w:val="24"/>
        </w:rPr>
        <w:t xml:space="preserve">статистика, 2019.— 224 </w:t>
      </w:r>
      <w:r w:rsidR="00D92B66" w:rsidRPr="00A826E1">
        <w:rPr>
          <w:color w:val="000000"/>
          <w:sz w:val="24"/>
          <w:szCs w:val="24"/>
        </w:rPr>
        <w:t>c</w:t>
      </w:r>
      <w:r w:rsidR="00D92B66" w:rsidRPr="00D92B66">
        <w:rPr>
          <w:color w:val="000000"/>
          <w:sz w:val="24"/>
          <w:szCs w:val="24"/>
        </w:rPr>
        <w:t xml:space="preserve">.— </w:t>
      </w:r>
      <w:r w:rsidR="00D92B66">
        <w:rPr>
          <w:color w:val="000000"/>
          <w:sz w:val="24"/>
          <w:szCs w:val="24"/>
        </w:rPr>
        <w:t>Режим доступа</w:t>
      </w:r>
      <w:r>
        <w:rPr>
          <w:color w:val="000000"/>
          <w:sz w:val="24"/>
          <w:szCs w:val="24"/>
        </w:rPr>
        <w:t xml:space="preserve"> </w:t>
      </w:r>
      <w:hyperlink r:id="rId14" w:history="1">
        <w:r w:rsidR="00D92B66" w:rsidRPr="00A826E1">
          <w:rPr>
            <w:color w:val="000000"/>
            <w:sz w:val="24"/>
            <w:szCs w:val="24"/>
          </w:rPr>
          <w:t>http</w:t>
        </w:r>
        <w:r w:rsidR="00D92B66" w:rsidRPr="00D92B66">
          <w:rPr>
            <w:color w:val="000000"/>
            <w:sz w:val="24"/>
            <w:szCs w:val="24"/>
          </w:rPr>
          <w:t>://</w:t>
        </w:r>
        <w:r w:rsidR="00D92B66" w:rsidRPr="00A826E1">
          <w:rPr>
            <w:color w:val="000000"/>
            <w:sz w:val="24"/>
            <w:szCs w:val="24"/>
          </w:rPr>
          <w:t>www</w:t>
        </w:r>
        <w:r w:rsidR="00D92B66" w:rsidRPr="00D92B66">
          <w:rPr>
            <w:color w:val="000000"/>
            <w:sz w:val="24"/>
            <w:szCs w:val="24"/>
          </w:rPr>
          <w:t>.</w:t>
        </w:r>
        <w:r w:rsidR="00D92B66" w:rsidRPr="00A826E1">
          <w:rPr>
            <w:color w:val="000000"/>
            <w:sz w:val="24"/>
            <w:szCs w:val="24"/>
          </w:rPr>
          <w:t>iprbookshop</w:t>
        </w:r>
        <w:r w:rsidR="00D92B66" w:rsidRPr="00D92B66">
          <w:rPr>
            <w:color w:val="000000"/>
            <w:sz w:val="24"/>
            <w:szCs w:val="24"/>
          </w:rPr>
          <w:t>.</w:t>
        </w:r>
        <w:r w:rsidR="00D92B66" w:rsidRPr="00A826E1">
          <w:rPr>
            <w:color w:val="000000"/>
            <w:sz w:val="24"/>
            <w:szCs w:val="24"/>
          </w:rPr>
          <w:t>ru</w:t>
        </w:r>
        <w:r w:rsidR="00D92B66" w:rsidRPr="00D92B66">
          <w:rPr>
            <w:color w:val="000000"/>
            <w:sz w:val="24"/>
            <w:szCs w:val="24"/>
          </w:rPr>
          <w:t>/18791.—</w:t>
        </w:r>
      </w:hyperlink>
      <w:r w:rsidR="00D92B66" w:rsidRPr="00D92B66">
        <w:rPr>
          <w:color w:val="000000"/>
          <w:sz w:val="24"/>
          <w:szCs w:val="24"/>
        </w:rPr>
        <w:t xml:space="preserve"> </w:t>
      </w:r>
      <w:r w:rsidR="00D92B66">
        <w:rPr>
          <w:color w:val="000000"/>
          <w:sz w:val="24"/>
          <w:szCs w:val="24"/>
        </w:rPr>
        <w:t xml:space="preserve">ЭБС </w:t>
      </w:r>
      <w:r w:rsidR="00D92B66" w:rsidRPr="00D92B66">
        <w:rPr>
          <w:color w:val="000000"/>
          <w:sz w:val="24"/>
          <w:szCs w:val="24"/>
        </w:rPr>
        <w:t>«</w:t>
      </w:r>
      <w:r w:rsidR="00D92B66" w:rsidRPr="00A826E1">
        <w:rPr>
          <w:color w:val="000000"/>
          <w:sz w:val="24"/>
          <w:szCs w:val="24"/>
        </w:rPr>
        <w:t>IPRbooks</w:t>
      </w:r>
      <w:r w:rsidR="00D92B66" w:rsidRPr="00D92B66">
        <w:rPr>
          <w:color w:val="000000"/>
          <w:sz w:val="24"/>
          <w:szCs w:val="24"/>
        </w:rPr>
        <w:t>»</w:t>
      </w:r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D92B66">
        <w:rPr>
          <w:color w:val="000000"/>
          <w:sz w:val="24"/>
          <w:szCs w:val="24"/>
        </w:rPr>
        <w:t xml:space="preserve">Техническое обслуживание и ремонт автомобилей: Учебное пособие / Л.И. Епифанов, Е.А. Епифанова. - 2 изд., перераб. и доп. </w:t>
      </w:r>
      <w:r>
        <w:rPr>
          <w:color w:val="000000"/>
          <w:sz w:val="24"/>
          <w:szCs w:val="24"/>
        </w:rPr>
        <w:t>-М.: ИД ФОРУМ: НИЦ ИНФРА- М,2020</w:t>
      </w:r>
      <w:r w:rsidR="00D92B66">
        <w:rPr>
          <w:color w:val="000000"/>
          <w:sz w:val="24"/>
          <w:szCs w:val="24"/>
        </w:rPr>
        <w:t xml:space="preserve"> - 352 с.: ил.- (Профессиональное образование) [Электронный ресурс] режим доступа </w:t>
      </w:r>
      <w:hyperlink r:id="rId15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znanium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com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catalog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php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?</w:t>
        </w:r>
        <w:r w:rsidR="00D92B66">
          <w:rPr>
            <w:color w:val="000000"/>
            <w:sz w:val="24"/>
            <w:szCs w:val="24"/>
            <w:lang w:val="en-US" w:eastAsia="en-US" w:bidi="en-US"/>
          </w:rPr>
          <w:t>bookinfo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=373758</w:t>
        </w:r>
      </w:hyperlink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="00D92B66">
        <w:rPr>
          <w:color w:val="000000"/>
          <w:sz w:val="24"/>
          <w:szCs w:val="24"/>
        </w:rPr>
        <w:t xml:space="preserve">Безопасность дорожного движения: Учебное пособие/Беженцев А.А. - М.: Вузовский учебник, НИЦ ИНФРА-М, 2018. - 272 с.: </w:t>
      </w:r>
      <w:r w:rsidR="00D92B66" w:rsidRPr="00D92B66">
        <w:rPr>
          <w:color w:val="000000"/>
          <w:sz w:val="24"/>
          <w:szCs w:val="24"/>
          <w:lang w:eastAsia="en-US" w:bidi="en-US"/>
        </w:rPr>
        <w:t>60</w:t>
      </w:r>
      <w:r w:rsidR="00D92B66">
        <w:rPr>
          <w:color w:val="000000"/>
          <w:sz w:val="24"/>
          <w:szCs w:val="24"/>
          <w:lang w:val="en-US" w:eastAsia="en-US" w:bidi="en-US"/>
        </w:rPr>
        <w:t>x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90 </w:t>
      </w:r>
      <w:r w:rsidR="00D92B66">
        <w:rPr>
          <w:color w:val="000000"/>
          <w:sz w:val="24"/>
          <w:szCs w:val="24"/>
        </w:rPr>
        <w:t xml:space="preserve">1/16 (Переплёт) </w:t>
      </w:r>
      <w:r w:rsidR="00D92B66">
        <w:rPr>
          <w:color w:val="000000"/>
          <w:sz w:val="24"/>
          <w:szCs w:val="24"/>
          <w:lang w:val="en-US" w:eastAsia="en-US" w:bidi="en-US"/>
        </w:rPr>
        <w:t>ISBN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</w:rPr>
        <w:t>978-5-9558-0453-8  [Эл. ресурс]</w:t>
      </w:r>
      <w:r w:rsidR="00D92B66">
        <w:rPr>
          <w:color w:val="000000"/>
          <w:sz w:val="24"/>
          <w:szCs w:val="24"/>
        </w:rPr>
        <w:t>режим доступа</w:t>
      </w:r>
      <w:r>
        <w:rPr>
          <w:color w:val="000000"/>
          <w:sz w:val="24"/>
          <w:szCs w:val="24"/>
        </w:rPr>
        <w:t xml:space="preserve"> </w:t>
      </w:r>
      <w:hyperlink r:id="rId16" w:history="1">
        <w:r w:rsidRPr="00D61A40">
          <w:rPr>
            <w:rStyle w:val="af2"/>
            <w:sz w:val="24"/>
            <w:szCs w:val="24"/>
            <w:lang w:val="en-US" w:eastAsia="en-US" w:bidi="en-US"/>
          </w:rPr>
          <w:t>http</w:t>
        </w:r>
        <w:r w:rsidRPr="00D61A40">
          <w:rPr>
            <w:rStyle w:val="af2"/>
            <w:sz w:val="24"/>
            <w:szCs w:val="24"/>
            <w:lang w:eastAsia="en-US" w:bidi="en-US"/>
          </w:rPr>
          <w:t>://</w:t>
        </w:r>
        <w:r w:rsidRPr="00D61A40">
          <w:rPr>
            <w:rStyle w:val="af2"/>
            <w:sz w:val="24"/>
            <w:szCs w:val="24"/>
            <w:lang w:val="en-US" w:eastAsia="en-US" w:bidi="en-US"/>
          </w:rPr>
          <w:t>znanium</w:t>
        </w:r>
        <w:r w:rsidRPr="00D61A40">
          <w:rPr>
            <w:rStyle w:val="af2"/>
            <w:sz w:val="24"/>
            <w:szCs w:val="24"/>
            <w:lang w:eastAsia="en-US" w:bidi="en-US"/>
          </w:rPr>
          <w:t>.</w:t>
        </w:r>
        <w:r w:rsidRPr="00D61A40">
          <w:rPr>
            <w:rStyle w:val="af2"/>
            <w:sz w:val="24"/>
            <w:szCs w:val="24"/>
            <w:lang w:val="en-US" w:eastAsia="en-US" w:bidi="en-US"/>
          </w:rPr>
          <w:t>com</w:t>
        </w:r>
        <w:r w:rsidRPr="00D61A40">
          <w:rPr>
            <w:rStyle w:val="af2"/>
            <w:sz w:val="24"/>
            <w:szCs w:val="24"/>
            <w:lang w:eastAsia="en-US" w:bidi="en-US"/>
          </w:rPr>
          <w:t>/</w:t>
        </w:r>
        <w:r w:rsidRPr="00D61A40">
          <w:rPr>
            <w:rStyle w:val="af2"/>
            <w:sz w:val="24"/>
            <w:szCs w:val="24"/>
            <w:lang w:val="en-US" w:eastAsia="en-US" w:bidi="en-US"/>
          </w:rPr>
          <w:t>bookread</w:t>
        </w:r>
        <w:r w:rsidRPr="00D61A40">
          <w:rPr>
            <w:rStyle w:val="af2"/>
            <w:sz w:val="24"/>
            <w:szCs w:val="24"/>
            <w:lang w:eastAsia="en-US" w:bidi="en-US"/>
          </w:rPr>
          <w:t>2.</w:t>
        </w:r>
        <w:r w:rsidRPr="00D61A40">
          <w:rPr>
            <w:rStyle w:val="af2"/>
            <w:sz w:val="24"/>
            <w:szCs w:val="24"/>
            <w:lang w:val="en-US" w:eastAsia="en-US" w:bidi="en-US"/>
          </w:rPr>
          <w:t>php</w:t>
        </w:r>
        <w:r w:rsidRPr="00D61A40">
          <w:rPr>
            <w:rStyle w:val="af2"/>
            <w:sz w:val="24"/>
            <w:szCs w:val="24"/>
            <w:lang w:eastAsia="en-US" w:bidi="en-US"/>
          </w:rPr>
          <w:t>?</w:t>
        </w:r>
        <w:r w:rsidRPr="00D61A40">
          <w:rPr>
            <w:rStyle w:val="af2"/>
            <w:sz w:val="24"/>
            <w:szCs w:val="24"/>
            <w:lang w:val="en-US" w:eastAsia="en-US" w:bidi="en-US"/>
          </w:rPr>
          <w:t>book</w:t>
        </w:r>
        <w:r w:rsidRPr="00D61A40">
          <w:rPr>
            <w:rStyle w:val="af2"/>
            <w:sz w:val="24"/>
            <w:szCs w:val="24"/>
            <w:lang w:eastAsia="en-US" w:bidi="en-US"/>
          </w:rPr>
          <w:t xml:space="preserve"> =514414</w:t>
        </w:r>
      </w:hyperlink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D92B66">
        <w:rPr>
          <w:color w:val="000000"/>
          <w:sz w:val="24"/>
          <w:szCs w:val="24"/>
        </w:rPr>
        <w:t>Пожарная безопасность [Электронный ресурс]: учебное пособие/ Е. В. Пьядичев [и др.].- Электрон. текстовые дан</w:t>
      </w:r>
      <w:r>
        <w:rPr>
          <w:color w:val="000000"/>
          <w:sz w:val="24"/>
          <w:szCs w:val="24"/>
        </w:rPr>
        <w:t>ные.- СПб.: Проспект Науки, 2019</w:t>
      </w:r>
      <w:r w:rsidR="00D92B66">
        <w:rPr>
          <w:color w:val="000000"/>
          <w:sz w:val="24"/>
          <w:szCs w:val="24"/>
        </w:rPr>
        <w:t xml:space="preserve">.- 224 </w:t>
      </w:r>
      <w:r w:rsidR="00D92B66">
        <w:rPr>
          <w:color w:val="000000"/>
          <w:sz w:val="24"/>
          <w:szCs w:val="24"/>
          <w:lang w:val="en-US" w:eastAsia="en-US" w:bidi="en-US"/>
        </w:rPr>
        <w:t>c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.- </w:t>
      </w:r>
      <w:r w:rsidR="00D92B66">
        <w:rPr>
          <w:color w:val="000000"/>
          <w:sz w:val="24"/>
          <w:szCs w:val="24"/>
        </w:rPr>
        <w:t xml:space="preserve">Режим доступа: </w:t>
      </w:r>
      <w:hyperlink r:id="rId17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www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iprbookshop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ru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/35890</w:t>
        </w:r>
      </w:hyperlink>
      <w:r w:rsidR="00D92B66" w:rsidRPr="00D92B66">
        <w:rPr>
          <w:color w:val="000000"/>
          <w:sz w:val="24"/>
          <w:szCs w:val="24"/>
          <w:lang w:eastAsia="en-US" w:bidi="en-US"/>
        </w:rPr>
        <w:t xml:space="preserve"> </w:t>
      </w:r>
      <w:r w:rsidR="00D92B66">
        <w:rPr>
          <w:color w:val="000000"/>
          <w:sz w:val="24"/>
          <w:szCs w:val="24"/>
        </w:rPr>
        <w:t xml:space="preserve">- ЭБС </w:t>
      </w:r>
      <w:r w:rsidR="00D92B66" w:rsidRPr="00D92B66">
        <w:rPr>
          <w:color w:val="000000"/>
          <w:sz w:val="24"/>
          <w:szCs w:val="24"/>
          <w:lang w:eastAsia="en-US" w:bidi="en-US"/>
        </w:rPr>
        <w:t>«</w:t>
      </w:r>
      <w:r w:rsidR="00D92B66">
        <w:rPr>
          <w:color w:val="000000"/>
          <w:sz w:val="24"/>
          <w:szCs w:val="24"/>
          <w:lang w:val="en-US" w:eastAsia="en-US" w:bidi="en-US"/>
        </w:rPr>
        <w:t>IPRbooks</w:t>
      </w:r>
      <w:r w:rsidR="00D92B66" w:rsidRPr="00D92B66">
        <w:rPr>
          <w:color w:val="000000"/>
          <w:sz w:val="24"/>
          <w:szCs w:val="24"/>
          <w:lang w:eastAsia="en-US" w:bidi="en-US"/>
        </w:rPr>
        <w:t>»</w:t>
      </w:r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D92B66">
        <w:rPr>
          <w:color w:val="000000"/>
          <w:sz w:val="24"/>
          <w:szCs w:val="24"/>
        </w:rPr>
        <w:t>Справочник инженера пожарной охраны [Электронный ресурс]: учебно</w:t>
      </w:r>
      <w:r w:rsidR="00D92B66">
        <w:rPr>
          <w:color w:val="000000"/>
          <w:sz w:val="24"/>
          <w:szCs w:val="24"/>
        </w:rPr>
        <w:softHyphen/>
        <w:t xml:space="preserve">практическое пособие/ Д.Б. Самойлов [и др.].— Электрон. текстовые данные.— М.: Инфра-Инженерия, 2010.— 863 </w:t>
      </w:r>
      <w:r w:rsidR="00D92B66">
        <w:rPr>
          <w:color w:val="000000"/>
          <w:sz w:val="24"/>
          <w:szCs w:val="24"/>
          <w:lang w:val="en-US" w:eastAsia="en-US" w:bidi="en-US"/>
        </w:rPr>
        <w:t>c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.— </w:t>
      </w:r>
      <w:r w:rsidR="00D92B66">
        <w:rPr>
          <w:color w:val="000000"/>
          <w:sz w:val="24"/>
          <w:szCs w:val="24"/>
        </w:rPr>
        <w:t xml:space="preserve">Режим доступа: </w:t>
      </w:r>
      <w:hyperlink r:id="rId18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www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iprbookshop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ru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/5067</w:t>
        </w:r>
      </w:hyperlink>
      <w:r w:rsidR="00D92B66" w:rsidRPr="00D92B66">
        <w:rPr>
          <w:color w:val="000000"/>
          <w:sz w:val="24"/>
          <w:szCs w:val="24"/>
          <w:lang w:eastAsia="en-US" w:bidi="en-US"/>
        </w:rPr>
        <w:t xml:space="preserve">. </w:t>
      </w:r>
      <w:r w:rsidR="00D92B66">
        <w:rPr>
          <w:color w:val="000000"/>
          <w:sz w:val="24"/>
          <w:szCs w:val="24"/>
        </w:rPr>
        <w:t xml:space="preserve">—ЭБС </w:t>
      </w:r>
      <w:r w:rsidR="00D92B66" w:rsidRPr="00D92B66">
        <w:rPr>
          <w:color w:val="000000"/>
          <w:sz w:val="24"/>
          <w:szCs w:val="24"/>
          <w:lang w:eastAsia="en-US" w:bidi="en-US"/>
        </w:rPr>
        <w:t>«</w:t>
      </w:r>
      <w:r w:rsidR="00D92B66">
        <w:rPr>
          <w:color w:val="000000"/>
          <w:sz w:val="24"/>
          <w:szCs w:val="24"/>
          <w:lang w:val="en-US" w:eastAsia="en-US" w:bidi="en-US"/>
        </w:rPr>
        <w:t>IPRbooks</w:t>
      </w:r>
      <w:r w:rsidR="00D92B66" w:rsidRPr="00D92B66">
        <w:rPr>
          <w:color w:val="000000"/>
          <w:sz w:val="24"/>
          <w:szCs w:val="24"/>
          <w:lang w:eastAsia="en-US" w:bidi="en-US"/>
        </w:rPr>
        <w:t>»</w:t>
      </w:r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 w:rsidR="00D92B66">
        <w:rPr>
          <w:color w:val="000000"/>
          <w:sz w:val="24"/>
          <w:szCs w:val="24"/>
        </w:rPr>
        <w:t xml:space="preserve">Собурь С.В. Доступно о пожарной безопасности [Электронный ресурс]: брошюра/ Собурь С.В.- Электрон. текстовые данные.- М.: ПожКнига, 2019.- 32 </w:t>
      </w:r>
      <w:r w:rsidR="00D92B66">
        <w:rPr>
          <w:color w:val="000000"/>
          <w:sz w:val="24"/>
          <w:szCs w:val="24"/>
          <w:lang w:val="en-US" w:eastAsia="en-US" w:bidi="en-US"/>
        </w:rPr>
        <w:t>c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.- </w:t>
      </w:r>
      <w:r w:rsidR="00D92B66">
        <w:rPr>
          <w:color w:val="000000"/>
          <w:sz w:val="24"/>
          <w:szCs w:val="24"/>
        </w:rPr>
        <w:t xml:space="preserve">Режим доступа: </w:t>
      </w:r>
      <w:hyperlink r:id="rId19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www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iprbookshop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ru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/13349</w:t>
        </w:r>
      </w:hyperlink>
      <w:r w:rsidR="00D92B66" w:rsidRPr="00D92B66">
        <w:rPr>
          <w:color w:val="000000"/>
          <w:sz w:val="24"/>
          <w:szCs w:val="24"/>
          <w:lang w:eastAsia="en-US" w:bidi="en-US"/>
        </w:rPr>
        <w:t xml:space="preserve">. </w:t>
      </w:r>
      <w:r w:rsidR="00D92B66">
        <w:rPr>
          <w:color w:val="000000"/>
          <w:sz w:val="24"/>
          <w:szCs w:val="24"/>
        </w:rPr>
        <w:t xml:space="preserve">- ЭБС </w:t>
      </w:r>
      <w:r w:rsidR="00D92B66" w:rsidRPr="00D92B66">
        <w:rPr>
          <w:color w:val="000000"/>
          <w:sz w:val="24"/>
          <w:szCs w:val="24"/>
          <w:lang w:eastAsia="en-US" w:bidi="en-US"/>
        </w:rPr>
        <w:t>«</w:t>
      </w:r>
      <w:r w:rsidR="00D92B66">
        <w:rPr>
          <w:color w:val="000000"/>
          <w:sz w:val="24"/>
          <w:szCs w:val="24"/>
          <w:lang w:val="en-US" w:eastAsia="en-US" w:bidi="en-US"/>
        </w:rPr>
        <w:t>IPRbooks</w:t>
      </w:r>
      <w:r w:rsidR="00D92B66" w:rsidRPr="00D92B66">
        <w:rPr>
          <w:color w:val="000000"/>
          <w:sz w:val="24"/>
          <w:szCs w:val="24"/>
          <w:lang w:eastAsia="en-US" w:bidi="en-US"/>
        </w:rPr>
        <w:t>»</w:t>
      </w:r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="00D92B66">
        <w:rPr>
          <w:color w:val="000000"/>
          <w:sz w:val="24"/>
          <w:szCs w:val="24"/>
        </w:rPr>
        <w:t>Собурь С.В. Пожарная безопасность электроустановок [Элек-тронный ресурс]/</w:t>
      </w:r>
      <w:r>
        <w:rPr>
          <w:color w:val="000000"/>
          <w:sz w:val="24"/>
          <w:szCs w:val="24"/>
        </w:rPr>
        <w:t xml:space="preserve"> Собурь С.В.— М.: ПожКнига, 2019</w:t>
      </w:r>
      <w:r w:rsidR="00D92B66">
        <w:rPr>
          <w:color w:val="000000"/>
          <w:sz w:val="24"/>
          <w:szCs w:val="24"/>
        </w:rPr>
        <w:t xml:space="preserve">.— 272 </w:t>
      </w:r>
      <w:r w:rsidR="00D92B66">
        <w:rPr>
          <w:color w:val="000000"/>
          <w:sz w:val="24"/>
          <w:szCs w:val="24"/>
          <w:lang w:val="en-US" w:eastAsia="en-US" w:bidi="en-US"/>
        </w:rPr>
        <w:t>c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.— </w:t>
      </w:r>
      <w:r w:rsidR="00D92B66">
        <w:rPr>
          <w:color w:val="000000"/>
          <w:sz w:val="24"/>
          <w:szCs w:val="24"/>
        </w:rPr>
        <w:t xml:space="preserve">Режим доступа: </w:t>
      </w:r>
      <w:hyperlink r:id="rId20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www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iprbookshop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ru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/13362</w:t>
        </w:r>
      </w:hyperlink>
      <w:r w:rsidR="00D92B66" w:rsidRPr="00D92B66">
        <w:rPr>
          <w:color w:val="000000"/>
          <w:sz w:val="24"/>
          <w:szCs w:val="24"/>
          <w:lang w:eastAsia="en-US" w:bidi="en-US"/>
        </w:rPr>
        <w:t xml:space="preserve"> </w:t>
      </w:r>
      <w:r w:rsidR="00D92B66">
        <w:rPr>
          <w:color w:val="000000"/>
          <w:sz w:val="24"/>
          <w:szCs w:val="24"/>
        </w:rPr>
        <w:t xml:space="preserve">— ЭБС </w:t>
      </w:r>
      <w:r w:rsidR="00D92B66" w:rsidRPr="00D92B66">
        <w:rPr>
          <w:color w:val="000000"/>
          <w:sz w:val="24"/>
          <w:szCs w:val="24"/>
          <w:lang w:eastAsia="en-US" w:bidi="en-US"/>
        </w:rPr>
        <w:t>«</w:t>
      </w:r>
      <w:r w:rsidR="00D92B66">
        <w:rPr>
          <w:color w:val="000000"/>
          <w:sz w:val="24"/>
          <w:szCs w:val="24"/>
          <w:lang w:val="en-US" w:eastAsia="en-US" w:bidi="en-US"/>
        </w:rPr>
        <w:t>IPRbooks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» </w:t>
      </w:r>
      <w:r w:rsidR="00D92B66">
        <w:rPr>
          <w:color w:val="000000"/>
          <w:sz w:val="24"/>
          <w:szCs w:val="24"/>
        </w:rPr>
        <w:t>Тактика тушения пожаров.Часть 2: Уч. пос.:. Пожаротушение в ограждениях и на</w:t>
      </w:r>
      <w:r>
        <w:rPr>
          <w:sz w:val="24"/>
          <w:szCs w:val="24"/>
        </w:rPr>
        <w:t xml:space="preserve"> </w:t>
      </w:r>
      <w:r w:rsidR="00D92B66">
        <w:rPr>
          <w:color w:val="000000"/>
          <w:sz w:val="24"/>
          <w:szCs w:val="24"/>
        </w:rPr>
        <w:t xml:space="preserve">открытой местности / Теребнев В.В. - М.:КУРС, НИЦ ИНФРА-М, 2018. - 256 с.: </w:t>
      </w:r>
      <w:r w:rsidR="00D92B66" w:rsidRPr="00D92B66">
        <w:rPr>
          <w:color w:val="000000"/>
          <w:sz w:val="24"/>
          <w:szCs w:val="24"/>
          <w:lang w:eastAsia="en-US" w:bidi="en-US"/>
        </w:rPr>
        <w:t>60</w:t>
      </w:r>
      <w:r w:rsidR="00D92B66">
        <w:rPr>
          <w:color w:val="000000"/>
          <w:sz w:val="24"/>
          <w:szCs w:val="24"/>
          <w:lang w:val="en-US" w:eastAsia="en-US" w:bidi="en-US"/>
        </w:rPr>
        <w:t>x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90 </w:t>
      </w:r>
      <w:r w:rsidR="00D92B66">
        <w:rPr>
          <w:color w:val="000000"/>
          <w:sz w:val="24"/>
          <w:szCs w:val="24"/>
        </w:rPr>
        <w:t xml:space="preserve">1/16. - (Среднее профессиональное образование) - </w:t>
      </w:r>
      <w:r w:rsidR="00D92B66">
        <w:rPr>
          <w:color w:val="000000"/>
          <w:sz w:val="24"/>
          <w:szCs w:val="24"/>
          <w:lang w:val="en-US" w:eastAsia="en-US" w:bidi="en-US"/>
        </w:rPr>
        <w:t>ISBN</w:t>
      </w:r>
      <w:r w:rsidR="00D92B66" w:rsidRPr="00D92B66">
        <w:rPr>
          <w:color w:val="000000"/>
          <w:sz w:val="24"/>
          <w:szCs w:val="24"/>
          <w:lang w:eastAsia="en-US" w:bidi="en-US"/>
        </w:rPr>
        <w:t xml:space="preserve"> </w:t>
      </w:r>
      <w:r w:rsidR="00D92B66">
        <w:rPr>
          <w:color w:val="000000"/>
          <w:sz w:val="24"/>
          <w:szCs w:val="24"/>
        </w:rPr>
        <w:t xml:space="preserve">978-5-906818-52-2 [Электронный ресурс] Режим доступа </w:t>
      </w:r>
      <w:hyperlink r:id="rId21" w:history="1">
        <w:r w:rsidR="00D92B66">
          <w:rPr>
            <w:color w:val="000000"/>
            <w:sz w:val="24"/>
            <w:szCs w:val="24"/>
            <w:lang w:val="en-US" w:eastAsia="en-US" w:bidi="en-US"/>
          </w:rPr>
          <w:t>http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://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znanium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com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/</w:t>
        </w:r>
        <w:r w:rsidR="00D92B66">
          <w:rPr>
            <w:color w:val="000000"/>
            <w:sz w:val="24"/>
            <w:szCs w:val="24"/>
            <w:lang w:val="en-US" w:eastAsia="en-US" w:bidi="en-US"/>
          </w:rPr>
          <w:t>catalog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.</w:t>
        </w:r>
        <w:r w:rsidR="00D92B66">
          <w:rPr>
            <w:color w:val="000000"/>
            <w:sz w:val="24"/>
            <w:szCs w:val="24"/>
            <w:lang w:val="en-US" w:eastAsia="en-US" w:bidi="en-US"/>
          </w:rPr>
          <w:t>php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?</w:t>
        </w:r>
        <w:r w:rsidR="00D92B66">
          <w:rPr>
            <w:color w:val="000000"/>
            <w:sz w:val="24"/>
            <w:szCs w:val="24"/>
            <w:lang w:val="en-US" w:eastAsia="en-US" w:bidi="en-US"/>
          </w:rPr>
          <w:t>bookinfo</w:t>
        </w:r>
        <w:r w:rsidR="00D92B66" w:rsidRPr="00D92B66">
          <w:rPr>
            <w:color w:val="000000"/>
            <w:sz w:val="24"/>
            <w:szCs w:val="24"/>
            <w:lang w:eastAsia="en-US" w:bidi="en-US"/>
          </w:rPr>
          <w:t>=549840</w:t>
        </w:r>
      </w:hyperlink>
    </w:p>
    <w:p w:rsidR="000340FF" w:rsidRDefault="00A826E1" w:rsidP="00A826E1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r w:rsidR="00D92B66">
        <w:rPr>
          <w:color w:val="000000"/>
          <w:sz w:val="24"/>
          <w:szCs w:val="24"/>
        </w:rPr>
        <w:t>Тактика тушения пожаров. Часть 1: Уч. пос. Основы тушения пожаров / Теребнев</w:t>
      </w:r>
    </w:p>
    <w:p w:rsidR="000340FF" w:rsidRDefault="00D92B66" w:rsidP="00A826E1">
      <w:pPr>
        <w:pStyle w:val="40"/>
        <w:shd w:val="clear" w:color="auto" w:fill="auto"/>
        <w:spacing w:line="276" w:lineRule="auto"/>
        <w:jc w:val="both"/>
        <w:rPr>
          <w:sz w:val="24"/>
          <w:szCs w:val="24"/>
        </w:rPr>
        <w:sectPr w:rsidR="000340FF" w:rsidSect="00A826E1">
          <w:pgSz w:w="11900" w:h="16840"/>
          <w:pgMar w:top="1110" w:right="809" w:bottom="1212" w:left="1134" w:header="682" w:footer="784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 xml:space="preserve">В.В. - М.:КУРС, НИЦ ИНФРА-М, 2018. - 256 с.: </w:t>
      </w:r>
      <w:r w:rsidRPr="00D92B66">
        <w:rPr>
          <w:color w:val="000000"/>
          <w:sz w:val="24"/>
          <w:szCs w:val="24"/>
          <w:lang w:eastAsia="en-US" w:bidi="en-US"/>
        </w:rPr>
        <w:t>60</w:t>
      </w:r>
      <w:r>
        <w:rPr>
          <w:color w:val="000000"/>
          <w:sz w:val="24"/>
          <w:szCs w:val="24"/>
          <w:lang w:val="en-US" w:eastAsia="en-US" w:bidi="en-US"/>
        </w:rPr>
        <w:t>x</w:t>
      </w:r>
      <w:r w:rsidRPr="00D92B66">
        <w:rPr>
          <w:color w:val="000000"/>
          <w:sz w:val="24"/>
          <w:szCs w:val="24"/>
          <w:lang w:eastAsia="en-US" w:bidi="en-US"/>
        </w:rPr>
        <w:t xml:space="preserve">90 </w:t>
      </w:r>
      <w:r>
        <w:rPr>
          <w:color w:val="000000"/>
          <w:sz w:val="24"/>
          <w:szCs w:val="24"/>
        </w:rPr>
        <w:t xml:space="preserve">1/16. - (Среднее профессиональное образование) (Переплёт 7БЦ) </w:t>
      </w:r>
      <w:r>
        <w:rPr>
          <w:color w:val="000000"/>
          <w:sz w:val="24"/>
          <w:szCs w:val="24"/>
          <w:lang w:val="en-US" w:eastAsia="en-US" w:bidi="en-US"/>
        </w:rPr>
        <w:t>ISBN</w:t>
      </w:r>
      <w:r w:rsidRPr="00D92B66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</w:rPr>
        <w:t xml:space="preserve">978-5-906818-53-9 [Электронный ресурс] Режим доступа </w:t>
      </w:r>
      <w:hyperlink r:id="rId22" w:history="1">
        <w:r>
          <w:rPr>
            <w:color w:val="000000"/>
            <w:sz w:val="24"/>
            <w:szCs w:val="24"/>
            <w:lang w:val="en-US" w:eastAsia="en-US" w:bidi="en-US"/>
          </w:rPr>
          <w:t>http</w:t>
        </w:r>
        <w:r w:rsidRPr="00D92B66">
          <w:rPr>
            <w:color w:val="000000"/>
            <w:sz w:val="24"/>
            <w:szCs w:val="24"/>
            <w:lang w:eastAsia="en-US" w:bidi="en-US"/>
          </w:rPr>
          <w:t>://</w:t>
        </w:r>
        <w:r>
          <w:rPr>
            <w:color w:val="000000"/>
            <w:sz w:val="24"/>
            <w:szCs w:val="24"/>
            <w:lang w:val="en-US" w:eastAsia="en-US" w:bidi="en-US"/>
          </w:rPr>
          <w:t>znanium</w:t>
        </w:r>
        <w:r w:rsidRPr="00D92B66">
          <w:rPr>
            <w:color w:val="000000"/>
            <w:sz w:val="24"/>
            <w:szCs w:val="24"/>
            <w:lang w:eastAsia="en-US" w:bidi="en-US"/>
          </w:rPr>
          <w:t>.</w:t>
        </w:r>
        <w:r>
          <w:rPr>
            <w:color w:val="000000"/>
            <w:sz w:val="24"/>
            <w:szCs w:val="24"/>
            <w:lang w:val="en-US" w:eastAsia="en-US" w:bidi="en-US"/>
          </w:rPr>
          <w:t>com</w:t>
        </w:r>
        <w:r w:rsidRPr="00D92B66">
          <w:rPr>
            <w:color w:val="000000"/>
            <w:sz w:val="24"/>
            <w:szCs w:val="24"/>
            <w:lang w:eastAsia="en-US" w:bidi="en-US"/>
          </w:rPr>
          <w:t>/</w:t>
        </w:r>
        <w:r>
          <w:rPr>
            <w:color w:val="000000"/>
            <w:sz w:val="24"/>
            <w:szCs w:val="24"/>
            <w:lang w:val="en-US" w:eastAsia="en-US" w:bidi="en-US"/>
          </w:rPr>
          <w:t>catalog</w:t>
        </w:r>
        <w:r w:rsidRPr="00D92B66">
          <w:rPr>
            <w:color w:val="000000"/>
            <w:sz w:val="24"/>
            <w:szCs w:val="24"/>
            <w:lang w:eastAsia="en-US" w:bidi="en-US"/>
          </w:rPr>
          <w:t>.</w:t>
        </w:r>
        <w:r>
          <w:rPr>
            <w:color w:val="000000"/>
            <w:sz w:val="24"/>
            <w:szCs w:val="24"/>
            <w:lang w:val="en-US" w:eastAsia="en-US" w:bidi="en-US"/>
          </w:rPr>
          <w:t>php</w:t>
        </w:r>
        <w:r w:rsidRPr="00D92B66">
          <w:rPr>
            <w:color w:val="000000"/>
            <w:sz w:val="24"/>
            <w:szCs w:val="24"/>
            <w:lang w:eastAsia="en-US" w:bidi="en-US"/>
          </w:rPr>
          <w:t>?</w:t>
        </w:r>
        <w:r>
          <w:rPr>
            <w:color w:val="000000"/>
            <w:sz w:val="24"/>
            <w:szCs w:val="24"/>
            <w:lang w:val="en-US" w:eastAsia="en-US" w:bidi="en-US"/>
          </w:rPr>
          <w:t>bookinfo</w:t>
        </w:r>
        <w:r w:rsidRPr="00D92B66">
          <w:rPr>
            <w:color w:val="000000"/>
            <w:sz w:val="24"/>
            <w:szCs w:val="24"/>
            <w:lang w:eastAsia="en-US" w:bidi="en-US"/>
          </w:rPr>
          <w:t>=549901</w:t>
        </w:r>
      </w:hyperlink>
    </w:p>
    <w:p w:rsidR="000340FF" w:rsidRDefault="00D92B66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spacing w:after="180" w:line="276" w:lineRule="auto"/>
        <w:jc w:val="center"/>
      </w:pPr>
      <w:bookmarkStart w:id="10" w:name="bookmark20"/>
      <w:bookmarkStart w:id="11" w:name="bookmark21"/>
      <w:r>
        <w:lastRenderedPageBreak/>
        <w:t>Общие требования к организации образовательного процесса</w:t>
      </w:r>
      <w:bookmarkEnd w:id="10"/>
      <w:bookmarkEnd w:id="11"/>
    </w:p>
    <w:p w:rsidR="000340FF" w:rsidRDefault="00D92B66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(преддипломная) практика проводится непрерывно после освоения учебной практики и практики производственной (по профилю специальности).</w:t>
      </w:r>
    </w:p>
    <w:p w:rsidR="000340FF" w:rsidRDefault="00D92B66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Условия допуска обучающихся к производственной (преддипломной) практике: освоение учебного материала, учебных и производственных практик для получения первичных, профессиональных умений и навыков, освоенных профессиональных и общих компетенций, в рамках профессиональных модулей:</w:t>
      </w:r>
    </w:p>
    <w:p w:rsidR="000340FF" w:rsidRDefault="00991158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D92B66">
        <w:rPr>
          <w:color w:val="000000"/>
          <w:sz w:val="24"/>
          <w:szCs w:val="24"/>
        </w:rPr>
        <w:t>ПМ.01</w:t>
      </w:r>
      <w:r>
        <w:rPr>
          <w:color w:val="000000"/>
          <w:sz w:val="24"/>
          <w:szCs w:val="24"/>
        </w:rPr>
        <w:t>.</w:t>
      </w:r>
      <w:r w:rsidR="00D92B66">
        <w:rPr>
          <w:color w:val="000000"/>
          <w:sz w:val="24"/>
          <w:szCs w:val="24"/>
        </w:rPr>
        <w:t xml:space="preserve"> Организация и выполнение работ в составе аварийно-спасательных подразделений в чрезвычайных ситуациях</w:t>
      </w:r>
    </w:p>
    <w:p w:rsidR="000340FF" w:rsidRDefault="00991158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ПМ.</w:t>
      </w:r>
      <w:r w:rsidR="00D92B66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 xml:space="preserve">. </w:t>
      </w:r>
      <w:r w:rsidR="00D92B66">
        <w:rPr>
          <w:color w:val="000000"/>
          <w:sz w:val="24"/>
          <w:szCs w:val="24"/>
        </w:rPr>
        <w:t>Организация и проведение мероприятий по прогнозированию и предупреждению чрезвычайных ситуаций</w:t>
      </w:r>
    </w:p>
    <w:p w:rsidR="000340FF" w:rsidRDefault="00991158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-ПМ.</w:t>
      </w:r>
      <w:r w:rsidR="00D92B66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</w:t>
      </w:r>
      <w:r w:rsidR="00D92B66">
        <w:rPr>
          <w:color w:val="000000"/>
          <w:sz w:val="24"/>
          <w:szCs w:val="24"/>
        </w:rPr>
        <w:t>Ремонт и техническое обслуживание аварийно-спасательной техники и оборудования</w:t>
      </w:r>
    </w:p>
    <w:p w:rsidR="000340FF" w:rsidRDefault="00D92B66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ПМ.04</w:t>
      </w:r>
      <w:r w:rsidR="0099115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Обеспечение жизнедеятельности в условиях чрезвычайных ситуаций</w:t>
      </w:r>
    </w:p>
    <w:p w:rsidR="000340FF" w:rsidRDefault="00D92B66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ПМ.05</w:t>
      </w:r>
      <w:r w:rsidR="0099115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Выполнение работ по одной или нескольким профессиям рабочих, должностям служащих</w:t>
      </w:r>
    </w:p>
    <w:p w:rsidR="000340FF" w:rsidRDefault="00D92B66" w:rsidP="00991158">
      <w:pPr>
        <w:pStyle w:val="40"/>
        <w:shd w:val="clear" w:color="auto" w:fill="auto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Аттестация по итогам практики проводится с учетом (или на основании) результатов, подтвержденных документами соответствующих организаций. При прохождении производственной (преддипломной) практики устанавливается продолжительность рабочего времени 36 часов в неделю. По окончании производственной (преддипломной) практики в соответствии с учебным планом проводится аттестация в форме дифференцированного зачета. По результатам прохождения производственной (преддипломной) практики обучающийся приступает к написанию выпускной квалификационной работы (дипломной работы), содержание которой соответствует одному из видов деятельности.</w:t>
      </w:r>
    </w:p>
    <w:p w:rsidR="00991158" w:rsidRDefault="00991158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0340FF" w:rsidRDefault="00D92B66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spacing w:after="0" w:line="276" w:lineRule="auto"/>
        <w:jc w:val="center"/>
      </w:pPr>
      <w:bookmarkStart w:id="12" w:name="bookmark22"/>
      <w:bookmarkStart w:id="13" w:name="bookmark23"/>
      <w:r>
        <w:t>Кадровое обеспечение</w:t>
      </w:r>
      <w:bookmarkEnd w:id="12"/>
      <w:bookmarkEnd w:id="13"/>
    </w:p>
    <w:p w:rsidR="00991158" w:rsidRDefault="00991158" w:rsidP="00991158">
      <w:pPr>
        <w:pStyle w:val="32"/>
        <w:keepNext/>
        <w:keepLines/>
        <w:shd w:val="clear" w:color="auto" w:fill="auto"/>
        <w:tabs>
          <w:tab w:val="left" w:pos="500"/>
        </w:tabs>
        <w:spacing w:after="0" w:line="276" w:lineRule="auto"/>
      </w:pPr>
    </w:p>
    <w:p w:rsidR="000340FF" w:rsidRDefault="00D92B66" w:rsidP="00991158">
      <w:pPr>
        <w:pStyle w:val="4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  <w:sectPr w:rsidR="000340FF" w:rsidSect="00991158">
          <w:pgSz w:w="11900" w:h="16840"/>
          <w:pgMar w:top="1119" w:right="809" w:bottom="1119" w:left="1134" w:header="691" w:footer="691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>Производственная (преддипломная) практика проводится преподавателями дисциплин профессионального цикла, имеющими высшее образование, соответствующее профилю преподаваемой дисциплины (модуля). Организацию и руководство производственной (преддипломной) практикой осуществляют руководители практики от образовательного учреждения и от организации.</w:t>
      </w:r>
    </w:p>
    <w:p w:rsidR="000340FF" w:rsidRDefault="00D92B66">
      <w:pPr>
        <w:pStyle w:val="40"/>
        <w:shd w:val="clear" w:color="auto" w:fill="auto"/>
        <w:spacing w:after="22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ПРИЛОЖЕНИЯ</w:t>
      </w:r>
    </w:p>
    <w:p w:rsidR="000340FF" w:rsidRDefault="00D92B66">
      <w:pPr>
        <w:pStyle w:val="40"/>
        <w:shd w:val="clear" w:color="auto" w:fill="auto"/>
        <w:spacing w:after="22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0340FF" w:rsidRDefault="00D92B66">
      <w:pPr>
        <w:pStyle w:val="40"/>
        <w:shd w:val="clear" w:color="auto" w:fill="auto"/>
        <w:spacing w:after="22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ИНДИВИДУАЛЬНЫЙ ПЛАН ПРОИЗВОДСТВЕННОЙ</w:t>
      </w:r>
      <w:r>
        <w:rPr>
          <w:color w:val="000000"/>
          <w:sz w:val="24"/>
          <w:szCs w:val="24"/>
        </w:rPr>
        <w:br/>
        <w:t>(ПРЕДДИПЛОМНОЙ) ПРАКТИКИ</w:t>
      </w:r>
    </w:p>
    <w:p w:rsidR="000340FF" w:rsidRDefault="00D92B66">
      <w:pPr>
        <w:pStyle w:val="40"/>
        <w:shd w:val="clear" w:color="auto" w:fill="auto"/>
        <w:tabs>
          <w:tab w:val="left" w:leader="underscore" w:pos="2270"/>
          <w:tab w:val="left" w:leader="underscore" w:pos="4858"/>
        </w:tabs>
        <w:spacing w:after="22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обучающегося </w:t>
      </w:r>
      <w:r>
        <w:rPr>
          <w:color w:val="000000"/>
          <w:sz w:val="24"/>
          <w:szCs w:val="24"/>
        </w:rPr>
        <w:tab/>
        <w:t xml:space="preserve"> курса группы </w:t>
      </w:r>
      <w:r>
        <w:rPr>
          <w:color w:val="000000"/>
          <w:sz w:val="24"/>
          <w:szCs w:val="24"/>
        </w:rPr>
        <w:tab/>
      </w:r>
    </w:p>
    <w:p w:rsidR="000340FF" w:rsidRDefault="00D92B66" w:rsidP="00991158">
      <w:pPr>
        <w:pStyle w:val="40"/>
        <w:shd w:val="clear" w:color="auto" w:fill="auto"/>
        <w:tabs>
          <w:tab w:val="left" w:leader="underscore" w:pos="5909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 специальности</w:t>
      </w:r>
      <w:r>
        <w:rPr>
          <w:color w:val="000000"/>
          <w:sz w:val="24"/>
          <w:szCs w:val="24"/>
        </w:rPr>
        <w:tab/>
      </w:r>
    </w:p>
    <w:p w:rsidR="008140F1" w:rsidRDefault="008140F1" w:rsidP="00991158">
      <w:pPr>
        <w:pStyle w:val="40"/>
        <w:shd w:val="clear" w:color="auto" w:fill="auto"/>
        <w:spacing w:line="240" w:lineRule="auto"/>
        <w:jc w:val="center"/>
        <w:rPr>
          <w:color w:val="000000"/>
          <w:sz w:val="16"/>
          <w:szCs w:val="16"/>
        </w:rPr>
      </w:pPr>
    </w:p>
    <w:p w:rsidR="008140F1" w:rsidRDefault="008140F1" w:rsidP="00991158">
      <w:pPr>
        <w:pStyle w:val="40"/>
        <w:shd w:val="clear" w:color="auto" w:fill="auto"/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</w:t>
      </w:r>
    </w:p>
    <w:p w:rsidR="000340FF" w:rsidRPr="00991158" w:rsidRDefault="00D92B66" w:rsidP="00991158">
      <w:pPr>
        <w:pStyle w:val="4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991158">
        <w:rPr>
          <w:color w:val="000000"/>
          <w:sz w:val="16"/>
          <w:szCs w:val="16"/>
        </w:rPr>
        <w:t>(фамилия, имя, отчество)</w:t>
      </w:r>
    </w:p>
    <w:p w:rsidR="000340FF" w:rsidRDefault="00D92B66">
      <w:pPr>
        <w:pStyle w:val="40"/>
        <w:shd w:val="clear" w:color="auto" w:fill="auto"/>
        <w:spacing w:after="7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Место прохождения практики</w:t>
      </w:r>
    </w:p>
    <w:p w:rsidR="000340FF" w:rsidRDefault="00D92B66">
      <w:pPr>
        <w:pStyle w:val="40"/>
        <w:shd w:val="clear" w:color="auto" w:fill="auto"/>
        <w:tabs>
          <w:tab w:val="left" w:leader="underscore" w:pos="3864"/>
          <w:tab w:val="left" w:leader="underscore" w:pos="6154"/>
          <w:tab w:val="left" w:leader="underscore" w:pos="7176"/>
        </w:tabs>
        <w:spacing w:after="22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практики: с </w:t>
      </w:r>
      <w:r>
        <w:rPr>
          <w:color w:val="000000"/>
          <w:sz w:val="24"/>
          <w:szCs w:val="24"/>
        </w:rPr>
        <w:tab/>
        <w:t xml:space="preserve"> по </w:t>
      </w:r>
      <w:r>
        <w:rPr>
          <w:color w:val="000000"/>
          <w:sz w:val="24"/>
          <w:szCs w:val="24"/>
        </w:rPr>
        <w:tab/>
        <w:t xml:space="preserve"> 20</w:t>
      </w:r>
      <w:r>
        <w:rPr>
          <w:color w:val="000000"/>
          <w:sz w:val="24"/>
          <w:szCs w:val="24"/>
        </w:rPr>
        <w:tab/>
        <w:t xml:space="preserve"> г.</w:t>
      </w:r>
    </w:p>
    <w:p w:rsidR="000340FF" w:rsidRDefault="00D92B66" w:rsidP="008140F1">
      <w:pPr>
        <w:pStyle w:val="40"/>
        <w:shd w:val="clear" w:color="auto" w:fill="auto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 производственной (преддипломной) практики</w:t>
      </w:r>
    </w:p>
    <w:p w:rsidR="008140F1" w:rsidRPr="008140F1" w:rsidRDefault="008140F1" w:rsidP="008140F1">
      <w:pPr>
        <w:pStyle w:val="a9"/>
        <w:shd w:val="clear" w:color="auto" w:fill="auto"/>
        <w:spacing w:line="240" w:lineRule="auto"/>
        <w:ind w:firstLine="0"/>
        <w:jc w:val="center"/>
      </w:pPr>
      <w:r>
        <w:t>________________________________________________</w:t>
      </w:r>
    </w:p>
    <w:p w:rsidR="000340FF" w:rsidRDefault="00D92B66" w:rsidP="008140F1">
      <w:pPr>
        <w:pStyle w:val="a9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 w:rsidRPr="008140F1">
        <w:rPr>
          <w:sz w:val="16"/>
          <w:szCs w:val="16"/>
        </w:rPr>
        <w:t>(имя, отчество, фамилия)</w:t>
      </w:r>
    </w:p>
    <w:p w:rsidR="008140F1" w:rsidRPr="008140F1" w:rsidRDefault="008140F1" w:rsidP="008140F1">
      <w:pPr>
        <w:pStyle w:val="a9"/>
        <w:shd w:val="clear" w:color="auto" w:fill="auto"/>
        <w:spacing w:line="240" w:lineRule="auto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1910"/>
        <w:gridCol w:w="1915"/>
        <w:gridCol w:w="1915"/>
        <w:gridCol w:w="1925"/>
      </w:tblGrid>
      <w:tr w:rsidR="000340FF">
        <w:trPr>
          <w:trHeight w:hRule="exact" w:val="111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практической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наставника о</w:t>
            </w:r>
          </w:p>
          <w:p w:rsidR="000340FF" w:rsidRDefault="00D92B66">
            <w:pPr>
              <w:pStyle w:val="ab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выполнении</w:t>
            </w:r>
          </w:p>
        </w:tc>
      </w:tr>
      <w:tr w:rsidR="000340FF">
        <w:trPr>
          <w:trHeight w:hRule="exact" w:val="2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0FF" w:rsidRDefault="000340FF">
            <w:pPr>
              <w:rPr>
                <w:sz w:val="10"/>
                <w:szCs w:val="10"/>
              </w:rPr>
            </w:pPr>
          </w:p>
        </w:tc>
      </w:tr>
    </w:tbl>
    <w:p w:rsidR="000340FF" w:rsidRDefault="000340FF">
      <w:pPr>
        <w:sectPr w:rsidR="000340FF">
          <w:pgSz w:w="11900" w:h="16840"/>
          <w:pgMar w:top="1110" w:right="732" w:bottom="1110" w:left="1583" w:header="682" w:footer="682" w:gutter="0"/>
          <w:cols w:space="720"/>
          <w:noEndnote/>
          <w:docGrid w:linePitch="360"/>
        </w:sectPr>
      </w:pPr>
    </w:p>
    <w:p w:rsidR="000340FF" w:rsidRDefault="00D92B66">
      <w:pPr>
        <w:pStyle w:val="40"/>
        <w:shd w:val="clear" w:color="auto" w:fill="auto"/>
        <w:spacing w:after="240"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0340FF" w:rsidRDefault="00D92B66" w:rsidP="00991158">
      <w:pPr>
        <w:pStyle w:val="40"/>
        <w:shd w:val="clear" w:color="auto" w:fill="auto"/>
        <w:spacing w:line="449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ОТЧЕТНОСТЬ ПО ПРОИЗВОДСТВЕННОЙ (ПРЕДДИПЛОМНОЙ)</w:t>
      </w:r>
      <w:r w:rsidR="00991158"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ПРАКТИКЕ</w:t>
      </w:r>
    </w:p>
    <w:p w:rsidR="000340FF" w:rsidRDefault="00D92B66">
      <w:pPr>
        <w:pStyle w:val="40"/>
        <w:shd w:val="clear" w:color="auto" w:fill="auto"/>
        <w:spacing w:line="449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ТРЕБОВАНИЯ ПО ЗАПОЛНЕНИЮ ДНЕВНИКА</w:t>
      </w:r>
    </w:p>
    <w:p w:rsidR="000340FF" w:rsidRDefault="00D92B66">
      <w:pPr>
        <w:pStyle w:val="32"/>
        <w:keepNext/>
        <w:keepLines/>
        <w:shd w:val="clear" w:color="auto" w:fill="auto"/>
        <w:spacing w:after="0" w:line="449" w:lineRule="auto"/>
        <w:jc w:val="center"/>
      </w:pPr>
      <w:bookmarkStart w:id="14" w:name="bookmark24"/>
      <w:bookmarkStart w:id="15" w:name="bookmark25"/>
      <w:r>
        <w:t>ОБУЧАЮЩЕГОСЯ ПО ПРОИЗВОДСТВЕННОЙ</w:t>
      </w:r>
      <w:r>
        <w:br/>
        <w:t>(ПРЕДДИПЛОМНОЙ) ПРАКТИКЕ</w:t>
      </w:r>
      <w:bookmarkEnd w:id="14"/>
      <w:bookmarkEnd w:id="15"/>
    </w:p>
    <w:p w:rsidR="000340FF" w:rsidRDefault="00D92B66">
      <w:pPr>
        <w:pStyle w:val="40"/>
        <w:numPr>
          <w:ilvl w:val="0"/>
          <w:numId w:val="11"/>
        </w:numPr>
        <w:shd w:val="clear" w:color="auto" w:fill="auto"/>
        <w:tabs>
          <w:tab w:val="left" w:pos="378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Заполнить информационную часть.</w:t>
      </w:r>
    </w:p>
    <w:p w:rsidR="000340FF" w:rsidRDefault="00D92B66">
      <w:pPr>
        <w:pStyle w:val="40"/>
        <w:numPr>
          <w:ilvl w:val="0"/>
          <w:numId w:val="11"/>
        </w:numPr>
        <w:shd w:val="clear" w:color="auto" w:fill="auto"/>
        <w:tabs>
          <w:tab w:val="left" w:pos="354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Совместно с мастером производственного обучения - руководителем практики составить план работы. Получить индивидуальные задания по профилю подготовки для квалификации по специальности/профессии.</w:t>
      </w:r>
    </w:p>
    <w:p w:rsidR="000340FF" w:rsidRPr="008140F1" w:rsidRDefault="00D92B66" w:rsidP="008140F1">
      <w:pPr>
        <w:pStyle w:val="40"/>
        <w:numPr>
          <w:ilvl w:val="0"/>
          <w:numId w:val="11"/>
        </w:numPr>
        <w:shd w:val="clear" w:color="auto" w:fill="auto"/>
        <w:tabs>
          <w:tab w:val="left" w:pos="358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Получить в отделе кадров организации отметку о прибытии на место</w:t>
      </w:r>
      <w:r w:rsidR="008140F1">
        <w:rPr>
          <w:sz w:val="24"/>
          <w:szCs w:val="24"/>
        </w:rPr>
        <w:t xml:space="preserve"> </w:t>
      </w:r>
      <w:r w:rsidRPr="008140F1">
        <w:rPr>
          <w:color w:val="000000"/>
          <w:sz w:val="24"/>
          <w:szCs w:val="24"/>
        </w:rPr>
        <w:t>практики.</w:t>
      </w:r>
    </w:p>
    <w:p w:rsidR="000340FF" w:rsidRDefault="00D92B66">
      <w:pPr>
        <w:pStyle w:val="40"/>
        <w:numPr>
          <w:ilvl w:val="0"/>
          <w:numId w:val="11"/>
        </w:numPr>
        <w:shd w:val="clear" w:color="auto" w:fill="auto"/>
        <w:tabs>
          <w:tab w:val="left" w:pos="358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Регулярно записывать все реально выполняемые работы.</w:t>
      </w:r>
    </w:p>
    <w:p w:rsidR="000340FF" w:rsidRDefault="00D92B66">
      <w:pPr>
        <w:pStyle w:val="40"/>
        <w:numPr>
          <w:ilvl w:val="0"/>
          <w:numId w:val="12"/>
        </w:numPr>
        <w:shd w:val="clear" w:color="auto" w:fill="auto"/>
        <w:tabs>
          <w:tab w:val="left" w:pos="358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Получить отзывы руководителей практики от предприятия.</w:t>
      </w:r>
    </w:p>
    <w:p w:rsidR="000340FF" w:rsidRPr="008140F1" w:rsidRDefault="00D92B66" w:rsidP="008140F1">
      <w:pPr>
        <w:pStyle w:val="40"/>
        <w:numPr>
          <w:ilvl w:val="0"/>
          <w:numId w:val="12"/>
        </w:numPr>
        <w:shd w:val="clear" w:color="auto" w:fill="auto"/>
        <w:tabs>
          <w:tab w:val="left" w:pos="358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Получить в отделе кадров организации отметку о выбытии с места</w:t>
      </w:r>
      <w:r w:rsidR="008140F1">
        <w:rPr>
          <w:sz w:val="24"/>
          <w:szCs w:val="24"/>
        </w:rPr>
        <w:t xml:space="preserve"> </w:t>
      </w:r>
      <w:r w:rsidRPr="008140F1">
        <w:rPr>
          <w:color w:val="000000"/>
          <w:sz w:val="24"/>
          <w:szCs w:val="24"/>
        </w:rPr>
        <w:t>практики</w:t>
      </w:r>
    </w:p>
    <w:p w:rsidR="000340FF" w:rsidRDefault="00D92B66">
      <w:pPr>
        <w:pStyle w:val="40"/>
        <w:shd w:val="clear" w:color="auto" w:fill="auto"/>
        <w:spacing w:line="449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ОТЧЕТ ПО ИТОГАМ ПРОИЗВОДСТВЕННОЙ (ПРЕДДИПЛОМНОЙ)</w:t>
      </w:r>
    </w:p>
    <w:p w:rsidR="000340FF" w:rsidRDefault="00D92B66">
      <w:pPr>
        <w:pStyle w:val="40"/>
        <w:shd w:val="clear" w:color="auto" w:fill="auto"/>
        <w:spacing w:line="449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ПРАКТИКИ</w:t>
      </w:r>
    </w:p>
    <w:p w:rsidR="000340FF" w:rsidRDefault="00D92B66">
      <w:pPr>
        <w:pStyle w:val="40"/>
        <w:shd w:val="clear" w:color="auto" w:fill="auto"/>
        <w:tabs>
          <w:tab w:val="left" w:leader="underscore" w:pos="2261"/>
          <w:tab w:val="left" w:leader="underscore" w:pos="4848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обучающегося </w:t>
      </w:r>
      <w:r>
        <w:rPr>
          <w:color w:val="000000"/>
          <w:sz w:val="24"/>
          <w:szCs w:val="24"/>
        </w:rPr>
        <w:tab/>
        <w:t xml:space="preserve"> курса группы </w:t>
      </w:r>
      <w:r>
        <w:rPr>
          <w:color w:val="000000"/>
          <w:sz w:val="24"/>
          <w:szCs w:val="24"/>
        </w:rPr>
        <w:tab/>
      </w:r>
    </w:p>
    <w:p w:rsidR="000340FF" w:rsidRDefault="00D92B66" w:rsidP="00991158">
      <w:pPr>
        <w:pStyle w:val="40"/>
        <w:shd w:val="clear" w:color="auto" w:fill="auto"/>
        <w:tabs>
          <w:tab w:val="left" w:leader="underscore" w:pos="5899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 специальности</w:t>
      </w:r>
      <w:r>
        <w:rPr>
          <w:color w:val="000000"/>
          <w:sz w:val="24"/>
          <w:szCs w:val="24"/>
        </w:rPr>
        <w:tab/>
      </w:r>
    </w:p>
    <w:p w:rsidR="008140F1" w:rsidRDefault="008140F1" w:rsidP="00991158">
      <w:pPr>
        <w:pStyle w:val="40"/>
        <w:shd w:val="clear" w:color="auto" w:fill="auto"/>
        <w:spacing w:line="240" w:lineRule="auto"/>
        <w:jc w:val="center"/>
        <w:rPr>
          <w:color w:val="000000"/>
          <w:sz w:val="16"/>
          <w:szCs w:val="16"/>
        </w:rPr>
      </w:pPr>
    </w:p>
    <w:p w:rsidR="008140F1" w:rsidRDefault="008140F1" w:rsidP="00991158">
      <w:pPr>
        <w:pStyle w:val="40"/>
        <w:shd w:val="clear" w:color="auto" w:fill="auto"/>
        <w:spacing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</w:t>
      </w:r>
    </w:p>
    <w:p w:rsidR="000340FF" w:rsidRPr="00991158" w:rsidRDefault="00D92B66" w:rsidP="00991158">
      <w:pPr>
        <w:pStyle w:val="40"/>
        <w:shd w:val="clear" w:color="auto" w:fill="auto"/>
        <w:spacing w:line="240" w:lineRule="auto"/>
        <w:jc w:val="center"/>
        <w:rPr>
          <w:sz w:val="16"/>
          <w:szCs w:val="16"/>
        </w:rPr>
      </w:pPr>
      <w:r w:rsidRPr="00991158">
        <w:rPr>
          <w:color w:val="000000"/>
          <w:sz w:val="16"/>
          <w:szCs w:val="16"/>
        </w:rPr>
        <w:t>(фамилия, имя, отчество)</w:t>
      </w:r>
    </w:p>
    <w:p w:rsidR="000340FF" w:rsidRDefault="00D92B66">
      <w:pPr>
        <w:pStyle w:val="40"/>
        <w:shd w:val="clear" w:color="auto" w:fill="auto"/>
        <w:spacing w:after="520"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Место прохождения практики</w:t>
      </w:r>
    </w:p>
    <w:p w:rsidR="000340FF" w:rsidRDefault="00D92B66">
      <w:pPr>
        <w:pStyle w:val="40"/>
        <w:shd w:val="clear" w:color="auto" w:fill="auto"/>
        <w:tabs>
          <w:tab w:val="left" w:leader="underscore" w:pos="3854"/>
          <w:tab w:val="left" w:leader="underscore" w:pos="6206"/>
          <w:tab w:val="left" w:leader="underscore" w:pos="6984"/>
        </w:tabs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практики: с </w:t>
      </w:r>
      <w:r>
        <w:rPr>
          <w:color w:val="000000"/>
          <w:sz w:val="24"/>
          <w:szCs w:val="24"/>
        </w:rPr>
        <w:tab/>
        <w:t xml:space="preserve"> по </w:t>
      </w:r>
      <w:r>
        <w:rPr>
          <w:color w:val="000000"/>
          <w:sz w:val="24"/>
          <w:szCs w:val="24"/>
        </w:rPr>
        <w:tab/>
        <w:t xml:space="preserve"> 20</w:t>
      </w:r>
      <w:r>
        <w:rPr>
          <w:color w:val="000000"/>
          <w:sz w:val="24"/>
          <w:szCs w:val="24"/>
        </w:rPr>
        <w:tab/>
        <w:t xml:space="preserve"> г.</w:t>
      </w:r>
    </w:p>
    <w:p w:rsidR="000340FF" w:rsidRDefault="00D92B66">
      <w:pPr>
        <w:pStyle w:val="40"/>
        <w:pBdr>
          <w:bottom w:val="single" w:sz="4" w:space="0" w:color="auto"/>
        </w:pBdr>
        <w:shd w:val="clear" w:color="auto" w:fill="auto"/>
        <w:spacing w:line="449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 практики</w:t>
      </w:r>
    </w:p>
    <w:p w:rsidR="008140F1" w:rsidRDefault="008140F1">
      <w:pPr>
        <w:pStyle w:val="32"/>
        <w:keepNext/>
        <w:keepLines/>
        <w:shd w:val="clear" w:color="auto" w:fill="auto"/>
        <w:spacing w:after="200" w:line="240" w:lineRule="auto"/>
        <w:jc w:val="center"/>
      </w:pPr>
      <w:bookmarkStart w:id="16" w:name="bookmark26"/>
      <w:bookmarkStart w:id="17" w:name="bookmark27"/>
    </w:p>
    <w:p w:rsidR="000340FF" w:rsidRDefault="00D92B66">
      <w:pPr>
        <w:pStyle w:val="32"/>
        <w:keepNext/>
        <w:keepLines/>
        <w:shd w:val="clear" w:color="auto" w:fill="auto"/>
        <w:spacing w:after="200" w:line="240" w:lineRule="auto"/>
        <w:jc w:val="center"/>
      </w:pPr>
      <w:r>
        <w:t>Примерная структура отчета</w:t>
      </w:r>
      <w:bookmarkEnd w:id="16"/>
      <w:bookmarkEnd w:id="17"/>
    </w:p>
    <w:p w:rsidR="000340FF" w:rsidRDefault="00D92B66">
      <w:pPr>
        <w:pStyle w:val="40"/>
        <w:shd w:val="clear" w:color="auto" w:fill="auto"/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1. Общие сведения о проделанной работе (краткая характеристика базы практики, виды выполненных работ и их результаты);</w:t>
      </w:r>
    </w:p>
    <w:p w:rsidR="000340FF" w:rsidRDefault="00D92B66">
      <w:pPr>
        <w:pStyle w:val="40"/>
        <w:numPr>
          <w:ilvl w:val="0"/>
          <w:numId w:val="13"/>
        </w:numPr>
        <w:shd w:val="clear" w:color="auto" w:fill="auto"/>
        <w:tabs>
          <w:tab w:val="left" w:pos="378"/>
        </w:tabs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Краткая характеристика проделанной работы(общие впечатления о практике, наиболее существенные достижения, встреченные трудности, общая оценка итогов практики);</w:t>
      </w:r>
    </w:p>
    <w:p w:rsidR="000340FF" w:rsidRDefault="00D92B66">
      <w:pPr>
        <w:pStyle w:val="40"/>
        <w:numPr>
          <w:ilvl w:val="0"/>
          <w:numId w:val="13"/>
        </w:numPr>
        <w:shd w:val="clear" w:color="auto" w:fill="auto"/>
        <w:tabs>
          <w:tab w:val="left" w:pos="378"/>
        </w:tabs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Предложения по совершенствованию практики.</w:t>
      </w:r>
    </w:p>
    <w:p w:rsidR="000340FF" w:rsidRDefault="00D92B66">
      <w:pPr>
        <w:pStyle w:val="40"/>
        <w:numPr>
          <w:ilvl w:val="0"/>
          <w:numId w:val="13"/>
        </w:numPr>
        <w:shd w:val="clear" w:color="auto" w:fill="auto"/>
        <w:tabs>
          <w:tab w:val="left" w:pos="378"/>
        </w:tabs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Характеристика на обучающегося по производственной (преддипломной) практике.</w:t>
      </w:r>
    </w:p>
    <w:p w:rsidR="000340FF" w:rsidRDefault="00D92B66">
      <w:pPr>
        <w:pStyle w:val="40"/>
        <w:numPr>
          <w:ilvl w:val="0"/>
          <w:numId w:val="13"/>
        </w:numPr>
        <w:shd w:val="clear" w:color="auto" w:fill="auto"/>
        <w:tabs>
          <w:tab w:val="left" w:pos="378"/>
        </w:tabs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Каждый студент должен предоставить окончательно выбранную тему (направление) выпускной квалификационной работы.</w:t>
      </w:r>
    </w:p>
    <w:sectPr w:rsidR="000340FF" w:rsidSect="008140F1">
      <w:pgSz w:w="11900" w:h="16840"/>
      <w:pgMar w:top="709" w:right="744" w:bottom="709" w:left="1571" w:header="682" w:footer="16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62" w:rsidRDefault="004E0762" w:rsidP="000340FF">
      <w:r>
        <w:separator/>
      </w:r>
    </w:p>
  </w:endnote>
  <w:endnote w:type="continuationSeparator" w:id="0">
    <w:p w:rsidR="004E0762" w:rsidRDefault="004E0762" w:rsidP="0003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62" w:rsidRDefault="004E0762">
      <w:r>
        <w:separator/>
      </w:r>
    </w:p>
  </w:footnote>
  <w:footnote w:type="continuationSeparator" w:id="0">
    <w:p w:rsidR="004E0762" w:rsidRDefault="004E0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70" w:rsidRDefault="0031287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41C"/>
    <w:multiLevelType w:val="multilevel"/>
    <w:tmpl w:val="3A88E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B1A53"/>
    <w:multiLevelType w:val="multilevel"/>
    <w:tmpl w:val="183C2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B2194"/>
    <w:multiLevelType w:val="multilevel"/>
    <w:tmpl w:val="EA1CEE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F5F39"/>
    <w:multiLevelType w:val="multilevel"/>
    <w:tmpl w:val="2F80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73418"/>
    <w:multiLevelType w:val="multilevel"/>
    <w:tmpl w:val="8DEC10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A2AFE"/>
    <w:multiLevelType w:val="multilevel"/>
    <w:tmpl w:val="0D7E20E6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12847"/>
    <w:multiLevelType w:val="multilevel"/>
    <w:tmpl w:val="FB767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2E1F1BC8"/>
    <w:multiLevelType w:val="multilevel"/>
    <w:tmpl w:val="FB767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3B5A3E26"/>
    <w:multiLevelType w:val="multilevel"/>
    <w:tmpl w:val="F1B8A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22BDA"/>
    <w:multiLevelType w:val="multilevel"/>
    <w:tmpl w:val="01D6B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57878"/>
    <w:multiLevelType w:val="multilevel"/>
    <w:tmpl w:val="E37A4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5179BE"/>
    <w:multiLevelType w:val="multilevel"/>
    <w:tmpl w:val="5E122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B2E6681"/>
    <w:multiLevelType w:val="multilevel"/>
    <w:tmpl w:val="608EB9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0502BB"/>
    <w:multiLevelType w:val="multilevel"/>
    <w:tmpl w:val="CFE41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69156F"/>
    <w:multiLevelType w:val="multilevel"/>
    <w:tmpl w:val="CEA4E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E3C36"/>
    <w:multiLevelType w:val="multilevel"/>
    <w:tmpl w:val="39443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1341D6"/>
    <w:multiLevelType w:val="multilevel"/>
    <w:tmpl w:val="076860B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18"/>
  </w:num>
  <w:num w:numId="16">
    <w:abstractNumId w:val="0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40FF"/>
    <w:rsid w:val="000340FF"/>
    <w:rsid w:val="000A3E9E"/>
    <w:rsid w:val="000D2EAC"/>
    <w:rsid w:val="00216570"/>
    <w:rsid w:val="00257E42"/>
    <w:rsid w:val="002D7E25"/>
    <w:rsid w:val="00312870"/>
    <w:rsid w:val="003828C6"/>
    <w:rsid w:val="003C7409"/>
    <w:rsid w:val="00406A44"/>
    <w:rsid w:val="00467DB5"/>
    <w:rsid w:val="004E0762"/>
    <w:rsid w:val="00757981"/>
    <w:rsid w:val="0078105A"/>
    <w:rsid w:val="008140F1"/>
    <w:rsid w:val="00862545"/>
    <w:rsid w:val="008A1F09"/>
    <w:rsid w:val="00991158"/>
    <w:rsid w:val="00A53202"/>
    <w:rsid w:val="00A826E1"/>
    <w:rsid w:val="00B04D22"/>
    <w:rsid w:val="00B07946"/>
    <w:rsid w:val="00BC093A"/>
    <w:rsid w:val="00D92B66"/>
    <w:rsid w:val="00DB1CED"/>
    <w:rsid w:val="00F9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0FF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757981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03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sid w:val="0003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03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5357"/>
      <w:u w:val="none"/>
    </w:rPr>
  </w:style>
  <w:style w:type="character" w:customStyle="1" w:styleId="3">
    <w:name w:val="Основной текст (3)_"/>
    <w:basedOn w:val="a0"/>
    <w:link w:val="30"/>
    <w:rsid w:val="0003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03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3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3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A7B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sid w:val="0003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sid w:val="0003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0340F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03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0340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rsid w:val="000340FF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0340FF"/>
    <w:pPr>
      <w:shd w:val="clear" w:color="auto" w:fill="FFFFFF"/>
    </w:pPr>
    <w:rPr>
      <w:rFonts w:ascii="Times New Roman" w:eastAsia="Times New Roman" w:hAnsi="Times New Roman" w:cs="Times New Roman"/>
      <w:color w:val="525357"/>
    </w:rPr>
  </w:style>
  <w:style w:type="paragraph" w:customStyle="1" w:styleId="30">
    <w:name w:val="Основной текст (3)"/>
    <w:basedOn w:val="a"/>
    <w:link w:val="3"/>
    <w:rsid w:val="000340FF"/>
    <w:pPr>
      <w:shd w:val="clear" w:color="auto" w:fill="FFFFFF"/>
      <w:spacing w:after="7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0340FF"/>
    <w:pPr>
      <w:shd w:val="clear" w:color="auto" w:fill="FFFFFF"/>
      <w:spacing w:after="110" w:line="257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0340FF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340FF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color w:val="7A7A7B"/>
      <w:sz w:val="20"/>
      <w:szCs w:val="20"/>
    </w:rPr>
  </w:style>
  <w:style w:type="paragraph" w:customStyle="1" w:styleId="a9">
    <w:name w:val="Подпись к таблице"/>
    <w:basedOn w:val="a"/>
    <w:link w:val="a8"/>
    <w:rsid w:val="000340FF"/>
    <w:pPr>
      <w:shd w:val="clear" w:color="auto" w:fill="FFFFFF"/>
      <w:spacing w:line="276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0340FF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0340FF"/>
    <w:pPr>
      <w:shd w:val="clear" w:color="auto" w:fill="FFFFFF"/>
      <w:spacing w:after="300" w:line="276" w:lineRule="auto"/>
      <w:ind w:left="64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rsid w:val="000340F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57981"/>
    <w:rPr>
      <w:rFonts w:ascii="Times New Roman" w:eastAsia="Times New Roman" w:hAnsi="Times New Roman" w:cs="Times New Roman"/>
      <w:lang w:bidi="ar-SA"/>
    </w:rPr>
  </w:style>
  <w:style w:type="paragraph" w:styleId="ac">
    <w:name w:val="header"/>
    <w:basedOn w:val="a"/>
    <w:link w:val="ad"/>
    <w:uiPriority w:val="99"/>
    <w:unhideWhenUsed/>
    <w:rsid w:val="007579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7981"/>
    <w:rPr>
      <w:color w:val="000000"/>
    </w:rPr>
  </w:style>
  <w:style w:type="paragraph" w:styleId="ae">
    <w:name w:val="List Paragraph"/>
    <w:aliases w:val="Содержание. 2 уровень,подтабл"/>
    <w:basedOn w:val="a"/>
    <w:link w:val="af"/>
    <w:uiPriority w:val="34"/>
    <w:qFormat/>
    <w:rsid w:val="00406A4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">
    <w:name w:val="Абзац списка Знак"/>
    <w:aliases w:val="Содержание. 2 уровень Знак,подтабл Знак"/>
    <w:link w:val="ae"/>
    <w:uiPriority w:val="34"/>
    <w:qFormat/>
    <w:locked/>
    <w:rsid w:val="00406A44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10">
    <w:name w:val="Основной текст (3)1"/>
    <w:basedOn w:val="a"/>
    <w:rsid w:val="00406A44"/>
    <w:pPr>
      <w:widowControl/>
      <w:shd w:val="clear" w:color="auto" w:fill="FFFFFF"/>
      <w:spacing w:before="7980" w:line="240" w:lineRule="atLeast"/>
      <w:ind w:hanging="720"/>
    </w:pPr>
    <w:rPr>
      <w:rFonts w:ascii="Calibri" w:eastAsia="Calibri" w:hAnsi="Calibri" w:cs="Times New Roman"/>
      <w:color w:val="auto"/>
      <w:sz w:val="26"/>
      <w:szCs w:val="26"/>
      <w:lang w:bidi="ar-SA"/>
    </w:rPr>
  </w:style>
  <w:style w:type="character" w:customStyle="1" w:styleId="5">
    <w:name w:val="Основной текст (5)_"/>
    <w:link w:val="50"/>
    <w:locked/>
    <w:rsid w:val="00406A4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6A44"/>
    <w:pPr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23">
    <w:name w:val="Основной текст (2) + Полужирный"/>
    <w:rsid w:val="00406A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A1F09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213pt">
    <w:name w:val="Основной текст (2) + 13 pt"/>
    <w:rsid w:val="00F9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BC09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093A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B07946"/>
    <w:pPr>
      <w:autoSpaceDE w:val="0"/>
      <w:autoSpaceDN w:val="0"/>
      <w:ind w:left="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41">
    <w:name w:val="Font Style41"/>
    <w:rsid w:val="00B07946"/>
    <w:rPr>
      <w:rFonts w:ascii="Times New Roman" w:hAnsi="Times New Roman" w:cs="Times New Roman" w:hint="default"/>
      <w:sz w:val="22"/>
      <w:szCs w:val="22"/>
    </w:rPr>
  </w:style>
  <w:style w:type="character" w:styleId="af2">
    <w:name w:val="Hyperlink"/>
    <w:basedOn w:val="a0"/>
    <w:uiPriority w:val="99"/>
    <w:unhideWhenUsed/>
    <w:rsid w:val="00A82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503650" TargetMode="External"/><Relationship Id="rId18" Type="http://schemas.openxmlformats.org/officeDocument/2006/relationships/hyperlink" Target="http://www.iprbookshop.ru/506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498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6241" TargetMode="External"/><Relationship Id="rId17" Type="http://schemas.openxmlformats.org/officeDocument/2006/relationships/hyperlink" Target="http://www.iprbookshop.ru/358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%20=514414" TargetMode="External"/><Relationship Id="rId20" Type="http://schemas.openxmlformats.org/officeDocument/2006/relationships/hyperlink" Target="http://www.iprbookshop.ru/133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355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737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catalog.php?bookinfo=549840" TargetMode="External"/><Relationship Id="rId19" Type="http://schemas.openxmlformats.org/officeDocument/2006/relationships/hyperlink" Target="http://www.iprbookshop.ru/13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49901" TargetMode="External"/><Relationship Id="rId14" Type="http://schemas.openxmlformats.org/officeDocument/2006/relationships/hyperlink" Target="http://www.iprbookshop.ru/18791.%e2%80%94" TargetMode="External"/><Relationship Id="rId22" Type="http://schemas.openxmlformats.org/officeDocument/2006/relationships/hyperlink" Target="http://znanium.com/catalog.php?bookinfo=549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12E13-136B-4740-89C7-73CF72E5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Круглова</cp:lastModifiedBy>
  <cp:revision>27</cp:revision>
  <dcterms:created xsi:type="dcterms:W3CDTF">2022-05-17T12:47:00Z</dcterms:created>
  <dcterms:modified xsi:type="dcterms:W3CDTF">2022-05-20T11:24:00Z</dcterms:modified>
</cp:coreProperties>
</file>