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DB" w:rsidRPr="00FE2103" w:rsidRDefault="001266DB" w:rsidP="001266DB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FE2103">
        <w:rPr>
          <w:rFonts w:ascii="Times New Roman" w:hAnsi="Times New Roman"/>
          <w:b/>
          <w:sz w:val="24"/>
          <w:szCs w:val="24"/>
        </w:rPr>
        <w:t>Приложение</w:t>
      </w:r>
    </w:p>
    <w:p w:rsidR="001266DB" w:rsidRDefault="001266DB" w:rsidP="001266DB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E2103">
        <w:rPr>
          <w:rFonts w:ascii="Times New Roman" w:hAnsi="Times New Roman"/>
          <w:sz w:val="24"/>
          <w:szCs w:val="24"/>
        </w:rPr>
        <w:t xml:space="preserve">к ООП СПО </w:t>
      </w:r>
      <w:r>
        <w:rPr>
          <w:rFonts w:ascii="Times New Roman" w:hAnsi="Times New Roman"/>
          <w:sz w:val="24"/>
          <w:szCs w:val="24"/>
        </w:rPr>
        <w:t>по профессии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1266DB" w:rsidRDefault="001266DB" w:rsidP="001266DB">
      <w:pPr>
        <w:jc w:val="right"/>
        <w:rPr>
          <w:rFonts w:ascii="Times New Roman" w:hAnsi="Times New Roman"/>
          <w:sz w:val="24"/>
          <w:szCs w:val="24"/>
        </w:rPr>
      </w:pPr>
      <w:r w:rsidRPr="001266DB">
        <w:rPr>
          <w:rFonts w:ascii="Times New Roman" w:hAnsi="Times New Roman"/>
          <w:b/>
          <w:sz w:val="24"/>
        </w:rPr>
        <w:t>09.02.11 Разработка и управление программным обеспечением</w:t>
      </w:r>
    </w:p>
    <w:p w:rsidR="001266DB" w:rsidRPr="00932781" w:rsidRDefault="001266DB" w:rsidP="001266DB">
      <w:pPr>
        <w:jc w:val="both"/>
        <w:rPr>
          <w:rFonts w:ascii="Times New Roman" w:hAnsi="Times New Roman"/>
          <w:sz w:val="24"/>
          <w:szCs w:val="24"/>
        </w:rPr>
      </w:pPr>
    </w:p>
    <w:p w:rsidR="001266DB" w:rsidRPr="00932781" w:rsidRDefault="001266DB" w:rsidP="001266DB">
      <w:pPr>
        <w:spacing w:after="0" w:line="240" w:lineRule="auto"/>
        <w:outlineLvl w:val="0"/>
        <w:rPr>
          <w:b/>
          <w:sz w:val="24"/>
          <w:szCs w:val="24"/>
        </w:rPr>
      </w:pPr>
    </w:p>
    <w:p w:rsidR="001266DB" w:rsidRPr="00932781" w:rsidRDefault="001266DB" w:rsidP="001266D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32781">
        <w:rPr>
          <w:rFonts w:ascii="Times New Roman" w:hAnsi="Times New Roman"/>
          <w:b/>
          <w:sz w:val="24"/>
          <w:szCs w:val="24"/>
        </w:rPr>
        <w:t>УЧЕБНЫЙ ПЛАН</w:t>
      </w:r>
    </w:p>
    <w:p w:rsidR="001266DB" w:rsidRPr="00932781" w:rsidRDefault="001266DB" w:rsidP="001266D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>основной образовательной программы</w:t>
      </w:r>
    </w:p>
    <w:p w:rsidR="001266DB" w:rsidRPr="00932781" w:rsidRDefault="001266DB" w:rsidP="001266D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:rsidR="001266DB" w:rsidRPr="00932781" w:rsidRDefault="001266DB" w:rsidP="001266D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1266DB" w:rsidRPr="00932781" w:rsidRDefault="001266DB" w:rsidP="001266D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1266DB" w:rsidRPr="00932781" w:rsidRDefault="001266DB" w:rsidP="001266D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:rsidR="001266DB" w:rsidRPr="00932781" w:rsidRDefault="001266DB" w:rsidP="001266D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>наименование образовательного учреждения</w:t>
      </w:r>
    </w:p>
    <w:p w:rsidR="001266DB" w:rsidRPr="00932781" w:rsidRDefault="001266DB" w:rsidP="001266D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u w:val="single"/>
        </w:rPr>
      </w:pPr>
    </w:p>
    <w:p w:rsidR="001266DB" w:rsidRPr="00932781" w:rsidRDefault="001266DB" w:rsidP="001266D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>программы подготовки квалифицированных рабочих, служащих</w:t>
      </w:r>
    </w:p>
    <w:p w:rsidR="001266DB" w:rsidRPr="00AC5898" w:rsidRDefault="001266DB" w:rsidP="001266D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специальности </w:t>
      </w:r>
      <w:r w:rsidRPr="00932781">
        <w:rPr>
          <w:rFonts w:ascii="Times New Roman" w:hAnsi="Times New Roman"/>
          <w:b/>
          <w:sz w:val="24"/>
          <w:szCs w:val="24"/>
        </w:rPr>
        <w:t xml:space="preserve"> </w:t>
      </w:r>
      <w:r w:rsidRPr="001266DB">
        <w:rPr>
          <w:rFonts w:ascii="Times New Roman" w:hAnsi="Times New Roman"/>
          <w:b/>
          <w:sz w:val="24"/>
        </w:rPr>
        <w:t>09.02.11 Разработка и управление программным обеспечением</w:t>
      </w:r>
    </w:p>
    <w:p w:rsidR="001266DB" w:rsidRPr="00932781" w:rsidRDefault="001266DB" w:rsidP="001266DB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Pr="00932781">
        <w:rPr>
          <w:rFonts w:ascii="Times New Roman" w:hAnsi="Times New Roman"/>
          <w:sz w:val="20"/>
          <w:szCs w:val="20"/>
        </w:rPr>
        <w:t>код и наименование специальности СПО</w:t>
      </w:r>
    </w:p>
    <w:p w:rsidR="001266DB" w:rsidRPr="00932781" w:rsidRDefault="001266DB" w:rsidP="001266DB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1266DB" w:rsidRPr="00932781" w:rsidRDefault="001266DB" w:rsidP="001266D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266DB" w:rsidRPr="00932781" w:rsidRDefault="001266DB" w:rsidP="001266D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266DB" w:rsidRPr="00932781" w:rsidRDefault="001266DB" w:rsidP="001266D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266DB" w:rsidRPr="00171CFC" w:rsidRDefault="001266DB" w:rsidP="001266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32781">
        <w:rPr>
          <w:rFonts w:ascii="Times New Roman" w:hAnsi="Times New Roman"/>
          <w:sz w:val="24"/>
          <w:szCs w:val="24"/>
        </w:rPr>
        <w:t xml:space="preserve">Квалификация: </w:t>
      </w:r>
      <w:r w:rsidRPr="00171CFC">
        <w:rPr>
          <w:rFonts w:ascii="Times New Roman" w:hAnsi="Times New Roman"/>
          <w:sz w:val="24"/>
          <w:szCs w:val="24"/>
        </w:rPr>
        <w:t>программист</w:t>
      </w:r>
    </w:p>
    <w:p w:rsidR="001266DB" w:rsidRDefault="001266DB" w:rsidP="001266DB">
      <w:pPr>
        <w:jc w:val="center"/>
        <w:rPr>
          <w:rFonts w:ascii="Times New Roman" w:hAnsi="Times New Roman"/>
          <w:i/>
          <w:sz w:val="24"/>
        </w:rPr>
      </w:pPr>
    </w:p>
    <w:p w:rsidR="001266DB" w:rsidRPr="00932781" w:rsidRDefault="001266DB" w:rsidP="001266DB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  <w:u w:val="single"/>
        </w:rPr>
      </w:pPr>
      <w:r w:rsidRPr="00932781">
        <w:rPr>
          <w:rFonts w:ascii="Times New Roman" w:hAnsi="Times New Roman"/>
          <w:sz w:val="24"/>
          <w:szCs w:val="24"/>
        </w:rPr>
        <w:t xml:space="preserve">Форма обучения: </w:t>
      </w:r>
      <w:r w:rsidRPr="00932781">
        <w:rPr>
          <w:rFonts w:ascii="Times New Roman" w:hAnsi="Times New Roman"/>
          <w:sz w:val="24"/>
          <w:szCs w:val="24"/>
          <w:u w:val="single"/>
        </w:rPr>
        <w:t>очная</w:t>
      </w:r>
    </w:p>
    <w:p w:rsidR="001266DB" w:rsidRPr="00932781" w:rsidRDefault="001266DB" w:rsidP="001266DB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 xml:space="preserve">Нормативный срок обучения: 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Pr="00932781">
        <w:rPr>
          <w:rFonts w:ascii="Times New Roman" w:hAnsi="Times New Roman"/>
          <w:sz w:val="24"/>
          <w:szCs w:val="24"/>
          <w:u w:val="single"/>
        </w:rPr>
        <w:t xml:space="preserve"> год 10 месяцев</w:t>
      </w:r>
      <w:r w:rsidRPr="00932781">
        <w:rPr>
          <w:rFonts w:ascii="Times New Roman" w:hAnsi="Times New Roman"/>
          <w:sz w:val="24"/>
          <w:szCs w:val="24"/>
        </w:rPr>
        <w:t xml:space="preserve"> </w:t>
      </w:r>
    </w:p>
    <w:p w:rsidR="001266DB" w:rsidRPr="00932781" w:rsidRDefault="001266DB" w:rsidP="001266DB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 xml:space="preserve">на базе </w:t>
      </w:r>
      <w:r w:rsidRPr="00932781">
        <w:rPr>
          <w:rFonts w:ascii="Times New Roman" w:hAnsi="Times New Roman"/>
          <w:sz w:val="24"/>
          <w:szCs w:val="24"/>
          <w:u w:val="single"/>
        </w:rPr>
        <w:t>основного общего</w:t>
      </w:r>
      <w:r w:rsidRPr="00932781">
        <w:rPr>
          <w:rFonts w:ascii="Times New Roman" w:hAnsi="Times New Roman"/>
          <w:sz w:val="24"/>
          <w:szCs w:val="24"/>
        </w:rPr>
        <w:t xml:space="preserve"> образования</w:t>
      </w:r>
    </w:p>
    <w:p w:rsidR="001266DB" w:rsidRPr="00932781" w:rsidRDefault="001266DB" w:rsidP="001266DB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</w:rPr>
      </w:pPr>
    </w:p>
    <w:p w:rsidR="001266DB" w:rsidRPr="00932781" w:rsidRDefault="001266DB" w:rsidP="001266DB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 xml:space="preserve"> </w:t>
      </w:r>
    </w:p>
    <w:p w:rsidR="001266DB" w:rsidRDefault="001266DB" w:rsidP="001266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 xml:space="preserve">Приказ об </w:t>
      </w:r>
      <w:proofErr w:type="gramStart"/>
      <w:r w:rsidRPr="00932781">
        <w:rPr>
          <w:rFonts w:ascii="Times New Roman" w:hAnsi="Times New Roman"/>
          <w:sz w:val="24"/>
          <w:szCs w:val="24"/>
        </w:rPr>
        <w:t>утверждении</w:t>
      </w:r>
      <w:proofErr w:type="gramEnd"/>
      <w:r w:rsidRPr="00932781">
        <w:rPr>
          <w:rFonts w:ascii="Times New Roman" w:hAnsi="Times New Roman"/>
          <w:sz w:val="24"/>
          <w:szCs w:val="24"/>
        </w:rPr>
        <w:t xml:space="preserve"> ФГОС </w:t>
      </w:r>
      <w:r w:rsidRPr="00FA128B">
        <w:rPr>
          <w:rFonts w:ascii="Times New Roman" w:hAnsi="Times New Roman"/>
          <w:sz w:val="24"/>
        </w:rPr>
        <w:t xml:space="preserve">приказ </w:t>
      </w:r>
      <w:r w:rsidRPr="00171CFC">
        <w:rPr>
          <w:rFonts w:ascii="Times New Roman" w:hAnsi="Times New Roman"/>
          <w:bCs/>
          <w:iCs/>
          <w:sz w:val="24"/>
          <w:szCs w:val="24"/>
        </w:rPr>
        <w:t>24.02.2025 №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171CFC">
        <w:rPr>
          <w:rFonts w:ascii="Times New Roman" w:hAnsi="Times New Roman"/>
          <w:bCs/>
          <w:iCs/>
          <w:sz w:val="24"/>
          <w:szCs w:val="24"/>
        </w:rPr>
        <w:t>138</w:t>
      </w:r>
      <w:r w:rsidRPr="00033D26">
        <w:rPr>
          <w:rFonts w:ascii="Times New Roman" w:hAnsi="Times New Roman"/>
          <w:sz w:val="24"/>
          <w:szCs w:val="24"/>
        </w:rPr>
        <w:t>.</w:t>
      </w:r>
    </w:p>
    <w:p w:rsidR="001266DB" w:rsidRPr="00932781" w:rsidRDefault="001266DB" w:rsidP="001266DB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  <w:u w:val="single"/>
        </w:rPr>
      </w:pPr>
    </w:p>
    <w:p w:rsidR="001266DB" w:rsidRPr="00932781" w:rsidRDefault="001266DB" w:rsidP="001266DB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  <w:u w:val="single"/>
        </w:rPr>
      </w:pPr>
      <w:r w:rsidRPr="00932781">
        <w:rPr>
          <w:rFonts w:ascii="Times New Roman" w:hAnsi="Times New Roman"/>
          <w:sz w:val="24"/>
          <w:szCs w:val="24"/>
        </w:rPr>
        <w:t xml:space="preserve">Группа </w:t>
      </w:r>
      <w:r w:rsidR="006A139E" w:rsidRPr="00FF1EAC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6A139E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="006A139E" w:rsidRPr="00FF1EAC">
        <w:rPr>
          <w:rFonts w:ascii="Times New Roman" w:hAnsi="Times New Roman"/>
          <w:color w:val="000000"/>
          <w:sz w:val="24"/>
          <w:szCs w:val="24"/>
          <w:lang w:eastAsia="ru-RU"/>
        </w:rPr>
        <w:t>19/1</w:t>
      </w:r>
      <w:r w:rsidR="006A13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36</w:t>
      </w:r>
      <w:r w:rsidR="006A139E" w:rsidRPr="00FF1EAC">
        <w:rPr>
          <w:rFonts w:ascii="Times New Roman" w:hAnsi="Times New Roman"/>
          <w:color w:val="000000"/>
          <w:sz w:val="24"/>
          <w:szCs w:val="24"/>
          <w:lang w:eastAsia="ru-RU"/>
        </w:rPr>
        <w:t>19/2</w:t>
      </w:r>
    </w:p>
    <w:p w:rsidR="001266DB" w:rsidRPr="00932781" w:rsidRDefault="001266DB" w:rsidP="001266DB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  <w:u w:val="single"/>
        </w:rPr>
      </w:pPr>
      <w:r w:rsidRPr="00932781">
        <w:rPr>
          <w:rFonts w:ascii="Times New Roman" w:hAnsi="Times New Roman"/>
          <w:sz w:val="24"/>
          <w:szCs w:val="24"/>
        </w:rPr>
        <w:t xml:space="preserve">Год начала подготовки по УП: </w:t>
      </w:r>
      <w:r w:rsidRPr="00932781">
        <w:rPr>
          <w:rFonts w:ascii="Times New Roman" w:hAnsi="Times New Roman"/>
          <w:sz w:val="24"/>
          <w:szCs w:val="24"/>
          <w:u w:val="single"/>
        </w:rPr>
        <w:t>202</w:t>
      </w:r>
      <w:r>
        <w:rPr>
          <w:rFonts w:ascii="Times New Roman" w:hAnsi="Times New Roman"/>
          <w:sz w:val="24"/>
          <w:szCs w:val="24"/>
          <w:u w:val="single"/>
        </w:rPr>
        <w:t>6</w:t>
      </w:r>
    </w:p>
    <w:p w:rsidR="001266DB" w:rsidRPr="001F1A78" w:rsidRDefault="001266DB" w:rsidP="001266DB">
      <w:pPr>
        <w:pStyle w:val="20"/>
        <w:shd w:val="clear" w:color="auto" w:fill="auto"/>
        <w:spacing w:after="0" w:line="240" w:lineRule="auto"/>
        <w:ind w:firstLine="363"/>
        <w:jc w:val="center"/>
        <w:rPr>
          <w:rFonts w:ascii="Times New Roman" w:hAnsi="Times New Roman"/>
          <w:sz w:val="24"/>
        </w:rPr>
      </w:pPr>
    </w:p>
    <w:p w:rsidR="001266DB" w:rsidRDefault="001266DB" w:rsidP="001266DB">
      <w:pPr>
        <w:rPr>
          <w:rFonts w:ascii="Times New Roman" w:hAnsi="Times New Roman"/>
          <w:b/>
          <w:bCs/>
          <w:sz w:val="24"/>
          <w:szCs w:val="24"/>
        </w:rPr>
      </w:pPr>
    </w:p>
    <w:p w:rsidR="001266DB" w:rsidRDefault="001266DB" w:rsidP="001266DB">
      <w:pPr>
        <w:rPr>
          <w:rFonts w:ascii="Times New Roman" w:hAnsi="Times New Roman"/>
          <w:b/>
          <w:bCs/>
          <w:sz w:val="24"/>
          <w:szCs w:val="24"/>
        </w:rPr>
      </w:pPr>
    </w:p>
    <w:p w:rsidR="001266DB" w:rsidRDefault="001266DB" w:rsidP="001266DB">
      <w:pPr>
        <w:rPr>
          <w:rFonts w:ascii="Times New Roman" w:hAnsi="Times New Roman"/>
          <w:b/>
          <w:bCs/>
          <w:sz w:val="24"/>
          <w:szCs w:val="24"/>
        </w:rPr>
      </w:pPr>
    </w:p>
    <w:p w:rsidR="001266DB" w:rsidRDefault="001266DB" w:rsidP="001266DB">
      <w:pPr>
        <w:rPr>
          <w:rFonts w:ascii="Times New Roman" w:hAnsi="Times New Roman"/>
          <w:b/>
          <w:bCs/>
          <w:sz w:val="24"/>
          <w:szCs w:val="24"/>
        </w:rPr>
      </w:pPr>
    </w:p>
    <w:p w:rsidR="001266DB" w:rsidRDefault="001266DB" w:rsidP="001266DB">
      <w:pPr>
        <w:rPr>
          <w:rFonts w:ascii="Times New Roman" w:hAnsi="Times New Roman"/>
          <w:b/>
          <w:bCs/>
          <w:sz w:val="24"/>
          <w:szCs w:val="24"/>
        </w:rPr>
      </w:pPr>
    </w:p>
    <w:p w:rsidR="001266DB" w:rsidRDefault="001266DB" w:rsidP="001266DB">
      <w:pPr>
        <w:rPr>
          <w:rFonts w:ascii="Times New Roman" w:hAnsi="Times New Roman"/>
          <w:b/>
          <w:bCs/>
          <w:sz w:val="24"/>
          <w:szCs w:val="24"/>
        </w:rPr>
      </w:pPr>
    </w:p>
    <w:p w:rsidR="001266DB" w:rsidRDefault="001266DB" w:rsidP="001266DB">
      <w:pPr>
        <w:rPr>
          <w:rFonts w:ascii="Times New Roman" w:hAnsi="Times New Roman"/>
          <w:b/>
          <w:bCs/>
          <w:sz w:val="24"/>
          <w:szCs w:val="24"/>
        </w:rPr>
      </w:pPr>
    </w:p>
    <w:p w:rsidR="001266DB" w:rsidRDefault="001266DB" w:rsidP="001266DB">
      <w:pPr>
        <w:rPr>
          <w:rFonts w:ascii="Times New Roman" w:hAnsi="Times New Roman"/>
          <w:b/>
          <w:bCs/>
          <w:sz w:val="24"/>
          <w:szCs w:val="24"/>
        </w:rPr>
      </w:pPr>
    </w:p>
    <w:p w:rsidR="001266DB" w:rsidRDefault="001266DB" w:rsidP="001266DB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</w:r>
    </w:p>
    <w:p w:rsidR="001266DB" w:rsidRPr="002069F8" w:rsidRDefault="001266DB" w:rsidP="001266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2069F8">
        <w:rPr>
          <w:rFonts w:ascii="Times New Roman" w:hAnsi="Times New Roman"/>
          <w:b/>
          <w:bCs/>
          <w:sz w:val="28"/>
          <w:szCs w:val="24"/>
        </w:rPr>
        <w:lastRenderedPageBreak/>
        <w:t>Пояснительная записка</w:t>
      </w:r>
    </w:p>
    <w:p w:rsidR="001266DB" w:rsidRPr="002069F8" w:rsidRDefault="001266DB" w:rsidP="001266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2069F8">
        <w:rPr>
          <w:rFonts w:ascii="Times New Roman" w:hAnsi="Times New Roman"/>
          <w:b/>
          <w:bCs/>
          <w:sz w:val="28"/>
          <w:szCs w:val="24"/>
        </w:rPr>
        <w:t>к учебному плану</w:t>
      </w:r>
    </w:p>
    <w:p w:rsidR="001266DB" w:rsidRDefault="001266DB" w:rsidP="001266DB">
      <w:pPr>
        <w:jc w:val="center"/>
        <w:rPr>
          <w:rFonts w:ascii="Times New Roman" w:hAnsi="Times New Roman"/>
          <w:sz w:val="24"/>
          <w:szCs w:val="24"/>
        </w:rPr>
      </w:pPr>
      <w:r w:rsidRPr="002069F8">
        <w:rPr>
          <w:rFonts w:ascii="Times New Roman" w:hAnsi="Times New Roman"/>
          <w:bCs/>
          <w:sz w:val="24"/>
          <w:szCs w:val="24"/>
        </w:rPr>
        <w:t xml:space="preserve">основной профессиональной образовательной программы среднего профессионального образования по специальности </w:t>
      </w:r>
      <w:r w:rsidRPr="001266DB">
        <w:rPr>
          <w:rFonts w:ascii="Times New Roman" w:hAnsi="Times New Roman"/>
          <w:b/>
          <w:sz w:val="24"/>
        </w:rPr>
        <w:t>09.02.11 Разработка и управление программным обеспечением</w:t>
      </w:r>
    </w:p>
    <w:p w:rsidR="001266DB" w:rsidRDefault="001266DB" w:rsidP="001266DB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ОПОП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:rsidR="001266DB" w:rsidRPr="00832F14" w:rsidRDefault="001266DB" w:rsidP="001266DB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1266DB" w:rsidRPr="00985111" w:rsidRDefault="001266DB" w:rsidP="001266DB">
      <w:pPr>
        <w:pStyle w:val="a3"/>
        <w:suppressAutoHyphens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proofErr w:type="gramStart"/>
      <w:r w:rsidRPr="00832F14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профессиональной образовательной </w:t>
      </w:r>
      <w:r w:rsidRPr="000939F3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Pr="000939F3">
        <w:rPr>
          <w:rFonts w:ascii="Times New Roman" w:hAnsi="Times New Roman"/>
          <w:sz w:val="24"/>
          <w:szCs w:val="24"/>
        </w:rPr>
        <w:t>среднего профессионального образования Государственное бюджетное профессиональное образовательное учреждение Московской области «Щелковский колледж»</w:t>
      </w:r>
      <w:r w:rsidRPr="000939F3">
        <w:rPr>
          <w:rFonts w:ascii="Times New Roman" w:hAnsi="Times New Roman"/>
          <w:i/>
          <w:sz w:val="24"/>
          <w:szCs w:val="24"/>
        </w:rPr>
        <w:t xml:space="preserve"> </w:t>
      </w:r>
      <w:r w:rsidRPr="000939F3">
        <w:rPr>
          <w:rFonts w:ascii="Times New Roman" w:hAnsi="Times New Roman"/>
          <w:sz w:val="24"/>
          <w:szCs w:val="24"/>
        </w:rPr>
        <w:t>разработан на основе федерального государственного образовательного стандарта (далее – ФГОС) среднего профессионального образования (далее – СПО) по специальности</w:t>
      </w:r>
      <w:r w:rsidRPr="001266DB">
        <w:rPr>
          <w:rFonts w:ascii="Times New Roman" w:hAnsi="Times New Roman"/>
          <w:b/>
          <w:sz w:val="24"/>
        </w:rPr>
        <w:t>09.02.11 Разработка и управление программным обеспечением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утвержденным приказом </w:t>
      </w:r>
      <w:r w:rsidRPr="0035213C">
        <w:rPr>
          <w:rFonts w:ascii="Times New Roman" w:hAnsi="Times New Roman" w:cs="Times New Roman"/>
          <w:bCs/>
          <w:iCs/>
          <w:sz w:val="24"/>
          <w:szCs w:val="24"/>
        </w:rPr>
        <w:t>Министерства просвещения Российской Федерации</w:t>
      </w:r>
      <w:r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171CFC">
        <w:rPr>
          <w:rFonts w:ascii="Times New Roman" w:hAnsi="Times New Roman" w:cs="Times New Roman"/>
          <w:bCs/>
          <w:iCs/>
          <w:sz w:val="24"/>
          <w:szCs w:val="24"/>
        </w:rPr>
        <w:t>24.02.2025 №138</w:t>
      </w:r>
      <w:r w:rsidRPr="00171C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59C7">
        <w:rPr>
          <w:rFonts w:ascii="Times New Roman" w:hAnsi="Times New Roman" w:cs="Times New Roman"/>
          <w:bCs/>
          <w:sz w:val="24"/>
          <w:szCs w:val="24"/>
        </w:rPr>
        <w:t>(далее – ФГОС, ФГОС СПО).</w:t>
      </w:r>
      <w:r w:rsidRPr="00CD45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</w:p>
    <w:p w:rsidR="001266DB" w:rsidRPr="002069F8" w:rsidRDefault="001266DB" w:rsidP="001266D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266DB" w:rsidRPr="000939F3" w:rsidRDefault="001266DB" w:rsidP="001266DB">
      <w:pPr>
        <w:pStyle w:val="ConsPlusTitle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39F3">
        <w:rPr>
          <w:rFonts w:ascii="Times New Roman" w:hAnsi="Times New Roman" w:cs="Times New Roman"/>
          <w:b w:val="0"/>
          <w:sz w:val="24"/>
          <w:szCs w:val="24"/>
        </w:rPr>
        <w:t>на основе ФГОС среднего общего образования, утвержденного приказом Министерства образования и науки Российской Федерации от 17 мая 2012 г. N 413, зарегистрированного Министерством юстиции (7 июня 2012 г. N 24480), реализуемого в пределах ОПОП с учетом технического профиля получаемого профессионального образования.</w:t>
      </w:r>
    </w:p>
    <w:p w:rsidR="001266DB" w:rsidRPr="002A3700" w:rsidRDefault="001266DB" w:rsidP="001266DB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3700">
        <w:rPr>
          <w:rFonts w:ascii="Times New Roman" w:hAnsi="Times New Roman"/>
          <w:b/>
          <w:sz w:val="24"/>
          <w:szCs w:val="24"/>
        </w:rPr>
        <w:t>Нормативную правовую основу разработки ОПОП СПО составляют:</w:t>
      </w:r>
    </w:p>
    <w:p w:rsidR="001266DB" w:rsidRDefault="001266DB" w:rsidP="001266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 декабря 2012 № 273-ФЗ «Об образовании в Российской Федерации»;</w:t>
      </w:r>
    </w:p>
    <w:p w:rsidR="001266DB" w:rsidRPr="0015784E" w:rsidRDefault="001266DB" w:rsidP="001266DB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ГИА – государственная </w:t>
      </w:r>
      <w:bookmarkStart w:id="1" w:name="_Hlk84521878"/>
      <w:r w:rsidRPr="00680F5A">
        <w:rPr>
          <w:rFonts w:ascii="Times New Roman" w:hAnsi="Times New Roman"/>
          <w:bCs/>
          <w:sz w:val="24"/>
          <w:szCs w:val="24"/>
        </w:rPr>
        <w:t>Поряд</w:t>
      </w:r>
      <w:r>
        <w:rPr>
          <w:rFonts w:ascii="Times New Roman" w:hAnsi="Times New Roman"/>
          <w:bCs/>
          <w:sz w:val="24"/>
          <w:szCs w:val="24"/>
        </w:rPr>
        <w:t xml:space="preserve">ок </w:t>
      </w:r>
      <w:r w:rsidRPr="00680F5A">
        <w:rPr>
          <w:rFonts w:ascii="Times New Roman" w:hAnsi="Times New Roman"/>
          <w:bCs/>
          <w:sz w:val="24"/>
          <w:szCs w:val="24"/>
        </w:rPr>
        <w:t xml:space="preserve">разработки примерных основных образовательных программ среднего профессионального образования, проведения их экспертизы и ведения </w:t>
      </w:r>
      <w:proofErr w:type="gramStart"/>
      <w:r w:rsidRPr="00680F5A">
        <w:rPr>
          <w:rFonts w:ascii="Times New Roman" w:hAnsi="Times New Roman"/>
          <w:bCs/>
          <w:sz w:val="24"/>
          <w:szCs w:val="24"/>
        </w:rPr>
        <w:t>реестра</w:t>
      </w:r>
      <w:proofErr w:type="gramEnd"/>
      <w:r w:rsidRPr="00680F5A">
        <w:rPr>
          <w:rFonts w:ascii="Times New Roman" w:hAnsi="Times New Roman"/>
          <w:bCs/>
          <w:sz w:val="24"/>
          <w:szCs w:val="24"/>
        </w:rPr>
        <w:t xml:space="preserve"> примерных основных образовательных программ среднего профессионального образования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15784E">
        <w:rPr>
          <w:rFonts w:ascii="Times New Roman" w:hAnsi="Times New Roman"/>
          <w:bCs/>
          <w:sz w:val="24"/>
          <w:szCs w:val="24"/>
        </w:rPr>
        <w:t>Приказ Минпросвещения России от 08.04.2021 № 153</w:t>
      </w:r>
      <w:r>
        <w:rPr>
          <w:rFonts w:ascii="Times New Roman" w:hAnsi="Times New Roman"/>
          <w:bCs/>
          <w:sz w:val="24"/>
          <w:szCs w:val="24"/>
        </w:rPr>
        <w:t>)</w:t>
      </w:r>
      <w:r w:rsidRPr="0015784E">
        <w:rPr>
          <w:rFonts w:ascii="Times New Roman" w:hAnsi="Times New Roman"/>
          <w:bCs/>
          <w:sz w:val="24"/>
          <w:szCs w:val="24"/>
        </w:rPr>
        <w:t>;</w:t>
      </w:r>
      <w:bookmarkEnd w:id="1"/>
    </w:p>
    <w:p w:rsidR="001266DB" w:rsidRPr="00CD4574" w:rsidRDefault="001266DB" w:rsidP="001266DB">
      <w:pPr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</w:t>
      </w:r>
      <w:r w:rsidRPr="00CD4574">
        <w:rPr>
          <w:rFonts w:ascii="Times New Roman" w:hAnsi="Times New Roman"/>
          <w:bCs/>
          <w:sz w:val="24"/>
          <w:szCs w:val="24"/>
        </w:rPr>
        <w:t>едеральн</w:t>
      </w:r>
      <w:r>
        <w:rPr>
          <w:rFonts w:ascii="Times New Roman" w:hAnsi="Times New Roman"/>
          <w:bCs/>
          <w:sz w:val="24"/>
          <w:szCs w:val="24"/>
        </w:rPr>
        <w:t>ый</w:t>
      </w:r>
      <w:r w:rsidRPr="00CD4574">
        <w:rPr>
          <w:rFonts w:ascii="Times New Roman" w:hAnsi="Times New Roman"/>
          <w:bCs/>
          <w:sz w:val="24"/>
          <w:szCs w:val="24"/>
        </w:rPr>
        <w:t xml:space="preserve"> государственн</w:t>
      </w:r>
      <w:r>
        <w:rPr>
          <w:rFonts w:ascii="Times New Roman" w:hAnsi="Times New Roman"/>
          <w:bCs/>
          <w:sz w:val="24"/>
          <w:szCs w:val="24"/>
        </w:rPr>
        <w:t>ый</w:t>
      </w:r>
      <w:r w:rsidRPr="00CD4574">
        <w:rPr>
          <w:rFonts w:ascii="Times New Roman" w:hAnsi="Times New Roman"/>
          <w:bCs/>
          <w:sz w:val="24"/>
          <w:szCs w:val="24"/>
        </w:rPr>
        <w:t xml:space="preserve"> образовательн</w:t>
      </w:r>
      <w:r>
        <w:rPr>
          <w:rFonts w:ascii="Times New Roman" w:hAnsi="Times New Roman"/>
          <w:bCs/>
          <w:sz w:val="24"/>
          <w:szCs w:val="24"/>
        </w:rPr>
        <w:t>ый</w:t>
      </w:r>
      <w:r w:rsidRPr="00CD4574">
        <w:rPr>
          <w:rFonts w:ascii="Times New Roman" w:hAnsi="Times New Roman"/>
          <w:bCs/>
          <w:sz w:val="24"/>
          <w:szCs w:val="24"/>
        </w:rPr>
        <w:t xml:space="preserve"> стандарт среднего профессионального образования по </w:t>
      </w:r>
      <w:r w:rsidRPr="00171CFC">
        <w:rPr>
          <w:rFonts w:ascii="Times New Roman" w:hAnsi="Times New Roman"/>
          <w:bCs/>
          <w:iCs/>
          <w:sz w:val="24"/>
          <w:szCs w:val="24"/>
        </w:rPr>
        <w:t xml:space="preserve">специальности 09.02.11 Разработка и управление программным обеспечением </w:t>
      </w:r>
      <w:r w:rsidRPr="00171CFC">
        <w:rPr>
          <w:rFonts w:ascii="Times New Roman" w:hAnsi="Times New Roman"/>
          <w:bCs/>
          <w:sz w:val="24"/>
          <w:szCs w:val="24"/>
        </w:rPr>
        <w:t xml:space="preserve">(Приказ Минпросвещения России от </w:t>
      </w:r>
      <w:r w:rsidRPr="00171CFC">
        <w:rPr>
          <w:rFonts w:ascii="Times New Roman" w:hAnsi="Times New Roman"/>
          <w:bCs/>
          <w:iCs/>
          <w:sz w:val="24"/>
          <w:szCs w:val="24"/>
        </w:rPr>
        <w:t>24.02.2025 №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171CFC">
        <w:rPr>
          <w:rFonts w:ascii="Times New Roman" w:hAnsi="Times New Roman"/>
          <w:bCs/>
          <w:iCs/>
          <w:sz w:val="24"/>
          <w:szCs w:val="24"/>
        </w:rPr>
        <w:t>138</w:t>
      </w:r>
      <w:r w:rsidRPr="00171CFC">
        <w:rPr>
          <w:rFonts w:ascii="Times New Roman" w:hAnsi="Times New Roman"/>
          <w:bCs/>
          <w:sz w:val="24"/>
          <w:szCs w:val="24"/>
        </w:rPr>
        <w:t>);</w:t>
      </w:r>
    </w:p>
    <w:p w:rsidR="001266DB" w:rsidRPr="0015784E" w:rsidRDefault="001266DB" w:rsidP="001266DB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784E">
        <w:rPr>
          <w:rFonts w:ascii="Times New Roman" w:hAnsi="Times New Roman"/>
          <w:bCs/>
          <w:sz w:val="24"/>
          <w:szCs w:val="24"/>
        </w:rPr>
        <w:t>Поряд</w:t>
      </w:r>
      <w:r>
        <w:rPr>
          <w:rFonts w:ascii="Times New Roman" w:hAnsi="Times New Roman"/>
          <w:bCs/>
          <w:sz w:val="24"/>
          <w:szCs w:val="24"/>
        </w:rPr>
        <w:t>о</w:t>
      </w:r>
      <w:r w:rsidRPr="0015784E">
        <w:rPr>
          <w:rFonts w:ascii="Times New Roman" w:hAnsi="Times New Roman"/>
          <w:bCs/>
          <w:sz w:val="24"/>
          <w:szCs w:val="24"/>
        </w:rPr>
        <w:t>к организации и осуществления образовательной деятельности по образовательным программам среднего профессионального образования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15784E">
        <w:rPr>
          <w:rFonts w:ascii="Times New Roman" w:hAnsi="Times New Roman"/>
          <w:bCs/>
          <w:sz w:val="24"/>
          <w:szCs w:val="24"/>
        </w:rPr>
        <w:t>Приказ Минпросвещения России от 24.08.2022 № 762</w:t>
      </w:r>
      <w:r>
        <w:rPr>
          <w:rFonts w:ascii="Times New Roman" w:hAnsi="Times New Roman"/>
          <w:bCs/>
          <w:sz w:val="24"/>
          <w:szCs w:val="24"/>
        </w:rPr>
        <w:t>)</w:t>
      </w:r>
      <w:r w:rsidRPr="0015784E">
        <w:rPr>
          <w:rFonts w:ascii="Times New Roman" w:hAnsi="Times New Roman"/>
          <w:bCs/>
          <w:sz w:val="24"/>
          <w:szCs w:val="24"/>
        </w:rPr>
        <w:t>;</w:t>
      </w:r>
    </w:p>
    <w:p w:rsidR="001266DB" w:rsidRPr="0015784E" w:rsidRDefault="001266DB" w:rsidP="001266DB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784E">
        <w:rPr>
          <w:rFonts w:ascii="Times New Roman" w:hAnsi="Times New Roman"/>
          <w:bCs/>
          <w:sz w:val="24"/>
          <w:szCs w:val="24"/>
        </w:rPr>
        <w:t>Поряд</w:t>
      </w:r>
      <w:r>
        <w:rPr>
          <w:rFonts w:ascii="Times New Roman" w:hAnsi="Times New Roman"/>
          <w:bCs/>
          <w:sz w:val="24"/>
          <w:szCs w:val="24"/>
        </w:rPr>
        <w:t>о</w:t>
      </w:r>
      <w:r w:rsidRPr="0015784E">
        <w:rPr>
          <w:rFonts w:ascii="Times New Roman" w:hAnsi="Times New Roman"/>
          <w:bCs/>
          <w:sz w:val="24"/>
          <w:szCs w:val="24"/>
        </w:rPr>
        <w:t>к проведения государственной итоговой аттестации по образовательным программам среднего профессионального образования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15784E">
        <w:rPr>
          <w:rFonts w:ascii="Times New Roman" w:hAnsi="Times New Roman"/>
          <w:bCs/>
          <w:sz w:val="24"/>
          <w:szCs w:val="24"/>
        </w:rPr>
        <w:t>Приказ Минпросвещения России от 08.11.2021 № 800</w:t>
      </w:r>
      <w:r>
        <w:rPr>
          <w:rFonts w:ascii="Times New Roman" w:hAnsi="Times New Roman"/>
          <w:bCs/>
          <w:sz w:val="24"/>
          <w:szCs w:val="24"/>
        </w:rPr>
        <w:t>)</w:t>
      </w:r>
      <w:r w:rsidRPr="0015784E">
        <w:rPr>
          <w:rFonts w:ascii="Times New Roman" w:hAnsi="Times New Roman"/>
          <w:bCs/>
          <w:sz w:val="24"/>
          <w:szCs w:val="24"/>
        </w:rPr>
        <w:t>;</w:t>
      </w:r>
    </w:p>
    <w:p w:rsidR="001266DB" w:rsidRPr="0015784E" w:rsidRDefault="001266DB" w:rsidP="001266DB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784E">
        <w:rPr>
          <w:rFonts w:ascii="Times New Roman" w:hAnsi="Times New Roman"/>
          <w:bCs/>
          <w:sz w:val="24"/>
          <w:szCs w:val="24"/>
        </w:rPr>
        <w:t>Положение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784E">
        <w:rPr>
          <w:rFonts w:ascii="Times New Roman" w:hAnsi="Times New Roman"/>
          <w:bCs/>
          <w:sz w:val="24"/>
          <w:szCs w:val="24"/>
        </w:rPr>
        <w:t xml:space="preserve">о практической подготовке обучающихся </w:t>
      </w:r>
      <w:r>
        <w:rPr>
          <w:rFonts w:ascii="Times New Roman" w:hAnsi="Times New Roman"/>
          <w:bCs/>
          <w:sz w:val="24"/>
          <w:szCs w:val="24"/>
        </w:rPr>
        <w:t>(</w:t>
      </w:r>
      <w:r w:rsidRPr="0015784E">
        <w:rPr>
          <w:rFonts w:ascii="Times New Roman" w:hAnsi="Times New Roman"/>
          <w:bCs/>
          <w:sz w:val="24"/>
          <w:szCs w:val="24"/>
        </w:rPr>
        <w:t>Приказ Минобрнауки России № 885, Минпросвещения России № 390 от 05.08.2020);</w:t>
      </w:r>
    </w:p>
    <w:p w:rsidR="001266DB" w:rsidRDefault="001266DB" w:rsidP="001266DB">
      <w:pPr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15626">
        <w:rPr>
          <w:rFonts w:ascii="Times New Roman" w:hAnsi="Times New Roman"/>
          <w:bCs/>
          <w:color w:val="000000"/>
          <w:sz w:val="24"/>
          <w:szCs w:val="24"/>
        </w:rPr>
        <w:t>Переч</w:t>
      </w:r>
      <w:r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015626">
        <w:rPr>
          <w:rFonts w:ascii="Times New Roman" w:hAnsi="Times New Roman"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Cs/>
          <w:color w:val="000000"/>
          <w:sz w:val="24"/>
          <w:szCs w:val="24"/>
        </w:rPr>
        <w:t>ь</w:t>
      </w:r>
      <w:r w:rsidRPr="00015626">
        <w:rPr>
          <w:rFonts w:ascii="Times New Roman" w:hAnsi="Times New Roman"/>
          <w:bCs/>
          <w:color w:val="000000"/>
          <w:sz w:val="24"/>
          <w:szCs w:val="24"/>
        </w:rPr>
        <w:t xml:space="preserve"> профессий рабочих, должностей служащих, по которым осуществляется профессиональное обучение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015626">
        <w:rPr>
          <w:rFonts w:ascii="Times New Roman" w:hAnsi="Times New Roman"/>
          <w:bCs/>
          <w:color w:val="000000"/>
          <w:sz w:val="24"/>
          <w:szCs w:val="24"/>
        </w:rPr>
        <w:t>Приказ Минпросвещения Росси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и </w:t>
      </w:r>
      <w:r w:rsidRPr="00015626">
        <w:rPr>
          <w:rFonts w:ascii="Times New Roman" w:hAnsi="Times New Roman"/>
          <w:bCs/>
          <w:color w:val="000000"/>
          <w:sz w:val="24"/>
          <w:szCs w:val="24"/>
        </w:rPr>
        <w:t>от 14.07.2023 № 534</w:t>
      </w:r>
      <w:r>
        <w:rPr>
          <w:rFonts w:ascii="Times New Roman" w:hAnsi="Times New Roman"/>
          <w:bCs/>
          <w:color w:val="000000"/>
          <w:sz w:val="24"/>
          <w:szCs w:val="24"/>
        </w:rPr>
        <w:t>);</w:t>
      </w:r>
    </w:p>
    <w:p w:rsidR="001266DB" w:rsidRPr="00905449" w:rsidRDefault="001266DB" w:rsidP="001266DB">
      <w:pPr>
        <w:shd w:val="clear" w:color="auto" w:fill="FFFFFF" w:themeFill="background1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905449">
        <w:rPr>
          <w:rFonts w:ascii="Times New Roman" w:hAnsi="Times New Roman"/>
          <w:bCs/>
          <w:color w:val="000000"/>
          <w:sz w:val="24"/>
          <w:szCs w:val="24"/>
        </w:rPr>
        <w:t xml:space="preserve">Приказ Минпросвещения России от 17.05.2022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</w:t>
      </w:r>
      <w:r w:rsidRPr="00905449">
        <w:rPr>
          <w:rFonts w:ascii="Times New Roman" w:hAnsi="Times New Roman"/>
          <w:bCs/>
          <w:color w:val="000000"/>
          <w:sz w:val="24"/>
          <w:szCs w:val="24"/>
        </w:rPr>
        <w:lastRenderedPageBreak/>
        <w:t>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 «Об утверждении перечней профессий и специальностей среднего профессионального образования»;</w:t>
      </w:r>
      <w:proofErr w:type="gramEnd"/>
    </w:p>
    <w:p w:rsidR="001266DB" w:rsidRDefault="001266DB" w:rsidP="001266DB">
      <w:pPr>
        <w:shd w:val="clear" w:color="auto" w:fill="FFFFFF" w:themeFill="background1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905449">
        <w:rPr>
          <w:rFonts w:ascii="Times New Roman" w:hAnsi="Times New Roman"/>
          <w:bCs/>
          <w:color w:val="000000"/>
          <w:sz w:val="24"/>
          <w:szCs w:val="24"/>
        </w:rPr>
        <w:t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Минпросвещения России от 13.12.2023 N 932</w:t>
      </w:r>
      <w:r>
        <w:rPr>
          <w:rFonts w:ascii="Times New Roman" w:hAnsi="Times New Roman"/>
          <w:sz w:val="24"/>
          <w:szCs w:val="24"/>
        </w:rPr>
        <w:t>).</w:t>
      </w:r>
    </w:p>
    <w:p w:rsidR="001266DB" w:rsidRDefault="001266DB" w:rsidP="001266DB">
      <w:pPr>
        <w:shd w:val="clear" w:color="auto" w:fill="FFFFFF" w:themeFill="background1"/>
        <w:suppressAutoHyphens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266DB" w:rsidRPr="00832F14" w:rsidRDefault="001266DB" w:rsidP="001266DB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2. Организация учебного процесса и режим занятий</w:t>
      </w:r>
    </w:p>
    <w:p w:rsidR="001266DB" w:rsidRDefault="001266DB" w:rsidP="001266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1A28" w:rsidRPr="0081476E" w:rsidRDefault="00721A28" w:rsidP="00721A28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81476E">
        <w:rPr>
          <w:rFonts w:ascii="Times New Roman" w:hAnsi="Times New Roman"/>
          <w:bCs/>
        </w:rPr>
        <w:t xml:space="preserve">Начало </w:t>
      </w:r>
      <w:proofErr w:type="gramStart"/>
      <w:r w:rsidRPr="0081476E">
        <w:rPr>
          <w:rFonts w:ascii="Times New Roman" w:hAnsi="Times New Roman"/>
          <w:bCs/>
        </w:rPr>
        <w:t>учебных</w:t>
      </w:r>
      <w:proofErr w:type="gramEnd"/>
      <w:r w:rsidRPr="0081476E">
        <w:rPr>
          <w:rFonts w:ascii="Times New Roman" w:hAnsi="Times New Roman"/>
          <w:bCs/>
        </w:rPr>
        <w:t xml:space="preserve"> занятий – 1 сентября, окончание – в соответствии с календарным учебным графиком.</w:t>
      </w:r>
    </w:p>
    <w:p w:rsidR="00721A28" w:rsidRPr="0081476E" w:rsidRDefault="00721A28" w:rsidP="00721A28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81476E">
        <w:rPr>
          <w:rFonts w:ascii="Times New Roman" w:hAnsi="Times New Roman"/>
          <w:bCs/>
        </w:rPr>
        <w:t xml:space="preserve">Объем образовательной программы составляет 36 </w:t>
      </w:r>
      <w:proofErr w:type="gramStart"/>
      <w:r w:rsidRPr="0081476E">
        <w:rPr>
          <w:rFonts w:ascii="Times New Roman" w:hAnsi="Times New Roman"/>
          <w:bCs/>
        </w:rPr>
        <w:t>академических</w:t>
      </w:r>
      <w:proofErr w:type="gramEnd"/>
      <w:r w:rsidRPr="0081476E">
        <w:rPr>
          <w:rFonts w:ascii="Times New Roman" w:hAnsi="Times New Roman"/>
          <w:bCs/>
        </w:rPr>
        <w:t xml:space="preserve"> часов в неделю, включая работу обучающихся 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 Продолжительность учебной недели шестидневная.</w:t>
      </w:r>
    </w:p>
    <w:p w:rsidR="00721A28" w:rsidRPr="0081476E" w:rsidRDefault="00721A28" w:rsidP="00721A28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81476E">
        <w:rPr>
          <w:rFonts w:ascii="Times New Roman" w:hAnsi="Times New Roman"/>
          <w:bCs/>
        </w:rPr>
        <w:t xml:space="preserve">Для всех видов аудиторных занятий </w:t>
      </w:r>
      <w:proofErr w:type="gramStart"/>
      <w:r w:rsidRPr="0081476E">
        <w:rPr>
          <w:rFonts w:ascii="Times New Roman" w:hAnsi="Times New Roman"/>
          <w:bCs/>
        </w:rPr>
        <w:t>академический</w:t>
      </w:r>
      <w:proofErr w:type="gramEnd"/>
      <w:r w:rsidRPr="0081476E">
        <w:rPr>
          <w:rFonts w:ascii="Times New Roman" w:hAnsi="Times New Roman"/>
          <w:bCs/>
        </w:rPr>
        <w:t xml:space="preserve"> час устанавливается продолжительностью 45 минут.</w:t>
      </w:r>
    </w:p>
    <w:p w:rsidR="00721A28" w:rsidRPr="00AD793E" w:rsidRDefault="00721A28" w:rsidP="00721A28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</w:t>
      </w:r>
      <w:proofErr w:type="gramStart"/>
      <w:r w:rsidRPr="00AD793E">
        <w:rPr>
          <w:rFonts w:ascii="Times New Roman" w:hAnsi="Times New Roman"/>
          <w:bCs/>
        </w:rPr>
        <w:t>освоении</w:t>
      </w:r>
      <w:proofErr w:type="gramEnd"/>
      <w:r w:rsidRPr="00AD793E">
        <w:rPr>
          <w:rFonts w:ascii="Times New Roman" w:hAnsi="Times New Roman"/>
          <w:bCs/>
        </w:rPr>
        <w:t xml:space="preserve">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</w:t>
      </w:r>
      <w:proofErr w:type="gramStart"/>
      <w:r w:rsidRPr="00AD793E">
        <w:rPr>
          <w:rFonts w:ascii="Times New Roman" w:hAnsi="Times New Roman"/>
          <w:bCs/>
        </w:rPr>
        <w:t>минимальные</w:t>
      </w:r>
      <w:proofErr w:type="gramEnd"/>
      <w:r w:rsidRPr="00AD793E">
        <w:rPr>
          <w:rFonts w:ascii="Times New Roman" w:hAnsi="Times New Roman"/>
          <w:bCs/>
        </w:rPr>
        <w:t xml:space="preserve"> требования к соотношению учебных занятий, практик и самостоятельной работы обучающихся. </w:t>
      </w:r>
    </w:p>
    <w:p w:rsidR="00721A28" w:rsidRPr="00AD793E" w:rsidRDefault="00721A28" w:rsidP="00721A28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t xml:space="preserve"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</w:t>
      </w:r>
      <w:proofErr w:type="gramStart"/>
      <w:r w:rsidRPr="00AD793E">
        <w:rPr>
          <w:rFonts w:ascii="Times New Roman" w:hAnsi="Times New Roman"/>
          <w:bCs/>
        </w:rPr>
        <w:t>предусмотренных</w:t>
      </w:r>
      <w:proofErr w:type="gramEnd"/>
      <w:r w:rsidRPr="00AD793E">
        <w:rPr>
          <w:rFonts w:ascii="Times New Roman" w:hAnsi="Times New Roman"/>
          <w:bCs/>
        </w:rPr>
        <w:t xml:space="preserve"> содержанием учебной дисциплины и профессионального модуля.</w:t>
      </w:r>
    </w:p>
    <w:p w:rsidR="00721A28" w:rsidRPr="00AD793E" w:rsidRDefault="00721A28" w:rsidP="00721A28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t xml:space="preserve">В образовательной программе данное соотношение изменено в сторону увеличения объема </w:t>
      </w:r>
      <w:proofErr w:type="gramStart"/>
      <w:r w:rsidRPr="00AD793E">
        <w:rPr>
          <w:rFonts w:ascii="Times New Roman" w:hAnsi="Times New Roman"/>
          <w:bCs/>
        </w:rPr>
        <w:t>учебных</w:t>
      </w:r>
      <w:proofErr w:type="gramEnd"/>
      <w:r w:rsidRPr="00AD793E">
        <w:rPr>
          <w:rFonts w:ascii="Times New Roman" w:hAnsi="Times New Roman"/>
          <w:bCs/>
        </w:rPr>
        <w:t xml:space="preserve"> занятий и практик. При этом объем </w:t>
      </w:r>
      <w:proofErr w:type="gramStart"/>
      <w:r w:rsidRPr="00AD793E">
        <w:rPr>
          <w:rFonts w:ascii="Times New Roman" w:hAnsi="Times New Roman"/>
          <w:bCs/>
        </w:rPr>
        <w:t>обязательных</w:t>
      </w:r>
      <w:proofErr w:type="gramEnd"/>
      <w:r w:rsidRPr="00AD793E">
        <w:rPr>
          <w:rFonts w:ascii="Times New Roman" w:hAnsi="Times New Roman"/>
          <w:bCs/>
        </w:rPr>
        <w:t xml:space="preserve"> учебных (аудиторных) занятий и практики не превышает 36 академических в неделю.</w:t>
      </w:r>
    </w:p>
    <w:p w:rsidR="00721A28" w:rsidRPr="00AD793E" w:rsidRDefault="00721A28" w:rsidP="00721A28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t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</w:t>
      </w:r>
      <w:r>
        <w:rPr>
          <w:rFonts w:ascii="Times New Roman" w:hAnsi="Times New Roman"/>
          <w:bCs/>
        </w:rPr>
        <w:t xml:space="preserve"> </w:t>
      </w:r>
      <w:r w:rsidR="001266DB">
        <w:rPr>
          <w:rFonts w:ascii="Times New Roman" w:hAnsi="Times New Roman"/>
          <w:sz w:val="24"/>
          <w:szCs w:val="24"/>
        </w:rPr>
        <w:t xml:space="preserve"> </w:t>
      </w:r>
      <w:r w:rsidR="001266DB" w:rsidRPr="001266DB">
        <w:rPr>
          <w:rFonts w:ascii="Times New Roman" w:hAnsi="Times New Roman"/>
          <w:b/>
          <w:sz w:val="24"/>
        </w:rPr>
        <w:t xml:space="preserve">09.02.11 </w:t>
      </w:r>
      <w:r w:rsidR="00216263" w:rsidRPr="00216263">
        <w:rPr>
          <w:rFonts w:ascii="Times New Roman" w:hAnsi="Times New Roman"/>
          <w:b/>
          <w:sz w:val="24"/>
        </w:rPr>
        <w:t xml:space="preserve">Разработка и управление программным обеспечением </w:t>
      </w:r>
      <w:r w:rsidRPr="00AD793E">
        <w:rPr>
          <w:rFonts w:ascii="Times New Roman" w:hAnsi="Times New Roman"/>
          <w:bCs/>
        </w:rPr>
        <w:t>профессиональных стандартов, потребностями регионального рынка труда  и направлена на соблюдение последовательности освоения профессиональных компетенций,  принятой в отрасли</w:t>
      </w:r>
    </w:p>
    <w:p w:rsidR="00721A28" w:rsidRPr="00AD793E" w:rsidRDefault="00721A28" w:rsidP="00721A28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lastRenderedPageBreak/>
        <w:t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   в объеме не менее 160 академических часов.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721A28" w:rsidRPr="00AD793E" w:rsidRDefault="00721A28" w:rsidP="00721A28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t xml:space="preserve">Учебная дисциплина "Безопасность жизнедеятельности" реализуется в соответствии с требованиями ФГОС СПО в рамках общепрофессионального учебного цикла в объеме 68 академических часов, из них на освоение основ </w:t>
      </w:r>
      <w:proofErr w:type="gramStart"/>
      <w:r w:rsidRPr="00AD793E">
        <w:rPr>
          <w:rFonts w:ascii="Times New Roman" w:hAnsi="Times New Roman"/>
          <w:bCs/>
        </w:rPr>
        <w:t>военной</w:t>
      </w:r>
      <w:proofErr w:type="gramEnd"/>
      <w:r w:rsidRPr="00AD793E">
        <w:rPr>
          <w:rFonts w:ascii="Times New Roman" w:hAnsi="Times New Roman"/>
          <w:bCs/>
        </w:rPr>
        <w:t xml:space="preserve"> службы (для юношей) - 70 процентов от общего объема времени, отведенного на указанную дисциплину.</w:t>
      </w:r>
    </w:p>
    <w:p w:rsidR="00721A28" w:rsidRPr="00875D31" w:rsidRDefault="00721A28" w:rsidP="00721A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93E">
        <w:rPr>
          <w:rFonts w:ascii="Times New Roman" w:hAnsi="Times New Roman"/>
          <w:bCs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  <w:r>
        <w:rPr>
          <w:rFonts w:ascii="Times New Roman" w:hAnsi="Times New Roman"/>
          <w:bCs/>
        </w:rPr>
        <w:br/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При формировании образовательной программы предусмотрено включение адаптационной дисциплины "Адаптивные информационные и коммуникационные технологии" обеспечивающую коррекцию нарушений развития и социальную адаптацию обучающихся инвалидов и лиц с ограниченными возможностями здоровья.</w:t>
      </w:r>
      <w:proofErr w:type="gramEnd"/>
    </w:p>
    <w:p w:rsidR="00721A28" w:rsidRPr="00875D31" w:rsidRDefault="00721A28" w:rsidP="00721A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контроль, промежуточная аттестация и государственная итоговая аттестация.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успеваемости предусматривает и контроль самостоятельной работы.</w:t>
      </w:r>
    </w:p>
    <w:p w:rsidR="00721A28" w:rsidRPr="00875D31" w:rsidRDefault="00721A28" w:rsidP="00721A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Контрольная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721A28" w:rsidRPr="00875D31" w:rsidRDefault="00721A28" w:rsidP="00721A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дифференцированный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зачет. </w:t>
      </w:r>
    </w:p>
    <w:p w:rsidR="00721A28" w:rsidRPr="00875D31" w:rsidRDefault="00721A28" w:rsidP="00721A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предусмотренный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консультаций. Экзамен проводится в день, освобожденный от других форм учебной нагрузки.</w:t>
      </w:r>
    </w:p>
    <w:p w:rsidR="00721A28" w:rsidRPr="00875D31" w:rsidRDefault="00721A28" w:rsidP="00721A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721A28" w:rsidRPr="00875D31" w:rsidRDefault="00721A28" w:rsidP="00721A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экзаменами, а также на самостоятельную работу в рамках экзаменационной сессии.</w:t>
      </w:r>
    </w:p>
    <w:p w:rsidR="00721A28" w:rsidRPr="00875D31" w:rsidRDefault="00721A28" w:rsidP="00721A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Зачеты и дифференцированные зачеты проводятся за счет часов, отведенных на изучение дисциплин и междисциплинарных курсов, практик. Формы промежуточной аттестации указаны в Плане учебного процесса (колонки 3, 4, 5).  </w:t>
      </w:r>
    </w:p>
    <w:p w:rsidR="008B6052" w:rsidRDefault="00721A28" w:rsidP="00721A28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Итоговой формой аттестации по профессиональному модулю в последнем семестре его изучения является экзамен по модулю, по итогам проверки которого выносится решение: «основной вид деятельности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освоен/не освоен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» с выставлением оценки:</w:t>
      </w:r>
      <w:r w:rsidR="008B605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B6052" w:rsidRPr="008B6052">
        <w:rPr>
          <w:rFonts w:ascii="Times New Roman" w:eastAsia="Times New Roman" w:hAnsi="Times New Roman"/>
          <w:sz w:val="24"/>
          <w:szCs w:val="24"/>
          <w:lang w:eastAsia="ru-RU"/>
        </w:rPr>
        <w:t>ПМ.01</w:t>
      </w:r>
      <w:r w:rsidR="008B6052" w:rsidRPr="008B6052">
        <w:t xml:space="preserve"> </w:t>
      </w:r>
      <w:r w:rsidR="008B6052" w:rsidRPr="008B6052">
        <w:rPr>
          <w:rFonts w:ascii="Times New Roman" w:eastAsia="Times New Roman" w:hAnsi="Times New Roman"/>
          <w:sz w:val="24"/>
          <w:szCs w:val="24"/>
          <w:lang w:eastAsia="ru-RU"/>
        </w:rPr>
        <w:t>Разработка, администрирование и защита баз данных</w:t>
      </w:r>
      <w:r w:rsidR="008B6052">
        <w:rPr>
          <w:rFonts w:ascii="Times New Roman" w:eastAsia="Times New Roman" w:hAnsi="Times New Roman"/>
          <w:sz w:val="24"/>
          <w:szCs w:val="24"/>
          <w:lang w:eastAsia="ru-RU"/>
        </w:rPr>
        <w:t>- 4 семестр</w:t>
      </w:r>
    </w:p>
    <w:p w:rsidR="008B6052" w:rsidRDefault="008B6052" w:rsidP="00721A28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8B6052">
        <w:rPr>
          <w:rFonts w:ascii="Times New Roman" w:eastAsia="Times New Roman" w:hAnsi="Times New Roman"/>
          <w:sz w:val="24"/>
          <w:szCs w:val="24"/>
          <w:lang w:eastAsia="ru-RU"/>
        </w:rPr>
        <w:t>ПМ. 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6052">
        <w:rPr>
          <w:rFonts w:ascii="Times New Roman" w:eastAsia="Times New Roman" w:hAnsi="Times New Roman"/>
          <w:sz w:val="24"/>
          <w:szCs w:val="24"/>
          <w:lang w:eastAsia="ru-RU"/>
        </w:rPr>
        <w:t>Проектирование, разработка и оптимизация веб-приложений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7 семестр</w:t>
      </w:r>
    </w:p>
    <w:p w:rsidR="008B6052" w:rsidRDefault="008B6052" w:rsidP="00721A28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8B6052">
        <w:rPr>
          <w:rFonts w:ascii="Times New Roman" w:eastAsia="Times New Roman" w:hAnsi="Times New Roman"/>
          <w:sz w:val="24"/>
          <w:szCs w:val="24"/>
          <w:lang w:eastAsia="ru-RU"/>
        </w:rPr>
        <w:t>ПМ .05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6052">
        <w:rPr>
          <w:rFonts w:ascii="Times New Roman" w:eastAsia="Times New Roman" w:hAnsi="Times New Roman"/>
          <w:sz w:val="24"/>
          <w:szCs w:val="24"/>
          <w:lang w:eastAsia="ru-RU"/>
        </w:rPr>
        <w:t>Разработка приложений для мобильных платформ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8 семестр</w:t>
      </w:r>
    </w:p>
    <w:p w:rsidR="008B6052" w:rsidRPr="006B6086" w:rsidRDefault="008B6052" w:rsidP="008B6052">
      <w:pPr>
        <w:spacing w:after="0" w:line="240" w:lineRule="auto"/>
        <w:ind w:left="121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60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Квалификационный экзамен  </w:t>
      </w:r>
    </w:p>
    <w:p w:rsidR="008B6052" w:rsidRDefault="008B6052" w:rsidP="00721A28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445E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ПМ.02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45EF">
        <w:rPr>
          <w:rFonts w:ascii="Times New Roman" w:eastAsia="Times New Roman" w:hAnsi="Times New Roman"/>
          <w:sz w:val="24"/>
          <w:szCs w:val="24"/>
          <w:lang w:eastAsia="ru-RU"/>
        </w:rPr>
        <w:t>Разработка и интеграция модулей программного обеспечения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45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E4294F">
        <w:rPr>
          <w:rFonts w:ascii="Times New Roman" w:eastAsia="Times New Roman" w:hAnsi="Times New Roman"/>
          <w:sz w:val="24"/>
          <w:szCs w:val="24"/>
          <w:lang w:eastAsia="ru-RU"/>
        </w:rPr>
        <w:t>своение профессии рабочего, должности служащего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C445EF">
        <w:rPr>
          <w:rFonts w:ascii="Times New Roman" w:eastAsia="Times New Roman" w:hAnsi="Times New Roman"/>
          <w:sz w:val="24"/>
          <w:szCs w:val="24"/>
          <w:lang w:eastAsia="ru-RU"/>
        </w:rPr>
        <w:t>06.015 «Специалист по информационным системам»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- 5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</w:t>
      </w:r>
      <w:r w:rsidRPr="00C445EF">
        <w:rPr>
          <w:rFonts w:ascii="Times New Roman" w:eastAsia="Times New Roman" w:hAnsi="Times New Roman"/>
          <w:sz w:val="24"/>
          <w:szCs w:val="24"/>
          <w:lang w:eastAsia="ru-RU"/>
        </w:rPr>
        <w:t>ПМн.03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45EF">
        <w:rPr>
          <w:rFonts w:ascii="Times New Roman" w:eastAsia="Times New Roman" w:hAnsi="Times New Roman"/>
          <w:sz w:val="24"/>
          <w:szCs w:val="24"/>
          <w:lang w:eastAsia="ru-RU"/>
        </w:rPr>
        <w:t>Проектирование и разработка информационных систем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45EF">
        <w:rPr>
          <w:rFonts w:ascii="Times New Roman" w:eastAsia="Times New Roman" w:hAnsi="Times New Roman"/>
          <w:sz w:val="24"/>
          <w:szCs w:val="24"/>
          <w:lang w:eastAsia="ru-RU"/>
        </w:rPr>
        <w:t>23403 Кодировщик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6 семестр</w:t>
      </w:r>
    </w:p>
    <w:p w:rsidR="00216263" w:rsidRPr="00B87B2E" w:rsidRDefault="008B6052" w:rsidP="00216263">
      <w:pPr>
        <w:tabs>
          <w:tab w:val="left" w:pos="0"/>
          <w:tab w:val="left" w:pos="851"/>
          <w:tab w:val="left" w:pos="1134"/>
          <w:tab w:val="left" w:pos="1418"/>
          <w:tab w:val="left" w:pos="1560"/>
          <w:tab w:val="left" w:pos="2268"/>
        </w:tabs>
        <w:rPr>
          <w:rFonts w:ascii="Times New Roman" w:hAnsi="Times New Roman"/>
          <w:bCs/>
          <w:sz w:val="24"/>
          <w:szCs w:val="24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br/>
        <w:t>Выполнение курсовых работ предусмотрено в рамках освоения профессионального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модуля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- </w:t>
      </w:r>
      <w:proofErr w:type="gramStart"/>
      <w:r w:rsidRPr="008B6052">
        <w:rPr>
          <w:rFonts w:ascii="Times New Roman" w:eastAsia="Times New Roman" w:hAnsi="Times New Roman"/>
          <w:sz w:val="24"/>
          <w:szCs w:val="24"/>
          <w:lang w:eastAsia="ru-RU"/>
        </w:rPr>
        <w:t>ПМ.01</w:t>
      </w:r>
      <w:r w:rsidRPr="008B6052">
        <w:t xml:space="preserve"> </w:t>
      </w:r>
      <w:r w:rsidRPr="008B6052">
        <w:rPr>
          <w:rFonts w:ascii="Times New Roman" w:eastAsia="Times New Roman" w:hAnsi="Times New Roman"/>
          <w:sz w:val="24"/>
          <w:szCs w:val="24"/>
          <w:lang w:eastAsia="ru-RU"/>
        </w:rPr>
        <w:t>Разработка, администрирование и защита баз данных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6052">
        <w:rPr>
          <w:rFonts w:ascii="Times New Roman" w:eastAsia="Times New Roman" w:hAnsi="Times New Roman"/>
          <w:sz w:val="24"/>
          <w:szCs w:val="24"/>
          <w:lang w:eastAsia="ru-RU"/>
        </w:rPr>
        <w:t>МДК.01.01</w:t>
      </w:r>
      <w:r w:rsidRPr="008B6052">
        <w:t xml:space="preserve"> </w:t>
      </w:r>
      <w:r w:rsidRPr="008B6052">
        <w:rPr>
          <w:rFonts w:ascii="Times New Roman" w:eastAsia="Times New Roman" w:hAnsi="Times New Roman"/>
          <w:sz w:val="24"/>
          <w:szCs w:val="24"/>
          <w:lang w:eastAsia="ru-RU"/>
        </w:rPr>
        <w:t>Проектирование и разработка баз данных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r w:rsidRPr="008B6052">
        <w:rPr>
          <w:rFonts w:ascii="Times New Roman" w:eastAsia="Times New Roman" w:hAnsi="Times New Roman"/>
          <w:sz w:val="24"/>
          <w:szCs w:val="24"/>
          <w:lang w:eastAsia="ru-RU"/>
        </w:rPr>
        <w:t>ПМ.02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6052">
        <w:rPr>
          <w:rFonts w:ascii="Times New Roman" w:eastAsia="Times New Roman" w:hAnsi="Times New Roman"/>
          <w:sz w:val="24"/>
          <w:szCs w:val="24"/>
          <w:lang w:eastAsia="ru-RU"/>
        </w:rPr>
        <w:t>Разработка и интеграция модулей программного обеспечения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6052">
        <w:rPr>
          <w:rFonts w:ascii="Times New Roman" w:eastAsia="Times New Roman" w:hAnsi="Times New Roman"/>
          <w:sz w:val="24"/>
          <w:szCs w:val="24"/>
          <w:lang w:eastAsia="ru-RU"/>
        </w:rPr>
        <w:t>МДК.02.02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6052">
        <w:rPr>
          <w:rFonts w:ascii="Times New Roman" w:eastAsia="Times New Roman" w:hAnsi="Times New Roman"/>
          <w:sz w:val="24"/>
          <w:szCs w:val="24"/>
          <w:lang w:eastAsia="ru-RU"/>
        </w:rPr>
        <w:t>Осуществление интеграции программных модулей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r w:rsidRPr="008B6052">
        <w:rPr>
          <w:rFonts w:ascii="Times New Roman" w:eastAsia="Times New Roman" w:hAnsi="Times New Roman"/>
          <w:sz w:val="24"/>
          <w:szCs w:val="24"/>
          <w:lang w:eastAsia="ru-RU"/>
        </w:rPr>
        <w:t>ПМн.03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6052">
        <w:rPr>
          <w:rFonts w:ascii="Times New Roman" w:eastAsia="Times New Roman" w:hAnsi="Times New Roman"/>
          <w:sz w:val="24"/>
          <w:szCs w:val="24"/>
          <w:lang w:eastAsia="ru-RU"/>
        </w:rPr>
        <w:t>Проектирование и разработка информационных систем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6052">
        <w:rPr>
          <w:rFonts w:ascii="Times New Roman" w:eastAsia="Times New Roman" w:hAnsi="Times New Roman"/>
          <w:sz w:val="24"/>
          <w:szCs w:val="24"/>
          <w:lang w:eastAsia="ru-RU"/>
        </w:rPr>
        <w:t>МДК.03.02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6052">
        <w:rPr>
          <w:rFonts w:ascii="Times New Roman" w:eastAsia="Times New Roman" w:hAnsi="Times New Roman"/>
          <w:sz w:val="24"/>
          <w:szCs w:val="24"/>
          <w:lang w:eastAsia="ru-RU"/>
        </w:rPr>
        <w:t>Разработка кода информационных систем</w:t>
      </w:r>
      <w:r w:rsidR="00216263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216263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r w:rsidR="00216263" w:rsidRPr="00216263">
        <w:rPr>
          <w:rFonts w:ascii="Times New Roman" w:eastAsia="Times New Roman" w:hAnsi="Times New Roman"/>
          <w:sz w:val="24"/>
          <w:szCs w:val="24"/>
          <w:lang w:eastAsia="ru-RU"/>
        </w:rPr>
        <w:t>ПМ. 04</w:t>
      </w:r>
      <w:r w:rsidR="002162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6263" w:rsidRPr="00216263">
        <w:rPr>
          <w:rFonts w:ascii="Times New Roman" w:eastAsia="Times New Roman" w:hAnsi="Times New Roman"/>
          <w:sz w:val="24"/>
          <w:szCs w:val="24"/>
          <w:lang w:eastAsia="ru-RU"/>
        </w:rPr>
        <w:t>Проектирование, разработка и оптимизация веб-приложений</w:t>
      </w:r>
      <w:r w:rsidR="002162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6263" w:rsidRPr="00216263">
        <w:rPr>
          <w:rFonts w:ascii="Times New Roman" w:eastAsia="Times New Roman" w:hAnsi="Times New Roman"/>
          <w:sz w:val="24"/>
          <w:szCs w:val="24"/>
          <w:lang w:eastAsia="ru-RU"/>
        </w:rPr>
        <w:t>МДК.04.02</w:t>
      </w:r>
      <w:r w:rsidR="002162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6263" w:rsidRPr="00216263">
        <w:rPr>
          <w:rFonts w:ascii="Times New Roman" w:eastAsia="Times New Roman" w:hAnsi="Times New Roman"/>
          <w:sz w:val="24"/>
          <w:szCs w:val="24"/>
          <w:lang w:eastAsia="ru-RU"/>
        </w:rPr>
        <w:t>Оптимизация веб-приложений</w:t>
      </w:r>
      <w:r w:rsidR="00216263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  <w:r w:rsidR="00216263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r w:rsidR="00216263" w:rsidRPr="00216263">
        <w:rPr>
          <w:rFonts w:ascii="Times New Roman" w:eastAsia="Times New Roman" w:hAnsi="Times New Roman"/>
          <w:sz w:val="24"/>
          <w:szCs w:val="24"/>
          <w:lang w:eastAsia="ru-RU"/>
        </w:rPr>
        <w:t>ПМ .05</w:t>
      </w:r>
      <w:r w:rsidR="002162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6263" w:rsidRPr="00216263">
        <w:rPr>
          <w:rFonts w:ascii="Times New Roman" w:eastAsia="Times New Roman" w:hAnsi="Times New Roman"/>
          <w:sz w:val="24"/>
          <w:szCs w:val="24"/>
          <w:lang w:eastAsia="ru-RU"/>
        </w:rPr>
        <w:t>Разработка приложений для мобильных платформ</w:t>
      </w:r>
      <w:r w:rsidR="002162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6263" w:rsidRPr="00216263">
        <w:rPr>
          <w:rFonts w:ascii="Times New Roman" w:eastAsia="Times New Roman" w:hAnsi="Times New Roman"/>
          <w:sz w:val="24"/>
          <w:szCs w:val="24"/>
          <w:lang w:eastAsia="ru-RU"/>
        </w:rPr>
        <w:t>МДК.05.02</w:t>
      </w:r>
      <w:r w:rsidR="002162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6263" w:rsidRPr="00216263">
        <w:rPr>
          <w:rFonts w:ascii="Times New Roman" w:eastAsia="Times New Roman" w:hAnsi="Times New Roman"/>
          <w:sz w:val="24"/>
          <w:szCs w:val="24"/>
          <w:lang w:eastAsia="ru-RU"/>
        </w:rPr>
        <w:t>Разработка приложений для мобильных платформ</w:t>
      </w:r>
      <w:r w:rsidR="0021626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C445E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216263">
        <w:rPr>
          <w:rFonts w:ascii="Times New Roman" w:eastAsia="Times New Roman" w:hAnsi="Times New Roman"/>
          <w:lang w:eastAsia="ru-RU"/>
        </w:rPr>
        <w:t xml:space="preserve">   </w:t>
      </w:r>
      <w:r w:rsidR="00216263" w:rsidRPr="00745890">
        <w:rPr>
          <w:rFonts w:ascii="Times New Roman" w:eastAsia="Times New Roman" w:hAnsi="Times New Roman"/>
          <w:lang w:eastAsia="ru-RU"/>
        </w:rPr>
        <w:t xml:space="preserve">Учебная и </w:t>
      </w:r>
      <w:proofErr w:type="gramStart"/>
      <w:r w:rsidR="00216263" w:rsidRPr="00745890">
        <w:rPr>
          <w:rFonts w:ascii="Times New Roman" w:eastAsia="Times New Roman" w:hAnsi="Times New Roman"/>
          <w:lang w:eastAsia="ru-RU"/>
        </w:rPr>
        <w:t>производственная</w:t>
      </w:r>
      <w:proofErr w:type="gramEnd"/>
      <w:r w:rsidR="00216263" w:rsidRPr="00745890">
        <w:rPr>
          <w:rFonts w:ascii="Times New Roman" w:eastAsia="Times New Roman" w:hAnsi="Times New Roman"/>
          <w:lang w:eastAsia="ru-RU"/>
        </w:rPr>
        <w:t xml:space="preserve"> практика реализуются в рамках профессиональных модулей профессионального учебного цикла по каждому из основных видов деятельности. Часть профессионального цикла образовательной программы, </w:t>
      </w:r>
      <w:proofErr w:type="gramStart"/>
      <w:r w:rsidR="00216263" w:rsidRPr="00745890">
        <w:rPr>
          <w:rFonts w:ascii="Times New Roman" w:eastAsia="Times New Roman" w:hAnsi="Times New Roman"/>
          <w:lang w:eastAsia="ru-RU"/>
        </w:rPr>
        <w:t>выделяемого</w:t>
      </w:r>
      <w:proofErr w:type="gramEnd"/>
      <w:r w:rsidR="00216263" w:rsidRPr="00745890">
        <w:rPr>
          <w:rFonts w:ascii="Times New Roman" w:eastAsia="Times New Roman" w:hAnsi="Times New Roman"/>
          <w:lang w:eastAsia="ru-RU"/>
        </w:rPr>
        <w:t xml:space="preserve"> на проведение практик, не может быть менее 25 процентов от профессионального цикла образовательной программы</w:t>
      </w:r>
    </w:p>
    <w:p w:rsidR="00216263" w:rsidRDefault="00216263" w:rsidP="00216263">
      <w:pPr>
        <w:jc w:val="both"/>
        <w:rPr>
          <w:rFonts w:ascii="Times New Roman" w:eastAsia="Times New Roman" w:hAnsi="Times New Roman"/>
          <w:lang w:eastAsia="ru-RU"/>
        </w:rPr>
      </w:pPr>
      <w:r w:rsidRPr="00850CBD">
        <w:rPr>
          <w:rFonts w:ascii="Times New Roman" w:eastAsia="Times New Roman" w:hAnsi="Times New Roman"/>
          <w:lang w:eastAsia="ru-RU"/>
        </w:rPr>
        <w:t>По данному учебному плану объем практики составляет</w:t>
      </w:r>
      <w:r>
        <w:rPr>
          <w:rFonts w:ascii="Times New Roman" w:eastAsia="Times New Roman" w:hAnsi="Times New Roman"/>
          <w:lang w:eastAsia="ru-RU"/>
        </w:rPr>
        <w:t xml:space="preserve"> 1404 </w:t>
      </w:r>
      <w:r w:rsidRPr="00850CBD">
        <w:rPr>
          <w:rFonts w:ascii="Times New Roman" w:eastAsia="Times New Roman" w:hAnsi="Times New Roman"/>
          <w:lang w:eastAsia="ru-RU"/>
        </w:rPr>
        <w:t xml:space="preserve">часа, что составляет более 25% от часов, </w:t>
      </w:r>
      <w:proofErr w:type="gramStart"/>
      <w:r w:rsidRPr="00850CBD">
        <w:rPr>
          <w:rFonts w:ascii="Times New Roman" w:eastAsia="Times New Roman" w:hAnsi="Times New Roman"/>
          <w:lang w:eastAsia="ru-RU"/>
        </w:rPr>
        <w:t>отведенных</w:t>
      </w:r>
      <w:proofErr w:type="gramEnd"/>
      <w:r w:rsidRPr="00850CBD">
        <w:rPr>
          <w:rFonts w:ascii="Times New Roman" w:eastAsia="Times New Roman" w:hAnsi="Times New Roman"/>
          <w:lang w:eastAsia="ru-RU"/>
        </w:rPr>
        <w:t xml:space="preserve"> на профессиональный учебный цикл. </w:t>
      </w:r>
    </w:p>
    <w:p w:rsidR="00216263" w:rsidRDefault="00216263" w:rsidP="00216263">
      <w:pPr>
        <w:rPr>
          <w:rFonts w:ascii="Times New Roman" w:eastAsia="Times New Roman" w:hAnsi="Times New Roman"/>
          <w:lang w:eastAsia="ru-RU"/>
        </w:rPr>
      </w:pPr>
      <w:r w:rsidRPr="00875D31">
        <w:rPr>
          <w:rFonts w:ascii="Times New Roman" w:eastAsia="Times New Roman" w:hAnsi="Times New Roman"/>
          <w:lang w:eastAsia="ru-RU"/>
        </w:rPr>
        <w:t>На учебную практику по учебному плану выделено</w:t>
      </w:r>
      <w:r>
        <w:rPr>
          <w:rFonts w:ascii="Times New Roman" w:eastAsia="Times New Roman" w:hAnsi="Times New Roman"/>
          <w:lang w:eastAsia="ru-RU"/>
        </w:rPr>
        <w:t xml:space="preserve"> 540 часов (15 недель)</w:t>
      </w:r>
    </w:p>
    <w:p w:rsidR="00C445EF" w:rsidRDefault="00216263" w:rsidP="0021626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Pr="00875D31">
        <w:rPr>
          <w:rFonts w:ascii="Times New Roman" w:eastAsia="Times New Roman" w:hAnsi="Times New Roman"/>
          <w:lang w:eastAsia="ru-RU"/>
        </w:rPr>
        <w:t>производственная практика (по профилю специальности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/>
          <w:lang w:eastAsia="ru-RU"/>
        </w:rPr>
        <w:t xml:space="preserve"> -720 часов ( 20 недель) и </w:t>
      </w:r>
    </w:p>
    <w:p w:rsidR="00216263" w:rsidRPr="00850CBD" w:rsidRDefault="00216263" w:rsidP="00216263">
      <w:pPr>
        <w:jc w:val="both"/>
        <w:rPr>
          <w:rFonts w:ascii="Times New Roman" w:eastAsia="Times New Roman" w:hAnsi="Times New Roman"/>
          <w:lang w:eastAsia="ru-RU"/>
        </w:rPr>
      </w:pPr>
      <w:r w:rsidRPr="00875D31">
        <w:rPr>
          <w:rFonts w:ascii="Times New Roman" w:eastAsia="Times New Roman" w:hAnsi="Times New Roman"/>
          <w:lang w:eastAsia="ru-RU"/>
        </w:rPr>
        <w:t>4 недели (144 часа) на производственную практику (преддипломную).</w:t>
      </w:r>
    </w:p>
    <w:p w:rsidR="00216263" w:rsidRPr="00D85698" w:rsidRDefault="00216263" w:rsidP="00216263">
      <w:pPr>
        <w:jc w:val="both"/>
        <w:rPr>
          <w:rFonts w:ascii="Times New Roman" w:eastAsia="Times New Roman" w:hAnsi="Times New Roman"/>
          <w:lang w:eastAsia="ru-RU"/>
        </w:rPr>
      </w:pPr>
      <w:r w:rsidRPr="00D85698">
        <w:rPr>
          <w:rFonts w:ascii="Times New Roman" w:eastAsia="Times New Roman" w:hAnsi="Times New Roman"/>
          <w:lang w:eastAsia="ru-RU"/>
        </w:rPr>
        <w:t>Производственная практика (</w:t>
      </w:r>
      <w:proofErr w:type="gramStart"/>
      <w:r w:rsidRPr="00D85698">
        <w:rPr>
          <w:rFonts w:ascii="Times New Roman" w:eastAsia="Times New Roman" w:hAnsi="Times New Roman"/>
          <w:lang w:eastAsia="ru-RU"/>
        </w:rPr>
        <w:t>преддипломная</w:t>
      </w:r>
      <w:proofErr w:type="gramEnd"/>
      <w:r w:rsidRPr="00D85698">
        <w:rPr>
          <w:rFonts w:ascii="Times New Roman" w:eastAsia="Times New Roman" w:hAnsi="Times New Roman"/>
          <w:lang w:eastAsia="ru-RU"/>
        </w:rPr>
        <w:t xml:space="preserve">) проводится в 8 семестре концентрированно. Каждый вид практики завершается дифференцированным зачетом с оценкой </w:t>
      </w:r>
      <w:proofErr w:type="gramStart"/>
      <w:r w:rsidRPr="00D85698">
        <w:rPr>
          <w:rFonts w:ascii="Times New Roman" w:eastAsia="Times New Roman" w:hAnsi="Times New Roman"/>
          <w:lang w:eastAsia="ru-RU"/>
        </w:rPr>
        <w:t>освоенных</w:t>
      </w:r>
      <w:proofErr w:type="gramEnd"/>
      <w:r w:rsidRPr="00D85698">
        <w:rPr>
          <w:rFonts w:ascii="Times New Roman" w:eastAsia="Times New Roman" w:hAnsi="Times New Roman"/>
          <w:lang w:eastAsia="ru-RU"/>
        </w:rPr>
        <w:t xml:space="preserve"> общих и профессиональных компетенций.</w:t>
      </w:r>
    </w:p>
    <w:p w:rsidR="00216263" w:rsidRPr="00B137F3" w:rsidRDefault="00216263" w:rsidP="00216263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</w:t>
      </w:r>
      <w:r w:rsidRPr="00B137F3">
        <w:rPr>
          <w:rFonts w:ascii="Times New Roman" w:eastAsia="Times New Roman" w:hAnsi="Times New Roman"/>
          <w:lang w:eastAsia="ru-RU"/>
        </w:rPr>
        <w:t xml:space="preserve">Промежуточная аттестация по практике может проводиться в форме комплексного дифференцированного зачета и обозначается в учебном плане номером семестра с буквой «к» (например, 4к). </w:t>
      </w:r>
    </w:p>
    <w:p w:rsidR="00216263" w:rsidRDefault="00216263" w:rsidP="00216263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B137F3">
        <w:rPr>
          <w:rFonts w:ascii="Times New Roman" w:eastAsia="Times New Roman" w:hAnsi="Times New Roman"/>
          <w:lang w:eastAsia="ru-RU"/>
        </w:rPr>
        <w:t>Государственная итоговая аттестация включает защиту выпускной квалификационной работы (дипломная работа (дипломный проект).</w:t>
      </w:r>
      <w:proofErr w:type="gramEnd"/>
    </w:p>
    <w:p w:rsidR="00216263" w:rsidRPr="00B137F3" w:rsidRDefault="00216263" w:rsidP="00216263">
      <w:pPr>
        <w:jc w:val="both"/>
        <w:rPr>
          <w:rFonts w:ascii="Times New Roman" w:eastAsia="Times New Roman" w:hAnsi="Times New Roman"/>
          <w:lang w:eastAsia="ru-RU"/>
        </w:rPr>
      </w:pPr>
      <w:r w:rsidRPr="00B137F3">
        <w:rPr>
          <w:rFonts w:ascii="Times New Roman" w:eastAsia="Times New Roman" w:hAnsi="Times New Roman"/>
          <w:lang w:eastAsia="ru-RU"/>
        </w:rPr>
        <w:t xml:space="preserve">Общая продолжительность каникул при </w:t>
      </w:r>
      <w:proofErr w:type="gramStart"/>
      <w:r w:rsidRPr="00B137F3">
        <w:rPr>
          <w:rFonts w:ascii="Times New Roman" w:eastAsia="Times New Roman" w:hAnsi="Times New Roman"/>
          <w:lang w:eastAsia="ru-RU"/>
        </w:rPr>
        <w:t>освоении</w:t>
      </w:r>
      <w:proofErr w:type="gramEnd"/>
      <w:r w:rsidRPr="00B137F3">
        <w:rPr>
          <w:rFonts w:ascii="Times New Roman" w:eastAsia="Times New Roman" w:hAnsi="Times New Roman"/>
          <w:lang w:eastAsia="ru-RU"/>
        </w:rPr>
        <w:t xml:space="preserve"> образовательной программы по специальности СПО составляет</w:t>
      </w:r>
      <w:r>
        <w:rPr>
          <w:rFonts w:ascii="Times New Roman" w:eastAsia="Times New Roman" w:hAnsi="Times New Roman"/>
          <w:lang w:eastAsia="ru-RU"/>
        </w:rPr>
        <w:t>34</w:t>
      </w:r>
      <w:r w:rsidRPr="00B137F3">
        <w:rPr>
          <w:rFonts w:ascii="Times New Roman" w:eastAsia="Times New Roman" w:hAnsi="Times New Roman"/>
          <w:lang w:eastAsia="ru-RU"/>
        </w:rPr>
        <w:t xml:space="preserve"> недели, в том числе не менее 2 недель в зимний период. </w:t>
      </w:r>
    </w:p>
    <w:p w:rsidR="00216263" w:rsidRPr="00B137F3" w:rsidRDefault="00216263" w:rsidP="00216263">
      <w:pPr>
        <w:pStyle w:val="a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</w:t>
      </w:r>
      <w:r w:rsidRPr="00B137F3">
        <w:rPr>
          <w:rFonts w:ascii="Times New Roman" w:hAnsi="Times New Roman"/>
          <w:b/>
          <w:bCs/>
        </w:rPr>
        <w:t>3. Общеобразовательный цикл</w:t>
      </w:r>
    </w:p>
    <w:p w:rsidR="00216263" w:rsidRPr="00B137F3" w:rsidRDefault="00216263" w:rsidP="00216263">
      <w:pPr>
        <w:pStyle w:val="a3"/>
        <w:jc w:val="both"/>
        <w:rPr>
          <w:rFonts w:ascii="Times New Roman" w:hAnsi="Times New Roman"/>
          <w:bCs/>
        </w:rPr>
      </w:pPr>
    </w:p>
    <w:p w:rsidR="00216263" w:rsidRPr="00B137F3" w:rsidRDefault="00216263" w:rsidP="00216263">
      <w:pPr>
        <w:jc w:val="both"/>
        <w:rPr>
          <w:rFonts w:ascii="Times New Roman" w:hAnsi="Times New Roman"/>
          <w:bCs/>
        </w:rPr>
      </w:pPr>
      <w:r w:rsidRPr="00B137F3">
        <w:rPr>
          <w:rFonts w:ascii="Times New Roman" w:hAnsi="Times New Roman"/>
          <w:bCs/>
        </w:rPr>
        <w:lastRenderedPageBreak/>
        <w:t xml:space="preserve">Получение среднего профессионального образования на базе основного общего образования осуществляется </w:t>
      </w:r>
      <w:r w:rsidRPr="00B137F3">
        <w:rPr>
          <w:rFonts w:ascii="Times New Roman" w:hAnsi="Times New Roman"/>
          <w:b/>
          <w:bCs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B137F3">
        <w:rPr>
          <w:rFonts w:ascii="Times New Roman" w:hAnsi="Times New Roman"/>
          <w:bCs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B137F3">
        <w:rPr>
          <w:rFonts w:ascii="Times New Roman" w:hAnsi="Times New Roman"/>
          <w:b/>
          <w:bCs/>
        </w:rPr>
        <w:t xml:space="preserve">на основе требований </w:t>
      </w:r>
      <w:r w:rsidRPr="00B137F3">
        <w:rPr>
          <w:rFonts w:ascii="Times New Roman" w:hAnsi="Times New Roman"/>
          <w:bCs/>
        </w:rPr>
        <w:t xml:space="preserve">соответствующих федеральных государственных образовательных </w:t>
      </w:r>
      <w:r w:rsidRPr="00B137F3">
        <w:rPr>
          <w:rFonts w:ascii="Times New Roman" w:hAnsi="Times New Roman"/>
          <w:b/>
          <w:bCs/>
        </w:rPr>
        <w:t xml:space="preserve">стандартов среднего общего и среднего профессионального образования </w:t>
      </w:r>
      <w:r w:rsidRPr="00B137F3">
        <w:rPr>
          <w:rFonts w:ascii="Times New Roman" w:hAnsi="Times New Roman"/>
          <w:bCs/>
        </w:rPr>
        <w:t>с учетом получаемой специальности среднего профессионального образования.</w:t>
      </w:r>
    </w:p>
    <w:p w:rsidR="00216263" w:rsidRPr="00B137F3" w:rsidRDefault="00216263" w:rsidP="00216263">
      <w:pPr>
        <w:jc w:val="both"/>
        <w:rPr>
          <w:rFonts w:ascii="Times New Roman" w:hAnsi="Times New Roman"/>
          <w:bCs/>
        </w:rPr>
      </w:pPr>
      <w:r w:rsidRPr="00B137F3">
        <w:rPr>
          <w:rFonts w:ascii="Times New Roman" w:hAnsi="Times New Roman"/>
          <w:bCs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B137F3">
        <w:rPr>
          <w:rFonts w:ascii="Times New Roman" w:hAnsi="Times New Roman"/>
          <w:b/>
          <w:bCs/>
        </w:rPr>
        <w:t xml:space="preserve">на основе требований </w:t>
      </w:r>
      <w:r w:rsidRPr="00B137F3">
        <w:rPr>
          <w:rFonts w:ascii="Times New Roman" w:hAnsi="Times New Roman"/>
          <w:bCs/>
        </w:rPr>
        <w:t>ФГОС</w:t>
      </w:r>
      <w:r w:rsidRPr="00B137F3">
        <w:rPr>
          <w:rFonts w:ascii="Times New Roman" w:hAnsi="Times New Roman"/>
          <w:b/>
          <w:bCs/>
        </w:rPr>
        <w:t xml:space="preserve"> среднего общего и среднего профессионального образования с учетом получаемой специальности</w:t>
      </w:r>
      <w:r w:rsidRPr="00B137F3">
        <w:rPr>
          <w:rFonts w:ascii="Times New Roman" w:hAnsi="Times New Roman"/>
          <w:bCs/>
        </w:rPr>
        <w:t xml:space="preserve"> среднего профессионального образования.</w:t>
      </w:r>
    </w:p>
    <w:p w:rsidR="0003294F" w:rsidRPr="00B137F3" w:rsidRDefault="00216263" w:rsidP="0003294F">
      <w:pPr>
        <w:jc w:val="both"/>
        <w:rPr>
          <w:rFonts w:ascii="Times New Roman" w:hAnsi="Times New Roman"/>
          <w:bCs/>
        </w:rPr>
      </w:pPr>
      <w:r w:rsidRPr="00B137F3">
        <w:rPr>
          <w:rFonts w:ascii="Times New Roman" w:hAnsi="Times New Roman"/>
          <w:bCs/>
        </w:rPr>
        <w:t xml:space="preserve">Общий объем образовательной программы СПО, реализуемой на базе основного общего образования, увеличивается на 1476 часов.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B137F3">
        <w:rPr>
          <w:rFonts w:ascii="Times New Roman" w:eastAsia="Times New Roman" w:hAnsi="Times New Roman"/>
          <w:lang w:eastAsia="ru-RU"/>
        </w:rPr>
        <w:t>по специальности</w:t>
      </w:r>
      <w:r>
        <w:rPr>
          <w:rFonts w:ascii="Times New Roman" w:eastAsia="Times New Roman" w:hAnsi="Times New Roman"/>
          <w:lang w:eastAsia="ru-RU"/>
        </w:rPr>
        <w:t xml:space="preserve">   </w:t>
      </w:r>
      <w:r w:rsidRPr="00216263">
        <w:rPr>
          <w:rFonts w:ascii="Times New Roman" w:eastAsia="Times New Roman" w:hAnsi="Times New Roman"/>
          <w:lang w:eastAsia="ru-RU"/>
        </w:rPr>
        <w:t>09.02.11</w:t>
      </w:r>
      <w:r>
        <w:rPr>
          <w:rFonts w:ascii="Times New Roman" w:eastAsia="Times New Roman" w:hAnsi="Times New Roman"/>
          <w:lang w:eastAsia="ru-RU"/>
        </w:rPr>
        <w:t xml:space="preserve">  </w:t>
      </w:r>
      <w:r w:rsidRPr="00216263">
        <w:rPr>
          <w:rFonts w:ascii="Times New Roman" w:eastAsia="Times New Roman" w:hAnsi="Times New Roman"/>
          <w:lang w:eastAsia="ru-RU"/>
        </w:rPr>
        <w:t>Разработка и управление программным обеспечением</w:t>
      </w:r>
      <w:r w:rsidR="0003294F">
        <w:rPr>
          <w:rFonts w:ascii="Times New Roman" w:eastAsia="Times New Roman" w:hAnsi="Times New Roman"/>
          <w:lang w:eastAsia="ru-RU"/>
        </w:rPr>
        <w:t xml:space="preserve"> </w:t>
      </w:r>
      <w:r w:rsidR="0003294F" w:rsidRPr="00B137F3">
        <w:rPr>
          <w:rFonts w:ascii="Times New Roman" w:hAnsi="Times New Roman"/>
          <w:bCs/>
        </w:rPr>
        <w:t xml:space="preserve">Общеобразовательный цикл учебного плана включает в себя: </w:t>
      </w:r>
    </w:p>
    <w:p w:rsidR="0003294F" w:rsidRPr="00B137F3" w:rsidRDefault="0003294F" w:rsidP="0003294F">
      <w:pPr>
        <w:suppressAutoHyphens/>
        <w:autoSpaceDN w:val="0"/>
        <w:jc w:val="both"/>
        <w:textAlignment w:val="baseline"/>
        <w:rPr>
          <w:rFonts w:ascii="Times New Roman" w:hAnsi="Times New Roman"/>
          <w:bCs/>
        </w:rPr>
      </w:pPr>
      <w:proofErr w:type="gramStart"/>
      <w:r w:rsidRPr="00B137F3">
        <w:rPr>
          <w:rFonts w:ascii="Times New Roman" w:hAnsi="Times New Roman"/>
          <w:bCs/>
        </w:rPr>
        <w:t xml:space="preserve">Общеобразовательный цикл учебного плана включает в себя: базовые, профильные Общеобразовательный цикл является частью образовательной программы СПО, которая включает в себя обязательные общеобразовательные дисциплины учебного плана образовательной программы 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proofErr w:type="gramEnd"/>
    </w:p>
    <w:p w:rsidR="0003294F" w:rsidRDefault="0003294F" w:rsidP="0003294F">
      <w:pPr>
        <w:pStyle w:val="a3"/>
        <w:rPr>
          <w:rFonts w:ascii="Times New Roman" w:hAnsi="Times New Roman"/>
          <w:bCs/>
        </w:rPr>
      </w:pPr>
    </w:p>
    <w:p w:rsidR="0003294F" w:rsidRPr="002A3700" w:rsidRDefault="0003294F" w:rsidP="0003294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/>
          <w:b/>
          <w:sz w:val="24"/>
          <w:szCs w:val="24"/>
          <w:lang w:eastAsia="ru-RU"/>
        </w:rPr>
      </w:pP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 </w:t>
      </w:r>
      <w:r>
        <w:rPr>
          <w:rFonts w:ascii="Times New Roman" w:hAnsi="Times New Roman"/>
          <w:bCs/>
          <w:sz w:val="24"/>
          <w:szCs w:val="24"/>
        </w:rPr>
        <w:t>содержит</w:t>
      </w:r>
      <w:r w:rsidRPr="008F5F9A">
        <w:rPr>
          <w:rFonts w:ascii="Times New Roman" w:hAnsi="Times New Roman"/>
          <w:bCs/>
          <w:sz w:val="24"/>
          <w:szCs w:val="24"/>
        </w:rPr>
        <w:t xml:space="preserve"> следующие обязательные общеобразовательные дисциплины: </w:t>
      </w:r>
      <w:r w:rsidRPr="002A3700">
        <w:rPr>
          <w:rFonts w:ascii="Times New Roman" w:hAnsi="Times New Roman"/>
          <w:b/>
          <w:bCs/>
          <w:sz w:val="24"/>
          <w:szCs w:val="24"/>
        </w:rPr>
        <w:t>«Русский язык», «Литература», «Математика»,</w:t>
      </w:r>
      <w:r w:rsidRPr="002A3700">
        <w:rPr>
          <w:rFonts w:ascii="Times New Roman" w:eastAsia="Yu Mincho" w:hAnsi="Times New Roman"/>
          <w:b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</w:t>
      </w:r>
      <w:r w:rsidRPr="008744C1">
        <w:rPr>
          <w:rFonts w:ascii="Times New Roman" w:eastAsia="Yu Mincho" w:hAnsi="Times New Roman"/>
          <w:b/>
          <w:sz w:val="24"/>
          <w:szCs w:val="24"/>
          <w:lang w:eastAsia="ru-RU"/>
        </w:rPr>
        <w:t>Основы безопасности и защита Родины</w:t>
      </w:r>
      <w:r w:rsidRPr="002A3700">
        <w:rPr>
          <w:rFonts w:ascii="Times New Roman" w:eastAsia="Yu Mincho" w:hAnsi="Times New Roman"/>
          <w:b/>
          <w:sz w:val="24"/>
          <w:szCs w:val="24"/>
          <w:lang w:eastAsia="ru-RU"/>
        </w:rPr>
        <w:t>»</w:t>
      </w:r>
      <w:r>
        <w:rPr>
          <w:rFonts w:ascii="Times New Roman" w:eastAsia="Yu Mincho" w:hAnsi="Times New Roman"/>
          <w:b/>
          <w:sz w:val="24"/>
          <w:szCs w:val="24"/>
          <w:lang w:eastAsia="ru-RU"/>
        </w:rPr>
        <w:t>.</w:t>
      </w:r>
    </w:p>
    <w:p w:rsidR="0003294F" w:rsidRPr="0075705A" w:rsidRDefault="0003294F" w:rsidP="0003294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03294F" w:rsidRPr="0075705A" w:rsidRDefault="0003294F" w:rsidP="0003294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03294F" w:rsidRDefault="0003294F" w:rsidP="0003294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Индивидуальный проект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н(</w:t>
      </w:r>
      <w:proofErr w:type="spellStart"/>
      <w:proofErr w:type="gramEnd"/>
      <w:r w:rsidRPr="007A33C8">
        <w:rPr>
          <w:rFonts w:ascii="Times New Roman" w:hAnsi="Times New Roman"/>
          <w:bCs/>
          <w:sz w:val="24"/>
          <w:szCs w:val="24"/>
        </w:rPr>
        <w:t>ы</w:t>
      </w:r>
      <w:proofErr w:type="spellEnd"/>
      <w:r w:rsidRPr="007A33C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03294F" w:rsidRPr="007A33C8" w:rsidRDefault="0003294F" w:rsidP="0003294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индивидуального проекта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>, а также другие виды учебной деятельности, определенные учебным планом.</w:t>
      </w:r>
    </w:p>
    <w:p w:rsidR="0003294F" w:rsidRPr="007A33C8" w:rsidRDefault="0003294F" w:rsidP="0003294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03294F" w:rsidRPr="007A33C8" w:rsidRDefault="0003294F" w:rsidP="0003294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СПО, сопровождается текущим контролем успеваемости и промежуточной аттестацией обучающихся. </w:t>
      </w:r>
    </w:p>
    <w:p w:rsidR="0003294F" w:rsidRPr="007A33C8" w:rsidRDefault="0003294F" w:rsidP="0003294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Текущий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03294F" w:rsidRPr="007A33C8" w:rsidRDefault="0003294F" w:rsidP="0003294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 xml:space="preserve">В рамках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03294F" w:rsidRDefault="0003294F" w:rsidP="0003294F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03294F" w:rsidRPr="000F5E86" w:rsidRDefault="0003294F" w:rsidP="0003294F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 xml:space="preserve">В соответствии с календарным учебным графиком изучение общеобразовательного цикла осуществляется в течение первого года обучения, в </w:t>
      </w:r>
      <w:proofErr w:type="gramStart"/>
      <w:r w:rsidRPr="000F5E86">
        <w:rPr>
          <w:rFonts w:ascii="Times New Roman" w:hAnsi="Times New Roman"/>
          <w:bCs/>
          <w:sz w:val="24"/>
          <w:szCs w:val="24"/>
        </w:rPr>
        <w:t>связи</w:t>
      </w:r>
      <w:proofErr w:type="gramEnd"/>
      <w:r w:rsidRPr="000F5E86">
        <w:rPr>
          <w:rFonts w:ascii="Times New Roman" w:hAnsi="Times New Roman"/>
          <w:bCs/>
          <w:sz w:val="24"/>
          <w:szCs w:val="24"/>
        </w:rPr>
        <w:t xml:space="preserve">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нед., п</w:t>
      </w:r>
      <w:r>
        <w:rPr>
          <w:rFonts w:ascii="Times New Roman" w:hAnsi="Times New Roman"/>
          <w:bCs/>
          <w:sz w:val="24"/>
          <w:szCs w:val="24"/>
        </w:rPr>
        <w:t>ромежуточная аттестация – 2 недели</w:t>
      </w:r>
      <w:r w:rsidRPr="000F5E86">
        <w:rPr>
          <w:rFonts w:ascii="Times New Roman" w:hAnsi="Times New Roman"/>
          <w:bCs/>
          <w:sz w:val="24"/>
          <w:szCs w:val="24"/>
        </w:rPr>
        <w:t>, каникулярное время – 11 недели.</w:t>
      </w:r>
    </w:p>
    <w:p w:rsidR="0003294F" w:rsidRDefault="0003294F" w:rsidP="0003294F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03294F" w:rsidRDefault="0003294F" w:rsidP="0003294F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03294F" w:rsidRDefault="0003294F" w:rsidP="00032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294F" w:rsidRPr="00A30455" w:rsidRDefault="0003294F" w:rsidP="0003294F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5940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3294F" w:rsidRPr="00A30455" w:rsidRDefault="0003294F" w:rsidP="0003294F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3294F" w:rsidRPr="00A30455" w:rsidRDefault="0003294F" w:rsidP="0003294F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ариативная часть: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5940-1476-216-900-2052=1296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03294F" w:rsidRPr="002F0284" w:rsidRDefault="0003294F" w:rsidP="0003294F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:rsidR="0003294F" w:rsidRDefault="0003294F" w:rsidP="000329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1296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</w:t>
      </w:r>
      <w:proofErr w:type="gramStart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>вариативную</w:t>
      </w:r>
      <w:proofErr w:type="gramEnd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циклов ППССЗ, распределен следующим образом:</w:t>
      </w:r>
    </w:p>
    <w:p w:rsidR="0003294F" w:rsidRDefault="0003294F" w:rsidP="000329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217"/>
        <w:gridCol w:w="1736"/>
        <w:gridCol w:w="3617"/>
      </w:tblGrid>
      <w:tr w:rsidR="0003294F" w:rsidRPr="00646C16" w:rsidTr="00AF7053">
        <w:tc>
          <w:tcPr>
            <w:tcW w:w="4217" w:type="dxa"/>
          </w:tcPr>
          <w:p w:rsidR="0003294F" w:rsidRPr="00646C16" w:rsidRDefault="0003294F" w:rsidP="00AF7053">
            <w:pPr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Наименование дисциплины,</w:t>
            </w:r>
          </w:p>
          <w:p w:rsidR="0003294F" w:rsidRPr="00646C16" w:rsidRDefault="0003294F" w:rsidP="00AF7053">
            <w:pPr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профессионального модуля,</w:t>
            </w:r>
          </w:p>
          <w:p w:rsidR="0003294F" w:rsidRPr="00646C16" w:rsidRDefault="0003294F" w:rsidP="00AF7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междисциплинарного курса</w:t>
            </w:r>
          </w:p>
        </w:tc>
        <w:tc>
          <w:tcPr>
            <w:tcW w:w="1736" w:type="dxa"/>
          </w:tcPr>
          <w:p w:rsidR="0003294F" w:rsidRPr="00646C16" w:rsidRDefault="0003294F" w:rsidP="00AF7053">
            <w:pPr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Распределение часов</w:t>
            </w:r>
          </w:p>
          <w:p w:rsidR="0003294F" w:rsidRPr="00646C16" w:rsidRDefault="0003294F" w:rsidP="00AF7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вариативной части</w:t>
            </w:r>
          </w:p>
        </w:tc>
        <w:tc>
          <w:tcPr>
            <w:tcW w:w="3617" w:type="dxa"/>
          </w:tcPr>
          <w:p w:rsidR="0003294F" w:rsidRPr="00646C16" w:rsidRDefault="0003294F" w:rsidP="00AF7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Пояснения</w:t>
            </w:r>
          </w:p>
        </w:tc>
      </w:tr>
      <w:tr w:rsidR="0003294F" w:rsidRPr="00646C16" w:rsidTr="00AF7053">
        <w:trPr>
          <w:trHeight w:val="882"/>
        </w:trPr>
        <w:tc>
          <w:tcPr>
            <w:tcW w:w="4217" w:type="dxa"/>
          </w:tcPr>
          <w:p w:rsidR="0003294F" w:rsidRPr="00646C16" w:rsidRDefault="0003294F" w:rsidP="00AF7053">
            <w:pPr>
              <w:rPr>
                <w:rFonts w:ascii="Times New Roman" w:hAnsi="Times New Roman"/>
                <w:sz w:val="24"/>
                <w:szCs w:val="24"/>
              </w:rPr>
            </w:pPr>
            <w:r w:rsidRPr="001F2CA1">
              <w:rPr>
                <w:rFonts w:ascii="Times New Roman" w:hAnsi="Times New Roman"/>
                <w:sz w:val="24"/>
                <w:szCs w:val="24"/>
              </w:rPr>
              <w:t>ПМ 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2CA1">
              <w:rPr>
                <w:rFonts w:ascii="Times New Roman" w:hAnsi="Times New Roman"/>
                <w:sz w:val="24"/>
                <w:szCs w:val="24"/>
              </w:rPr>
              <w:t>Проектирование, разработка и оптимизация веб-приложений</w:t>
            </w:r>
          </w:p>
        </w:tc>
        <w:tc>
          <w:tcPr>
            <w:tcW w:w="1736" w:type="dxa"/>
          </w:tcPr>
          <w:p w:rsidR="0003294F" w:rsidRPr="000717B1" w:rsidRDefault="0003294F" w:rsidP="00AF70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582</w:t>
            </w:r>
          </w:p>
        </w:tc>
        <w:tc>
          <w:tcPr>
            <w:tcW w:w="3617" w:type="dxa"/>
            <w:vMerge w:val="restart"/>
          </w:tcPr>
          <w:p w:rsidR="0003294F" w:rsidRPr="00646C16" w:rsidRDefault="0003294F" w:rsidP="00AF7053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Получение дополнительных знаний и умений на основе запросов работодателей в соответствии со спецификой образовательного учреждения</w:t>
            </w:r>
          </w:p>
        </w:tc>
      </w:tr>
      <w:tr w:rsidR="0003294F" w:rsidRPr="00646C16" w:rsidTr="00AF7053">
        <w:trPr>
          <w:trHeight w:val="882"/>
        </w:trPr>
        <w:tc>
          <w:tcPr>
            <w:tcW w:w="4217" w:type="dxa"/>
            <w:vAlign w:val="bottom"/>
          </w:tcPr>
          <w:p w:rsidR="0003294F" w:rsidRPr="00646C16" w:rsidRDefault="0003294F" w:rsidP="00AF705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CA1">
              <w:rPr>
                <w:rFonts w:ascii="Times New Roman" w:hAnsi="Times New Roman"/>
                <w:color w:val="000000"/>
                <w:sz w:val="24"/>
                <w:szCs w:val="24"/>
              </w:rPr>
              <w:t>ПМ. 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2CA1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приложений для мобильных платформ</w:t>
            </w:r>
          </w:p>
        </w:tc>
        <w:tc>
          <w:tcPr>
            <w:tcW w:w="1736" w:type="dxa"/>
          </w:tcPr>
          <w:p w:rsidR="0003294F" w:rsidRDefault="0003294F" w:rsidP="00AF7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94F" w:rsidRPr="001F2CA1" w:rsidRDefault="0003294F" w:rsidP="00AF7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3617" w:type="dxa"/>
            <w:vMerge/>
          </w:tcPr>
          <w:p w:rsidR="0003294F" w:rsidRPr="00646C16" w:rsidRDefault="0003294F" w:rsidP="00AF7053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294F" w:rsidRPr="00646C16" w:rsidTr="00AF7053">
        <w:trPr>
          <w:trHeight w:val="427"/>
        </w:trPr>
        <w:tc>
          <w:tcPr>
            <w:tcW w:w="4217" w:type="dxa"/>
            <w:vAlign w:val="bottom"/>
          </w:tcPr>
          <w:p w:rsidR="0003294F" w:rsidRPr="00646C16" w:rsidRDefault="0003294F" w:rsidP="00AF705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CA1">
              <w:rPr>
                <w:rFonts w:ascii="Times New Roman" w:hAnsi="Times New Roman"/>
                <w:color w:val="000000"/>
                <w:sz w:val="24"/>
                <w:szCs w:val="24"/>
              </w:rPr>
              <w:t>ОП.05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2CA1">
              <w:rPr>
                <w:rFonts w:ascii="Times New Roman" w:hAnsi="Times New Roman"/>
                <w:color w:val="000000"/>
                <w:sz w:val="24"/>
                <w:szCs w:val="24"/>
              </w:rPr>
              <w:t>Основы информационной безопасности</w:t>
            </w:r>
          </w:p>
        </w:tc>
        <w:tc>
          <w:tcPr>
            <w:tcW w:w="1736" w:type="dxa"/>
          </w:tcPr>
          <w:p w:rsidR="0003294F" w:rsidRPr="00646C16" w:rsidRDefault="0003294F" w:rsidP="00AF7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17" w:type="dxa"/>
            <w:vMerge/>
          </w:tcPr>
          <w:p w:rsidR="0003294F" w:rsidRPr="00646C16" w:rsidRDefault="0003294F" w:rsidP="00AF7053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294F" w:rsidRPr="00646C16" w:rsidTr="00AF7053">
        <w:trPr>
          <w:trHeight w:val="427"/>
        </w:trPr>
        <w:tc>
          <w:tcPr>
            <w:tcW w:w="4217" w:type="dxa"/>
            <w:vAlign w:val="bottom"/>
          </w:tcPr>
          <w:p w:rsidR="0003294F" w:rsidRDefault="0003294F" w:rsidP="00AF705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CA1">
              <w:rPr>
                <w:rFonts w:ascii="Times New Roman" w:hAnsi="Times New Roman"/>
                <w:color w:val="000000"/>
                <w:sz w:val="24"/>
                <w:szCs w:val="24"/>
              </w:rPr>
              <w:t>ОП.08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2CA1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ИТ-проектами</w:t>
            </w:r>
          </w:p>
        </w:tc>
        <w:tc>
          <w:tcPr>
            <w:tcW w:w="1736" w:type="dxa"/>
          </w:tcPr>
          <w:p w:rsidR="0003294F" w:rsidRDefault="0003294F" w:rsidP="00AF7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17" w:type="dxa"/>
            <w:vMerge/>
          </w:tcPr>
          <w:p w:rsidR="0003294F" w:rsidRPr="00646C16" w:rsidRDefault="0003294F" w:rsidP="00AF7053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294F" w:rsidRPr="00646C16" w:rsidTr="00AF7053">
        <w:trPr>
          <w:trHeight w:val="427"/>
        </w:trPr>
        <w:tc>
          <w:tcPr>
            <w:tcW w:w="4217" w:type="dxa"/>
            <w:vAlign w:val="bottom"/>
          </w:tcPr>
          <w:p w:rsidR="0003294F" w:rsidRPr="00BE66D8" w:rsidRDefault="0003294F" w:rsidP="00AF705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CA1"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аттестация </w:t>
            </w:r>
          </w:p>
        </w:tc>
        <w:tc>
          <w:tcPr>
            <w:tcW w:w="1736" w:type="dxa"/>
          </w:tcPr>
          <w:p w:rsidR="0003294F" w:rsidRDefault="0003294F" w:rsidP="00AF7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617" w:type="dxa"/>
            <w:vMerge/>
          </w:tcPr>
          <w:p w:rsidR="0003294F" w:rsidRPr="00646C16" w:rsidRDefault="0003294F" w:rsidP="00AF7053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3294F" w:rsidRPr="00646C16" w:rsidTr="00AF7053">
        <w:tc>
          <w:tcPr>
            <w:tcW w:w="4217" w:type="dxa"/>
          </w:tcPr>
          <w:p w:rsidR="0003294F" w:rsidRPr="00646C16" w:rsidRDefault="0003294F" w:rsidP="00AF7053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итого</w:t>
            </w:r>
          </w:p>
        </w:tc>
        <w:tc>
          <w:tcPr>
            <w:tcW w:w="1736" w:type="dxa"/>
          </w:tcPr>
          <w:p w:rsidR="0003294F" w:rsidRPr="00646C16" w:rsidRDefault="0003294F" w:rsidP="00AF7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1296</w:t>
            </w:r>
          </w:p>
        </w:tc>
        <w:tc>
          <w:tcPr>
            <w:tcW w:w="3617" w:type="dxa"/>
          </w:tcPr>
          <w:p w:rsidR="0003294F" w:rsidRPr="00646C16" w:rsidRDefault="0003294F" w:rsidP="00AF7053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03294F" w:rsidRDefault="0003294F" w:rsidP="0003294F">
      <w:pPr>
        <w:ind w:firstLine="708"/>
      </w:pPr>
    </w:p>
    <w:p w:rsidR="0003294F" w:rsidRDefault="0003294F" w:rsidP="000329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294F" w:rsidRPr="00AD793E" w:rsidRDefault="0003294F" w:rsidP="0003294F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</w:p>
    <w:p w:rsidR="00C445EF" w:rsidRPr="00C445EF" w:rsidRDefault="00C445EF" w:rsidP="0021626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445EF" w:rsidRPr="00C445EF" w:rsidSect="00335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6DB"/>
    <w:rsid w:val="0003294F"/>
    <w:rsid w:val="000A6214"/>
    <w:rsid w:val="001266DB"/>
    <w:rsid w:val="00216263"/>
    <w:rsid w:val="00335FAB"/>
    <w:rsid w:val="006A139E"/>
    <w:rsid w:val="00721A28"/>
    <w:rsid w:val="008B6052"/>
    <w:rsid w:val="009B21DB"/>
    <w:rsid w:val="00AE45A9"/>
    <w:rsid w:val="00C44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1266DB"/>
    <w:rPr>
      <w:b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66DB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b/>
      <w:sz w:val="26"/>
    </w:rPr>
  </w:style>
  <w:style w:type="paragraph" w:styleId="a3">
    <w:name w:val="List Paragraph"/>
    <w:aliases w:val="Этапы,Содержание. 2 уровень,List Paragraph,подтабл"/>
    <w:basedOn w:val="a"/>
    <w:link w:val="a4"/>
    <w:uiPriority w:val="99"/>
    <w:qFormat/>
    <w:rsid w:val="001266D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Абзац списка Знак"/>
    <w:aliases w:val="Этапы Знак,Содержание. 2 уровень Знак,List Paragraph Знак,подтабл Знак"/>
    <w:link w:val="a3"/>
    <w:uiPriority w:val="99"/>
    <w:qFormat/>
    <w:locked/>
    <w:rsid w:val="001266DB"/>
  </w:style>
  <w:style w:type="paragraph" w:customStyle="1" w:styleId="ConsPlusTitle">
    <w:name w:val="ConsPlusTitle"/>
    <w:uiPriority w:val="99"/>
    <w:rsid w:val="001266D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table" w:styleId="a5">
    <w:name w:val="Table Grid"/>
    <w:basedOn w:val="a1"/>
    <w:uiPriority w:val="39"/>
    <w:rsid w:val="0003294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2026-04-08T11:51:00Z</dcterms:created>
  <dcterms:modified xsi:type="dcterms:W3CDTF">2026-05-05T10:27:00Z</dcterms:modified>
</cp:coreProperties>
</file>